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311EA6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19C41A3F" w:rsidR="00662030" w:rsidRDefault="00662030" w:rsidP="00311EA6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</w:t>
      </w:r>
      <w:r w:rsidR="00635437">
        <w:t>603 00</w:t>
      </w:r>
      <w:r>
        <w:t xml:space="preserve"> Brno</w:t>
      </w:r>
    </w:p>
    <w:p w14:paraId="2E97A7EE" w14:textId="77777777" w:rsidR="00662030" w:rsidRDefault="00662030" w:rsidP="00311EA6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311EA6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311EA6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311EA6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49B58EAA" w:rsidR="00EE3C28" w:rsidRPr="00386855" w:rsidRDefault="00EE3C28" w:rsidP="00311EA6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Ing. Jana Ondráčková / 545</w:t>
      </w:r>
      <w:r w:rsidR="00B26649">
        <w:rPr>
          <w:bCs/>
        </w:rPr>
        <w:t xml:space="preserve"> </w:t>
      </w:r>
      <w:r w:rsidRPr="00386855">
        <w:rPr>
          <w:bCs/>
        </w:rPr>
        <w:t>110 470</w:t>
      </w:r>
    </w:p>
    <w:p w14:paraId="161D712B" w14:textId="77777777" w:rsidR="00EE3C28" w:rsidRDefault="00EE3C28" w:rsidP="00311EA6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4A274842" w:rsidR="00E11A6A" w:rsidRPr="00FE6826" w:rsidRDefault="000633A9" w:rsidP="00311EA6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635437">
        <w:rPr>
          <w:bCs/>
        </w:rPr>
        <w:t>3</w:t>
      </w:r>
      <w:r w:rsidR="002F5170">
        <w:rPr>
          <w:bCs/>
        </w:rPr>
        <w:t xml:space="preserve">. </w:t>
      </w:r>
      <w:r w:rsidR="00635437">
        <w:rPr>
          <w:bCs/>
        </w:rPr>
        <w:t>10</w:t>
      </w:r>
      <w:r w:rsidR="002F5170">
        <w:rPr>
          <w:bCs/>
        </w:rPr>
        <w:t>. 2022</w:t>
      </w:r>
    </w:p>
    <w:p w14:paraId="3086A0D5" w14:textId="77777777" w:rsidR="00293D9B" w:rsidRPr="00B26649" w:rsidRDefault="00293D9B" w:rsidP="00311EA6">
      <w:pPr>
        <w:widowControl w:val="0"/>
        <w:spacing w:line="276" w:lineRule="auto"/>
      </w:pPr>
    </w:p>
    <w:p w14:paraId="37D4E6A5" w14:textId="77777777" w:rsidR="005D5FFA" w:rsidRPr="00B26649" w:rsidRDefault="005D5FFA" w:rsidP="00B26649">
      <w:pPr>
        <w:widowControl w:val="0"/>
        <w:spacing w:line="276" w:lineRule="auto"/>
      </w:pPr>
    </w:p>
    <w:p w14:paraId="7DA11B8F" w14:textId="7B72AE2A" w:rsidR="00293D9B" w:rsidRPr="00754E4E" w:rsidRDefault="00293D9B" w:rsidP="00311EA6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846881">
        <w:t>9</w:t>
      </w:r>
      <w:r w:rsidR="001D677E">
        <w:t>. 20</w:t>
      </w:r>
      <w:r w:rsidR="001C2989">
        <w:t>2</w:t>
      </w:r>
      <w:r w:rsidR="000B5F8E">
        <w:t>2</w:t>
      </w:r>
      <w:r w:rsidRPr="00DD303D">
        <w:t xml:space="preserve"> – </w:t>
      </w:r>
      <w:r w:rsidR="00714EA2">
        <w:t>3</w:t>
      </w:r>
      <w:r w:rsidR="00846881">
        <w:t>0</w:t>
      </w:r>
      <w:r w:rsidR="00E10FAA">
        <w:t>.</w:t>
      </w:r>
      <w:r w:rsidR="00345602">
        <w:t xml:space="preserve"> </w:t>
      </w:r>
      <w:r w:rsidR="00846881">
        <w:t>9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0B5F8E">
        <w:t>2</w:t>
      </w:r>
    </w:p>
    <w:p w14:paraId="28AB3210" w14:textId="77777777" w:rsidR="00293D9B" w:rsidRDefault="00293D9B" w:rsidP="00B26649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B26649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Default="00293D9B" w:rsidP="00311EA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096A2DB0" w:rsidR="00714666" w:rsidRPr="00812FE8" w:rsidRDefault="00714666" w:rsidP="00311EA6">
      <w:pPr>
        <w:widowControl w:val="0"/>
        <w:spacing w:line="276" w:lineRule="auto"/>
      </w:pPr>
    </w:p>
    <w:p w14:paraId="496770AD" w14:textId="77777777" w:rsidR="000C0B70" w:rsidRPr="00812FE8" w:rsidRDefault="000C0B70" w:rsidP="00311EA6">
      <w:pPr>
        <w:widowControl w:val="0"/>
        <w:spacing w:line="276" w:lineRule="auto"/>
      </w:pPr>
    </w:p>
    <w:p w14:paraId="4B7E9F78" w14:textId="256637B7" w:rsidR="007C42A8" w:rsidRDefault="007C42A8" w:rsidP="00311EA6">
      <w:pPr>
        <w:widowControl w:val="0"/>
        <w:tabs>
          <w:tab w:val="left" w:pos="1560"/>
        </w:tabs>
        <w:spacing w:line="276" w:lineRule="auto"/>
        <w:ind w:left="1418" w:hanging="1418"/>
        <w:rPr>
          <w:b/>
          <w:sz w:val="28"/>
          <w:szCs w:val="28"/>
        </w:rPr>
      </w:pPr>
      <w:bookmarkStart w:id="0" w:name="_Hlk114674759"/>
      <w:bookmarkStart w:id="1" w:name="_Hlk97549928"/>
      <w:bookmarkStart w:id="2" w:name="_Hlk88139397"/>
      <w:bookmarkStart w:id="3" w:name="_Hlk73087710"/>
      <w:bookmarkStart w:id="4" w:name="_Hlk72504576"/>
      <w:proofErr w:type="spellStart"/>
      <w:r w:rsidRPr="007C42A8">
        <w:rPr>
          <w:b/>
          <w:sz w:val="28"/>
          <w:szCs w:val="28"/>
        </w:rPr>
        <w:t>Currando</w:t>
      </w:r>
      <w:proofErr w:type="spellEnd"/>
      <w:r>
        <w:rPr>
          <w:b/>
          <w:sz w:val="28"/>
          <w:szCs w:val="28"/>
        </w:rPr>
        <w:t xml:space="preserve"> (+ další obchodní jméno </w:t>
      </w:r>
      <w:r w:rsidRPr="007C42A8">
        <w:rPr>
          <w:b/>
          <w:sz w:val="28"/>
          <w:szCs w:val="28"/>
        </w:rPr>
        <w:t>GLOBDIF</w:t>
      </w:r>
      <w:r>
        <w:rPr>
          <w:b/>
          <w:sz w:val="28"/>
          <w:szCs w:val="28"/>
        </w:rPr>
        <w:t xml:space="preserve">, </w:t>
      </w:r>
      <w:r w:rsidR="003E5785" w:rsidRPr="003E5785">
        <w:rPr>
          <w:b/>
          <w:sz w:val="28"/>
          <w:szCs w:val="28"/>
        </w:rPr>
        <w:t>NARITA XL</w:t>
      </w:r>
      <w:r w:rsidR="003E5785">
        <w:rPr>
          <w:b/>
          <w:sz w:val="28"/>
          <w:szCs w:val="28"/>
        </w:rPr>
        <w:t xml:space="preserve">, </w:t>
      </w:r>
      <w:proofErr w:type="spellStart"/>
      <w:r w:rsidR="003E5785" w:rsidRPr="003E5785">
        <w:rPr>
          <w:b/>
          <w:sz w:val="28"/>
          <w:szCs w:val="28"/>
        </w:rPr>
        <w:t>Spinner</w:t>
      </w:r>
      <w:proofErr w:type="spellEnd"/>
      <w:r w:rsidR="003E5785" w:rsidRPr="003E5785">
        <w:rPr>
          <w:b/>
          <w:sz w:val="28"/>
          <w:szCs w:val="28"/>
        </w:rPr>
        <w:t xml:space="preserve"> XL</w:t>
      </w:r>
      <w:r w:rsidR="003E5785">
        <w:rPr>
          <w:b/>
          <w:sz w:val="28"/>
          <w:szCs w:val="28"/>
        </w:rPr>
        <w:t xml:space="preserve">, </w:t>
      </w:r>
      <w:proofErr w:type="spellStart"/>
      <w:r w:rsidR="003E5785" w:rsidRPr="003E5785">
        <w:rPr>
          <w:b/>
          <w:sz w:val="28"/>
          <w:szCs w:val="28"/>
        </w:rPr>
        <w:t>Difure</w:t>
      </w:r>
      <w:proofErr w:type="spellEnd"/>
      <w:r w:rsidR="003E5785" w:rsidRPr="003E5785">
        <w:rPr>
          <w:b/>
          <w:sz w:val="28"/>
          <w:szCs w:val="28"/>
        </w:rPr>
        <w:t xml:space="preserve"> XL</w:t>
      </w:r>
      <w:r w:rsidR="003E5785">
        <w:rPr>
          <w:b/>
          <w:sz w:val="28"/>
          <w:szCs w:val="28"/>
        </w:rPr>
        <w:t xml:space="preserve">, </w:t>
      </w:r>
      <w:proofErr w:type="spellStart"/>
      <w:r w:rsidR="003E5785" w:rsidRPr="003E5785">
        <w:rPr>
          <w:b/>
          <w:sz w:val="28"/>
          <w:szCs w:val="28"/>
        </w:rPr>
        <w:t>Kix</w:t>
      </w:r>
      <w:proofErr w:type="spellEnd"/>
      <w:r w:rsidR="003E5785" w:rsidRPr="003E5785">
        <w:rPr>
          <w:b/>
          <w:sz w:val="28"/>
          <w:szCs w:val="28"/>
        </w:rPr>
        <w:t xml:space="preserve"> XL</w:t>
      </w:r>
      <w:r w:rsidR="003E5785">
        <w:rPr>
          <w:b/>
          <w:sz w:val="28"/>
          <w:szCs w:val="28"/>
        </w:rPr>
        <w:t xml:space="preserve">, </w:t>
      </w:r>
      <w:proofErr w:type="spellStart"/>
      <w:r w:rsidR="003E5785" w:rsidRPr="003E5785">
        <w:rPr>
          <w:b/>
          <w:sz w:val="28"/>
          <w:szCs w:val="28"/>
        </w:rPr>
        <w:t>Subigon</w:t>
      </w:r>
      <w:proofErr w:type="spellEnd"/>
      <w:r w:rsidR="003E5785">
        <w:rPr>
          <w:b/>
          <w:sz w:val="28"/>
          <w:szCs w:val="28"/>
        </w:rPr>
        <w:t xml:space="preserve">, </w:t>
      </w:r>
      <w:proofErr w:type="spellStart"/>
      <w:r w:rsidR="003E5785" w:rsidRPr="003E5785">
        <w:rPr>
          <w:b/>
          <w:sz w:val="28"/>
          <w:szCs w:val="28"/>
        </w:rPr>
        <w:t>Agrizole</w:t>
      </w:r>
      <w:proofErr w:type="spellEnd"/>
      <w:r w:rsidR="003E5785" w:rsidRPr="003E5785">
        <w:rPr>
          <w:b/>
          <w:sz w:val="28"/>
          <w:szCs w:val="28"/>
        </w:rPr>
        <w:t xml:space="preserve"> XL</w:t>
      </w:r>
      <w:r w:rsidR="003E5785">
        <w:rPr>
          <w:b/>
          <w:sz w:val="28"/>
          <w:szCs w:val="28"/>
        </w:rPr>
        <w:t>)</w:t>
      </w:r>
    </w:p>
    <w:p w14:paraId="7E260750" w14:textId="15AC8CE8" w:rsidR="007C42A8" w:rsidRPr="004D3899" w:rsidRDefault="007C42A8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držitel rozhodnutí o povolení: </w:t>
      </w:r>
      <w:r w:rsidRPr="007C42A8">
        <w:t xml:space="preserve">GLOBACHEM </w:t>
      </w:r>
      <w:proofErr w:type="spellStart"/>
      <w:r w:rsidRPr="007C42A8">
        <w:t>nv</w:t>
      </w:r>
      <w:proofErr w:type="spellEnd"/>
      <w:r w:rsidRPr="007C42A8">
        <w:t>.</w:t>
      </w:r>
      <w:r>
        <w:t xml:space="preserve">, </w:t>
      </w:r>
      <w:proofErr w:type="spellStart"/>
      <w:r w:rsidRPr="007C42A8">
        <w:t>Lichtenberglaan</w:t>
      </w:r>
      <w:proofErr w:type="spellEnd"/>
      <w:r w:rsidRPr="007C42A8">
        <w:t xml:space="preserve"> 2019, </w:t>
      </w:r>
      <w:proofErr w:type="spellStart"/>
      <w:r w:rsidRPr="007C42A8">
        <w:t>Brustem</w:t>
      </w:r>
      <w:proofErr w:type="spellEnd"/>
      <w:r w:rsidRPr="007C42A8">
        <w:t xml:space="preserve"> </w:t>
      </w:r>
      <w:proofErr w:type="spellStart"/>
      <w:r w:rsidRPr="007C42A8">
        <w:t>Industriepark</w:t>
      </w:r>
      <w:proofErr w:type="spellEnd"/>
      <w:r w:rsidRPr="007C42A8">
        <w:t xml:space="preserve">, B-3800 </w:t>
      </w:r>
      <w:proofErr w:type="spellStart"/>
      <w:r w:rsidRPr="007C42A8">
        <w:t>Sint-Truiden</w:t>
      </w:r>
      <w:proofErr w:type="spellEnd"/>
      <w:r w:rsidRPr="007C42A8">
        <w:t>, Belgi</w:t>
      </w:r>
      <w:r>
        <w:t>e</w:t>
      </w:r>
    </w:p>
    <w:p w14:paraId="13F393BB" w14:textId="142D09EE" w:rsidR="007C42A8" w:rsidRDefault="007C42A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D3899">
        <w:t>evidenční číslo:</w:t>
      </w:r>
      <w:r w:rsidRPr="004D3899">
        <w:rPr>
          <w:iCs/>
        </w:rPr>
        <w:t xml:space="preserve"> </w:t>
      </w:r>
      <w:r w:rsidRPr="007C42A8">
        <w:rPr>
          <w:iCs/>
        </w:rPr>
        <w:t>5852-0</w:t>
      </w:r>
    </w:p>
    <w:p w14:paraId="750BF3F3" w14:textId="0F9B9732" w:rsidR="007C42A8" w:rsidRPr="0097157F" w:rsidRDefault="007C42A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strike/>
        </w:rPr>
      </w:pPr>
      <w:r w:rsidRPr="004D3899">
        <w:t>účinná látka:</w:t>
      </w:r>
      <w:r w:rsidRPr="004D3899">
        <w:rPr>
          <w:iCs/>
        </w:rPr>
        <w:t xml:space="preserve"> </w:t>
      </w:r>
      <w:proofErr w:type="spellStart"/>
      <w:r w:rsidRPr="00634717">
        <w:rPr>
          <w:iCs/>
          <w:snapToGrid w:val="0"/>
        </w:rPr>
        <w:t>difenokonazol</w:t>
      </w:r>
      <w:proofErr w:type="spellEnd"/>
      <w:r w:rsidRPr="00634717">
        <w:rPr>
          <w:iCs/>
          <w:snapToGrid w:val="0"/>
        </w:rPr>
        <w:t xml:space="preserve"> </w:t>
      </w:r>
      <w:r w:rsidRPr="00634717">
        <w:rPr>
          <w:snapToGrid w:val="0"/>
        </w:rPr>
        <w:t>500</w:t>
      </w:r>
      <w:r w:rsidRPr="00634717">
        <w:rPr>
          <w:iCs/>
          <w:snapToGrid w:val="0"/>
        </w:rPr>
        <w:t xml:space="preserve"> g/l</w:t>
      </w:r>
    </w:p>
    <w:p w14:paraId="1CAF88E9" w14:textId="77777777" w:rsidR="007C42A8" w:rsidRDefault="007C42A8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platnost povolení </w:t>
      </w:r>
      <w:proofErr w:type="gramStart"/>
      <w:r>
        <w:t>končí</w:t>
      </w:r>
      <w:proofErr w:type="gramEnd"/>
      <w:r w:rsidRPr="004D3899">
        <w:t xml:space="preserve"> dne: </w:t>
      </w:r>
      <w:r>
        <w:t>31.12.2023</w:t>
      </w:r>
    </w:p>
    <w:p w14:paraId="25F6D7CD" w14:textId="77777777" w:rsidR="007C42A8" w:rsidRDefault="007C42A8" w:rsidP="00311EA6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6BFB2FE" w14:textId="15242046" w:rsidR="007C42A8" w:rsidRDefault="007C42A8" w:rsidP="00311EA6">
      <w:pPr>
        <w:widowControl w:val="0"/>
        <w:spacing w:line="276" w:lineRule="auto"/>
        <w:rPr>
          <w:b/>
        </w:rPr>
      </w:pPr>
      <w:r w:rsidRPr="00634717">
        <w:rPr>
          <w:i/>
          <w:iCs/>
          <w:snapToGrid w:val="0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2827"/>
        <w:gridCol w:w="1417"/>
        <w:gridCol w:w="567"/>
        <w:gridCol w:w="1701"/>
        <w:gridCol w:w="1418"/>
      </w:tblGrid>
      <w:tr w:rsidR="007C42A8" w:rsidRPr="00634717" w14:paraId="537F4191" w14:textId="77777777" w:rsidTr="00311EA6">
        <w:tc>
          <w:tcPr>
            <w:tcW w:w="1568" w:type="dxa"/>
          </w:tcPr>
          <w:p w14:paraId="24B5E4BA" w14:textId="77777777" w:rsidR="007C42A8" w:rsidRPr="00634717" w:rsidRDefault="007C42A8" w:rsidP="00311EA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34717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2827" w:type="dxa"/>
          </w:tcPr>
          <w:p w14:paraId="711487CA" w14:textId="77777777" w:rsidR="007C42A8" w:rsidRPr="00634717" w:rsidRDefault="007C42A8" w:rsidP="00311EA6">
            <w:pPr>
              <w:widowControl w:val="0"/>
              <w:spacing w:line="276" w:lineRule="auto"/>
              <w:ind w:left="25" w:right="-70"/>
            </w:pPr>
            <w:r w:rsidRPr="00634717">
              <w:t>2) Škodlivý organismus, jiný účel použití</w:t>
            </w:r>
          </w:p>
        </w:tc>
        <w:tc>
          <w:tcPr>
            <w:tcW w:w="1417" w:type="dxa"/>
          </w:tcPr>
          <w:p w14:paraId="3BAA4785" w14:textId="77777777" w:rsidR="007C42A8" w:rsidRPr="00634717" w:rsidRDefault="007C42A8" w:rsidP="00311EA6">
            <w:pPr>
              <w:widowControl w:val="0"/>
              <w:spacing w:line="276" w:lineRule="auto"/>
              <w:ind w:left="51"/>
            </w:pPr>
            <w:r w:rsidRPr="00634717">
              <w:t>Dávkování, mísitelnost</w:t>
            </w:r>
          </w:p>
        </w:tc>
        <w:tc>
          <w:tcPr>
            <w:tcW w:w="567" w:type="dxa"/>
          </w:tcPr>
          <w:p w14:paraId="0E868BF7" w14:textId="77777777" w:rsidR="007C42A8" w:rsidRPr="00634717" w:rsidRDefault="007C42A8" w:rsidP="00311EA6">
            <w:pPr>
              <w:widowControl w:val="0"/>
              <w:spacing w:line="276" w:lineRule="auto"/>
              <w:jc w:val="center"/>
            </w:pPr>
            <w:r w:rsidRPr="00634717">
              <w:t>OL</w:t>
            </w:r>
          </w:p>
        </w:tc>
        <w:tc>
          <w:tcPr>
            <w:tcW w:w="1701" w:type="dxa"/>
          </w:tcPr>
          <w:p w14:paraId="5AB4439E" w14:textId="77777777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Poznámka</w:t>
            </w:r>
          </w:p>
          <w:p w14:paraId="5092E9C7" w14:textId="77777777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1) k plodině</w:t>
            </w:r>
          </w:p>
          <w:p w14:paraId="2F1F47EB" w14:textId="77777777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2) k ŠO</w:t>
            </w:r>
          </w:p>
          <w:p w14:paraId="5E16C6EE" w14:textId="77777777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3) k OL</w:t>
            </w:r>
          </w:p>
        </w:tc>
        <w:tc>
          <w:tcPr>
            <w:tcW w:w="1418" w:type="dxa"/>
          </w:tcPr>
          <w:p w14:paraId="2ADA7A05" w14:textId="77777777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4) Pozn. k dávkování</w:t>
            </w:r>
          </w:p>
          <w:p w14:paraId="1A87D854" w14:textId="77777777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5) Umístění</w:t>
            </w:r>
          </w:p>
          <w:p w14:paraId="7AE8E3FC" w14:textId="406D54DF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6) Určení sklizně</w:t>
            </w:r>
          </w:p>
        </w:tc>
      </w:tr>
      <w:tr w:rsidR="007C42A8" w:rsidRPr="00634717" w14:paraId="3685C0A0" w14:textId="77777777" w:rsidTr="00311EA6">
        <w:tc>
          <w:tcPr>
            <w:tcW w:w="1568" w:type="dxa"/>
          </w:tcPr>
          <w:p w14:paraId="54033DCD" w14:textId="77777777" w:rsidR="007C42A8" w:rsidRPr="00634717" w:rsidRDefault="007C42A8" w:rsidP="00311EA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34717">
              <w:rPr>
                <w:sz w:val="24"/>
                <w:szCs w:val="24"/>
              </w:rPr>
              <w:t>cukrovka, řepa krmná</w:t>
            </w:r>
          </w:p>
        </w:tc>
        <w:tc>
          <w:tcPr>
            <w:tcW w:w="2827" w:type="dxa"/>
          </w:tcPr>
          <w:p w14:paraId="1B66D16B" w14:textId="77777777" w:rsidR="007C42A8" w:rsidRPr="00634717" w:rsidRDefault="007C42A8" w:rsidP="00311EA6">
            <w:pPr>
              <w:widowControl w:val="0"/>
              <w:spacing w:line="276" w:lineRule="auto"/>
              <w:ind w:left="25"/>
            </w:pPr>
            <w:r w:rsidRPr="00634717">
              <w:t>rez řepná</w:t>
            </w:r>
          </w:p>
        </w:tc>
        <w:tc>
          <w:tcPr>
            <w:tcW w:w="1417" w:type="dxa"/>
          </w:tcPr>
          <w:p w14:paraId="527CB795" w14:textId="77777777" w:rsidR="007C42A8" w:rsidRPr="00634717" w:rsidRDefault="007C42A8" w:rsidP="00311EA6">
            <w:pPr>
              <w:widowControl w:val="0"/>
              <w:spacing w:line="276" w:lineRule="auto"/>
              <w:ind w:left="51"/>
            </w:pPr>
            <w:r w:rsidRPr="00634717">
              <w:t>0,25 l/ha</w:t>
            </w:r>
          </w:p>
        </w:tc>
        <w:tc>
          <w:tcPr>
            <w:tcW w:w="567" w:type="dxa"/>
          </w:tcPr>
          <w:p w14:paraId="159BB46F" w14:textId="77777777" w:rsidR="007C42A8" w:rsidRPr="00634717" w:rsidRDefault="007C42A8" w:rsidP="00311EA6">
            <w:pPr>
              <w:widowControl w:val="0"/>
              <w:spacing w:line="276" w:lineRule="auto"/>
              <w:jc w:val="center"/>
            </w:pPr>
            <w:r w:rsidRPr="00634717">
              <w:t>21</w:t>
            </w:r>
          </w:p>
        </w:tc>
        <w:tc>
          <w:tcPr>
            <w:tcW w:w="1701" w:type="dxa"/>
          </w:tcPr>
          <w:p w14:paraId="1165CFFB" w14:textId="277B6E19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1) od 39 BBCH</w:t>
            </w:r>
          </w:p>
          <w:p w14:paraId="09E898DE" w14:textId="453B7DEA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do 49 BBCH</w:t>
            </w:r>
          </w:p>
        </w:tc>
        <w:tc>
          <w:tcPr>
            <w:tcW w:w="1418" w:type="dxa"/>
          </w:tcPr>
          <w:p w14:paraId="3B3D3778" w14:textId="77777777" w:rsidR="007C42A8" w:rsidRPr="00634717" w:rsidRDefault="007C42A8" w:rsidP="00311EA6">
            <w:pPr>
              <w:widowControl w:val="0"/>
              <w:spacing w:line="276" w:lineRule="auto"/>
            </w:pPr>
          </w:p>
        </w:tc>
      </w:tr>
      <w:tr w:rsidR="007C42A8" w:rsidRPr="00634717" w14:paraId="32127A91" w14:textId="77777777" w:rsidTr="00311EA6">
        <w:trPr>
          <w:trHeight w:val="57"/>
        </w:trPr>
        <w:tc>
          <w:tcPr>
            <w:tcW w:w="1568" w:type="dxa"/>
          </w:tcPr>
          <w:p w14:paraId="443B7F49" w14:textId="77777777" w:rsidR="007C42A8" w:rsidRPr="00634717" w:rsidRDefault="007C42A8" w:rsidP="00311EA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34717">
              <w:rPr>
                <w:sz w:val="24"/>
                <w:szCs w:val="24"/>
              </w:rPr>
              <w:t>řepka olejka</w:t>
            </w:r>
          </w:p>
        </w:tc>
        <w:tc>
          <w:tcPr>
            <w:tcW w:w="2827" w:type="dxa"/>
          </w:tcPr>
          <w:p w14:paraId="398EE019" w14:textId="77777777" w:rsidR="007C42A8" w:rsidRPr="00634717" w:rsidRDefault="007C42A8" w:rsidP="00311EA6">
            <w:pPr>
              <w:widowControl w:val="0"/>
              <w:spacing w:line="276" w:lineRule="auto"/>
              <w:ind w:left="25"/>
            </w:pPr>
            <w:proofErr w:type="spellStart"/>
            <w:r w:rsidRPr="00634717">
              <w:t>fomové</w:t>
            </w:r>
            <w:proofErr w:type="spellEnd"/>
            <w:r w:rsidRPr="00634717">
              <w:t xml:space="preserve"> černání stonků řepky, </w:t>
            </w:r>
            <w:proofErr w:type="spellStart"/>
            <w:r w:rsidRPr="00634717">
              <w:t>alternáriová</w:t>
            </w:r>
            <w:proofErr w:type="spellEnd"/>
            <w:r w:rsidRPr="00634717">
              <w:t xml:space="preserve"> skvrnitost brukvovitých, </w:t>
            </w:r>
            <w:proofErr w:type="spellStart"/>
            <w:r w:rsidRPr="00634717">
              <w:t>hlízenka</w:t>
            </w:r>
            <w:proofErr w:type="spellEnd"/>
            <w:r w:rsidRPr="00634717">
              <w:t xml:space="preserve"> obecná</w:t>
            </w:r>
          </w:p>
        </w:tc>
        <w:tc>
          <w:tcPr>
            <w:tcW w:w="1417" w:type="dxa"/>
          </w:tcPr>
          <w:p w14:paraId="53A9C360" w14:textId="77777777" w:rsidR="00311EA6" w:rsidRDefault="007C42A8" w:rsidP="00311EA6">
            <w:pPr>
              <w:widowControl w:val="0"/>
              <w:spacing w:line="276" w:lineRule="auto"/>
              <w:ind w:left="51"/>
            </w:pPr>
            <w:r w:rsidRPr="00634717">
              <w:t xml:space="preserve">0,125 l/ha </w:t>
            </w:r>
          </w:p>
          <w:p w14:paraId="3937EAFC" w14:textId="7D341F82" w:rsidR="007C42A8" w:rsidRDefault="007C42A8" w:rsidP="00311EA6">
            <w:pPr>
              <w:widowControl w:val="0"/>
              <w:spacing w:line="276" w:lineRule="auto"/>
              <w:ind w:left="51"/>
            </w:pPr>
            <w:r w:rsidRPr="00634717">
              <w:t xml:space="preserve">na podzim </w:t>
            </w:r>
          </w:p>
          <w:p w14:paraId="7FEE73E4" w14:textId="77777777" w:rsidR="00311EA6" w:rsidRDefault="007C42A8" w:rsidP="00311EA6">
            <w:pPr>
              <w:widowControl w:val="0"/>
              <w:spacing w:line="276" w:lineRule="auto"/>
              <w:ind w:left="51"/>
            </w:pPr>
            <w:r w:rsidRPr="00634717">
              <w:t xml:space="preserve">0,25 l/ha </w:t>
            </w:r>
          </w:p>
          <w:p w14:paraId="313E9F76" w14:textId="32B90B2C" w:rsidR="007C42A8" w:rsidRPr="00634717" w:rsidRDefault="007C42A8" w:rsidP="00311EA6">
            <w:pPr>
              <w:widowControl w:val="0"/>
              <w:spacing w:line="276" w:lineRule="auto"/>
              <w:ind w:left="51"/>
            </w:pPr>
            <w:r w:rsidRPr="00634717">
              <w:t>na jaře</w:t>
            </w:r>
          </w:p>
        </w:tc>
        <w:tc>
          <w:tcPr>
            <w:tcW w:w="567" w:type="dxa"/>
          </w:tcPr>
          <w:p w14:paraId="4A784A82" w14:textId="77777777" w:rsidR="007C42A8" w:rsidRPr="00634717" w:rsidRDefault="007C42A8" w:rsidP="00311EA6">
            <w:pPr>
              <w:widowControl w:val="0"/>
              <w:spacing w:line="276" w:lineRule="auto"/>
              <w:jc w:val="center"/>
            </w:pPr>
            <w:r w:rsidRPr="00634717">
              <w:t>56</w:t>
            </w:r>
          </w:p>
        </w:tc>
        <w:tc>
          <w:tcPr>
            <w:tcW w:w="1701" w:type="dxa"/>
          </w:tcPr>
          <w:p w14:paraId="03CF3280" w14:textId="0FD6D54E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1) od 19 BBCH</w:t>
            </w:r>
          </w:p>
          <w:p w14:paraId="3ED100BD" w14:textId="2F31E06C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do</w:t>
            </w:r>
            <w:r w:rsidR="00311EA6">
              <w:t xml:space="preserve"> </w:t>
            </w:r>
            <w:r w:rsidRPr="00634717">
              <w:t>69 BBCH</w:t>
            </w:r>
          </w:p>
        </w:tc>
        <w:tc>
          <w:tcPr>
            <w:tcW w:w="1418" w:type="dxa"/>
          </w:tcPr>
          <w:p w14:paraId="73161AE3" w14:textId="77777777" w:rsidR="007C42A8" w:rsidRPr="00634717" w:rsidRDefault="007C42A8" w:rsidP="00311EA6">
            <w:pPr>
              <w:widowControl w:val="0"/>
              <w:spacing w:line="276" w:lineRule="auto"/>
            </w:pPr>
          </w:p>
        </w:tc>
      </w:tr>
    </w:tbl>
    <w:p w14:paraId="1FC01AFE" w14:textId="77777777" w:rsidR="00311EA6" w:rsidRDefault="00311EA6" w:rsidP="00311EA6">
      <w:pPr>
        <w:widowControl w:val="0"/>
        <w:spacing w:line="276" w:lineRule="auto"/>
        <w:jc w:val="both"/>
      </w:pPr>
    </w:p>
    <w:p w14:paraId="09F4C926" w14:textId="165A42C4" w:rsidR="007C42A8" w:rsidRPr="00634717" w:rsidRDefault="007C42A8" w:rsidP="00311EA6">
      <w:pPr>
        <w:widowControl w:val="0"/>
        <w:spacing w:line="276" w:lineRule="auto"/>
        <w:jc w:val="both"/>
      </w:pPr>
      <w:r w:rsidRPr="00634717">
        <w:t>OL (ochranná lhůta) je dána počtem dnů, které je nutné dodržet mezi termínem poslední aplikace a sklizní.</w:t>
      </w:r>
    </w:p>
    <w:p w14:paraId="0ED55A53" w14:textId="77777777" w:rsidR="007C42A8" w:rsidRPr="00634717" w:rsidRDefault="007C42A8" w:rsidP="00311EA6">
      <w:pPr>
        <w:widowControl w:val="0"/>
        <w:spacing w:line="276" w:lineRule="auto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134"/>
        <w:gridCol w:w="2410"/>
        <w:gridCol w:w="1701"/>
      </w:tblGrid>
      <w:tr w:rsidR="007C42A8" w:rsidRPr="00634717" w14:paraId="226F7245" w14:textId="77777777" w:rsidTr="00311EA6">
        <w:tc>
          <w:tcPr>
            <w:tcW w:w="2410" w:type="dxa"/>
            <w:shd w:val="clear" w:color="auto" w:fill="auto"/>
          </w:tcPr>
          <w:p w14:paraId="29F6D960" w14:textId="77777777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lastRenderedPageBreak/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7DFE0CB1" w14:textId="77777777" w:rsidR="007C42A8" w:rsidRPr="00634717" w:rsidRDefault="007C42A8" w:rsidP="00311EA6">
            <w:pPr>
              <w:widowControl w:val="0"/>
              <w:spacing w:line="276" w:lineRule="auto"/>
              <w:ind w:left="34" w:hanging="34"/>
            </w:pPr>
            <w:r w:rsidRPr="00634717">
              <w:t>Dávka vody</w:t>
            </w:r>
          </w:p>
        </w:tc>
        <w:tc>
          <w:tcPr>
            <w:tcW w:w="1134" w:type="dxa"/>
            <w:shd w:val="clear" w:color="auto" w:fill="auto"/>
          </w:tcPr>
          <w:p w14:paraId="1639D3D2" w14:textId="77777777" w:rsidR="007C42A8" w:rsidRPr="00634717" w:rsidRDefault="007C42A8" w:rsidP="00311EA6">
            <w:pPr>
              <w:widowControl w:val="0"/>
              <w:spacing w:line="276" w:lineRule="auto"/>
              <w:ind w:left="34" w:hanging="34"/>
            </w:pPr>
            <w:r w:rsidRPr="00634717">
              <w:t>Způsob aplikace</w:t>
            </w:r>
          </w:p>
        </w:tc>
        <w:tc>
          <w:tcPr>
            <w:tcW w:w="2410" w:type="dxa"/>
            <w:shd w:val="clear" w:color="auto" w:fill="auto"/>
          </w:tcPr>
          <w:p w14:paraId="437FD9F5" w14:textId="7CAEE1E5" w:rsidR="007C42A8" w:rsidRPr="00634717" w:rsidRDefault="007C42A8" w:rsidP="00311EA6">
            <w:pPr>
              <w:widowControl w:val="0"/>
              <w:spacing w:line="276" w:lineRule="auto"/>
              <w:ind w:left="34" w:hanging="34"/>
            </w:pPr>
            <w:r w:rsidRPr="00634717">
              <w:t>Max. počet aplikací v</w:t>
            </w:r>
            <w:r w:rsidR="00133714">
              <w:t xml:space="preserve"> </w:t>
            </w:r>
            <w:r w:rsidRPr="00634717">
              <w:t>plodině</w:t>
            </w:r>
          </w:p>
        </w:tc>
        <w:tc>
          <w:tcPr>
            <w:tcW w:w="1701" w:type="dxa"/>
            <w:shd w:val="clear" w:color="auto" w:fill="auto"/>
          </w:tcPr>
          <w:p w14:paraId="1AD96E76" w14:textId="513646D3" w:rsidR="007C42A8" w:rsidRPr="00634717" w:rsidRDefault="007C42A8" w:rsidP="00311EA6">
            <w:pPr>
              <w:widowControl w:val="0"/>
              <w:spacing w:line="276" w:lineRule="auto"/>
              <w:ind w:left="34" w:hanging="34"/>
            </w:pPr>
            <w:r w:rsidRPr="00634717">
              <w:t>Interval mezi aplikacemi</w:t>
            </w:r>
          </w:p>
        </w:tc>
      </w:tr>
      <w:tr w:rsidR="007C42A8" w:rsidRPr="00634717" w14:paraId="603DDE48" w14:textId="77777777" w:rsidTr="00311EA6">
        <w:tc>
          <w:tcPr>
            <w:tcW w:w="2410" w:type="dxa"/>
            <w:shd w:val="clear" w:color="auto" w:fill="auto"/>
          </w:tcPr>
          <w:p w14:paraId="287F8CE5" w14:textId="77777777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cukrovka, řepa krmná</w:t>
            </w:r>
          </w:p>
        </w:tc>
        <w:tc>
          <w:tcPr>
            <w:tcW w:w="1701" w:type="dxa"/>
            <w:shd w:val="clear" w:color="auto" w:fill="auto"/>
          </w:tcPr>
          <w:p w14:paraId="404D0023" w14:textId="5ECC8EDB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100-400 l/ha</w:t>
            </w:r>
          </w:p>
        </w:tc>
        <w:tc>
          <w:tcPr>
            <w:tcW w:w="1134" w:type="dxa"/>
            <w:shd w:val="clear" w:color="auto" w:fill="auto"/>
          </w:tcPr>
          <w:p w14:paraId="650B1B79" w14:textId="77777777" w:rsidR="007C42A8" w:rsidRPr="00634717" w:rsidRDefault="007C42A8" w:rsidP="00311EA6">
            <w:pPr>
              <w:widowControl w:val="0"/>
              <w:spacing w:line="276" w:lineRule="auto"/>
              <w:ind w:left="25"/>
            </w:pPr>
            <w:r w:rsidRPr="00634717">
              <w:t>postřik</w:t>
            </w:r>
          </w:p>
        </w:tc>
        <w:tc>
          <w:tcPr>
            <w:tcW w:w="2410" w:type="dxa"/>
            <w:shd w:val="clear" w:color="auto" w:fill="auto"/>
          </w:tcPr>
          <w:p w14:paraId="7629EC36" w14:textId="6C252E1B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2x</w:t>
            </w:r>
          </w:p>
        </w:tc>
        <w:tc>
          <w:tcPr>
            <w:tcW w:w="1701" w:type="dxa"/>
            <w:shd w:val="clear" w:color="auto" w:fill="auto"/>
          </w:tcPr>
          <w:p w14:paraId="4157CC1A" w14:textId="331F2DBD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14 dnů</w:t>
            </w:r>
          </w:p>
        </w:tc>
      </w:tr>
      <w:tr w:rsidR="007C42A8" w:rsidRPr="00634717" w14:paraId="2833C88E" w14:textId="77777777" w:rsidTr="00311EA6">
        <w:tc>
          <w:tcPr>
            <w:tcW w:w="2410" w:type="dxa"/>
            <w:shd w:val="clear" w:color="auto" w:fill="auto"/>
          </w:tcPr>
          <w:p w14:paraId="40854C05" w14:textId="77777777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řepka olejka</w:t>
            </w:r>
          </w:p>
        </w:tc>
        <w:tc>
          <w:tcPr>
            <w:tcW w:w="1701" w:type="dxa"/>
            <w:shd w:val="clear" w:color="auto" w:fill="auto"/>
          </w:tcPr>
          <w:p w14:paraId="54C229D1" w14:textId="68914C43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100-400 l/ha</w:t>
            </w:r>
          </w:p>
        </w:tc>
        <w:tc>
          <w:tcPr>
            <w:tcW w:w="1134" w:type="dxa"/>
            <w:shd w:val="clear" w:color="auto" w:fill="auto"/>
          </w:tcPr>
          <w:p w14:paraId="37CB1423" w14:textId="77777777" w:rsidR="007C42A8" w:rsidRPr="00634717" w:rsidRDefault="007C42A8" w:rsidP="00311EA6">
            <w:pPr>
              <w:widowControl w:val="0"/>
              <w:spacing w:line="276" w:lineRule="auto"/>
              <w:ind w:left="25"/>
            </w:pPr>
            <w:r w:rsidRPr="00634717">
              <w:t>postřik</w:t>
            </w:r>
          </w:p>
        </w:tc>
        <w:tc>
          <w:tcPr>
            <w:tcW w:w="2410" w:type="dxa"/>
            <w:shd w:val="clear" w:color="auto" w:fill="auto"/>
          </w:tcPr>
          <w:p w14:paraId="04D05B0F" w14:textId="2114B98E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>2x do celkové dávky 0,5 l/ha</w:t>
            </w:r>
          </w:p>
        </w:tc>
        <w:tc>
          <w:tcPr>
            <w:tcW w:w="1701" w:type="dxa"/>
            <w:shd w:val="clear" w:color="auto" w:fill="auto"/>
          </w:tcPr>
          <w:p w14:paraId="484207D8" w14:textId="4E2A8B7E" w:rsidR="007C42A8" w:rsidRPr="00634717" w:rsidRDefault="007C42A8" w:rsidP="00311EA6">
            <w:pPr>
              <w:widowControl w:val="0"/>
              <w:spacing w:line="276" w:lineRule="auto"/>
            </w:pPr>
            <w:r w:rsidRPr="00634717">
              <w:t xml:space="preserve">14 dnů </w:t>
            </w:r>
          </w:p>
        </w:tc>
      </w:tr>
    </w:tbl>
    <w:p w14:paraId="65A1B651" w14:textId="77777777" w:rsidR="007C42A8" w:rsidRPr="00634717" w:rsidRDefault="007C42A8" w:rsidP="00311EA6">
      <w:pPr>
        <w:widowControl w:val="0"/>
        <w:spacing w:line="276" w:lineRule="auto"/>
      </w:pPr>
    </w:p>
    <w:p w14:paraId="07DC2D40" w14:textId="5C1CFD4F" w:rsidR="007C42A8" w:rsidRPr="00634717" w:rsidRDefault="007C42A8" w:rsidP="00311EA6">
      <w:pPr>
        <w:pStyle w:val="Odstavecseseznamem"/>
        <w:widowControl w:val="0"/>
        <w:spacing w:line="276" w:lineRule="auto"/>
        <w:ind w:left="0"/>
      </w:pPr>
      <w:r w:rsidRPr="00634717">
        <w:t>Přípravek dosahuje v řepce olejce průměrné účinnosti.</w:t>
      </w:r>
    </w:p>
    <w:p w14:paraId="24C0B257" w14:textId="77777777" w:rsidR="007C42A8" w:rsidRPr="00634717" w:rsidRDefault="007C42A8" w:rsidP="00311EA6">
      <w:pPr>
        <w:widowControl w:val="0"/>
        <w:spacing w:line="276" w:lineRule="auto"/>
        <w:jc w:val="both"/>
        <w:rPr>
          <w:lang w:eastAsia="x-none"/>
        </w:rPr>
      </w:pPr>
    </w:p>
    <w:p w14:paraId="0F866F07" w14:textId="648B764A" w:rsidR="007C42A8" w:rsidRPr="00634717" w:rsidRDefault="007C42A8" w:rsidP="00311EA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34717">
        <w:rPr>
          <w:bCs/>
        </w:rPr>
        <w:t>Tabulka ochranných vzdáleností stanovených s</w:t>
      </w:r>
      <w:r w:rsidR="00311EA6">
        <w:rPr>
          <w:bCs/>
        </w:rPr>
        <w:t xml:space="preserve"> </w:t>
      </w:r>
      <w:r w:rsidRPr="00634717">
        <w:rPr>
          <w:bCs/>
        </w:rPr>
        <w:t>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357"/>
        <w:gridCol w:w="1348"/>
        <w:gridCol w:w="1243"/>
        <w:gridCol w:w="1438"/>
      </w:tblGrid>
      <w:tr w:rsidR="007C42A8" w:rsidRPr="00634717" w14:paraId="5A3DA3B1" w14:textId="77777777" w:rsidTr="00311EA6">
        <w:trPr>
          <w:trHeight w:val="220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335E1498" w14:textId="77777777" w:rsidR="007C42A8" w:rsidRPr="00634717" w:rsidRDefault="007C42A8" w:rsidP="00311EA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634717">
              <w:rPr>
                <w:bCs/>
              </w:rPr>
              <w:t>Plodina</w:t>
            </w:r>
          </w:p>
        </w:tc>
        <w:tc>
          <w:tcPr>
            <w:tcW w:w="1357" w:type="dxa"/>
            <w:vAlign w:val="center"/>
          </w:tcPr>
          <w:p w14:paraId="3B48D5C6" w14:textId="6D1097C8" w:rsidR="007C42A8" w:rsidRPr="00634717" w:rsidRDefault="007C42A8" w:rsidP="00311EA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634717">
              <w:rPr>
                <w:bCs/>
              </w:rPr>
              <w:t>bez redukce</w:t>
            </w:r>
          </w:p>
        </w:tc>
        <w:tc>
          <w:tcPr>
            <w:tcW w:w="1348" w:type="dxa"/>
            <w:vAlign w:val="center"/>
          </w:tcPr>
          <w:p w14:paraId="044116F6" w14:textId="13DF0006" w:rsidR="007C42A8" w:rsidRPr="00634717" w:rsidRDefault="007C42A8" w:rsidP="00311EA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634717">
              <w:rPr>
                <w:bCs/>
              </w:rPr>
              <w:t>tryska</w:t>
            </w:r>
            <w:r w:rsidR="00311EA6">
              <w:rPr>
                <w:bCs/>
              </w:rPr>
              <w:t xml:space="preserve"> </w:t>
            </w:r>
            <w:r w:rsidRPr="00634717">
              <w:rPr>
                <w:bCs/>
              </w:rPr>
              <w:t>50%</w:t>
            </w:r>
          </w:p>
        </w:tc>
        <w:tc>
          <w:tcPr>
            <w:tcW w:w="1243" w:type="dxa"/>
            <w:vAlign w:val="center"/>
          </w:tcPr>
          <w:p w14:paraId="2437998B" w14:textId="535318DE" w:rsidR="007C42A8" w:rsidRPr="00634717" w:rsidRDefault="007C42A8" w:rsidP="00311EA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634717">
              <w:rPr>
                <w:bCs/>
              </w:rPr>
              <w:t>tryska75%</w:t>
            </w:r>
          </w:p>
        </w:tc>
        <w:tc>
          <w:tcPr>
            <w:tcW w:w="1438" w:type="dxa"/>
            <w:vAlign w:val="center"/>
          </w:tcPr>
          <w:p w14:paraId="139BC768" w14:textId="3F59F999" w:rsidR="007C42A8" w:rsidRPr="00634717" w:rsidRDefault="007C42A8" w:rsidP="00311EA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634717">
              <w:rPr>
                <w:bCs/>
              </w:rPr>
              <w:t>tryska</w:t>
            </w:r>
            <w:r w:rsidR="00311EA6">
              <w:rPr>
                <w:bCs/>
              </w:rPr>
              <w:t xml:space="preserve"> </w:t>
            </w:r>
            <w:r w:rsidRPr="00634717">
              <w:rPr>
                <w:bCs/>
              </w:rPr>
              <w:t>90%</w:t>
            </w:r>
          </w:p>
        </w:tc>
      </w:tr>
      <w:tr w:rsidR="007C42A8" w:rsidRPr="00634717" w14:paraId="4A89E42C" w14:textId="77777777" w:rsidTr="00311EA6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09BD9F03" w14:textId="052C9D2A" w:rsidR="007C42A8" w:rsidRPr="00634717" w:rsidRDefault="007C42A8" w:rsidP="00311EA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634717">
              <w:rPr>
                <w:bCs/>
              </w:rPr>
              <w:t>Ochranná vzdálenost od povrchové vody s</w:t>
            </w:r>
            <w:r w:rsidR="00311EA6">
              <w:rPr>
                <w:bCs/>
              </w:rPr>
              <w:t xml:space="preserve"> </w:t>
            </w:r>
            <w:r w:rsidRPr="00634717">
              <w:rPr>
                <w:bCs/>
              </w:rPr>
              <w:t>ohledem na ochranu vodních organismů [m]</w:t>
            </w:r>
          </w:p>
        </w:tc>
      </w:tr>
      <w:tr w:rsidR="007C42A8" w:rsidRPr="00634717" w14:paraId="478F9C49" w14:textId="77777777" w:rsidTr="00311EA6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27033AA9" w14:textId="77777777" w:rsidR="007C42A8" w:rsidRPr="00634717" w:rsidRDefault="007C42A8" w:rsidP="00311EA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34717">
              <w:rPr>
                <w:bCs/>
                <w:iCs/>
              </w:rPr>
              <w:t xml:space="preserve">cukrovka, řepa krmná, řepka olejka </w:t>
            </w:r>
          </w:p>
        </w:tc>
        <w:tc>
          <w:tcPr>
            <w:tcW w:w="1357" w:type="dxa"/>
            <w:vAlign w:val="center"/>
          </w:tcPr>
          <w:p w14:paraId="41EE3498" w14:textId="77777777" w:rsidR="007C42A8" w:rsidRPr="00634717" w:rsidRDefault="007C42A8" w:rsidP="00311EA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34717">
              <w:rPr>
                <w:bCs/>
              </w:rPr>
              <w:t>4</w:t>
            </w:r>
          </w:p>
        </w:tc>
        <w:tc>
          <w:tcPr>
            <w:tcW w:w="1348" w:type="dxa"/>
            <w:vAlign w:val="center"/>
          </w:tcPr>
          <w:p w14:paraId="6A6484D5" w14:textId="77777777" w:rsidR="007C42A8" w:rsidRPr="00634717" w:rsidRDefault="007C42A8" w:rsidP="00311EA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34717">
              <w:rPr>
                <w:bCs/>
              </w:rPr>
              <w:t>4</w:t>
            </w:r>
          </w:p>
        </w:tc>
        <w:tc>
          <w:tcPr>
            <w:tcW w:w="1243" w:type="dxa"/>
            <w:vAlign w:val="center"/>
          </w:tcPr>
          <w:p w14:paraId="2D48C283" w14:textId="77777777" w:rsidR="007C42A8" w:rsidRPr="00634717" w:rsidRDefault="007C42A8" w:rsidP="00311EA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34717">
              <w:rPr>
                <w:bCs/>
              </w:rPr>
              <w:t>4</w:t>
            </w:r>
          </w:p>
        </w:tc>
        <w:tc>
          <w:tcPr>
            <w:tcW w:w="1438" w:type="dxa"/>
            <w:vAlign w:val="center"/>
          </w:tcPr>
          <w:p w14:paraId="5B5ADAFA" w14:textId="77777777" w:rsidR="007C42A8" w:rsidRPr="00634717" w:rsidRDefault="007C42A8" w:rsidP="00311EA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34717">
              <w:rPr>
                <w:bCs/>
              </w:rPr>
              <w:t>4</w:t>
            </w:r>
          </w:p>
        </w:tc>
      </w:tr>
    </w:tbl>
    <w:p w14:paraId="6B6B72D6" w14:textId="77777777" w:rsidR="007C42A8" w:rsidRPr="00634717" w:rsidRDefault="007C42A8" w:rsidP="00311EA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</w:p>
    <w:p w14:paraId="14215F2D" w14:textId="77777777" w:rsidR="007C42A8" w:rsidRPr="00634717" w:rsidRDefault="007C42A8" w:rsidP="00311EA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 w:rsidRPr="00441565">
        <w:rPr>
          <w:bCs/>
          <w:iCs/>
          <w:u w:val="single"/>
        </w:rPr>
        <w:t>C</w:t>
      </w:r>
      <w:r w:rsidRPr="00634717">
        <w:rPr>
          <w:bCs/>
          <w:iCs/>
          <w:u w:val="single"/>
        </w:rPr>
        <w:t>ukrovka, řepa krmná:</w:t>
      </w:r>
    </w:p>
    <w:p w14:paraId="5F4CF652" w14:textId="77777777" w:rsidR="007C42A8" w:rsidRPr="00634717" w:rsidRDefault="007C42A8" w:rsidP="00311EA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34717">
        <w:rPr>
          <w:bCs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10 m.</w:t>
      </w:r>
    </w:p>
    <w:p w14:paraId="269291BD" w14:textId="77777777" w:rsidR="007C42A8" w:rsidRPr="00634717" w:rsidRDefault="007C42A8" w:rsidP="00311EA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FEDD35A" w14:textId="77777777" w:rsidR="007C42A8" w:rsidRPr="00634717" w:rsidRDefault="007C42A8" w:rsidP="00311EA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 w:rsidRPr="00634717">
        <w:rPr>
          <w:bCs/>
          <w:u w:val="single"/>
        </w:rPr>
        <w:t>Řepka olejka:</w:t>
      </w:r>
    </w:p>
    <w:p w14:paraId="41D21FC7" w14:textId="77777777" w:rsidR="007C42A8" w:rsidRPr="00634717" w:rsidRDefault="007C42A8" w:rsidP="00311EA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34717">
        <w:rPr>
          <w:bCs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5 m.</w:t>
      </w:r>
    </w:p>
    <w:p w14:paraId="3519E757" w14:textId="77777777" w:rsidR="007C42A8" w:rsidRPr="00634717" w:rsidRDefault="007C42A8" w:rsidP="00311EA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</w:p>
    <w:p w14:paraId="5CD3F44A" w14:textId="77777777" w:rsidR="007C42A8" w:rsidRDefault="007C42A8" w:rsidP="00311EA6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2DF17FE" w14:textId="77777777" w:rsidR="00C11183" w:rsidRDefault="00C1118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C11183">
        <w:rPr>
          <w:b/>
          <w:sz w:val="28"/>
          <w:szCs w:val="28"/>
        </w:rPr>
        <w:t>Delfin</w:t>
      </w:r>
      <w:proofErr w:type="spellEnd"/>
      <w:r w:rsidRPr="00C11183">
        <w:rPr>
          <w:b/>
          <w:sz w:val="28"/>
          <w:szCs w:val="28"/>
        </w:rPr>
        <w:t xml:space="preserve"> WG</w:t>
      </w:r>
    </w:p>
    <w:p w14:paraId="1EE9D6B4" w14:textId="75199A69" w:rsidR="00C11183" w:rsidRPr="004D3899" w:rsidRDefault="00C11183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>držitel rozhodnutí o povolení</w:t>
      </w:r>
      <w:r w:rsidR="006761A5">
        <w:t xml:space="preserve">: </w:t>
      </w:r>
      <w:proofErr w:type="spellStart"/>
      <w:r w:rsidR="006761A5" w:rsidRPr="006761A5">
        <w:t>Mitsui</w:t>
      </w:r>
      <w:proofErr w:type="spellEnd"/>
      <w:r w:rsidR="006761A5" w:rsidRPr="006761A5">
        <w:t xml:space="preserve"> </w:t>
      </w:r>
      <w:proofErr w:type="spellStart"/>
      <w:r w:rsidR="006761A5" w:rsidRPr="006761A5">
        <w:t>AgriScience</w:t>
      </w:r>
      <w:proofErr w:type="spellEnd"/>
      <w:r w:rsidR="006761A5" w:rsidRPr="006761A5">
        <w:t xml:space="preserve"> International S.A./N.V.</w:t>
      </w:r>
      <w:r w:rsidR="006761A5">
        <w:t xml:space="preserve">, </w:t>
      </w:r>
      <w:r w:rsidR="006761A5" w:rsidRPr="006761A5">
        <w:t xml:space="preserve">Avenue de </w:t>
      </w:r>
      <w:proofErr w:type="spellStart"/>
      <w:r w:rsidR="006761A5" w:rsidRPr="006761A5">
        <w:t>Tervueren</w:t>
      </w:r>
      <w:proofErr w:type="spellEnd"/>
      <w:r w:rsidR="006761A5" w:rsidRPr="006761A5">
        <w:t xml:space="preserve"> 270, B-1150 </w:t>
      </w:r>
      <w:proofErr w:type="spellStart"/>
      <w:r w:rsidR="006761A5" w:rsidRPr="006761A5">
        <w:t>Brussels</w:t>
      </w:r>
      <w:proofErr w:type="spellEnd"/>
      <w:r w:rsidR="006761A5" w:rsidRPr="006761A5">
        <w:t>, Belgi</w:t>
      </w:r>
      <w:r w:rsidR="006761A5">
        <w:t>e</w:t>
      </w:r>
    </w:p>
    <w:p w14:paraId="73448D07" w14:textId="77777777" w:rsidR="00C11183" w:rsidRDefault="00C1118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D3899">
        <w:t>evidenční číslo:</w:t>
      </w:r>
      <w:r w:rsidRPr="004D3899">
        <w:rPr>
          <w:iCs/>
        </w:rPr>
        <w:t xml:space="preserve"> </w:t>
      </w:r>
      <w:r w:rsidRPr="00C11183">
        <w:rPr>
          <w:iCs/>
        </w:rPr>
        <w:t>5648-1</w:t>
      </w:r>
    </w:p>
    <w:p w14:paraId="651490E0" w14:textId="73B49EFF" w:rsidR="00C11183" w:rsidRPr="00C11183" w:rsidRDefault="00C1118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 w:cstheme="minorBidi"/>
          <w:i/>
          <w:iCs/>
          <w:lang w:eastAsia="en-US"/>
        </w:rPr>
      </w:pPr>
      <w:r w:rsidRPr="004D3899">
        <w:t>účinná látka:</w:t>
      </w:r>
      <w:r w:rsidRPr="004D3899">
        <w:rPr>
          <w:iCs/>
        </w:rPr>
        <w:t xml:space="preserve"> </w:t>
      </w:r>
      <w:bookmarkStart w:id="5" w:name="_Hlk531183644"/>
      <w:proofErr w:type="spellStart"/>
      <w:r w:rsidRPr="00C11183">
        <w:rPr>
          <w:rFonts w:eastAsiaTheme="minorHAnsi" w:cstheme="minorBidi"/>
          <w:bCs/>
          <w:i/>
          <w:iCs/>
          <w:snapToGrid w:val="0"/>
          <w:lang w:eastAsia="en-US"/>
        </w:rPr>
        <w:t>Bacillus</w:t>
      </w:r>
      <w:proofErr w:type="spellEnd"/>
      <w:r w:rsidRPr="00C11183">
        <w:rPr>
          <w:rFonts w:eastAsiaTheme="minorHAnsi" w:cstheme="minorBidi"/>
          <w:bCs/>
          <w:i/>
          <w:iCs/>
          <w:snapToGrid w:val="0"/>
          <w:lang w:eastAsia="en-US"/>
        </w:rPr>
        <w:t xml:space="preserve"> </w:t>
      </w:r>
      <w:proofErr w:type="spellStart"/>
      <w:r w:rsidRPr="00C11183">
        <w:rPr>
          <w:rFonts w:eastAsiaTheme="minorHAnsi" w:cstheme="minorBidi"/>
          <w:bCs/>
          <w:i/>
          <w:iCs/>
          <w:snapToGrid w:val="0"/>
          <w:lang w:eastAsia="en-US"/>
        </w:rPr>
        <w:t>thuringiensis</w:t>
      </w:r>
      <w:proofErr w:type="spellEnd"/>
      <w:r w:rsidRPr="00C11183">
        <w:rPr>
          <w:rFonts w:eastAsiaTheme="minorHAnsi" w:cstheme="minorBidi"/>
          <w:bCs/>
          <w:i/>
          <w:iCs/>
          <w:snapToGrid w:val="0"/>
          <w:lang w:eastAsia="en-US"/>
        </w:rPr>
        <w:t xml:space="preserve"> </w:t>
      </w:r>
      <w:proofErr w:type="spellStart"/>
      <w:r w:rsidRPr="00C11183">
        <w:rPr>
          <w:rFonts w:eastAsiaTheme="minorHAnsi" w:cstheme="minorBidi"/>
          <w:bCs/>
          <w:i/>
          <w:iCs/>
          <w:snapToGrid w:val="0"/>
          <w:lang w:eastAsia="en-US"/>
        </w:rPr>
        <w:t>ssp</w:t>
      </w:r>
      <w:proofErr w:type="spellEnd"/>
      <w:r w:rsidRPr="00C11183">
        <w:rPr>
          <w:rFonts w:eastAsiaTheme="minorHAnsi" w:cstheme="minorBidi"/>
          <w:bCs/>
          <w:i/>
          <w:iCs/>
          <w:snapToGrid w:val="0"/>
          <w:lang w:eastAsia="en-US"/>
        </w:rPr>
        <w:t xml:space="preserve">. </w:t>
      </w:r>
      <w:proofErr w:type="spellStart"/>
      <w:r w:rsidRPr="00C11183">
        <w:rPr>
          <w:rFonts w:eastAsiaTheme="minorHAnsi" w:cstheme="minorBidi"/>
          <w:bCs/>
          <w:i/>
          <w:iCs/>
          <w:snapToGrid w:val="0"/>
          <w:lang w:eastAsia="en-US"/>
        </w:rPr>
        <w:t>Kurstaki</w:t>
      </w:r>
      <w:proofErr w:type="spellEnd"/>
      <w:r w:rsidRPr="00C11183">
        <w:rPr>
          <w:rFonts w:eastAsiaTheme="minorHAnsi" w:cstheme="minorBidi"/>
          <w:b/>
          <w:bCs/>
          <w:i/>
          <w:iCs/>
          <w:snapToGrid w:val="0"/>
          <w:lang w:eastAsia="en-US"/>
        </w:rPr>
        <w:t xml:space="preserve"> </w:t>
      </w:r>
      <w:bookmarkEnd w:id="5"/>
      <w:proofErr w:type="spellStart"/>
      <w:r w:rsidRPr="00C11183">
        <w:rPr>
          <w:rFonts w:eastAsiaTheme="minorHAnsi" w:cstheme="minorBidi"/>
          <w:i/>
          <w:iCs/>
          <w:snapToGrid w:val="0"/>
          <w:lang w:eastAsia="en-US"/>
        </w:rPr>
        <w:t>strain</w:t>
      </w:r>
      <w:proofErr w:type="spellEnd"/>
      <w:r w:rsidRPr="00C11183">
        <w:rPr>
          <w:rFonts w:eastAsiaTheme="minorHAnsi" w:cstheme="minorBidi"/>
          <w:i/>
          <w:iCs/>
          <w:snapToGrid w:val="0"/>
          <w:lang w:eastAsia="en-US"/>
        </w:rPr>
        <w:t xml:space="preserve"> </w:t>
      </w:r>
      <w:r w:rsidRPr="00C11183">
        <w:rPr>
          <w:rFonts w:eastAsiaTheme="minorHAnsi" w:cstheme="minorBidi"/>
          <w:bCs/>
          <w:snapToGrid w:val="0"/>
          <w:lang w:eastAsia="en-US"/>
        </w:rPr>
        <w:t>SA-11</w:t>
      </w:r>
    </w:p>
    <w:p w14:paraId="6106C148" w14:textId="57137651" w:rsidR="00C11183" w:rsidRPr="00C11183" w:rsidRDefault="00C11183" w:rsidP="00133714">
      <w:pPr>
        <w:widowControl w:val="0"/>
        <w:spacing w:line="276" w:lineRule="auto"/>
        <w:ind w:left="1276"/>
        <w:contextualSpacing/>
        <w:jc w:val="both"/>
        <w:rPr>
          <w:rFonts w:eastAsiaTheme="minorHAnsi" w:cstheme="minorBidi"/>
          <w:lang w:eastAsia="en-US"/>
        </w:rPr>
      </w:pPr>
      <w:r w:rsidRPr="00C11183">
        <w:rPr>
          <w:rFonts w:eastAsiaTheme="minorHAnsi" w:cstheme="minorBidi"/>
          <w:bCs/>
          <w:iCs/>
          <w:snapToGrid w:val="0"/>
          <w:lang w:eastAsia="en-US"/>
        </w:rPr>
        <w:t>850 g/kg (4,85 x 10</w:t>
      </w:r>
      <w:r w:rsidRPr="00C11183">
        <w:rPr>
          <w:rFonts w:eastAsiaTheme="minorHAnsi" w:cstheme="minorBidi"/>
          <w:bCs/>
          <w:iCs/>
          <w:snapToGrid w:val="0"/>
          <w:vertAlign w:val="superscript"/>
          <w:lang w:eastAsia="en-US"/>
        </w:rPr>
        <w:t>13</w:t>
      </w:r>
      <w:r w:rsidRPr="00C11183">
        <w:rPr>
          <w:rFonts w:eastAsiaTheme="minorHAnsi" w:cstheme="minorBidi"/>
          <w:bCs/>
          <w:iCs/>
          <w:snapToGrid w:val="0"/>
          <w:lang w:eastAsia="en-US"/>
        </w:rPr>
        <w:t xml:space="preserve"> CFU/kg; 32 000 IU/mg)</w:t>
      </w:r>
    </w:p>
    <w:p w14:paraId="43FBF424" w14:textId="77777777" w:rsidR="006761A5" w:rsidRDefault="00C11183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platnost povolení </w:t>
      </w:r>
      <w:proofErr w:type="gramStart"/>
      <w:r>
        <w:t>končí</w:t>
      </w:r>
      <w:proofErr w:type="gramEnd"/>
      <w:r w:rsidRPr="004D3899">
        <w:t xml:space="preserve"> dne: </w:t>
      </w:r>
      <w:r>
        <w:t>30.4.2024</w:t>
      </w:r>
    </w:p>
    <w:p w14:paraId="188A858F" w14:textId="77777777" w:rsidR="006761A5" w:rsidRDefault="006761A5" w:rsidP="00311EA6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B828538" w14:textId="33D1F400" w:rsidR="006761A5" w:rsidRPr="006761A5" w:rsidRDefault="006761A5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b/>
          <w:bCs/>
          <w:lang w:eastAsia="en-US"/>
        </w:rPr>
      </w:pPr>
      <w:r w:rsidRPr="006761A5">
        <w:rPr>
          <w:i/>
          <w:iCs/>
          <w:snapToGrid w:val="0"/>
        </w:rPr>
        <w:t xml:space="preserve">Rozsah povoleného použití: 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1842"/>
        <w:gridCol w:w="567"/>
        <w:gridCol w:w="2694"/>
        <w:gridCol w:w="1559"/>
      </w:tblGrid>
      <w:tr w:rsidR="006761A5" w:rsidRPr="006761A5" w14:paraId="39BCE1A6" w14:textId="77777777" w:rsidTr="00133714">
        <w:tc>
          <w:tcPr>
            <w:tcW w:w="1276" w:type="dxa"/>
          </w:tcPr>
          <w:p w14:paraId="47240CD8" w14:textId="77777777" w:rsidR="006761A5" w:rsidRPr="006761A5" w:rsidRDefault="006761A5" w:rsidP="00133714">
            <w:pPr>
              <w:widowControl w:val="0"/>
              <w:spacing w:line="276" w:lineRule="auto"/>
              <w:ind w:right="-70"/>
              <w:rPr>
                <w:rFonts w:eastAsiaTheme="minorHAnsi"/>
                <w:bCs/>
                <w:iCs/>
                <w:lang w:eastAsia="x-none"/>
              </w:rPr>
            </w:pPr>
            <w:r w:rsidRPr="006761A5">
              <w:rPr>
                <w:rFonts w:eastAsiaTheme="minorHAnsi"/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1560" w:type="dxa"/>
          </w:tcPr>
          <w:p w14:paraId="4D0D9A74" w14:textId="77777777" w:rsidR="006761A5" w:rsidRPr="006761A5" w:rsidRDefault="006761A5" w:rsidP="00133714">
            <w:pPr>
              <w:widowControl w:val="0"/>
              <w:spacing w:line="276" w:lineRule="auto"/>
              <w:ind w:left="25" w:right="-64"/>
              <w:rPr>
                <w:rFonts w:eastAsiaTheme="minorHAnsi"/>
                <w:bCs/>
                <w:iCs/>
                <w:lang w:eastAsia="en-US"/>
              </w:rPr>
            </w:pPr>
            <w:r w:rsidRPr="006761A5">
              <w:rPr>
                <w:rFonts w:eastAsiaTheme="minorHAnsi"/>
                <w:bCs/>
                <w:iCs/>
                <w:lang w:eastAsia="en-US"/>
              </w:rPr>
              <w:t>2) Škodlivý organismus, jiný účel použití</w:t>
            </w:r>
          </w:p>
        </w:tc>
        <w:tc>
          <w:tcPr>
            <w:tcW w:w="1842" w:type="dxa"/>
          </w:tcPr>
          <w:p w14:paraId="1DEB21C5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6761A5">
              <w:rPr>
                <w:rFonts w:eastAsiaTheme="minorHAnsi"/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607B3CEF" w14:textId="77777777" w:rsidR="006761A5" w:rsidRPr="006761A5" w:rsidRDefault="006761A5" w:rsidP="00133714">
            <w:pPr>
              <w:widowControl w:val="0"/>
              <w:spacing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6761A5">
              <w:rPr>
                <w:rFonts w:eastAsiaTheme="minorHAnsi"/>
                <w:bCs/>
                <w:iCs/>
                <w:lang w:eastAsia="en-US"/>
              </w:rPr>
              <w:t>OL</w:t>
            </w:r>
          </w:p>
        </w:tc>
        <w:tc>
          <w:tcPr>
            <w:tcW w:w="2694" w:type="dxa"/>
          </w:tcPr>
          <w:p w14:paraId="72DD89C4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6761A5">
              <w:rPr>
                <w:rFonts w:eastAsiaTheme="minorHAnsi"/>
                <w:bCs/>
                <w:iCs/>
                <w:lang w:eastAsia="en-US"/>
              </w:rPr>
              <w:t>Poznámka</w:t>
            </w:r>
          </w:p>
          <w:p w14:paraId="37FB2874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6761A5">
              <w:rPr>
                <w:rFonts w:eastAsiaTheme="minorHAnsi"/>
                <w:bCs/>
                <w:iCs/>
                <w:lang w:eastAsia="en-US"/>
              </w:rPr>
              <w:t>1) k plodině</w:t>
            </w:r>
          </w:p>
          <w:p w14:paraId="394BB48C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6761A5">
              <w:rPr>
                <w:rFonts w:eastAsiaTheme="minorHAnsi"/>
                <w:bCs/>
                <w:iCs/>
                <w:lang w:eastAsia="en-US"/>
              </w:rPr>
              <w:t>2) k ŠO</w:t>
            </w:r>
          </w:p>
          <w:p w14:paraId="285A2080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6761A5">
              <w:rPr>
                <w:rFonts w:eastAsiaTheme="minorHAnsi"/>
                <w:bCs/>
                <w:iCs/>
                <w:lang w:eastAsia="en-US"/>
              </w:rPr>
              <w:t>3) k OL</w:t>
            </w:r>
          </w:p>
        </w:tc>
        <w:tc>
          <w:tcPr>
            <w:tcW w:w="1559" w:type="dxa"/>
          </w:tcPr>
          <w:p w14:paraId="249D8679" w14:textId="726BAB5A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6761A5">
              <w:rPr>
                <w:rFonts w:eastAsiaTheme="minorHAnsi"/>
                <w:bCs/>
                <w:iCs/>
                <w:lang w:eastAsia="en-US"/>
              </w:rPr>
              <w:t>4) Pozn. k</w:t>
            </w:r>
            <w:r w:rsidR="00133714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6761A5">
              <w:rPr>
                <w:rFonts w:eastAsiaTheme="minorHAnsi"/>
                <w:bCs/>
                <w:iCs/>
                <w:lang w:eastAsia="en-US"/>
              </w:rPr>
              <w:t>dávkování</w:t>
            </w:r>
          </w:p>
          <w:p w14:paraId="4A3C9DBB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6761A5">
              <w:rPr>
                <w:rFonts w:eastAsiaTheme="minorHAnsi"/>
                <w:bCs/>
                <w:iCs/>
                <w:lang w:eastAsia="en-US"/>
              </w:rPr>
              <w:t>5) Umístění</w:t>
            </w:r>
          </w:p>
          <w:p w14:paraId="127BFD9B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6761A5">
              <w:rPr>
                <w:rFonts w:eastAsiaTheme="minorHAnsi"/>
                <w:bCs/>
                <w:iCs/>
                <w:lang w:eastAsia="en-US"/>
              </w:rPr>
              <w:t>6) Určení sklizně</w:t>
            </w:r>
          </w:p>
        </w:tc>
      </w:tr>
      <w:tr w:rsidR="006761A5" w:rsidRPr="006761A5" w14:paraId="158B8869" w14:textId="77777777" w:rsidTr="00133714">
        <w:tc>
          <w:tcPr>
            <w:tcW w:w="1276" w:type="dxa"/>
          </w:tcPr>
          <w:p w14:paraId="1E297BF1" w14:textId="77777777" w:rsidR="006761A5" w:rsidRPr="006761A5" w:rsidRDefault="006761A5" w:rsidP="00133714">
            <w:pPr>
              <w:widowControl w:val="0"/>
              <w:spacing w:line="276" w:lineRule="auto"/>
              <w:ind w:right="-70"/>
              <w:rPr>
                <w:rFonts w:eastAsiaTheme="minorHAnsi"/>
                <w:lang w:eastAsia="x-none"/>
              </w:rPr>
            </w:pPr>
            <w:r w:rsidRPr="006761A5">
              <w:rPr>
                <w:rFonts w:eastAsiaTheme="minorHAnsi"/>
                <w:lang w:eastAsia="en-US"/>
              </w:rPr>
              <w:t>jabloň, hrušeň</w:t>
            </w:r>
          </w:p>
        </w:tc>
        <w:tc>
          <w:tcPr>
            <w:tcW w:w="1560" w:type="dxa"/>
          </w:tcPr>
          <w:p w14:paraId="508EE2ED" w14:textId="7C254F2E" w:rsidR="006761A5" w:rsidRPr="006761A5" w:rsidRDefault="006761A5" w:rsidP="00133714">
            <w:pPr>
              <w:widowControl w:val="0"/>
              <w:spacing w:line="276" w:lineRule="auto"/>
              <w:ind w:left="25" w:right="-64"/>
              <w:rPr>
                <w:rFonts w:eastAsiaTheme="minorHAnsi"/>
                <w:lang w:eastAsia="en-US"/>
              </w:rPr>
            </w:pPr>
            <w:r w:rsidRPr="006761A5">
              <w:rPr>
                <w:rFonts w:eastAsiaTheme="minorHAnsi"/>
                <w:lang w:eastAsia="en-US"/>
              </w:rPr>
              <w:t>píďalka podzimní,</w:t>
            </w:r>
            <w:r w:rsidR="00133714">
              <w:rPr>
                <w:rFonts w:eastAsiaTheme="minorHAnsi"/>
                <w:lang w:eastAsia="en-US"/>
              </w:rPr>
              <w:t xml:space="preserve"> </w:t>
            </w:r>
            <w:r w:rsidRPr="006761A5">
              <w:rPr>
                <w:rFonts w:eastAsiaTheme="minorHAnsi"/>
                <w:lang w:eastAsia="en-US"/>
              </w:rPr>
              <w:t>obaleč ovocný</w:t>
            </w:r>
          </w:p>
        </w:tc>
        <w:tc>
          <w:tcPr>
            <w:tcW w:w="1842" w:type="dxa"/>
          </w:tcPr>
          <w:p w14:paraId="14A4844E" w14:textId="510DABD5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761A5">
              <w:rPr>
                <w:rFonts w:eastAsiaTheme="minorHAnsi"/>
                <w:lang w:eastAsia="en-US"/>
              </w:rPr>
              <w:t>0,075 %</w:t>
            </w:r>
          </w:p>
          <w:p w14:paraId="06744E86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761A5">
              <w:rPr>
                <w:rFonts w:eastAsiaTheme="minorHAnsi"/>
                <w:lang w:eastAsia="en-US"/>
              </w:rPr>
              <w:t>(7,5 g/10 l vody)</w:t>
            </w:r>
          </w:p>
        </w:tc>
        <w:tc>
          <w:tcPr>
            <w:tcW w:w="567" w:type="dxa"/>
          </w:tcPr>
          <w:p w14:paraId="36F52846" w14:textId="77777777" w:rsidR="006761A5" w:rsidRPr="006761A5" w:rsidRDefault="006761A5" w:rsidP="00133714">
            <w:pPr>
              <w:widowControl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AT</w:t>
            </w:r>
          </w:p>
        </w:tc>
        <w:tc>
          <w:tcPr>
            <w:tcW w:w="2694" w:type="dxa"/>
          </w:tcPr>
          <w:p w14:paraId="62869985" w14:textId="7931961D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1) od dokvétání,</w:t>
            </w:r>
            <w:r w:rsidR="00133714">
              <w:rPr>
                <w:rFonts w:eastAsiaTheme="minorHAnsi"/>
                <w:iCs/>
                <w:lang w:eastAsia="en-US"/>
              </w:rPr>
              <w:t xml:space="preserve"> </w:t>
            </w:r>
            <w:r w:rsidRPr="006761A5">
              <w:rPr>
                <w:rFonts w:eastAsiaTheme="minorHAnsi"/>
                <w:iCs/>
                <w:lang w:eastAsia="en-US"/>
              </w:rPr>
              <w:t xml:space="preserve">do konzumní zralosti </w:t>
            </w:r>
          </w:p>
          <w:p w14:paraId="60BC5DC1" w14:textId="2D80A309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2) na počátku kladení vajíček do</w:t>
            </w:r>
            <w:r w:rsidR="00133714">
              <w:rPr>
                <w:rFonts w:eastAsiaTheme="minorHAnsi"/>
                <w:iCs/>
                <w:lang w:eastAsia="en-US"/>
              </w:rPr>
              <w:t xml:space="preserve"> </w:t>
            </w:r>
            <w:r w:rsidRPr="006761A5">
              <w:rPr>
                <w:rFonts w:eastAsiaTheme="minorHAnsi"/>
                <w:iCs/>
                <w:lang w:eastAsia="en-US"/>
              </w:rPr>
              <w:t>2.</w:t>
            </w:r>
            <w:r w:rsidR="00133714">
              <w:rPr>
                <w:rFonts w:eastAsiaTheme="minorHAnsi"/>
                <w:iCs/>
                <w:lang w:eastAsia="en-US"/>
              </w:rPr>
              <w:t xml:space="preserve"> </w:t>
            </w:r>
            <w:r w:rsidRPr="006761A5">
              <w:rPr>
                <w:rFonts w:eastAsiaTheme="minorHAnsi"/>
                <w:iCs/>
                <w:lang w:eastAsia="en-US"/>
              </w:rPr>
              <w:t xml:space="preserve">vývojového stádia larvy </w:t>
            </w:r>
          </w:p>
        </w:tc>
        <w:tc>
          <w:tcPr>
            <w:tcW w:w="1559" w:type="dxa"/>
          </w:tcPr>
          <w:p w14:paraId="3565982B" w14:textId="7AFB0024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4) do počátku skanutí</w:t>
            </w:r>
          </w:p>
        </w:tc>
      </w:tr>
      <w:tr w:rsidR="006761A5" w:rsidRPr="006761A5" w14:paraId="6C586D9F" w14:textId="77777777" w:rsidTr="00133714">
        <w:trPr>
          <w:trHeight w:val="57"/>
        </w:trPr>
        <w:tc>
          <w:tcPr>
            <w:tcW w:w="1276" w:type="dxa"/>
          </w:tcPr>
          <w:p w14:paraId="24FCCF01" w14:textId="77777777" w:rsidR="006761A5" w:rsidRPr="006761A5" w:rsidRDefault="006761A5" w:rsidP="00133714">
            <w:pPr>
              <w:widowControl w:val="0"/>
              <w:spacing w:line="276" w:lineRule="auto"/>
              <w:ind w:right="-70"/>
              <w:rPr>
                <w:rFonts w:eastAsiaTheme="minorHAnsi"/>
                <w:iCs/>
                <w:lang w:eastAsia="x-none"/>
              </w:rPr>
            </w:pPr>
            <w:r w:rsidRPr="006761A5">
              <w:rPr>
                <w:rFonts w:eastAsiaTheme="minorHAnsi"/>
                <w:iCs/>
                <w:lang w:eastAsia="en-US"/>
              </w:rPr>
              <w:lastRenderedPageBreak/>
              <w:t>réva</w:t>
            </w:r>
          </w:p>
        </w:tc>
        <w:tc>
          <w:tcPr>
            <w:tcW w:w="1560" w:type="dxa"/>
          </w:tcPr>
          <w:p w14:paraId="119E2F4F" w14:textId="77777777" w:rsidR="006761A5" w:rsidRPr="006761A5" w:rsidRDefault="006761A5" w:rsidP="00133714">
            <w:pPr>
              <w:widowControl w:val="0"/>
              <w:spacing w:line="276" w:lineRule="auto"/>
              <w:ind w:left="25" w:right="-64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 xml:space="preserve">obaleč mramorovaný, </w:t>
            </w:r>
          </w:p>
          <w:p w14:paraId="7C89AA49" w14:textId="77777777" w:rsidR="006761A5" w:rsidRPr="006761A5" w:rsidRDefault="006761A5" w:rsidP="00133714">
            <w:pPr>
              <w:widowControl w:val="0"/>
              <w:spacing w:line="276" w:lineRule="auto"/>
              <w:ind w:left="25" w:right="-64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obaleč jednopásý</w:t>
            </w:r>
          </w:p>
        </w:tc>
        <w:tc>
          <w:tcPr>
            <w:tcW w:w="1842" w:type="dxa"/>
          </w:tcPr>
          <w:p w14:paraId="4856A263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 xml:space="preserve">0,075 %   </w:t>
            </w:r>
          </w:p>
          <w:p w14:paraId="3EA09126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(7,5 g/10 l vody)</w:t>
            </w:r>
          </w:p>
        </w:tc>
        <w:tc>
          <w:tcPr>
            <w:tcW w:w="567" w:type="dxa"/>
          </w:tcPr>
          <w:p w14:paraId="30ED28D6" w14:textId="77777777" w:rsidR="006761A5" w:rsidRPr="006761A5" w:rsidRDefault="006761A5" w:rsidP="00133714">
            <w:pPr>
              <w:widowControl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AT</w:t>
            </w:r>
          </w:p>
        </w:tc>
        <w:tc>
          <w:tcPr>
            <w:tcW w:w="2694" w:type="dxa"/>
          </w:tcPr>
          <w:p w14:paraId="15445EE7" w14:textId="74BE40FF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1) od fáze zřetelně viditelného květenství, do plné zralosti bobulí</w:t>
            </w:r>
          </w:p>
          <w:p w14:paraId="7AF9907E" w14:textId="5307BF70" w:rsidR="006761A5" w:rsidRPr="006761A5" w:rsidRDefault="006761A5" w:rsidP="00133714">
            <w:pPr>
              <w:widowControl w:val="0"/>
              <w:spacing w:line="276" w:lineRule="auto"/>
              <w:ind w:right="-72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2) na počátku líhnutí housenek 2.</w:t>
            </w:r>
            <w:r w:rsidR="00133714">
              <w:rPr>
                <w:rFonts w:eastAsiaTheme="minorHAnsi"/>
                <w:iCs/>
                <w:lang w:eastAsia="en-US"/>
              </w:rPr>
              <w:t xml:space="preserve"> </w:t>
            </w:r>
            <w:r w:rsidRPr="006761A5">
              <w:rPr>
                <w:rFonts w:eastAsiaTheme="minorHAnsi"/>
                <w:iCs/>
                <w:lang w:eastAsia="en-US"/>
              </w:rPr>
              <w:t>a</w:t>
            </w:r>
            <w:r w:rsidR="00133714">
              <w:rPr>
                <w:rFonts w:eastAsiaTheme="minorHAnsi"/>
                <w:iCs/>
                <w:lang w:eastAsia="en-US"/>
              </w:rPr>
              <w:t xml:space="preserve"> </w:t>
            </w:r>
            <w:r w:rsidRPr="006761A5">
              <w:rPr>
                <w:rFonts w:eastAsiaTheme="minorHAnsi"/>
                <w:iCs/>
                <w:lang w:eastAsia="en-US"/>
              </w:rPr>
              <w:t>3.</w:t>
            </w:r>
            <w:r w:rsidR="00133714">
              <w:rPr>
                <w:rFonts w:eastAsiaTheme="minorHAnsi"/>
                <w:iCs/>
                <w:lang w:eastAsia="en-US"/>
              </w:rPr>
              <w:t xml:space="preserve"> </w:t>
            </w:r>
            <w:r w:rsidRPr="006761A5">
              <w:rPr>
                <w:rFonts w:eastAsiaTheme="minorHAnsi"/>
                <w:iCs/>
                <w:lang w:eastAsia="en-US"/>
              </w:rPr>
              <w:t xml:space="preserve">generace </w:t>
            </w:r>
          </w:p>
        </w:tc>
        <w:tc>
          <w:tcPr>
            <w:tcW w:w="1559" w:type="dxa"/>
          </w:tcPr>
          <w:p w14:paraId="5329240A" w14:textId="6B480573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4) do počátku skanutí</w:t>
            </w:r>
          </w:p>
        </w:tc>
      </w:tr>
      <w:tr w:rsidR="006761A5" w:rsidRPr="006761A5" w14:paraId="27E36148" w14:textId="77777777" w:rsidTr="00133714">
        <w:trPr>
          <w:trHeight w:val="57"/>
        </w:trPr>
        <w:tc>
          <w:tcPr>
            <w:tcW w:w="1276" w:type="dxa"/>
          </w:tcPr>
          <w:p w14:paraId="17724C5F" w14:textId="77777777" w:rsidR="006761A5" w:rsidRPr="006761A5" w:rsidRDefault="006761A5" w:rsidP="00133714">
            <w:pPr>
              <w:widowControl w:val="0"/>
              <w:spacing w:line="276" w:lineRule="auto"/>
              <w:ind w:right="-70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zelenina plodová</w:t>
            </w:r>
          </w:p>
        </w:tc>
        <w:tc>
          <w:tcPr>
            <w:tcW w:w="1560" w:type="dxa"/>
          </w:tcPr>
          <w:p w14:paraId="16E8A9A9" w14:textId="77777777" w:rsidR="006761A5" w:rsidRPr="006761A5" w:rsidRDefault="006761A5" w:rsidP="00133714">
            <w:pPr>
              <w:widowControl w:val="0"/>
              <w:spacing w:line="276" w:lineRule="auto"/>
              <w:ind w:left="25" w:right="-64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housenky motýlů</w:t>
            </w:r>
          </w:p>
        </w:tc>
        <w:tc>
          <w:tcPr>
            <w:tcW w:w="1842" w:type="dxa"/>
          </w:tcPr>
          <w:p w14:paraId="76C1875E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7,5 g/100 m</w:t>
            </w:r>
            <w:r w:rsidRPr="006761A5">
              <w:rPr>
                <w:rFonts w:eastAsiaTheme="minorHAnsi"/>
                <w:iCs/>
                <w:vertAlign w:val="superscript"/>
                <w:lang w:eastAsia="en-US"/>
              </w:rPr>
              <w:t>2</w:t>
            </w:r>
            <w:r w:rsidRPr="006761A5">
              <w:rPr>
                <w:rFonts w:eastAsiaTheme="minorHAnsi"/>
                <w:iCs/>
                <w:lang w:eastAsia="en-US"/>
              </w:rPr>
              <w:t xml:space="preserve">  </w:t>
            </w:r>
          </w:p>
          <w:p w14:paraId="79730C38" w14:textId="2E759A01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5-10 l vody/100 m</w:t>
            </w:r>
            <w:r w:rsidRPr="006761A5">
              <w:rPr>
                <w:rFonts w:eastAsiaTheme="minorHAnsi"/>
                <w:iCs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4DA8AFE9" w14:textId="77777777" w:rsidR="006761A5" w:rsidRPr="006761A5" w:rsidRDefault="006761A5" w:rsidP="00133714">
            <w:pPr>
              <w:widowControl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AT</w:t>
            </w:r>
          </w:p>
        </w:tc>
        <w:tc>
          <w:tcPr>
            <w:tcW w:w="2694" w:type="dxa"/>
          </w:tcPr>
          <w:p w14:paraId="5B716951" w14:textId="48BEBD71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761A5">
              <w:rPr>
                <w:rFonts w:eastAsiaTheme="minorHAnsi"/>
                <w:lang w:eastAsia="en-US"/>
              </w:rPr>
              <w:t>1) od vyvinutí 2.pravého listu, do</w:t>
            </w:r>
            <w:r w:rsidR="00133714">
              <w:rPr>
                <w:rFonts w:eastAsiaTheme="minorHAnsi"/>
                <w:lang w:eastAsia="en-US"/>
              </w:rPr>
              <w:t xml:space="preserve"> </w:t>
            </w:r>
            <w:r w:rsidRPr="006761A5">
              <w:rPr>
                <w:rFonts w:eastAsiaTheme="minorHAnsi"/>
                <w:lang w:eastAsia="en-US"/>
              </w:rPr>
              <w:t>plné zralosti plodů</w:t>
            </w:r>
          </w:p>
          <w:p w14:paraId="28E222F1" w14:textId="3F14FB02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761A5">
              <w:rPr>
                <w:rFonts w:eastAsiaTheme="minorHAnsi"/>
                <w:lang w:eastAsia="en-US"/>
              </w:rPr>
              <w:t>2) na počátku kladení vajíček do</w:t>
            </w:r>
            <w:r w:rsidR="00133714">
              <w:rPr>
                <w:rFonts w:eastAsiaTheme="minorHAnsi"/>
                <w:lang w:eastAsia="en-US"/>
              </w:rPr>
              <w:t xml:space="preserve"> </w:t>
            </w:r>
            <w:r w:rsidRPr="006761A5">
              <w:rPr>
                <w:rFonts w:eastAsiaTheme="minorHAnsi"/>
                <w:lang w:eastAsia="en-US"/>
              </w:rPr>
              <w:t>2.</w:t>
            </w:r>
            <w:r w:rsidR="00133714">
              <w:rPr>
                <w:rFonts w:eastAsiaTheme="minorHAnsi"/>
                <w:lang w:eastAsia="en-US"/>
              </w:rPr>
              <w:t xml:space="preserve"> </w:t>
            </w:r>
            <w:r w:rsidRPr="006761A5">
              <w:rPr>
                <w:rFonts w:eastAsiaTheme="minorHAnsi"/>
                <w:lang w:eastAsia="en-US"/>
              </w:rPr>
              <w:t>vývojového stádia larvy</w:t>
            </w:r>
          </w:p>
        </w:tc>
        <w:tc>
          <w:tcPr>
            <w:tcW w:w="1559" w:type="dxa"/>
          </w:tcPr>
          <w:p w14:paraId="06633B37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761A5">
              <w:rPr>
                <w:rFonts w:eastAsiaTheme="minorHAnsi"/>
                <w:lang w:eastAsia="en-US"/>
              </w:rPr>
              <w:t>5) skleníky</w:t>
            </w:r>
          </w:p>
        </w:tc>
      </w:tr>
      <w:tr w:rsidR="006761A5" w:rsidRPr="006761A5" w14:paraId="308AB50F" w14:textId="77777777" w:rsidTr="00133714">
        <w:trPr>
          <w:trHeight w:val="57"/>
        </w:trPr>
        <w:tc>
          <w:tcPr>
            <w:tcW w:w="1276" w:type="dxa"/>
          </w:tcPr>
          <w:p w14:paraId="5917D8C1" w14:textId="77777777" w:rsidR="006761A5" w:rsidRPr="006761A5" w:rsidRDefault="006761A5" w:rsidP="00133714">
            <w:pPr>
              <w:widowControl w:val="0"/>
              <w:spacing w:line="276" w:lineRule="auto"/>
              <w:ind w:right="-70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zelenina košťálová</w:t>
            </w:r>
          </w:p>
        </w:tc>
        <w:tc>
          <w:tcPr>
            <w:tcW w:w="1560" w:type="dxa"/>
          </w:tcPr>
          <w:p w14:paraId="02E3368A" w14:textId="77777777" w:rsidR="006761A5" w:rsidRPr="006761A5" w:rsidRDefault="006761A5" w:rsidP="00133714">
            <w:pPr>
              <w:widowControl w:val="0"/>
              <w:spacing w:line="276" w:lineRule="auto"/>
              <w:ind w:left="25" w:right="-64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housenky motýlů</w:t>
            </w:r>
          </w:p>
        </w:tc>
        <w:tc>
          <w:tcPr>
            <w:tcW w:w="1842" w:type="dxa"/>
          </w:tcPr>
          <w:p w14:paraId="61AFF81D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5 g/100 m</w:t>
            </w:r>
            <w:r w:rsidRPr="006761A5">
              <w:rPr>
                <w:rFonts w:eastAsiaTheme="minorHAnsi"/>
                <w:iCs/>
                <w:vertAlign w:val="superscript"/>
                <w:lang w:eastAsia="en-US"/>
              </w:rPr>
              <w:t>2</w:t>
            </w:r>
            <w:r w:rsidRPr="006761A5">
              <w:rPr>
                <w:rFonts w:eastAsiaTheme="minorHAnsi"/>
                <w:iCs/>
                <w:lang w:eastAsia="en-US"/>
              </w:rPr>
              <w:t xml:space="preserve">  </w:t>
            </w:r>
          </w:p>
          <w:p w14:paraId="36CE6248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4-8 l vody /100 m</w:t>
            </w:r>
            <w:r w:rsidRPr="006761A5">
              <w:rPr>
                <w:rFonts w:eastAsiaTheme="minorHAnsi"/>
                <w:iCs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269D244C" w14:textId="77777777" w:rsidR="006761A5" w:rsidRPr="006761A5" w:rsidRDefault="006761A5" w:rsidP="00133714">
            <w:pPr>
              <w:widowControl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AT</w:t>
            </w:r>
          </w:p>
        </w:tc>
        <w:tc>
          <w:tcPr>
            <w:tcW w:w="2694" w:type="dxa"/>
          </w:tcPr>
          <w:p w14:paraId="75863DAA" w14:textId="3359E0EF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761A5">
              <w:rPr>
                <w:rFonts w:eastAsiaTheme="minorHAnsi"/>
                <w:lang w:eastAsia="en-US"/>
              </w:rPr>
              <w:t>1) od vyvinutí 2.</w:t>
            </w:r>
            <w:r w:rsidR="00133714">
              <w:rPr>
                <w:rFonts w:eastAsiaTheme="minorHAnsi"/>
                <w:lang w:eastAsia="en-US"/>
              </w:rPr>
              <w:t xml:space="preserve"> </w:t>
            </w:r>
            <w:r w:rsidRPr="006761A5">
              <w:rPr>
                <w:rFonts w:eastAsiaTheme="minorHAnsi"/>
                <w:lang w:eastAsia="en-US"/>
              </w:rPr>
              <w:t>pravého listu, do</w:t>
            </w:r>
            <w:r w:rsidR="00133714">
              <w:rPr>
                <w:rFonts w:eastAsiaTheme="minorHAnsi"/>
                <w:lang w:eastAsia="en-US"/>
              </w:rPr>
              <w:t xml:space="preserve"> </w:t>
            </w:r>
            <w:r w:rsidRPr="006761A5">
              <w:rPr>
                <w:rFonts w:eastAsiaTheme="minorHAnsi"/>
                <w:lang w:eastAsia="en-US"/>
              </w:rPr>
              <w:t>plné zralosti plodů</w:t>
            </w:r>
          </w:p>
          <w:p w14:paraId="39F89C98" w14:textId="3295AEA6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761A5">
              <w:rPr>
                <w:rFonts w:eastAsiaTheme="minorHAnsi"/>
                <w:lang w:eastAsia="en-US"/>
              </w:rPr>
              <w:t>2) na počátku kladení vajíček do</w:t>
            </w:r>
            <w:r w:rsidR="00133714">
              <w:rPr>
                <w:rFonts w:eastAsiaTheme="minorHAnsi"/>
                <w:lang w:eastAsia="en-US"/>
              </w:rPr>
              <w:t xml:space="preserve"> </w:t>
            </w:r>
            <w:r w:rsidRPr="006761A5">
              <w:rPr>
                <w:rFonts w:eastAsiaTheme="minorHAnsi"/>
                <w:lang w:eastAsia="en-US"/>
              </w:rPr>
              <w:t>2.</w:t>
            </w:r>
            <w:r w:rsidR="00133714">
              <w:rPr>
                <w:rFonts w:eastAsiaTheme="minorHAnsi"/>
                <w:lang w:eastAsia="en-US"/>
              </w:rPr>
              <w:t xml:space="preserve"> </w:t>
            </w:r>
            <w:r w:rsidRPr="006761A5">
              <w:rPr>
                <w:rFonts w:eastAsiaTheme="minorHAnsi"/>
                <w:lang w:eastAsia="en-US"/>
              </w:rPr>
              <w:t>vývojového stádia larvy</w:t>
            </w:r>
          </w:p>
        </w:tc>
        <w:tc>
          <w:tcPr>
            <w:tcW w:w="1559" w:type="dxa"/>
          </w:tcPr>
          <w:p w14:paraId="119C342F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761A5">
              <w:rPr>
                <w:rFonts w:eastAsiaTheme="minorHAnsi"/>
                <w:lang w:eastAsia="en-US"/>
              </w:rPr>
              <w:t>5) pole</w:t>
            </w:r>
          </w:p>
        </w:tc>
      </w:tr>
      <w:tr w:rsidR="006761A5" w:rsidRPr="006761A5" w14:paraId="7F0EAE2F" w14:textId="77777777" w:rsidTr="00133714">
        <w:trPr>
          <w:trHeight w:val="57"/>
        </w:trPr>
        <w:tc>
          <w:tcPr>
            <w:tcW w:w="1276" w:type="dxa"/>
          </w:tcPr>
          <w:p w14:paraId="5450CCF3" w14:textId="77777777" w:rsidR="006761A5" w:rsidRPr="006761A5" w:rsidRDefault="006761A5" w:rsidP="00133714">
            <w:pPr>
              <w:widowControl w:val="0"/>
              <w:spacing w:line="276" w:lineRule="auto"/>
              <w:ind w:right="-70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okrasné rostliny do 50 cm</w:t>
            </w:r>
          </w:p>
        </w:tc>
        <w:tc>
          <w:tcPr>
            <w:tcW w:w="1560" w:type="dxa"/>
          </w:tcPr>
          <w:p w14:paraId="3AD37193" w14:textId="77777777" w:rsidR="006761A5" w:rsidRPr="006761A5" w:rsidRDefault="006761A5" w:rsidP="00133714">
            <w:pPr>
              <w:widowControl w:val="0"/>
              <w:spacing w:line="276" w:lineRule="auto"/>
              <w:ind w:left="25" w:right="-64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housenky motýlů</w:t>
            </w:r>
          </w:p>
        </w:tc>
        <w:tc>
          <w:tcPr>
            <w:tcW w:w="1842" w:type="dxa"/>
          </w:tcPr>
          <w:p w14:paraId="5CB8F270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 xml:space="preserve">0,06 %   </w:t>
            </w:r>
          </w:p>
          <w:p w14:paraId="3E398AF4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(6 g/10 l vody)</w:t>
            </w:r>
          </w:p>
        </w:tc>
        <w:tc>
          <w:tcPr>
            <w:tcW w:w="567" w:type="dxa"/>
          </w:tcPr>
          <w:p w14:paraId="40948B6E" w14:textId="77777777" w:rsidR="006761A5" w:rsidRPr="006761A5" w:rsidRDefault="006761A5" w:rsidP="00133714">
            <w:pPr>
              <w:widowControl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2694" w:type="dxa"/>
          </w:tcPr>
          <w:p w14:paraId="1DB5DE2B" w14:textId="1A17075E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761A5">
              <w:rPr>
                <w:rFonts w:eastAsiaTheme="minorHAnsi"/>
                <w:lang w:eastAsia="en-US"/>
              </w:rPr>
              <w:t>1) od vyvinutí 2.</w:t>
            </w:r>
            <w:r w:rsidR="00133714">
              <w:rPr>
                <w:rFonts w:eastAsiaTheme="minorHAnsi"/>
                <w:lang w:eastAsia="en-US"/>
              </w:rPr>
              <w:t xml:space="preserve"> </w:t>
            </w:r>
            <w:r w:rsidRPr="006761A5">
              <w:rPr>
                <w:rFonts w:eastAsiaTheme="minorHAnsi"/>
                <w:lang w:eastAsia="en-US"/>
              </w:rPr>
              <w:t>pravého listu, do</w:t>
            </w:r>
            <w:r w:rsidR="00133714">
              <w:rPr>
                <w:rFonts w:eastAsiaTheme="minorHAnsi"/>
                <w:lang w:eastAsia="en-US"/>
              </w:rPr>
              <w:t xml:space="preserve"> </w:t>
            </w:r>
            <w:r w:rsidRPr="006761A5">
              <w:rPr>
                <w:rFonts w:eastAsiaTheme="minorHAnsi"/>
                <w:lang w:eastAsia="en-US"/>
              </w:rPr>
              <w:t>plné zralosti</w:t>
            </w:r>
          </w:p>
          <w:p w14:paraId="6518DDFA" w14:textId="6A3768A6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761A5">
              <w:rPr>
                <w:rFonts w:eastAsiaTheme="minorHAnsi"/>
                <w:lang w:eastAsia="en-US"/>
              </w:rPr>
              <w:t>2) na počátku kladení vajíček do</w:t>
            </w:r>
            <w:r w:rsidR="00133714">
              <w:rPr>
                <w:rFonts w:eastAsiaTheme="minorHAnsi"/>
                <w:lang w:eastAsia="en-US"/>
              </w:rPr>
              <w:t xml:space="preserve"> </w:t>
            </w:r>
            <w:r w:rsidRPr="006761A5">
              <w:rPr>
                <w:rFonts w:eastAsiaTheme="minorHAnsi"/>
                <w:lang w:eastAsia="en-US"/>
              </w:rPr>
              <w:t>2.</w:t>
            </w:r>
            <w:r w:rsidR="00133714">
              <w:rPr>
                <w:rFonts w:eastAsiaTheme="minorHAnsi"/>
                <w:lang w:eastAsia="en-US"/>
              </w:rPr>
              <w:t xml:space="preserve"> </w:t>
            </w:r>
            <w:r w:rsidRPr="006761A5">
              <w:rPr>
                <w:rFonts w:eastAsiaTheme="minorHAnsi"/>
                <w:lang w:eastAsia="en-US"/>
              </w:rPr>
              <w:t>vývojového stádia larvy</w:t>
            </w:r>
          </w:p>
        </w:tc>
        <w:tc>
          <w:tcPr>
            <w:tcW w:w="1559" w:type="dxa"/>
          </w:tcPr>
          <w:p w14:paraId="0608AF2B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761A5">
              <w:rPr>
                <w:rFonts w:eastAsiaTheme="minorHAnsi"/>
                <w:lang w:eastAsia="en-US"/>
              </w:rPr>
              <w:t xml:space="preserve">4) do počátku skanutí </w:t>
            </w:r>
          </w:p>
          <w:p w14:paraId="1634B4F4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761A5">
              <w:rPr>
                <w:rFonts w:eastAsiaTheme="minorHAnsi"/>
                <w:lang w:eastAsia="en-US"/>
              </w:rPr>
              <w:t>5) skleníky</w:t>
            </w:r>
          </w:p>
        </w:tc>
      </w:tr>
    </w:tbl>
    <w:p w14:paraId="2DACC39A" w14:textId="77777777" w:rsidR="00133714" w:rsidRDefault="00133714" w:rsidP="00311EA6">
      <w:pPr>
        <w:widowControl w:val="0"/>
        <w:spacing w:line="276" w:lineRule="auto"/>
        <w:jc w:val="both"/>
        <w:rPr>
          <w:rFonts w:eastAsiaTheme="minorHAnsi"/>
          <w:bCs/>
          <w:iCs/>
          <w:lang w:eastAsia="en-US"/>
        </w:rPr>
      </w:pPr>
    </w:p>
    <w:p w14:paraId="713D2E18" w14:textId="04BBA4C5" w:rsidR="006761A5" w:rsidRPr="006761A5" w:rsidRDefault="006761A5" w:rsidP="00311EA6">
      <w:pPr>
        <w:widowControl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6761A5">
        <w:rPr>
          <w:rFonts w:eastAsiaTheme="minorHAnsi"/>
          <w:bCs/>
          <w:iCs/>
          <w:lang w:eastAsia="en-US"/>
        </w:rPr>
        <w:t>AT – ochranná lhůta je dána odstupem mezi termínem poslední aplikace a sklizní.</w:t>
      </w:r>
    </w:p>
    <w:p w14:paraId="531E33A5" w14:textId="77777777" w:rsidR="006761A5" w:rsidRPr="006761A5" w:rsidRDefault="006761A5" w:rsidP="00311EA6">
      <w:pPr>
        <w:widowControl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6761A5">
        <w:rPr>
          <w:rFonts w:eastAsiaTheme="minorHAnsi"/>
          <w:bCs/>
          <w:iCs/>
          <w:lang w:eastAsia="en-US"/>
        </w:rPr>
        <w:t>OL (ochranná lhůta) je dána počtem dnů, které je nutné dodržet mezi termínem poslední aplikace a sklizní.</w:t>
      </w:r>
    </w:p>
    <w:p w14:paraId="48B0348E" w14:textId="77777777" w:rsidR="006761A5" w:rsidRPr="006761A5" w:rsidRDefault="006761A5" w:rsidP="00311EA6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pPr w:leftFromText="141" w:rightFromText="141" w:vertAnchor="text" w:horzAnchor="margin" w:tblpX="-147" w:tblpY="6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842"/>
        <w:gridCol w:w="2127"/>
        <w:gridCol w:w="1564"/>
      </w:tblGrid>
      <w:tr w:rsidR="006761A5" w:rsidRPr="006761A5" w14:paraId="416987FA" w14:textId="77777777" w:rsidTr="00133714">
        <w:tc>
          <w:tcPr>
            <w:tcW w:w="3823" w:type="dxa"/>
            <w:shd w:val="clear" w:color="auto" w:fill="auto"/>
          </w:tcPr>
          <w:p w14:paraId="2ADD0FD7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842" w:type="dxa"/>
            <w:shd w:val="clear" w:color="auto" w:fill="auto"/>
          </w:tcPr>
          <w:p w14:paraId="7DB5864A" w14:textId="77777777" w:rsidR="006761A5" w:rsidRPr="006761A5" w:rsidRDefault="006761A5" w:rsidP="00133714">
            <w:pPr>
              <w:widowControl w:val="0"/>
              <w:spacing w:line="276" w:lineRule="auto"/>
              <w:ind w:firstLine="6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bCs/>
                <w:iCs/>
                <w:lang w:eastAsia="en-US"/>
              </w:rPr>
              <w:t>Způsob aplikace</w:t>
            </w:r>
          </w:p>
        </w:tc>
        <w:tc>
          <w:tcPr>
            <w:tcW w:w="2127" w:type="dxa"/>
            <w:shd w:val="clear" w:color="auto" w:fill="auto"/>
          </w:tcPr>
          <w:p w14:paraId="37EDC742" w14:textId="5E69DA20" w:rsidR="006761A5" w:rsidRPr="006761A5" w:rsidRDefault="006761A5" w:rsidP="00133714">
            <w:pPr>
              <w:widowControl w:val="0"/>
              <w:spacing w:line="276" w:lineRule="auto"/>
              <w:ind w:left="6" w:hanging="6"/>
              <w:rPr>
                <w:rFonts w:eastAsiaTheme="minorHAnsi"/>
                <w:bCs/>
                <w:iCs/>
                <w:lang w:eastAsia="en-US"/>
              </w:rPr>
            </w:pPr>
            <w:r w:rsidRPr="006761A5">
              <w:rPr>
                <w:rFonts w:eastAsiaTheme="minorHAnsi"/>
                <w:bCs/>
                <w:iCs/>
                <w:lang w:eastAsia="en-US"/>
              </w:rPr>
              <w:t>Max. počet aplikací v</w:t>
            </w:r>
            <w:r w:rsidR="00133714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6761A5">
              <w:rPr>
                <w:rFonts w:eastAsiaTheme="minorHAnsi"/>
                <w:bCs/>
                <w:iCs/>
                <w:lang w:eastAsia="en-US"/>
              </w:rPr>
              <w:t>plodině</w:t>
            </w:r>
          </w:p>
        </w:tc>
        <w:tc>
          <w:tcPr>
            <w:tcW w:w="1564" w:type="dxa"/>
          </w:tcPr>
          <w:p w14:paraId="38020AEA" w14:textId="0471F0D9" w:rsidR="006761A5" w:rsidRPr="006761A5" w:rsidRDefault="006761A5" w:rsidP="00133714">
            <w:pPr>
              <w:widowControl w:val="0"/>
              <w:spacing w:line="276" w:lineRule="auto"/>
              <w:ind w:hanging="34"/>
              <w:rPr>
                <w:rFonts w:eastAsiaTheme="minorHAnsi"/>
                <w:bCs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Interval mezi</w:t>
            </w:r>
            <w:r w:rsidR="00133714">
              <w:rPr>
                <w:rFonts w:eastAsiaTheme="minorHAnsi"/>
                <w:iCs/>
                <w:lang w:eastAsia="en-US"/>
              </w:rPr>
              <w:t xml:space="preserve"> </w:t>
            </w:r>
            <w:r w:rsidRPr="006761A5">
              <w:rPr>
                <w:rFonts w:eastAsiaTheme="minorHAnsi"/>
                <w:iCs/>
                <w:lang w:eastAsia="en-US"/>
              </w:rPr>
              <w:t xml:space="preserve">aplikacemi </w:t>
            </w:r>
          </w:p>
        </w:tc>
      </w:tr>
      <w:tr w:rsidR="006761A5" w:rsidRPr="006761A5" w14:paraId="620C98ED" w14:textId="77777777" w:rsidTr="00133714">
        <w:tc>
          <w:tcPr>
            <w:tcW w:w="3823" w:type="dxa"/>
          </w:tcPr>
          <w:p w14:paraId="08925AEA" w14:textId="7F04E004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jabloň, hrušeň, okrasné</w:t>
            </w:r>
            <w:r w:rsidR="00133714">
              <w:rPr>
                <w:rFonts w:eastAsiaTheme="minorHAnsi"/>
                <w:iCs/>
                <w:lang w:eastAsia="en-US"/>
              </w:rPr>
              <w:t xml:space="preserve"> </w:t>
            </w:r>
            <w:r w:rsidRPr="006761A5">
              <w:rPr>
                <w:rFonts w:eastAsiaTheme="minorHAnsi"/>
                <w:iCs/>
                <w:lang w:eastAsia="en-US"/>
              </w:rPr>
              <w:t>rostliny, réva</w:t>
            </w:r>
          </w:p>
        </w:tc>
        <w:tc>
          <w:tcPr>
            <w:tcW w:w="1842" w:type="dxa"/>
          </w:tcPr>
          <w:p w14:paraId="71B6755B" w14:textId="77777777" w:rsidR="006761A5" w:rsidRPr="006761A5" w:rsidRDefault="006761A5" w:rsidP="00133714">
            <w:pPr>
              <w:widowControl w:val="0"/>
              <w:spacing w:line="276" w:lineRule="auto"/>
              <w:ind w:firstLine="6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postřik, rosení</w:t>
            </w:r>
          </w:p>
        </w:tc>
        <w:tc>
          <w:tcPr>
            <w:tcW w:w="2127" w:type="dxa"/>
          </w:tcPr>
          <w:p w14:paraId="7FC126A8" w14:textId="77777777" w:rsidR="006761A5" w:rsidRPr="006761A5" w:rsidRDefault="006761A5" w:rsidP="00133714">
            <w:pPr>
              <w:widowControl w:val="0"/>
              <w:spacing w:line="276" w:lineRule="auto"/>
              <w:ind w:left="6" w:hanging="6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6x/rok</w:t>
            </w:r>
          </w:p>
        </w:tc>
        <w:tc>
          <w:tcPr>
            <w:tcW w:w="1564" w:type="dxa"/>
          </w:tcPr>
          <w:p w14:paraId="2FF4EBF3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7 dnů</w:t>
            </w:r>
          </w:p>
        </w:tc>
      </w:tr>
      <w:tr w:rsidR="006761A5" w:rsidRPr="006761A5" w14:paraId="47274152" w14:textId="77777777" w:rsidTr="00B26649">
        <w:trPr>
          <w:trHeight w:val="290"/>
        </w:trPr>
        <w:tc>
          <w:tcPr>
            <w:tcW w:w="3823" w:type="dxa"/>
          </w:tcPr>
          <w:p w14:paraId="5A27844C" w14:textId="7912F3A8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zelenina košťálová, zelenina plodová</w:t>
            </w:r>
          </w:p>
        </w:tc>
        <w:tc>
          <w:tcPr>
            <w:tcW w:w="1842" w:type="dxa"/>
          </w:tcPr>
          <w:p w14:paraId="390B3F9C" w14:textId="77777777" w:rsidR="006761A5" w:rsidRPr="006761A5" w:rsidRDefault="006761A5" w:rsidP="00133714">
            <w:pPr>
              <w:widowControl w:val="0"/>
              <w:spacing w:line="276" w:lineRule="auto"/>
              <w:ind w:firstLine="6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postřik</w:t>
            </w:r>
          </w:p>
        </w:tc>
        <w:tc>
          <w:tcPr>
            <w:tcW w:w="2127" w:type="dxa"/>
          </w:tcPr>
          <w:p w14:paraId="7F942201" w14:textId="77777777" w:rsidR="006761A5" w:rsidRPr="006761A5" w:rsidRDefault="006761A5" w:rsidP="00133714">
            <w:pPr>
              <w:widowControl w:val="0"/>
              <w:spacing w:line="276" w:lineRule="auto"/>
              <w:ind w:left="6" w:hanging="6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6x</w:t>
            </w:r>
          </w:p>
        </w:tc>
        <w:tc>
          <w:tcPr>
            <w:tcW w:w="1564" w:type="dxa"/>
          </w:tcPr>
          <w:p w14:paraId="70E97480" w14:textId="77777777" w:rsidR="006761A5" w:rsidRPr="006761A5" w:rsidRDefault="006761A5" w:rsidP="00133714">
            <w:pPr>
              <w:widowControl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6761A5">
              <w:rPr>
                <w:rFonts w:eastAsiaTheme="minorHAnsi"/>
                <w:iCs/>
                <w:lang w:eastAsia="en-US"/>
              </w:rPr>
              <w:t>7 dnů</w:t>
            </w:r>
          </w:p>
        </w:tc>
      </w:tr>
    </w:tbl>
    <w:p w14:paraId="4801B324" w14:textId="77777777" w:rsidR="006761A5" w:rsidRPr="006761A5" w:rsidRDefault="006761A5" w:rsidP="00311EA6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p w14:paraId="04424971" w14:textId="77777777" w:rsidR="006761A5" w:rsidRPr="006761A5" w:rsidRDefault="006761A5" w:rsidP="00311EA6">
      <w:pPr>
        <w:widowControl w:val="0"/>
        <w:spacing w:line="276" w:lineRule="auto"/>
        <w:rPr>
          <w:rFonts w:cstheme="minorBidi"/>
        </w:rPr>
      </w:pPr>
      <w:r w:rsidRPr="006761A5">
        <w:rPr>
          <w:rFonts w:cstheme="minorBidi"/>
        </w:rPr>
        <w:t xml:space="preserve">Přípravek </w:t>
      </w:r>
      <w:proofErr w:type="spellStart"/>
      <w:r w:rsidRPr="006761A5">
        <w:rPr>
          <w:rFonts w:cstheme="minorBidi"/>
        </w:rPr>
        <w:t>Delfin</w:t>
      </w:r>
      <w:proofErr w:type="spellEnd"/>
      <w:r w:rsidRPr="006761A5">
        <w:rPr>
          <w:rFonts w:cstheme="minorBidi"/>
        </w:rPr>
        <w:t xml:space="preserve"> WG dosahuje průměrné účinnosti.</w:t>
      </w:r>
    </w:p>
    <w:p w14:paraId="7E0833F6" w14:textId="77777777" w:rsidR="006761A5" w:rsidRPr="006761A5" w:rsidRDefault="006761A5" w:rsidP="00311EA6">
      <w:pPr>
        <w:widowControl w:val="0"/>
        <w:tabs>
          <w:tab w:val="left" w:pos="900"/>
          <w:tab w:val="left" w:pos="7380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Theme="minorHAnsi"/>
          <w:lang w:eastAsia="en-US"/>
        </w:rPr>
      </w:pPr>
    </w:p>
    <w:p w14:paraId="1BBE6240" w14:textId="77777777" w:rsidR="006761A5" w:rsidRPr="006761A5" w:rsidRDefault="006761A5" w:rsidP="00311EA6">
      <w:pPr>
        <w:widowControl w:val="0"/>
        <w:spacing w:line="276" w:lineRule="auto"/>
        <w:rPr>
          <w:rFonts w:cstheme="minorBidi"/>
        </w:rPr>
      </w:pPr>
      <w:r w:rsidRPr="006761A5">
        <w:rPr>
          <w:rFonts w:cstheme="minorBidi"/>
        </w:rPr>
        <w:t xml:space="preserve">Skleník je definován nařízením (ES) č. 1107/2009. </w:t>
      </w:r>
    </w:p>
    <w:p w14:paraId="71CBEAB8" w14:textId="77777777" w:rsidR="006761A5" w:rsidRPr="006761A5" w:rsidRDefault="006761A5" w:rsidP="00311EA6">
      <w:pPr>
        <w:widowControl w:val="0"/>
        <w:tabs>
          <w:tab w:val="left" w:pos="900"/>
          <w:tab w:val="left" w:pos="7380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Theme="minorHAnsi"/>
          <w:lang w:eastAsia="en-US"/>
        </w:rPr>
      </w:pPr>
    </w:p>
    <w:p w14:paraId="52A71E75" w14:textId="130EEDFB" w:rsidR="00C11183" w:rsidRDefault="00C1118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ECC6ADC" w14:textId="432C47FF" w:rsidR="00133714" w:rsidRDefault="00133714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14D2E5D2" w14:textId="79C75724" w:rsidR="00133714" w:rsidRDefault="00133714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6F670692" w14:textId="5E74110A" w:rsidR="00133714" w:rsidRDefault="00133714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25BE8C2B" w14:textId="1A1417CE" w:rsidR="00133714" w:rsidRDefault="00133714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0FE1E692" w14:textId="6857335F" w:rsidR="00133714" w:rsidRDefault="00133714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745AB686" w14:textId="77777777" w:rsidR="00133714" w:rsidRPr="00133714" w:rsidRDefault="00133714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75D4104A" w14:textId="060D98AF" w:rsidR="009F2B9E" w:rsidRDefault="009F2B9E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9F2B9E">
        <w:rPr>
          <w:b/>
          <w:sz w:val="28"/>
          <w:szCs w:val="28"/>
        </w:rPr>
        <w:lastRenderedPageBreak/>
        <w:t>Merkur</w:t>
      </w:r>
    </w:p>
    <w:p w14:paraId="14B9D631" w14:textId="09C2A3E1" w:rsidR="009F2B9E" w:rsidRPr="004D3899" w:rsidRDefault="009F2B9E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držitel rozhodnutí o povolení: </w:t>
      </w:r>
      <w:r w:rsidR="002414C1" w:rsidRPr="002414C1">
        <w:t>Adama CZ s.r.o.</w:t>
      </w:r>
      <w:r w:rsidR="002414C1">
        <w:t xml:space="preserve">, </w:t>
      </w:r>
      <w:r w:rsidR="002414C1" w:rsidRPr="002414C1">
        <w:t>Pražská 636, 252</w:t>
      </w:r>
      <w:r w:rsidR="002414C1">
        <w:t xml:space="preserve"> </w:t>
      </w:r>
      <w:r w:rsidR="002414C1" w:rsidRPr="002414C1">
        <w:t>41 Dolní Břežany</w:t>
      </w:r>
    </w:p>
    <w:p w14:paraId="10A55DC7" w14:textId="77777777" w:rsidR="002414C1" w:rsidRDefault="009F2B9E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D3899">
        <w:t>evidenční číslo:</w:t>
      </w:r>
      <w:r w:rsidRPr="004D3899">
        <w:rPr>
          <w:iCs/>
        </w:rPr>
        <w:t xml:space="preserve"> </w:t>
      </w:r>
      <w:r w:rsidR="002414C1" w:rsidRPr="002414C1">
        <w:rPr>
          <w:iCs/>
        </w:rPr>
        <w:t>6006-0</w:t>
      </w:r>
    </w:p>
    <w:p w14:paraId="0FF2955E" w14:textId="77777777" w:rsidR="002414C1" w:rsidRDefault="009F2B9E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4D3899">
        <w:t>účinná látka:</w:t>
      </w:r>
      <w:r w:rsidRPr="004D3899">
        <w:rPr>
          <w:iCs/>
        </w:rPr>
        <w:t xml:space="preserve"> </w:t>
      </w:r>
      <w:proofErr w:type="spellStart"/>
      <w:r w:rsidR="002414C1" w:rsidRPr="0097157F">
        <w:rPr>
          <w:iCs/>
          <w:snapToGrid w:val="0"/>
        </w:rPr>
        <w:t>pendimethalin</w:t>
      </w:r>
      <w:proofErr w:type="spellEnd"/>
      <w:r w:rsidR="002414C1" w:rsidRPr="0097157F">
        <w:rPr>
          <w:iCs/>
          <w:snapToGrid w:val="0"/>
        </w:rPr>
        <w:t xml:space="preserve">   333 g/l</w:t>
      </w:r>
    </w:p>
    <w:p w14:paraId="3D208186" w14:textId="5454EA58" w:rsidR="002414C1" w:rsidRDefault="002414C1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>
        <w:rPr>
          <w:snapToGrid w:val="0"/>
        </w:rPr>
        <w:t xml:space="preserve">                     </w:t>
      </w:r>
      <w:proofErr w:type="spellStart"/>
      <w:r w:rsidRPr="0097157F">
        <w:rPr>
          <w:snapToGrid w:val="0"/>
        </w:rPr>
        <w:t>flufenacet</w:t>
      </w:r>
      <w:proofErr w:type="spellEnd"/>
      <w:r>
        <w:rPr>
          <w:snapToGrid w:val="0"/>
        </w:rPr>
        <w:t xml:space="preserve">  </w:t>
      </w:r>
      <w:r w:rsidRPr="0097157F">
        <w:rPr>
          <w:snapToGrid w:val="0"/>
        </w:rPr>
        <w:t xml:space="preserve">          80 g/l</w:t>
      </w:r>
    </w:p>
    <w:p w14:paraId="04F02557" w14:textId="1AFC1C11" w:rsidR="002414C1" w:rsidRPr="0097157F" w:rsidRDefault="002414C1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strike/>
        </w:rPr>
      </w:pPr>
      <w:r>
        <w:rPr>
          <w:snapToGrid w:val="0"/>
        </w:rPr>
        <w:t xml:space="preserve">                     </w:t>
      </w:r>
      <w:proofErr w:type="spellStart"/>
      <w:r w:rsidRPr="0097157F">
        <w:rPr>
          <w:snapToGrid w:val="0"/>
        </w:rPr>
        <w:t>diflufenikan</w:t>
      </w:r>
      <w:proofErr w:type="spellEnd"/>
      <w:r>
        <w:rPr>
          <w:snapToGrid w:val="0"/>
        </w:rPr>
        <w:t xml:space="preserve"> </w:t>
      </w:r>
      <w:r w:rsidRPr="0097157F">
        <w:rPr>
          <w:snapToGrid w:val="0"/>
        </w:rPr>
        <w:t xml:space="preserve">        20 g/l</w:t>
      </w:r>
    </w:p>
    <w:p w14:paraId="47DCC0E6" w14:textId="77777777" w:rsidR="002414C1" w:rsidRDefault="009F2B9E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platnost povolení </w:t>
      </w:r>
      <w:proofErr w:type="gramStart"/>
      <w:r>
        <w:t>končí</w:t>
      </w:r>
      <w:proofErr w:type="gramEnd"/>
      <w:r w:rsidRPr="004D3899">
        <w:t xml:space="preserve"> dne: </w:t>
      </w:r>
      <w:r>
        <w:t>3</w:t>
      </w:r>
      <w:r w:rsidR="002414C1">
        <w:t>1.10.2023</w:t>
      </w:r>
    </w:p>
    <w:bookmarkEnd w:id="0"/>
    <w:p w14:paraId="26C2B8B6" w14:textId="77777777" w:rsidR="002414C1" w:rsidRDefault="002414C1" w:rsidP="00311EA6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0B38FA2" w14:textId="7AE10D28" w:rsidR="002414C1" w:rsidRPr="0097157F" w:rsidRDefault="002414C1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/>
          <w:iCs/>
          <w:snapToGrid w:val="0"/>
        </w:rPr>
      </w:pPr>
      <w:r w:rsidRPr="0097157F">
        <w:rPr>
          <w:i/>
          <w:iCs/>
          <w:snapToGrid w:val="0"/>
        </w:rPr>
        <w:t>Rozsah povoleného použití:</w:t>
      </w:r>
    </w:p>
    <w:tbl>
      <w:tblPr>
        <w:tblpPr w:leftFromText="141" w:rightFromText="141" w:vertAnchor="text" w:tblpXSpec="right" w:tblpY="1"/>
        <w:tblOverlap w:val="never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276"/>
        <w:gridCol w:w="701"/>
        <w:gridCol w:w="2276"/>
        <w:gridCol w:w="1410"/>
      </w:tblGrid>
      <w:tr w:rsidR="002414C1" w:rsidRPr="0097157F" w14:paraId="32EA4F00" w14:textId="77777777" w:rsidTr="00E64ED3">
        <w:trPr>
          <w:trHeight w:val="1545"/>
        </w:trPr>
        <w:tc>
          <w:tcPr>
            <w:tcW w:w="1701" w:type="dxa"/>
          </w:tcPr>
          <w:p w14:paraId="09BE55CB" w14:textId="2A64D937" w:rsidR="002414C1" w:rsidRPr="0097157F" w:rsidRDefault="002414C1" w:rsidP="00B266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4"/>
              <w:rPr>
                <w:bCs/>
                <w:iCs/>
              </w:rPr>
            </w:pPr>
            <w:r w:rsidRPr="0097157F">
              <w:rPr>
                <w:bCs/>
                <w:iCs/>
              </w:rPr>
              <w:t>1)</w:t>
            </w:r>
            <w:r w:rsidR="00B26649">
              <w:rPr>
                <w:bCs/>
                <w:iCs/>
              </w:rPr>
              <w:t xml:space="preserve"> </w:t>
            </w:r>
            <w:r w:rsidRPr="0097157F">
              <w:rPr>
                <w:bCs/>
                <w:iCs/>
              </w:rPr>
              <w:t>Plodina, oblast použití</w:t>
            </w:r>
          </w:p>
        </w:tc>
        <w:tc>
          <w:tcPr>
            <w:tcW w:w="1984" w:type="dxa"/>
          </w:tcPr>
          <w:p w14:paraId="789F2473" w14:textId="79EDCAFC" w:rsidR="002414C1" w:rsidRPr="0097157F" w:rsidRDefault="002414C1" w:rsidP="00B266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97157F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6" w:type="dxa"/>
          </w:tcPr>
          <w:p w14:paraId="0C465467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7157F">
              <w:rPr>
                <w:bCs/>
                <w:iCs/>
              </w:rPr>
              <w:t>Dávkování, mísitelnost</w:t>
            </w:r>
          </w:p>
        </w:tc>
        <w:tc>
          <w:tcPr>
            <w:tcW w:w="701" w:type="dxa"/>
          </w:tcPr>
          <w:p w14:paraId="0120BA61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97157F">
              <w:rPr>
                <w:bCs/>
                <w:iCs/>
              </w:rPr>
              <w:t>OL</w:t>
            </w:r>
          </w:p>
        </w:tc>
        <w:tc>
          <w:tcPr>
            <w:tcW w:w="2276" w:type="dxa"/>
          </w:tcPr>
          <w:p w14:paraId="5F9ACF3D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7157F">
              <w:rPr>
                <w:bCs/>
                <w:iCs/>
              </w:rPr>
              <w:t>Poznámka</w:t>
            </w:r>
          </w:p>
          <w:p w14:paraId="510D333F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7157F">
              <w:rPr>
                <w:bCs/>
                <w:iCs/>
              </w:rPr>
              <w:t>1) k plodině</w:t>
            </w:r>
          </w:p>
          <w:p w14:paraId="0273E643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7157F">
              <w:rPr>
                <w:bCs/>
                <w:iCs/>
              </w:rPr>
              <w:t>2) k ŠO</w:t>
            </w:r>
          </w:p>
          <w:p w14:paraId="33553ACF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7157F">
              <w:rPr>
                <w:bCs/>
                <w:iCs/>
              </w:rPr>
              <w:t>3) k OL</w:t>
            </w:r>
          </w:p>
        </w:tc>
        <w:tc>
          <w:tcPr>
            <w:tcW w:w="1410" w:type="dxa"/>
          </w:tcPr>
          <w:p w14:paraId="67BDDFF4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  <w:r w:rsidRPr="0097157F">
              <w:rPr>
                <w:bCs/>
                <w:iCs/>
              </w:rPr>
              <w:t>4) Pozn. k dávkování</w:t>
            </w:r>
          </w:p>
          <w:p w14:paraId="7A4592CA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  <w:r w:rsidRPr="0097157F">
              <w:rPr>
                <w:bCs/>
                <w:iCs/>
              </w:rPr>
              <w:t>5) Umístění</w:t>
            </w:r>
          </w:p>
          <w:p w14:paraId="5A1D58F3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  <w:r w:rsidRPr="0097157F">
              <w:rPr>
                <w:bCs/>
                <w:iCs/>
              </w:rPr>
              <w:t>6) Určení sklizně</w:t>
            </w:r>
          </w:p>
        </w:tc>
      </w:tr>
      <w:tr w:rsidR="002414C1" w:rsidRPr="0097157F" w14:paraId="4456C721" w14:textId="77777777" w:rsidTr="00E64ED3">
        <w:tc>
          <w:tcPr>
            <w:tcW w:w="1701" w:type="dxa"/>
          </w:tcPr>
          <w:p w14:paraId="61E57BFA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4"/>
              <w:rPr>
                <w:bCs/>
              </w:rPr>
            </w:pPr>
            <w:r w:rsidRPr="0097157F">
              <w:t xml:space="preserve">ječmen ozimý, žito ozimé, pšenice ozimá, </w:t>
            </w:r>
            <w:proofErr w:type="spellStart"/>
            <w:r w:rsidRPr="0097157F">
              <w:t>tritikale</w:t>
            </w:r>
            <w:proofErr w:type="spellEnd"/>
            <w:r w:rsidRPr="0097157F">
              <w:t xml:space="preserve"> ozimé</w:t>
            </w:r>
          </w:p>
        </w:tc>
        <w:tc>
          <w:tcPr>
            <w:tcW w:w="1984" w:type="dxa"/>
          </w:tcPr>
          <w:p w14:paraId="3BD222E0" w14:textId="57192BEA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r w:rsidRPr="0097157F">
              <w:t>plevele dvouděložné jednoleté, chundelka metlice, lipnice roční, psárka polní</w:t>
            </w:r>
          </w:p>
        </w:tc>
        <w:tc>
          <w:tcPr>
            <w:tcW w:w="1276" w:type="dxa"/>
          </w:tcPr>
          <w:p w14:paraId="0790CB49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7157F">
              <w:t>3 l/ha</w:t>
            </w:r>
          </w:p>
        </w:tc>
        <w:tc>
          <w:tcPr>
            <w:tcW w:w="701" w:type="dxa"/>
          </w:tcPr>
          <w:p w14:paraId="58D3762D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97157F">
              <w:rPr>
                <w:bCs/>
                <w:iCs/>
              </w:rPr>
              <w:t>AT</w:t>
            </w:r>
          </w:p>
        </w:tc>
        <w:tc>
          <w:tcPr>
            <w:tcW w:w="2276" w:type="dxa"/>
          </w:tcPr>
          <w:p w14:paraId="43698134" w14:textId="6B857B16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97157F">
              <w:t xml:space="preserve">1) </w:t>
            </w:r>
            <w:proofErr w:type="spellStart"/>
            <w:r w:rsidRPr="0097157F">
              <w:t>preemergentně</w:t>
            </w:r>
            <w:proofErr w:type="spellEnd"/>
            <w:r w:rsidRPr="0097157F">
              <w:t xml:space="preserve"> nebo </w:t>
            </w:r>
            <w:proofErr w:type="spellStart"/>
            <w:r w:rsidRPr="0097157F">
              <w:t>postemergentně</w:t>
            </w:r>
            <w:proofErr w:type="spellEnd"/>
            <w:r w:rsidRPr="0097157F">
              <w:t xml:space="preserve"> na podzim, </w:t>
            </w:r>
          </w:p>
          <w:p w14:paraId="418E6E19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97157F">
              <w:t>od: 00 BBCH</w:t>
            </w:r>
          </w:p>
          <w:p w14:paraId="1022967E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97157F">
              <w:t>do: 29 BBCH</w:t>
            </w:r>
          </w:p>
        </w:tc>
        <w:tc>
          <w:tcPr>
            <w:tcW w:w="1410" w:type="dxa"/>
          </w:tcPr>
          <w:p w14:paraId="19F41859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2414C1" w:rsidRPr="0097157F" w14:paraId="47A89481" w14:textId="77777777" w:rsidTr="00E64ED3">
        <w:tc>
          <w:tcPr>
            <w:tcW w:w="1701" w:type="dxa"/>
          </w:tcPr>
          <w:p w14:paraId="50220AB0" w14:textId="77777777" w:rsidR="002414C1" w:rsidRPr="0097157F" w:rsidRDefault="002414C1" w:rsidP="00E64ED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4"/>
              <w:rPr>
                <w:sz w:val="24"/>
                <w:szCs w:val="24"/>
              </w:rPr>
            </w:pPr>
            <w:r w:rsidRPr="0097157F">
              <w:rPr>
                <w:sz w:val="24"/>
                <w:szCs w:val="24"/>
              </w:rPr>
              <w:t xml:space="preserve">ječmen ozimý, žito ozimé, pšenice ozimá, </w:t>
            </w:r>
            <w:proofErr w:type="spellStart"/>
            <w:r w:rsidRPr="0097157F">
              <w:rPr>
                <w:sz w:val="24"/>
                <w:szCs w:val="24"/>
              </w:rPr>
              <w:t>tritikale</w:t>
            </w:r>
            <w:proofErr w:type="spellEnd"/>
            <w:r w:rsidRPr="0097157F">
              <w:rPr>
                <w:sz w:val="24"/>
                <w:szCs w:val="24"/>
              </w:rPr>
              <w:t xml:space="preserve"> ozimé</w:t>
            </w:r>
          </w:p>
        </w:tc>
        <w:tc>
          <w:tcPr>
            <w:tcW w:w="1984" w:type="dxa"/>
          </w:tcPr>
          <w:p w14:paraId="4500E9A3" w14:textId="7BB685F2" w:rsidR="002414C1" w:rsidRPr="0097157F" w:rsidRDefault="002414C1" w:rsidP="00E64ED3">
            <w:pPr>
              <w:widowControl w:val="0"/>
              <w:spacing w:line="276" w:lineRule="auto"/>
              <w:ind w:left="25" w:right="-68"/>
              <w:rPr>
                <w:lang w:val="de-DE"/>
              </w:rPr>
            </w:pPr>
            <w:r w:rsidRPr="0097157F">
              <w:t>plevele dvouděložné jednoleté, chundelka metlice, lipnice roční</w:t>
            </w:r>
          </w:p>
        </w:tc>
        <w:tc>
          <w:tcPr>
            <w:tcW w:w="1276" w:type="dxa"/>
          </w:tcPr>
          <w:p w14:paraId="4F0FFB0A" w14:textId="77777777" w:rsidR="002414C1" w:rsidRPr="0097157F" w:rsidRDefault="002414C1" w:rsidP="00E64ED3">
            <w:pPr>
              <w:widowControl w:val="0"/>
              <w:spacing w:line="276" w:lineRule="auto"/>
            </w:pPr>
            <w:r w:rsidRPr="0097157F">
              <w:t>2,25 l/ha</w:t>
            </w:r>
          </w:p>
        </w:tc>
        <w:tc>
          <w:tcPr>
            <w:tcW w:w="701" w:type="dxa"/>
          </w:tcPr>
          <w:p w14:paraId="331E8CE5" w14:textId="77777777" w:rsidR="002414C1" w:rsidRPr="0097157F" w:rsidRDefault="002414C1" w:rsidP="00E64ED3">
            <w:pPr>
              <w:widowControl w:val="0"/>
              <w:spacing w:line="276" w:lineRule="auto"/>
              <w:ind w:left="51"/>
              <w:jc w:val="center"/>
              <w:rPr>
                <w:bCs/>
              </w:rPr>
            </w:pPr>
            <w:r w:rsidRPr="0097157F">
              <w:rPr>
                <w:bCs/>
              </w:rPr>
              <w:t>AT</w:t>
            </w:r>
          </w:p>
        </w:tc>
        <w:tc>
          <w:tcPr>
            <w:tcW w:w="2276" w:type="dxa"/>
          </w:tcPr>
          <w:p w14:paraId="360FF400" w14:textId="26B6065E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97157F">
              <w:t xml:space="preserve">1) </w:t>
            </w:r>
            <w:proofErr w:type="spellStart"/>
            <w:r w:rsidRPr="0097157F">
              <w:t>preemergentně</w:t>
            </w:r>
            <w:proofErr w:type="spellEnd"/>
            <w:r w:rsidRPr="0097157F">
              <w:t xml:space="preserve"> nebo </w:t>
            </w:r>
            <w:proofErr w:type="spellStart"/>
            <w:r w:rsidRPr="0097157F">
              <w:t>postemergentně</w:t>
            </w:r>
            <w:proofErr w:type="spellEnd"/>
            <w:r w:rsidRPr="0097157F">
              <w:t xml:space="preserve"> na podzim, </w:t>
            </w:r>
          </w:p>
          <w:p w14:paraId="1D10706E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97157F">
              <w:t>od: 00 BBCH</w:t>
            </w:r>
          </w:p>
          <w:p w14:paraId="1AB5E9EE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97157F">
              <w:t>do: 29 BBCH</w:t>
            </w:r>
          </w:p>
        </w:tc>
        <w:tc>
          <w:tcPr>
            <w:tcW w:w="1410" w:type="dxa"/>
          </w:tcPr>
          <w:p w14:paraId="4FDC0B41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</w:p>
        </w:tc>
      </w:tr>
    </w:tbl>
    <w:p w14:paraId="2955F52D" w14:textId="77777777" w:rsidR="002414C1" w:rsidRPr="0097157F" w:rsidRDefault="002414C1" w:rsidP="00E64ED3">
      <w:pPr>
        <w:widowControl w:val="0"/>
        <w:spacing w:line="276" w:lineRule="auto"/>
        <w:jc w:val="both"/>
      </w:pPr>
    </w:p>
    <w:p w14:paraId="0DDEA699" w14:textId="1A4306AB" w:rsidR="002414C1" w:rsidRPr="0097157F" w:rsidRDefault="002414C1" w:rsidP="00E64ED3">
      <w:pPr>
        <w:widowControl w:val="0"/>
        <w:spacing w:line="276" w:lineRule="auto"/>
        <w:jc w:val="both"/>
      </w:pPr>
      <w:r w:rsidRPr="0097157F">
        <w:t>AT – ochranná lhůta je dána odstupem mezi termínem poslední aplikace a sklizní.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1276"/>
        <w:gridCol w:w="2126"/>
      </w:tblGrid>
      <w:tr w:rsidR="002414C1" w:rsidRPr="0097157F" w14:paraId="1EE7ECA3" w14:textId="77777777" w:rsidTr="00E64ED3">
        <w:tc>
          <w:tcPr>
            <w:tcW w:w="4111" w:type="dxa"/>
            <w:shd w:val="clear" w:color="auto" w:fill="auto"/>
          </w:tcPr>
          <w:p w14:paraId="31A9EFCF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7157F">
              <w:rPr>
                <w:rFonts w:cs="Arial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5F61A2D4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97157F">
              <w:rPr>
                <w:rFonts w:cs="Arial"/>
              </w:rPr>
              <w:t>Dávka vody</w:t>
            </w:r>
          </w:p>
        </w:tc>
        <w:tc>
          <w:tcPr>
            <w:tcW w:w="1276" w:type="dxa"/>
            <w:shd w:val="clear" w:color="auto" w:fill="auto"/>
          </w:tcPr>
          <w:p w14:paraId="3FB0758F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97157F">
              <w:rPr>
                <w:rFonts w:cs="Arial"/>
              </w:rPr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6F9AC0EB" w14:textId="471AE14B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cs="Arial"/>
              </w:rPr>
            </w:pPr>
            <w:r w:rsidRPr="0097157F">
              <w:rPr>
                <w:rFonts w:cs="Arial"/>
              </w:rPr>
              <w:t>Max. počet aplikací v</w:t>
            </w:r>
            <w:r w:rsidR="00E64ED3">
              <w:rPr>
                <w:rFonts w:cs="Arial"/>
              </w:rPr>
              <w:t xml:space="preserve"> </w:t>
            </w:r>
            <w:r w:rsidRPr="0097157F">
              <w:rPr>
                <w:rFonts w:cs="Arial"/>
              </w:rPr>
              <w:t>plodině</w:t>
            </w:r>
          </w:p>
        </w:tc>
      </w:tr>
      <w:tr w:rsidR="002414C1" w:rsidRPr="0097157F" w14:paraId="2924CB20" w14:textId="77777777" w:rsidTr="00E64ED3">
        <w:tc>
          <w:tcPr>
            <w:tcW w:w="4111" w:type="dxa"/>
            <w:shd w:val="clear" w:color="auto" w:fill="auto"/>
          </w:tcPr>
          <w:p w14:paraId="426DE708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rFonts w:cs="Arial"/>
              </w:rPr>
            </w:pPr>
            <w:r w:rsidRPr="0097157F">
              <w:rPr>
                <w:rFonts w:cs="Arial"/>
              </w:rPr>
              <w:t xml:space="preserve">pšenice ozimá, ječmen ozimý, žito ozimé, </w:t>
            </w:r>
            <w:proofErr w:type="spellStart"/>
            <w:r w:rsidRPr="0097157F">
              <w:rPr>
                <w:rFonts w:cs="Arial"/>
              </w:rPr>
              <w:t>tritikale</w:t>
            </w:r>
            <w:proofErr w:type="spellEnd"/>
            <w:r w:rsidRPr="0097157F">
              <w:rPr>
                <w:rFonts w:cs="Arial"/>
              </w:rPr>
              <w:t xml:space="preserve"> ozimé</w:t>
            </w:r>
          </w:p>
        </w:tc>
        <w:tc>
          <w:tcPr>
            <w:tcW w:w="1701" w:type="dxa"/>
            <w:shd w:val="clear" w:color="auto" w:fill="auto"/>
          </w:tcPr>
          <w:p w14:paraId="0D44F221" w14:textId="4CFAF1FC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</w:rPr>
            </w:pPr>
            <w:r w:rsidRPr="0097157F">
              <w:rPr>
                <w:rFonts w:cs="Arial"/>
              </w:rPr>
              <w:t>300-400 l/ha</w:t>
            </w:r>
          </w:p>
        </w:tc>
        <w:tc>
          <w:tcPr>
            <w:tcW w:w="1276" w:type="dxa"/>
            <w:shd w:val="clear" w:color="auto" w:fill="auto"/>
          </w:tcPr>
          <w:p w14:paraId="290995C2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97157F">
              <w:rPr>
                <w:rFonts w:cs="Arial"/>
              </w:rPr>
              <w:t>postřik</w:t>
            </w:r>
          </w:p>
        </w:tc>
        <w:tc>
          <w:tcPr>
            <w:tcW w:w="2126" w:type="dxa"/>
            <w:shd w:val="clear" w:color="auto" w:fill="auto"/>
          </w:tcPr>
          <w:p w14:paraId="6FC30F09" w14:textId="77777777" w:rsidR="002414C1" w:rsidRPr="0097157F" w:rsidRDefault="002414C1" w:rsidP="00E64E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97157F">
              <w:rPr>
                <w:rFonts w:cs="Arial"/>
              </w:rPr>
              <w:t xml:space="preserve">1x </w:t>
            </w:r>
          </w:p>
        </w:tc>
      </w:tr>
    </w:tbl>
    <w:p w14:paraId="03915209" w14:textId="77777777" w:rsidR="002414C1" w:rsidRPr="0097157F" w:rsidRDefault="002414C1" w:rsidP="00311EA6">
      <w:pPr>
        <w:widowControl w:val="0"/>
        <w:spacing w:line="276" w:lineRule="auto"/>
      </w:pPr>
    </w:p>
    <w:p w14:paraId="7904DAB7" w14:textId="77777777" w:rsidR="002414C1" w:rsidRPr="0097157F" w:rsidRDefault="002414C1" w:rsidP="00311EA6">
      <w:pPr>
        <w:widowControl w:val="0"/>
        <w:spacing w:line="276" w:lineRule="auto"/>
        <w:jc w:val="both"/>
        <w:rPr>
          <w:b/>
          <w:iCs/>
          <w:color w:val="000000"/>
          <w:u w:val="single"/>
        </w:rPr>
      </w:pPr>
      <w:r w:rsidRPr="0097157F">
        <w:rPr>
          <w:b/>
          <w:iCs/>
          <w:color w:val="000000"/>
          <w:u w:val="single"/>
        </w:rPr>
        <w:t>Spektrum účinnosti:</w:t>
      </w:r>
    </w:p>
    <w:p w14:paraId="4A478834" w14:textId="77777777" w:rsidR="002414C1" w:rsidRPr="00E64ED3" w:rsidRDefault="002414C1" w:rsidP="00311EA6">
      <w:pPr>
        <w:widowControl w:val="0"/>
        <w:spacing w:line="276" w:lineRule="auto"/>
        <w:jc w:val="both"/>
        <w:rPr>
          <w:bCs/>
          <w:iCs/>
          <w:color w:val="000000"/>
        </w:rPr>
      </w:pPr>
    </w:p>
    <w:p w14:paraId="3541181F" w14:textId="77777777" w:rsidR="002414C1" w:rsidRPr="0097157F" w:rsidRDefault="002414C1" w:rsidP="00311EA6">
      <w:pPr>
        <w:widowControl w:val="0"/>
        <w:spacing w:line="276" w:lineRule="auto"/>
        <w:jc w:val="both"/>
        <w:rPr>
          <w:b/>
          <w:iCs/>
          <w:color w:val="000000"/>
        </w:rPr>
      </w:pPr>
      <w:r w:rsidRPr="0097157F">
        <w:rPr>
          <w:b/>
          <w:iCs/>
          <w:color w:val="000000"/>
        </w:rPr>
        <w:t>Dávka 3 l/ha</w:t>
      </w:r>
    </w:p>
    <w:p w14:paraId="1D471FF3" w14:textId="77777777" w:rsidR="002414C1" w:rsidRPr="0097157F" w:rsidRDefault="002414C1" w:rsidP="00311EA6">
      <w:pPr>
        <w:widowControl w:val="0"/>
        <w:spacing w:line="276" w:lineRule="auto"/>
        <w:jc w:val="both"/>
        <w:rPr>
          <w:b/>
          <w:i/>
          <w:iCs/>
          <w:color w:val="000000"/>
        </w:rPr>
      </w:pPr>
      <w:proofErr w:type="spellStart"/>
      <w:r w:rsidRPr="0097157F">
        <w:rPr>
          <w:b/>
          <w:i/>
          <w:iCs/>
          <w:color w:val="000000"/>
        </w:rPr>
        <w:t>Preemergentní</w:t>
      </w:r>
      <w:proofErr w:type="spellEnd"/>
      <w:r w:rsidRPr="0097157F">
        <w:rPr>
          <w:b/>
          <w:i/>
          <w:iCs/>
          <w:color w:val="000000"/>
        </w:rPr>
        <w:t xml:space="preserve"> aplikace</w:t>
      </w:r>
    </w:p>
    <w:p w14:paraId="4CA17A14" w14:textId="77777777" w:rsidR="002414C1" w:rsidRPr="0097157F" w:rsidRDefault="002414C1" w:rsidP="00311EA6">
      <w:pPr>
        <w:widowControl w:val="0"/>
        <w:spacing w:line="276" w:lineRule="auto"/>
        <w:jc w:val="both"/>
        <w:rPr>
          <w:iCs/>
          <w:color w:val="000000"/>
        </w:rPr>
      </w:pPr>
      <w:r w:rsidRPr="0097157F">
        <w:rPr>
          <w:iCs/>
          <w:color w:val="000000"/>
        </w:rPr>
        <w:t>Plevele citlivé – psárka polní, chundelka metlice, kokoška pastuší tobolka, svízel přítula, heřmánek pravý, mák vlčí, ptačinec prostřední, violka rolní</w:t>
      </w:r>
    </w:p>
    <w:p w14:paraId="69D53212" w14:textId="77777777" w:rsidR="002414C1" w:rsidRPr="0097157F" w:rsidRDefault="002414C1" w:rsidP="00311EA6">
      <w:pPr>
        <w:widowControl w:val="0"/>
        <w:spacing w:after="120" w:line="276" w:lineRule="auto"/>
        <w:jc w:val="both"/>
        <w:rPr>
          <w:iCs/>
          <w:color w:val="000000"/>
        </w:rPr>
      </w:pPr>
      <w:r w:rsidRPr="0097157F">
        <w:rPr>
          <w:iCs/>
          <w:color w:val="000000"/>
        </w:rPr>
        <w:t xml:space="preserve">Plevele méně citlivé – jílek vytrvalý </w:t>
      </w:r>
    </w:p>
    <w:p w14:paraId="32EED074" w14:textId="77777777" w:rsidR="002414C1" w:rsidRPr="0097157F" w:rsidRDefault="002414C1" w:rsidP="00311EA6">
      <w:pPr>
        <w:widowControl w:val="0"/>
        <w:spacing w:line="276" w:lineRule="auto"/>
        <w:jc w:val="both"/>
        <w:rPr>
          <w:b/>
          <w:bCs/>
          <w:i/>
          <w:color w:val="000000"/>
        </w:rPr>
      </w:pPr>
      <w:proofErr w:type="spellStart"/>
      <w:r w:rsidRPr="0097157F">
        <w:rPr>
          <w:b/>
          <w:bCs/>
          <w:i/>
          <w:color w:val="000000"/>
        </w:rPr>
        <w:t>Postemergentní</w:t>
      </w:r>
      <w:proofErr w:type="spellEnd"/>
      <w:r w:rsidRPr="0097157F">
        <w:rPr>
          <w:b/>
          <w:bCs/>
          <w:i/>
          <w:color w:val="000000"/>
        </w:rPr>
        <w:t xml:space="preserve"> aplikace</w:t>
      </w:r>
    </w:p>
    <w:p w14:paraId="0EBFCBE8" w14:textId="77777777" w:rsidR="002414C1" w:rsidRPr="0097157F" w:rsidRDefault="002414C1" w:rsidP="00311EA6">
      <w:pPr>
        <w:widowControl w:val="0"/>
        <w:spacing w:line="276" w:lineRule="auto"/>
        <w:jc w:val="both"/>
        <w:rPr>
          <w:iCs/>
          <w:color w:val="000000"/>
        </w:rPr>
      </w:pPr>
      <w:r w:rsidRPr="0097157F">
        <w:rPr>
          <w:iCs/>
          <w:color w:val="000000"/>
        </w:rPr>
        <w:t>Plevele citlivé – psárka polní, chundelka metlice, svízel přítula, heřmánek pravý, mák vlčí, lipnice roční, ptačinec prostřední, violka rolní</w:t>
      </w:r>
    </w:p>
    <w:p w14:paraId="6EFE4DFB" w14:textId="77777777" w:rsidR="002414C1" w:rsidRPr="0097157F" w:rsidRDefault="002414C1" w:rsidP="00311EA6">
      <w:pPr>
        <w:widowControl w:val="0"/>
        <w:spacing w:line="276" w:lineRule="auto"/>
        <w:jc w:val="both"/>
        <w:rPr>
          <w:iCs/>
          <w:color w:val="000000"/>
        </w:rPr>
      </w:pPr>
      <w:r w:rsidRPr="0097157F">
        <w:rPr>
          <w:iCs/>
          <w:color w:val="000000"/>
        </w:rPr>
        <w:t xml:space="preserve">Plevele méně citlivé – jílek mnohokvětý </w:t>
      </w:r>
    </w:p>
    <w:p w14:paraId="2D029A0F" w14:textId="77777777" w:rsidR="002414C1" w:rsidRPr="00B26649" w:rsidRDefault="002414C1" w:rsidP="00311EA6">
      <w:pPr>
        <w:widowControl w:val="0"/>
        <w:spacing w:line="276" w:lineRule="auto"/>
        <w:jc w:val="both"/>
        <w:rPr>
          <w:iCs/>
          <w:color w:val="000000"/>
        </w:rPr>
      </w:pPr>
    </w:p>
    <w:p w14:paraId="57DCFF4C" w14:textId="77777777" w:rsidR="002414C1" w:rsidRPr="0097157F" w:rsidRDefault="002414C1" w:rsidP="00311EA6">
      <w:pPr>
        <w:widowControl w:val="0"/>
        <w:spacing w:line="276" w:lineRule="auto"/>
        <w:jc w:val="both"/>
        <w:rPr>
          <w:b/>
          <w:iCs/>
          <w:color w:val="000000"/>
        </w:rPr>
      </w:pPr>
      <w:bookmarkStart w:id="6" w:name="_Hlk106029819"/>
      <w:r w:rsidRPr="0097157F">
        <w:rPr>
          <w:b/>
          <w:iCs/>
          <w:color w:val="000000"/>
        </w:rPr>
        <w:t>Dávka 2,25 l/ha</w:t>
      </w:r>
    </w:p>
    <w:p w14:paraId="543AFC3F" w14:textId="77777777" w:rsidR="002414C1" w:rsidRPr="0097157F" w:rsidRDefault="002414C1" w:rsidP="00311EA6">
      <w:pPr>
        <w:widowControl w:val="0"/>
        <w:spacing w:line="276" w:lineRule="auto"/>
        <w:jc w:val="both"/>
        <w:rPr>
          <w:b/>
          <w:i/>
          <w:iCs/>
          <w:color w:val="000000"/>
        </w:rPr>
      </w:pPr>
      <w:proofErr w:type="spellStart"/>
      <w:r w:rsidRPr="0097157F">
        <w:rPr>
          <w:b/>
          <w:i/>
          <w:iCs/>
          <w:color w:val="000000"/>
        </w:rPr>
        <w:t>Preemergentní</w:t>
      </w:r>
      <w:proofErr w:type="spellEnd"/>
      <w:r w:rsidRPr="0097157F">
        <w:rPr>
          <w:b/>
          <w:i/>
          <w:iCs/>
          <w:color w:val="000000"/>
        </w:rPr>
        <w:t xml:space="preserve"> aplikace</w:t>
      </w:r>
    </w:p>
    <w:p w14:paraId="75EBDD77" w14:textId="77777777" w:rsidR="002414C1" w:rsidRPr="0097157F" w:rsidRDefault="002414C1" w:rsidP="00311EA6">
      <w:pPr>
        <w:widowControl w:val="0"/>
        <w:spacing w:line="276" w:lineRule="auto"/>
        <w:jc w:val="both"/>
        <w:rPr>
          <w:iCs/>
          <w:color w:val="000000"/>
        </w:rPr>
      </w:pPr>
      <w:r w:rsidRPr="0097157F">
        <w:rPr>
          <w:iCs/>
          <w:color w:val="000000"/>
        </w:rPr>
        <w:t>Plevele citlivé – chundelka metlice, kokoška pastuší tobolka, svízel přítula, heřmánek pravý, mák vlčí, ptačinec prostřední, violka rolní</w:t>
      </w:r>
    </w:p>
    <w:p w14:paraId="749C239A" w14:textId="77777777" w:rsidR="002414C1" w:rsidRPr="0097157F" w:rsidRDefault="002414C1" w:rsidP="00311EA6">
      <w:pPr>
        <w:widowControl w:val="0"/>
        <w:spacing w:after="120" w:line="276" w:lineRule="auto"/>
        <w:jc w:val="both"/>
        <w:rPr>
          <w:iCs/>
          <w:color w:val="000000"/>
        </w:rPr>
      </w:pPr>
      <w:r w:rsidRPr="0097157F">
        <w:rPr>
          <w:iCs/>
          <w:color w:val="000000"/>
        </w:rPr>
        <w:t xml:space="preserve">Plevele méně citlivé – jílek vytrvalý </w:t>
      </w:r>
    </w:p>
    <w:p w14:paraId="250EB113" w14:textId="77777777" w:rsidR="002414C1" w:rsidRPr="0097157F" w:rsidRDefault="002414C1" w:rsidP="00311EA6">
      <w:pPr>
        <w:widowControl w:val="0"/>
        <w:spacing w:line="276" w:lineRule="auto"/>
        <w:jc w:val="both"/>
        <w:rPr>
          <w:b/>
          <w:bCs/>
          <w:i/>
          <w:color w:val="000000"/>
        </w:rPr>
      </w:pPr>
      <w:proofErr w:type="spellStart"/>
      <w:r w:rsidRPr="0097157F">
        <w:rPr>
          <w:b/>
          <w:bCs/>
          <w:i/>
          <w:color w:val="000000"/>
        </w:rPr>
        <w:t>Postemergentní</w:t>
      </w:r>
      <w:proofErr w:type="spellEnd"/>
      <w:r w:rsidRPr="0097157F">
        <w:rPr>
          <w:b/>
          <w:bCs/>
          <w:i/>
          <w:color w:val="000000"/>
        </w:rPr>
        <w:t xml:space="preserve"> aplikace</w:t>
      </w:r>
    </w:p>
    <w:p w14:paraId="3FABEF8F" w14:textId="77777777" w:rsidR="002414C1" w:rsidRPr="0097157F" w:rsidRDefault="002414C1" w:rsidP="00311EA6">
      <w:pPr>
        <w:widowControl w:val="0"/>
        <w:spacing w:line="276" w:lineRule="auto"/>
        <w:jc w:val="both"/>
        <w:rPr>
          <w:iCs/>
          <w:color w:val="000000"/>
        </w:rPr>
      </w:pPr>
      <w:r w:rsidRPr="0097157F">
        <w:rPr>
          <w:iCs/>
          <w:color w:val="000000"/>
        </w:rPr>
        <w:t>Plevele citlivé – chundelka metlice, svízel přítula, lipnice roční, heřmánek pravý, violka rolní</w:t>
      </w:r>
    </w:p>
    <w:p w14:paraId="421209A1" w14:textId="77777777" w:rsidR="002414C1" w:rsidRPr="0097157F" w:rsidRDefault="002414C1" w:rsidP="00311EA6">
      <w:pPr>
        <w:widowControl w:val="0"/>
        <w:spacing w:line="276" w:lineRule="auto"/>
        <w:jc w:val="both"/>
        <w:rPr>
          <w:iCs/>
          <w:color w:val="000000"/>
        </w:rPr>
      </w:pPr>
      <w:r w:rsidRPr="0097157F">
        <w:rPr>
          <w:iCs/>
          <w:color w:val="000000"/>
        </w:rPr>
        <w:t xml:space="preserve">Plevele méně citlivé – ptačinec prostřední </w:t>
      </w:r>
    </w:p>
    <w:p w14:paraId="490846AC" w14:textId="77777777" w:rsidR="002414C1" w:rsidRPr="0097157F" w:rsidRDefault="002414C1" w:rsidP="00311EA6">
      <w:pPr>
        <w:widowControl w:val="0"/>
        <w:spacing w:line="276" w:lineRule="auto"/>
        <w:jc w:val="both"/>
        <w:rPr>
          <w:color w:val="000000"/>
        </w:rPr>
      </w:pPr>
    </w:p>
    <w:p w14:paraId="5D8BFE83" w14:textId="77777777" w:rsidR="002414C1" w:rsidRPr="00FF716B" w:rsidRDefault="002414C1" w:rsidP="00311EA6">
      <w:pPr>
        <w:widowControl w:val="0"/>
        <w:spacing w:after="120" w:line="276" w:lineRule="auto"/>
        <w:jc w:val="both"/>
        <w:rPr>
          <w:color w:val="000000"/>
        </w:rPr>
      </w:pPr>
      <w:r w:rsidRPr="0097157F">
        <w:rPr>
          <w:color w:val="000000"/>
        </w:rPr>
        <w:t>Předpokladem účinnosti přípravku je dostatečně slehlá půda s jemně drobtovitou strukturou.</w:t>
      </w:r>
    </w:p>
    <w:p w14:paraId="5EAFD31C" w14:textId="77777777" w:rsidR="002414C1" w:rsidRPr="0097157F" w:rsidRDefault="002414C1" w:rsidP="00311EA6">
      <w:pPr>
        <w:widowControl w:val="0"/>
        <w:spacing w:line="276" w:lineRule="auto"/>
        <w:jc w:val="both"/>
        <w:rPr>
          <w:color w:val="000000"/>
        </w:rPr>
      </w:pPr>
      <w:r w:rsidRPr="0097157F">
        <w:rPr>
          <w:bCs/>
          <w:iCs/>
          <w:color w:val="000000"/>
        </w:rPr>
        <w:t xml:space="preserve">Po aplikaci přípravku </w:t>
      </w:r>
      <w:r w:rsidRPr="0097157F">
        <w:rPr>
          <w:color w:val="000000"/>
        </w:rPr>
        <w:t>nelze vyloučit přechodnou fytotoxicitu, nejčastěji v podobě vybělení listů nebo chloróz.</w:t>
      </w:r>
    </w:p>
    <w:p w14:paraId="1A42CC1D" w14:textId="77777777" w:rsidR="002414C1" w:rsidRPr="0097157F" w:rsidRDefault="002414C1" w:rsidP="00311EA6">
      <w:pPr>
        <w:widowControl w:val="0"/>
        <w:spacing w:line="276" w:lineRule="auto"/>
        <w:jc w:val="both"/>
        <w:rPr>
          <w:color w:val="000000"/>
        </w:rPr>
      </w:pPr>
      <w:r w:rsidRPr="0097157F">
        <w:rPr>
          <w:color w:val="000000"/>
        </w:rPr>
        <w:t>Neaplikujte v oslabených či poškozených porostech.</w:t>
      </w:r>
    </w:p>
    <w:p w14:paraId="0F9D4071" w14:textId="77777777" w:rsidR="002414C1" w:rsidRPr="0097157F" w:rsidRDefault="002414C1" w:rsidP="00311EA6">
      <w:pPr>
        <w:widowControl w:val="0"/>
        <w:spacing w:line="276" w:lineRule="auto"/>
        <w:jc w:val="both"/>
        <w:rPr>
          <w:color w:val="000000"/>
        </w:rPr>
      </w:pPr>
    </w:p>
    <w:p w14:paraId="1EBDE29B" w14:textId="77777777" w:rsidR="002414C1" w:rsidRPr="0097157F" w:rsidRDefault="002414C1" w:rsidP="00311EA6">
      <w:pPr>
        <w:widowControl w:val="0"/>
        <w:spacing w:line="276" w:lineRule="auto"/>
        <w:jc w:val="both"/>
        <w:rPr>
          <w:color w:val="000000"/>
          <w:lang w:val="af-ZA"/>
        </w:rPr>
      </w:pPr>
      <w:r w:rsidRPr="0097157F">
        <w:rPr>
          <w:color w:val="000000"/>
          <w:lang w:val="af-ZA"/>
        </w:rPr>
        <w:t>Volba následných plodin v normálním osevním postupu po sklizni plodiny není omezena. Před výsevem cukrovky, vojtěšky, mrkve a jílků se doporučuje provést kultivaci půdy.</w:t>
      </w:r>
    </w:p>
    <w:p w14:paraId="75AB0695" w14:textId="77777777" w:rsidR="002414C1" w:rsidRPr="0097157F" w:rsidRDefault="002414C1" w:rsidP="00311EA6">
      <w:pPr>
        <w:widowControl w:val="0"/>
        <w:spacing w:line="276" w:lineRule="auto"/>
        <w:jc w:val="both"/>
        <w:rPr>
          <w:bCs/>
          <w:iCs/>
          <w:color w:val="000000"/>
        </w:rPr>
      </w:pPr>
      <w:r w:rsidRPr="0097157F">
        <w:rPr>
          <w:bCs/>
          <w:iCs/>
          <w:color w:val="000000"/>
        </w:rPr>
        <w:t>Jako náhradní plodiny mohou být vysévány řepka olejka, kukuřice, slunečnice, hrách nebo sója. Před výsevem náhradních plodin se doporučuje kultivace půdy do hloubky minimálně 20 cm.</w:t>
      </w:r>
    </w:p>
    <w:p w14:paraId="3D287DC3" w14:textId="77777777" w:rsidR="002414C1" w:rsidRPr="0097157F" w:rsidRDefault="002414C1" w:rsidP="00311EA6">
      <w:pPr>
        <w:widowControl w:val="0"/>
        <w:spacing w:line="276" w:lineRule="auto"/>
        <w:jc w:val="both"/>
        <w:rPr>
          <w:color w:val="000000"/>
          <w:u w:val="single"/>
          <w:lang w:val="af-ZA"/>
        </w:rPr>
      </w:pPr>
    </w:p>
    <w:p w14:paraId="556D7097" w14:textId="77777777" w:rsidR="002414C1" w:rsidRPr="0097157F" w:rsidRDefault="002414C1" w:rsidP="00311EA6">
      <w:pPr>
        <w:widowControl w:val="0"/>
        <w:spacing w:line="276" w:lineRule="auto"/>
        <w:jc w:val="both"/>
        <w:rPr>
          <w:b/>
          <w:bCs/>
          <w:color w:val="000000"/>
          <w:lang w:val="af-ZA"/>
        </w:rPr>
      </w:pPr>
      <w:r w:rsidRPr="0097157F">
        <w:rPr>
          <w:b/>
          <w:bCs/>
          <w:color w:val="000000"/>
          <w:lang w:val="af-ZA"/>
        </w:rPr>
        <w:t>Čištění zařízení pro aplikaci přípravků:</w:t>
      </w:r>
    </w:p>
    <w:p w14:paraId="62852705" w14:textId="77777777" w:rsidR="002414C1" w:rsidRPr="0097157F" w:rsidRDefault="002414C1" w:rsidP="00311EA6">
      <w:pPr>
        <w:widowControl w:val="0"/>
        <w:spacing w:line="276" w:lineRule="auto"/>
        <w:jc w:val="both"/>
        <w:rPr>
          <w:color w:val="000000"/>
          <w:lang w:val="af-ZA"/>
        </w:rPr>
      </w:pPr>
      <w:r w:rsidRPr="0097157F">
        <w:rPr>
          <w:color w:val="000000"/>
          <w:lang w:val="af-ZA"/>
        </w:rPr>
        <w:t xml:space="preserve">Aby nedošlo později k poškození jiných plodin ošetřovaných postřikovačem, ve kterém byl přípravek Merkur, musejí být veškeré jeho stopy z mísících nádrží a postřikovače odstraněny ihned po skončení postřiku podle následujícího postupu: </w:t>
      </w:r>
    </w:p>
    <w:p w14:paraId="2936E6AD" w14:textId="77777777" w:rsidR="002414C1" w:rsidRPr="0097157F" w:rsidRDefault="002414C1" w:rsidP="00311EA6">
      <w:pPr>
        <w:widowControl w:val="0"/>
        <w:spacing w:line="276" w:lineRule="auto"/>
        <w:jc w:val="both"/>
        <w:rPr>
          <w:color w:val="000000"/>
          <w:lang w:val="af-ZA"/>
        </w:rPr>
      </w:pPr>
      <w:r w:rsidRPr="0097157F">
        <w:rPr>
          <w:color w:val="000000"/>
          <w:lang w:val="af-ZA"/>
        </w:rPr>
        <w:t xml:space="preserve">1) Po vyprázdnění nádrže vypláchněte nádrž, ramena a trysky čistou vodou (čtvrtinou objemu nádrže postřikovače) po dobu alespoň 10 minut. </w:t>
      </w:r>
    </w:p>
    <w:p w14:paraId="3A3C37FD" w14:textId="77777777" w:rsidR="002414C1" w:rsidRPr="0097157F" w:rsidRDefault="002414C1" w:rsidP="00311EA6">
      <w:pPr>
        <w:widowControl w:val="0"/>
        <w:spacing w:line="276" w:lineRule="auto"/>
        <w:jc w:val="both"/>
        <w:rPr>
          <w:color w:val="000000"/>
          <w:lang w:val="af-ZA"/>
        </w:rPr>
      </w:pPr>
      <w:r w:rsidRPr="0097157F">
        <w:rPr>
          <w:color w:val="000000"/>
          <w:lang w:val="af-ZA"/>
        </w:rPr>
        <w:t xml:space="preserve">2) Zbytek oplachové vody vypustit a celé zařízení znovu propláchnout čistou vodou (čtvrtinou objemu nádrže postřikovače) s přídavkem čisticího prostředku, případně s přídavkem sody (3 % roztokem). V případě použití čisticích prostředků postupujte dle návodu na jejich použití. </w:t>
      </w:r>
    </w:p>
    <w:p w14:paraId="333CC724" w14:textId="77777777" w:rsidR="002414C1" w:rsidRPr="0097157F" w:rsidRDefault="002414C1" w:rsidP="00311EA6">
      <w:pPr>
        <w:widowControl w:val="0"/>
        <w:spacing w:line="276" w:lineRule="auto"/>
        <w:jc w:val="both"/>
        <w:rPr>
          <w:color w:val="000000"/>
          <w:lang w:val="af-ZA"/>
        </w:rPr>
      </w:pPr>
      <w:r w:rsidRPr="0097157F">
        <w:rPr>
          <w:color w:val="000000"/>
          <w:lang w:val="af-ZA"/>
        </w:rPr>
        <w:t xml:space="preserve">3) Opakujte postup podle bodu "2" ještě 2x. </w:t>
      </w:r>
    </w:p>
    <w:p w14:paraId="3DB08EF0" w14:textId="77777777" w:rsidR="002414C1" w:rsidRPr="0097157F" w:rsidRDefault="002414C1" w:rsidP="00311EA6">
      <w:pPr>
        <w:widowControl w:val="0"/>
        <w:spacing w:after="120" w:line="276" w:lineRule="auto"/>
        <w:jc w:val="both"/>
        <w:rPr>
          <w:color w:val="000000"/>
          <w:lang w:val="af-ZA"/>
        </w:rPr>
      </w:pPr>
      <w:r w:rsidRPr="0097157F">
        <w:rPr>
          <w:color w:val="000000"/>
          <w:lang w:val="af-ZA"/>
        </w:rPr>
        <w:t>4) Trysky a sítka musejí být čištěny odděleně před zahájením a po ukončení proplachování.</w:t>
      </w:r>
    </w:p>
    <w:p w14:paraId="39686561" w14:textId="77777777" w:rsidR="002414C1" w:rsidRPr="0097157F" w:rsidRDefault="002414C1" w:rsidP="00311EA6">
      <w:pPr>
        <w:widowControl w:val="0"/>
        <w:spacing w:line="276" w:lineRule="auto"/>
        <w:jc w:val="both"/>
        <w:rPr>
          <w:color w:val="000000"/>
        </w:rPr>
      </w:pPr>
      <w:r w:rsidRPr="0097157F">
        <w:rPr>
          <w:color w:val="000000"/>
        </w:rPr>
        <w:t xml:space="preserve">Nedostatečné vypláchnutí aplikačního zařízení může způsobit poškození následně </w:t>
      </w:r>
      <w:proofErr w:type="spellStart"/>
      <w:r w:rsidRPr="0097157F">
        <w:rPr>
          <w:color w:val="000000"/>
        </w:rPr>
        <w:t>ošetřova</w:t>
      </w:r>
      <w:proofErr w:type="spellEnd"/>
      <w:r w:rsidRPr="0097157F">
        <w:rPr>
          <w:color w:val="000000"/>
        </w:rPr>
        <w:t xml:space="preserve">- </w:t>
      </w:r>
      <w:proofErr w:type="spellStart"/>
      <w:r w:rsidRPr="0097157F">
        <w:rPr>
          <w:color w:val="000000"/>
        </w:rPr>
        <w:t>ných</w:t>
      </w:r>
      <w:proofErr w:type="spellEnd"/>
      <w:r w:rsidRPr="0097157F">
        <w:rPr>
          <w:color w:val="000000"/>
        </w:rPr>
        <w:t xml:space="preserve"> rostlin.</w:t>
      </w:r>
    </w:p>
    <w:p w14:paraId="75060C0F" w14:textId="77777777" w:rsidR="002414C1" w:rsidRPr="0097157F" w:rsidRDefault="002414C1" w:rsidP="00311EA6">
      <w:pPr>
        <w:widowControl w:val="0"/>
        <w:spacing w:line="276" w:lineRule="auto"/>
        <w:jc w:val="both"/>
        <w:rPr>
          <w:color w:val="000000"/>
        </w:rPr>
      </w:pPr>
    </w:p>
    <w:bookmarkEnd w:id="6"/>
    <w:p w14:paraId="040982C8" w14:textId="77777777" w:rsidR="002414C1" w:rsidRPr="0097157F" w:rsidRDefault="002414C1" w:rsidP="00311EA6">
      <w:pPr>
        <w:widowControl w:val="0"/>
        <w:spacing w:line="276" w:lineRule="auto"/>
        <w:jc w:val="both"/>
        <w:rPr>
          <w:color w:val="000000"/>
        </w:rPr>
      </w:pPr>
      <w:r w:rsidRPr="0097157F">
        <w:rPr>
          <w:color w:val="000000"/>
        </w:rPr>
        <w:t>Přípravek nesmí zasáhnout okolní porosty ani oseté pozemky nebo pozemky určené k setí.</w:t>
      </w:r>
    </w:p>
    <w:p w14:paraId="7BEAD259" w14:textId="56DEDD41" w:rsidR="002414C1" w:rsidRDefault="002414C1" w:rsidP="00311EA6">
      <w:pPr>
        <w:widowControl w:val="0"/>
        <w:spacing w:line="276" w:lineRule="auto"/>
      </w:pPr>
    </w:p>
    <w:p w14:paraId="3EDAF150" w14:textId="657CBBA3" w:rsidR="00E64ED3" w:rsidRDefault="00E64ED3" w:rsidP="00311EA6">
      <w:pPr>
        <w:widowControl w:val="0"/>
        <w:spacing w:line="276" w:lineRule="auto"/>
      </w:pPr>
    </w:p>
    <w:p w14:paraId="7D37433D" w14:textId="4C1B71FF" w:rsidR="00E64ED3" w:rsidRDefault="00E64ED3" w:rsidP="00311EA6">
      <w:pPr>
        <w:widowControl w:val="0"/>
        <w:spacing w:line="276" w:lineRule="auto"/>
      </w:pPr>
    </w:p>
    <w:p w14:paraId="53F120C6" w14:textId="64831D4D" w:rsidR="00E64ED3" w:rsidRDefault="00E64ED3" w:rsidP="00311EA6">
      <w:pPr>
        <w:widowControl w:val="0"/>
        <w:spacing w:line="276" w:lineRule="auto"/>
      </w:pPr>
    </w:p>
    <w:p w14:paraId="1507F6DB" w14:textId="6D95E7E7" w:rsidR="00E64ED3" w:rsidRDefault="00E64ED3" w:rsidP="00311EA6">
      <w:pPr>
        <w:widowControl w:val="0"/>
        <w:spacing w:line="276" w:lineRule="auto"/>
      </w:pPr>
    </w:p>
    <w:p w14:paraId="2AEE7989" w14:textId="19B956E9" w:rsidR="00E64ED3" w:rsidRDefault="00E64ED3" w:rsidP="00311EA6">
      <w:pPr>
        <w:widowControl w:val="0"/>
        <w:spacing w:line="276" w:lineRule="auto"/>
      </w:pPr>
    </w:p>
    <w:p w14:paraId="7647EFD3" w14:textId="40C860EC" w:rsidR="00E64ED3" w:rsidRDefault="00E64ED3" w:rsidP="00311EA6">
      <w:pPr>
        <w:widowControl w:val="0"/>
        <w:spacing w:line="276" w:lineRule="auto"/>
      </w:pPr>
    </w:p>
    <w:p w14:paraId="623B0D88" w14:textId="77777777" w:rsidR="00E64ED3" w:rsidRPr="0097157F" w:rsidRDefault="00E64ED3" w:rsidP="00311EA6">
      <w:pPr>
        <w:widowControl w:val="0"/>
        <w:spacing w:line="276" w:lineRule="auto"/>
      </w:pPr>
    </w:p>
    <w:p w14:paraId="7A949A2A" w14:textId="46945BFA" w:rsidR="002414C1" w:rsidRPr="0097157F" w:rsidRDefault="002414C1" w:rsidP="00311EA6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97157F">
        <w:rPr>
          <w:bCs/>
        </w:rPr>
        <w:lastRenderedPageBreak/>
        <w:t>Tabulka ochranných vzdáleností stanovených s</w:t>
      </w:r>
      <w:r w:rsidR="00E64ED3">
        <w:rPr>
          <w:bCs/>
        </w:rPr>
        <w:t xml:space="preserve"> </w:t>
      </w:r>
      <w:r w:rsidRPr="0097157F">
        <w:rPr>
          <w:bCs/>
        </w:rPr>
        <w:t>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3"/>
        <w:gridCol w:w="1244"/>
        <w:gridCol w:w="1352"/>
        <w:gridCol w:w="1226"/>
        <w:gridCol w:w="1297"/>
      </w:tblGrid>
      <w:tr w:rsidR="002414C1" w:rsidRPr="0097157F" w14:paraId="17BA0D93" w14:textId="77777777" w:rsidTr="0068594D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31EB2496" w14:textId="77777777" w:rsidR="002414C1" w:rsidRPr="0097157F" w:rsidRDefault="002414C1" w:rsidP="00311EA6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97157F">
              <w:rPr>
                <w:bCs/>
                <w:sz w:val="24"/>
                <w:szCs w:val="24"/>
              </w:rPr>
              <w:t>Plodina</w:t>
            </w:r>
          </w:p>
        </w:tc>
        <w:tc>
          <w:tcPr>
            <w:tcW w:w="1276" w:type="dxa"/>
            <w:vAlign w:val="center"/>
          </w:tcPr>
          <w:p w14:paraId="24E7548D" w14:textId="5E0D80FA" w:rsidR="002414C1" w:rsidRPr="0097157F" w:rsidRDefault="002414C1" w:rsidP="00E64ED3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97157F">
              <w:rPr>
                <w:bCs/>
                <w:sz w:val="24"/>
                <w:szCs w:val="24"/>
              </w:rPr>
              <w:t>bez redukce</w:t>
            </w:r>
          </w:p>
        </w:tc>
        <w:tc>
          <w:tcPr>
            <w:tcW w:w="1417" w:type="dxa"/>
            <w:vAlign w:val="center"/>
          </w:tcPr>
          <w:p w14:paraId="6F5A0579" w14:textId="0D50565A" w:rsidR="002414C1" w:rsidRPr="0097157F" w:rsidRDefault="002414C1" w:rsidP="00E64ED3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97157F">
              <w:rPr>
                <w:bCs/>
                <w:sz w:val="24"/>
                <w:szCs w:val="24"/>
              </w:rPr>
              <w:t>tryska</w:t>
            </w:r>
            <w:r w:rsidR="00E64ED3">
              <w:rPr>
                <w:bCs/>
                <w:sz w:val="24"/>
                <w:szCs w:val="24"/>
              </w:rPr>
              <w:t xml:space="preserve"> </w:t>
            </w:r>
            <w:r w:rsidRPr="0097157F">
              <w:rPr>
                <w:bCs/>
                <w:sz w:val="24"/>
                <w:szCs w:val="24"/>
              </w:rPr>
              <w:t>50%</w:t>
            </w:r>
          </w:p>
        </w:tc>
        <w:tc>
          <w:tcPr>
            <w:tcW w:w="1276" w:type="dxa"/>
            <w:vAlign w:val="center"/>
          </w:tcPr>
          <w:p w14:paraId="337C95AE" w14:textId="1190DC93" w:rsidR="002414C1" w:rsidRPr="0097157F" w:rsidRDefault="002414C1" w:rsidP="00E64ED3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97157F">
              <w:rPr>
                <w:bCs/>
                <w:sz w:val="24"/>
                <w:szCs w:val="24"/>
              </w:rPr>
              <w:t>tryska</w:t>
            </w:r>
            <w:r w:rsidR="00E64ED3">
              <w:rPr>
                <w:bCs/>
                <w:sz w:val="24"/>
                <w:szCs w:val="24"/>
              </w:rPr>
              <w:t xml:space="preserve"> </w:t>
            </w:r>
            <w:r w:rsidRPr="0097157F">
              <w:rPr>
                <w:bCs/>
                <w:sz w:val="24"/>
                <w:szCs w:val="24"/>
              </w:rPr>
              <w:t>75%</w:t>
            </w:r>
          </w:p>
        </w:tc>
        <w:tc>
          <w:tcPr>
            <w:tcW w:w="1355" w:type="dxa"/>
            <w:vAlign w:val="center"/>
          </w:tcPr>
          <w:p w14:paraId="4DF6FFA4" w14:textId="08D63897" w:rsidR="002414C1" w:rsidRPr="0097157F" w:rsidRDefault="002414C1" w:rsidP="00E64ED3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97157F">
              <w:rPr>
                <w:bCs/>
                <w:sz w:val="24"/>
                <w:szCs w:val="24"/>
              </w:rPr>
              <w:t>tryska</w:t>
            </w:r>
            <w:r w:rsidR="00E64ED3">
              <w:rPr>
                <w:bCs/>
                <w:sz w:val="24"/>
                <w:szCs w:val="24"/>
              </w:rPr>
              <w:t xml:space="preserve"> </w:t>
            </w:r>
            <w:r w:rsidRPr="0097157F">
              <w:rPr>
                <w:bCs/>
                <w:sz w:val="24"/>
                <w:szCs w:val="24"/>
              </w:rPr>
              <w:t>90%</w:t>
            </w:r>
          </w:p>
        </w:tc>
      </w:tr>
      <w:tr w:rsidR="002414C1" w:rsidRPr="0097157F" w14:paraId="4D6BB80A" w14:textId="77777777" w:rsidTr="0068594D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57A76F75" w14:textId="4BD21E3D" w:rsidR="002414C1" w:rsidRPr="0097157F" w:rsidRDefault="002414C1" w:rsidP="00311EA6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97157F">
              <w:rPr>
                <w:bCs/>
                <w:sz w:val="24"/>
                <w:szCs w:val="24"/>
              </w:rPr>
              <w:t>Ochranná vzdálenost od povrchové vody s</w:t>
            </w:r>
            <w:r w:rsidR="00E64ED3">
              <w:rPr>
                <w:bCs/>
                <w:sz w:val="24"/>
                <w:szCs w:val="24"/>
              </w:rPr>
              <w:t xml:space="preserve"> </w:t>
            </w:r>
            <w:r w:rsidRPr="0097157F">
              <w:rPr>
                <w:bCs/>
                <w:sz w:val="24"/>
                <w:szCs w:val="24"/>
              </w:rPr>
              <w:t>ohledem na ochranu vodních organismů [m]</w:t>
            </w:r>
          </w:p>
        </w:tc>
      </w:tr>
      <w:tr w:rsidR="002414C1" w:rsidRPr="0097157F" w14:paraId="64524366" w14:textId="77777777" w:rsidTr="0068594D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38803DFC" w14:textId="77777777" w:rsidR="002414C1" w:rsidRPr="0097157F" w:rsidRDefault="002414C1" w:rsidP="00311EA6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 w:rsidRPr="0097157F">
              <w:rPr>
                <w:bCs/>
                <w:iCs/>
                <w:sz w:val="24"/>
                <w:szCs w:val="24"/>
              </w:rPr>
              <w:t xml:space="preserve">ječmen ozimý, žito ozimé, pšenice ozimá, </w:t>
            </w:r>
            <w:proofErr w:type="spellStart"/>
            <w:r w:rsidRPr="0097157F">
              <w:rPr>
                <w:bCs/>
                <w:iCs/>
                <w:sz w:val="24"/>
                <w:szCs w:val="24"/>
              </w:rPr>
              <w:t>tritikale</w:t>
            </w:r>
            <w:proofErr w:type="spellEnd"/>
            <w:r w:rsidRPr="0097157F">
              <w:rPr>
                <w:bCs/>
                <w:iCs/>
                <w:sz w:val="24"/>
                <w:szCs w:val="24"/>
              </w:rPr>
              <w:t xml:space="preserve"> ozim</w:t>
            </w:r>
            <w:r>
              <w:rPr>
                <w:bCs/>
                <w:iCs/>
                <w:sz w:val="24"/>
                <w:szCs w:val="24"/>
              </w:rPr>
              <w:t>é</w:t>
            </w:r>
          </w:p>
        </w:tc>
        <w:tc>
          <w:tcPr>
            <w:tcW w:w="1276" w:type="dxa"/>
            <w:vAlign w:val="center"/>
          </w:tcPr>
          <w:p w14:paraId="2AD6CB08" w14:textId="77777777" w:rsidR="002414C1" w:rsidRPr="0097157F" w:rsidRDefault="002414C1" w:rsidP="00311EA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7157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14:paraId="0D37CD9F" w14:textId="77777777" w:rsidR="002414C1" w:rsidRPr="0097157F" w:rsidRDefault="002414C1" w:rsidP="00311EA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7157F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14:paraId="30D80CD4" w14:textId="77777777" w:rsidR="002414C1" w:rsidRPr="0097157F" w:rsidRDefault="002414C1" w:rsidP="00311EA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7157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355" w:type="dxa"/>
            <w:vAlign w:val="center"/>
          </w:tcPr>
          <w:p w14:paraId="6B70E01A" w14:textId="77777777" w:rsidR="002414C1" w:rsidRPr="0097157F" w:rsidRDefault="002414C1" w:rsidP="00311EA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7157F">
              <w:rPr>
                <w:bCs/>
                <w:sz w:val="24"/>
                <w:szCs w:val="24"/>
              </w:rPr>
              <w:t>6</w:t>
            </w:r>
          </w:p>
        </w:tc>
      </w:tr>
      <w:tr w:rsidR="002414C1" w:rsidRPr="0097157F" w14:paraId="2075415D" w14:textId="77777777" w:rsidTr="0068594D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42F086EE" w14:textId="6DD37D59" w:rsidR="002414C1" w:rsidRPr="0097157F" w:rsidRDefault="002414C1" w:rsidP="00311EA6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97157F">
              <w:rPr>
                <w:bCs/>
                <w:sz w:val="24"/>
                <w:szCs w:val="24"/>
              </w:rPr>
              <w:t>Ochranná vzdálenost od okraje ošetřovaného pozemku s</w:t>
            </w:r>
            <w:r w:rsidR="00E64ED3">
              <w:rPr>
                <w:bCs/>
                <w:sz w:val="24"/>
                <w:szCs w:val="24"/>
              </w:rPr>
              <w:t xml:space="preserve"> </w:t>
            </w:r>
            <w:r w:rsidRPr="0097157F">
              <w:rPr>
                <w:bCs/>
                <w:sz w:val="24"/>
                <w:szCs w:val="24"/>
              </w:rPr>
              <w:t>ohledem na ochranu necílových rostlin [m]</w:t>
            </w:r>
          </w:p>
        </w:tc>
      </w:tr>
      <w:tr w:rsidR="002414C1" w:rsidRPr="0097157F" w14:paraId="1FB5CAB4" w14:textId="77777777" w:rsidTr="0068594D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4D594BA6" w14:textId="77777777" w:rsidR="002414C1" w:rsidRPr="0097157F" w:rsidRDefault="002414C1" w:rsidP="00311EA6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 w:rsidRPr="0097157F">
              <w:rPr>
                <w:bCs/>
                <w:iCs/>
                <w:sz w:val="24"/>
                <w:szCs w:val="24"/>
              </w:rPr>
              <w:t xml:space="preserve">ječmen ozimý, žito ozimé, pšenice ozimá, </w:t>
            </w:r>
            <w:proofErr w:type="spellStart"/>
            <w:r w:rsidRPr="0097157F">
              <w:rPr>
                <w:bCs/>
                <w:iCs/>
                <w:sz w:val="24"/>
                <w:szCs w:val="24"/>
              </w:rPr>
              <w:t>tritikale</w:t>
            </w:r>
            <w:proofErr w:type="spellEnd"/>
            <w:r w:rsidRPr="0097157F">
              <w:rPr>
                <w:bCs/>
                <w:iCs/>
                <w:sz w:val="24"/>
                <w:szCs w:val="24"/>
              </w:rPr>
              <w:t xml:space="preserve"> ozim</w:t>
            </w:r>
            <w:r>
              <w:rPr>
                <w:bCs/>
                <w:iCs/>
                <w:sz w:val="24"/>
                <w:szCs w:val="24"/>
              </w:rPr>
              <w:t>é</w:t>
            </w:r>
          </w:p>
        </w:tc>
        <w:tc>
          <w:tcPr>
            <w:tcW w:w="1276" w:type="dxa"/>
            <w:vAlign w:val="center"/>
          </w:tcPr>
          <w:p w14:paraId="75B8085A" w14:textId="77777777" w:rsidR="002414C1" w:rsidRPr="0097157F" w:rsidRDefault="002414C1" w:rsidP="00311EA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7157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02557DD" w14:textId="77777777" w:rsidR="002414C1" w:rsidRPr="0097157F" w:rsidRDefault="002414C1" w:rsidP="00311EA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715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3A873CE" w14:textId="77777777" w:rsidR="002414C1" w:rsidRPr="0097157F" w:rsidRDefault="002414C1" w:rsidP="00311EA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715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5" w:type="dxa"/>
            <w:vAlign w:val="center"/>
          </w:tcPr>
          <w:p w14:paraId="106F7A5C" w14:textId="77777777" w:rsidR="002414C1" w:rsidRPr="0097157F" w:rsidRDefault="002414C1" w:rsidP="00311EA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7157F">
              <w:rPr>
                <w:bCs/>
                <w:sz w:val="24"/>
                <w:szCs w:val="24"/>
              </w:rPr>
              <w:t>0</w:t>
            </w:r>
          </w:p>
        </w:tc>
      </w:tr>
    </w:tbl>
    <w:p w14:paraId="1C2E2679" w14:textId="77777777" w:rsidR="002414C1" w:rsidRPr="0097157F" w:rsidRDefault="002414C1" w:rsidP="00311EA6">
      <w:pPr>
        <w:pStyle w:val="Textvbloku"/>
        <w:widowControl w:val="0"/>
        <w:spacing w:line="276" w:lineRule="auto"/>
        <w:ind w:left="0" w:right="0"/>
        <w:jc w:val="both"/>
        <w:rPr>
          <w:bCs/>
          <w:sz w:val="24"/>
          <w:szCs w:val="24"/>
          <w:u w:val="single"/>
        </w:rPr>
      </w:pPr>
    </w:p>
    <w:p w14:paraId="3186A395" w14:textId="77777777" w:rsidR="002414C1" w:rsidRDefault="002414C1" w:rsidP="00311EA6">
      <w:pPr>
        <w:widowControl w:val="0"/>
        <w:tabs>
          <w:tab w:val="left" w:pos="284"/>
          <w:tab w:val="left" w:pos="9639"/>
        </w:tabs>
        <w:spacing w:line="276" w:lineRule="auto"/>
        <w:jc w:val="both"/>
        <w:rPr>
          <w:bCs/>
        </w:rPr>
      </w:pPr>
      <w:r w:rsidRPr="0097157F">
        <w:rPr>
          <w:bCs/>
        </w:rPr>
        <w:t xml:space="preserve">Za účelem ochrany vodních organismů je vyloučeno použití přípravku na pozemcích svažujících se (≥ 3° svažitosti) k povrchovým vodám. Přípravek nelze na těchto pozemcích aplikovat ani při použití vegetačního pásu. </w:t>
      </w:r>
    </w:p>
    <w:p w14:paraId="153E6ABE" w14:textId="77777777" w:rsidR="002414C1" w:rsidRPr="0097157F" w:rsidRDefault="002414C1" w:rsidP="00311EA6">
      <w:pPr>
        <w:widowControl w:val="0"/>
        <w:tabs>
          <w:tab w:val="left" w:pos="284"/>
          <w:tab w:val="left" w:pos="9639"/>
        </w:tabs>
        <w:spacing w:line="276" w:lineRule="auto"/>
        <w:jc w:val="both"/>
        <w:rPr>
          <w:bCs/>
        </w:rPr>
      </w:pPr>
    </w:p>
    <w:p w14:paraId="629CE933" w14:textId="77777777" w:rsidR="002414C1" w:rsidRPr="00E64ED3" w:rsidRDefault="002414C1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63288DA1" w14:textId="205A6CD4" w:rsidR="00980918" w:rsidRDefault="0098091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980918">
        <w:rPr>
          <w:b/>
          <w:sz w:val="28"/>
          <w:szCs w:val="28"/>
        </w:rPr>
        <w:t>Silvron</w:t>
      </w:r>
      <w:proofErr w:type="spellEnd"/>
      <w:r w:rsidRPr="00980918">
        <w:rPr>
          <w:b/>
          <w:sz w:val="28"/>
          <w:szCs w:val="28"/>
        </w:rPr>
        <w:t xml:space="preserve"> </w:t>
      </w:r>
      <w:proofErr w:type="spellStart"/>
      <w:r w:rsidRPr="00980918">
        <w:rPr>
          <w:b/>
          <w:sz w:val="28"/>
          <w:szCs w:val="28"/>
        </w:rPr>
        <w:t>Xpro</w:t>
      </w:r>
      <w:proofErr w:type="spellEnd"/>
    </w:p>
    <w:p w14:paraId="7D3E97C9" w14:textId="6B9CDB01" w:rsidR="00980918" w:rsidRPr="004D3899" w:rsidRDefault="00980918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držitel rozhodnutí o povolení: </w:t>
      </w:r>
      <w:r w:rsidRPr="00980918">
        <w:t>Bayer S.A.S.</w:t>
      </w:r>
      <w:r>
        <w:t xml:space="preserve">, </w:t>
      </w:r>
      <w:r w:rsidRPr="00980918">
        <w:t xml:space="preserve">16 </w:t>
      </w:r>
      <w:proofErr w:type="spellStart"/>
      <w:r w:rsidRPr="00980918">
        <w:t>rue</w:t>
      </w:r>
      <w:proofErr w:type="spellEnd"/>
      <w:r w:rsidRPr="00980918">
        <w:t xml:space="preserve"> Jean-Marie </w:t>
      </w:r>
      <w:proofErr w:type="spellStart"/>
      <w:r w:rsidRPr="00980918">
        <w:t>Leclair</w:t>
      </w:r>
      <w:proofErr w:type="spellEnd"/>
      <w:r w:rsidRPr="00980918">
        <w:t>, F-69009 Lyon</w:t>
      </w:r>
      <w:r>
        <w:t>, Francie</w:t>
      </w:r>
    </w:p>
    <w:p w14:paraId="762328EE" w14:textId="77777777" w:rsidR="00980918" w:rsidRDefault="0098091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D3899">
        <w:t>evidenční číslo:</w:t>
      </w:r>
      <w:r w:rsidRPr="004D3899">
        <w:rPr>
          <w:iCs/>
        </w:rPr>
        <w:t xml:space="preserve"> </w:t>
      </w:r>
      <w:r w:rsidRPr="00980918">
        <w:rPr>
          <w:iCs/>
        </w:rPr>
        <w:t>5769-0</w:t>
      </w:r>
    </w:p>
    <w:p w14:paraId="48A095A7" w14:textId="0851276D" w:rsidR="00980918" w:rsidRPr="00BF5943" w:rsidRDefault="0098091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/>
        </w:rPr>
      </w:pPr>
      <w:r w:rsidRPr="004D3899">
        <w:t>účinná látka:</w:t>
      </w:r>
      <w:r w:rsidRPr="004D3899">
        <w:rPr>
          <w:iCs/>
        </w:rPr>
        <w:t xml:space="preserve"> </w:t>
      </w:r>
      <w:proofErr w:type="spellStart"/>
      <w:r>
        <w:rPr>
          <w:iCs/>
          <w:snapToGrid w:val="0"/>
        </w:rPr>
        <w:t>bixafen</w:t>
      </w:r>
      <w:proofErr w:type="spellEnd"/>
      <w:r>
        <w:rPr>
          <w:iCs/>
          <w:snapToGrid w:val="0"/>
        </w:rPr>
        <w:t xml:space="preserve">     100 g/l</w:t>
      </w:r>
    </w:p>
    <w:p w14:paraId="27943F9C" w14:textId="7413D2A6" w:rsidR="00980918" w:rsidRPr="0097157F" w:rsidRDefault="0098091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strike/>
        </w:rPr>
      </w:pPr>
      <w:r>
        <w:rPr>
          <w:snapToGrid w:val="0"/>
        </w:rPr>
        <w:t xml:space="preserve">                     </w:t>
      </w:r>
      <w:proofErr w:type="spellStart"/>
      <w:r>
        <w:rPr>
          <w:snapToGrid w:val="0"/>
        </w:rPr>
        <w:t>fluopyram</w:t>
      </w:r>
      <w:proofErr w:type="spellEnd"/>
      <w:r>
        <w:rPr>
          <w:snapToGrid w:val="0"/>
        </w:rPr>
        <w:t xml:space="preserve"> 100 g/l</w:t>
      </w:r>
      <w:r w:rsidRPr="00C370EE">
        <w:rPr>
          <w:i/>
          <w:iCs/>
          <w:snapToGrid w:val="0"/>
        </w:rPr>
        <w:t xml:space="preserve"> </w:t>
      </w:r>
      <w:r w:rsidRPr="00C370EE">
        <w:rPr>
          <w:i/>
        </w:rPr>
        <w:t xml:space="preserve">  </w:t>
      </w:r>
    </w:p>
    <w:p w14:paraId="7D5917BD" w14:textId="17CC668D" w:rsidR="00980918" w:rsidRDefault="00980918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platnost povolení </w:t>
      </w:r>
      <w:proofErr w:type="gramStart"/>
      <w:r>
        <w:t>končí</w:t>
      </w:r>
      <w:proofErr w:type="gramEnd"/>
      <w:r w:rsidRPr="004D3899">
        <w:t xml:space="preserve"> dne: </w:t>
      </w:r>
      <w:r>
        <w:t>31.1.2025</w:t>
      </w:r>
    </w:p>
    <w:p w14:paraId="1786E76C" w14:textId="2D68D68E" w:rsidR="00980918" w:rsidRDefault="00980918" w:rsidP="00311EA6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F12C4F8" w14:textId="77777777" w:rsidR="00980918" w:rsidRPr="0034530E" w:rsidRDefault="00980918" w:rsidP="00311EA6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34530E">
        <w:rPr>
          <w:i/>
          <w:iCs/>
          <w:snapToGrid w:val="0"/>
        </w:rPr>
        <w:t>Rozsah povoleného použití: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1701"/>
        <w:gridCol w:w="567"/>
        <w:gridCol w:w="1701"/>
        <w:gridCol w:w="1418"/>
      </w:tblGrid>
      <w:tr w:rsidR="00980918" w:rsidRPr="00040966" w14:paraId="5416EBE9" w14:textId="77777777" w:rsidTr="00403379">
        <w:tc>
          <w:tcPr>
            <w:tcW w:w="1560" w:type="dxa"/>
          </w:tcPr>
          <w:p w14:paraId="29932B94" w14:textId="77777777" w:rsidR="00980918" w:rsidRPr="00040966" w:rsidRDefault="00980918" w:rsidP="00E64ED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0966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2409" w:type="dxa"/>
          </w:tcPr>
          <w:p w14:paraId="0DFB9453" w14:textId="77777777" w:rsidR="00980918" w:rsidRPr="00040966" w:rsidRDefault="00980918" w:rsidP="00E64ED3">
            <w:pPr>
              <w:widowControl w:val="0"/>
              <w:spacing w:line="276" w:lineRule="auto"/>
              <w:ind w:left="25" w:right="-70"/>
            </w:pPr>
            <w:r w:rsidRPr="00040966">
              <w:t>2) Škodlivý organismus, jiný účel použití</w:t>
            </w:r>
          </w:p>
        </w:tc>
        <w:tc>
          <w:tcPr>
            <w:tcW w:w="1701" w:type="dxa"/>
          </w:tcPr>
          <w:p w14:paraId="0775F98A" w14:textId="77777777" w:rsidR="00980918" w:rsidRPr="00040966" w:rsidRDefault="00980918" w:rsidP="00E64ED3">
            <w:pPr>
              <w:widowControl w:val="0"/>
              <w:spacing w:line="276" w:lineRule="auto"/>
              <w:ind w:left="51"/>
            </w:pPr>
            <w:r w:rsidRPr="00040966">
              <w:t>Dávkování, mísitelnost</w:t>
            </w:r>
          </w:p>
        </w:tc>
        <w:tc>
          <w:tcPr>
            <w:tcW w:w="567" w:type="dxa"/>
          </w:tcPr>
          <w:p w14:paraId="53F2DE40" w14:textId="77777777" w:rsidR="00980918" w:rsidRPr="00403379" w:rsidRDefault="00980918" w:rsidP="00E64ED3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03379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701" w:type="dxa"/>
          </w:tcPr>
          <w:p w14:paraId="27452328" w14:textId="77777777" w:rsidR="00980918" w:rsidRPr="00040966" w:rsidRDefault="00980918" w:rsidP="00E64ED3">
            <w:pPr>
              <w:widowControl w:val="0"/>
              <w:spacing w:line="276" w:lineRule="auto"/>
            </w:pPr>
            <w:r w:rsidRPr="00040966">
              <w:t>Poznámka</w:t>
            </w:r>
          </w:p>
          <w:p w14:paraId="22626A35" w14:textId="77777777" w:rsidR="00980918" w:rsidRPr="00040966" w:rsidRDefault="00980918" w:rsidP="00E64ED3">
            <w:pPr>
              <w:widowControl w:val="0"/>
              <w:spacing w:line="276" w:lineRule="auto"/>
            </w:pPr>
            <w:r w:rsidRPr="00040966">
              <w:t>1) k plodině</w:t>
            </w:r>
          </w:p>
          <w:p w14:paraId="34914155" w14:textId="77777777" w:rsidR="00980918" w:rsidRPr="00040966" w:rsidRDefault="00980918" w:rsidP="00E64ED3">
            <w:pPr>
              <w:widowControl w:val="0"/>
              <w:spacing w:line="276" w:lineRule="auto"/>
            </w:pPr>
            <w:r w:rsidRPr="00040966">
              <w:t>2) k ŠO</w:t>
            </w:r>
          </w:p>
          <w:p w14:paraId="438417B2" w14:textId="77777777" w:rsidR="00980918" w:rsidRPr="00040966" w:rsidRDefault="00980918" w:rsidP="00E64ED3">
            <w:pPr>
              <w:widowControl w:val="0"/>
              <w:spacing w:line="276" w:lineRule="auto"/>
            </w:pPr>
            <w:r w:rsidRPr="00040966">
              <w:t>3) k OL</w:t>
            </w:r>
          </w:p>
        </w:tc>
        <w:tc>
          <w:tcPr>
            <w:tcW w:w="1418" w:type="dxa"/>
          </w:tcPr>
          <w:p w14:paraId="3D8DDBE2" w14:textId="77777777" w:rsidR="00980918" w:rsidRPr="00040966" w:rsidRDefault="00980918" w:rsidP="00E64ED3">
            <w:pPr>
              <w:widowControl w:val="0"/>
              <w:spacing w:line="276" w:lineRule="auto"/>
            </w:pPr>
            <w:r w:rsidRPr="00040966">
              <w:t>4) Pozn. k dávkování</w:t>
            </w:r>
          </w:p>
          <w:p w14:paraId="06394D3D" w14:textId="77777777" w:rsidR="00980918" w:rsidRPr="00040966" w:rsidRDefault="00980918" w:rsidP="00E64ED3">
            <w:pPr>
              <w:widowControl w:val="0"/>
              <w:spacing w:line="276" w:lineRule="auto"/>
            </w:pPr>
            <w:r w:rsidRPr="00040966">
              <w:t>5) Umístění</w:t>
            </w:r>
          </w:p>
          <w:p w14:paraId="5F54D25C" w14:textId="77777777" w:rsidR="00980918" w:rsidRPr="00040966" w:rsidRDefault="00980918" w:rsidP="00E64ED3">
            <w:pPr>
              <w:widowControl w:val="0"/>
              <w:spacing w:line="276" w:lineRule="auto"/>
            </w:pPr>
            <w:r w:rsidRPr="00040966">
              <w:t>6) Určení sklizně</w:t>
            </w:r>
          </w:p>
        </w:tc>
      </w:tr>
      <w:tr w:rsidR="00980918" w:rsidRPr="00040966" w14:paraId="686F2849" w14:textId="77777777" w:rsidTr="00403379">
        <w:tc>
          <w:tcPr>
            <w:tcW w:w="1560" w:type="dxa"/>
          </w:tcPr>
          <w:p w14:paraId="0E653758" w14:textId="77777777" w:rsidR="00980918" w:rsidRPr="00040966" w:rsidRDefault="00980918" w:rsidP="00E64ED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040966">
              <w:rPr>
                <w:sz w:val="24"/>
                <w:szCs w:val="24"/>
                <w:lang w:val="de-DE"/>
              </w:rPr>
              <w:t>ječmen</w:t>
            </w:r>
            <w:proofErr w:type="spellEnd"/>
          </w:p>
        </w:tc>
        <w:tc>
          <w:tcPr>
            <w:tcW w:w="2409" w:type="dxa"/>
          </w:tcPr>
          <w:p w14:paraId="5C08DB72" w14:textId="77777777" w:rsidR="00980918" w:rsidRPr="00040966" w:rsidRDefault="00980918" w:rsidP="00E64ED3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040966">
              <w:rPr>
                <w:lang w:val="de-DE"/>
              </w:rPr>
              <w:t>rynchosporiová</w:t>
            </w:r>
            <w:proofErr w:type="spellEnd"/>
            <w:r w:rsidRPr="00040966">
              <w:rPr>
                <w:lang w:val="de-DE"/>
              </w:rPr>
              <w:t xml:space="preserve"> </w:t>
            </w:r>
            <w:proofErr w:type="spellStart"/>
            <w:r w:rsidRPr="00040966">
              <w:rPr>
                <w:lang w:val="de-DE"/>
              </w:rPr>
              <w:t>skvrnitost</w:t>
            </w:r>
            <w:proofErr w:type="spellEnd"/>
            <w:r w:rsidRPr="00040966">
              <w:rPr>
                <w:lang w:val="de-DE"/>
              </w:rPr>
              <w:t xml:space="preserve"> </w:t>
            </w:r>
            <w:proofErr w:type="spellStart"/>
            <w:r w:rsidRPr="00040966">
              <w:rPr>
                <w:lang w:val="de-DE"/>
              </w:rPr>
              <w:t>ječmene</w:t>
            </w:r>
            <w:proofErr w:type="spellEnd"/>
            <w:r w:rsidRPr="00040966">
              <w:rPr>
                <w:lang w:val="de-DE"/>
              </w:rPr>
              <w:t xml:space="preserve">, </w:t>
            </w:r>
            <w:proofErr w:type="spellStart"/>
            <w:r w:rsidRPr="00040966">
              <w:rPr>
                <w:lang w:val="de-DE"/>
              </w:rPr>
              <w:t>hnědá</w:t>
            </w:r>
            <w:proofErr w:type="spellEnd"/>
            <w:r w:rsidRPr="00040966">
              <w:rPr>
                <w:lang w:val="de-DE"/>
              </w:rPr>
              <w:t xml:space="preserve"> </w:t>
            </w:r>
            <w:proofErr w:type="spellStart"/>
            <w:r w:rsidRPr="00040966">
              <w:rPr>
                <w:lang w:val="de-DE"/>
              </w:rPr>
              <w:t>skvrnitost</w:t>
            </w:r>
            <w:proofErr w:type="spellEnd"/>
            <w:r w:rsidRPr="00040966">
              <w:rPr>
                <w:lang w:val="de-DE"/>
              </w:rPr>
              <w:t xml:space="preserve"> </w:t>
            </w:r>
            <w:proofErr w:type="spellStart"/>
            <w:r w:rsidRPr="00040966">
              <w:rPr>
                <w:lang w:val="de-DE"/>
              </w:rPr>
              <w:t>ječmene</w:t>
            </w:r>
            <w:proofErr w:type="spellEnd"/>
            <w:r w:rsidRPr="00040966">
              <w:rPr>
                <w:lang w:val="de-DE"/>
              </w:rPr>
              <w:t xml:space="preserve">, </w:t>
            </w:r>
            <w:proofErr w:type="spellStart"/>
            <w:r w:rsidRPr="00040966">
              <w:rPr>
                <w:lang w:val="de-DE"/>
              </w:rPr>
              <w:t>rez</w:t>
            </w:r>
            <w:proofErr w:type="spellEnd"/>
            <w:r w:rsidRPr="00040966">
              <w:rPr>
                <w:lang w:val="de-DE"/>
              </w:rPr>
              <w:t xml:space="preserve"> </w:t>
            </w:r>
            <w:proofErr w:type="spellStart"/>
            <w:r w:rsidRPr="00040966">
              <w:rPr>
                <w:lang w:val="de-DE"/>
              </w:rPr>
              <w:t>ječná</w:t>
            </w:r>
            <w:proofErr w:type="spellEnd"/>
          </w:p>
        </w:tc>
        <w:tc>
          <w:tcPr>
            <w:tcW w:w="1701" w:type="dxa"/>
          </w:tcPr>
          <w:p w14:paraId="5AD79242" w14:textId="77777777" w:rsidR="00980918" w:rsidRPr="00040966" w:rsidRDefault="00980918" w:rsidP="00E64ED3">
            <w:pPr>
              <w:widowControl w:val="0"/>
              <w:spacing w:line="276" w:lineRule="auto"/>
              <w:ind w:left="51"/>
            </w:pPr>
            <w:r w:rsidRPr="00040966">
              <w:t>1,25 l/ha</w:t>
            </w:r>
          </w:p>
        </w:tc>
        <w:tc>
          <w:tcPr>
            <w:tcW w:w="567" w:type="dxa"/>
          </w:tcPr>
          <w:p w14:paraId="1B12D2C2" w14:textId="77777777" w:rsidR="00980918" w:rsidRPr="00403379" w:rsidRDefault="00980918" w:rsidP="00E64ED3">
            <w:pPr>
              <w:widowControl w:val="0"/>
              <w:spacing w:line="276" w:lineRule="auto"/>
              <w:ind w:left="-65"/>
              <w:jc w:val="center"/>
            </w:pPr>
            <w:r w:rsidRPr="00403379">
              <w:t>AT</w:t>
            </w:r>
          </w:p>
        </w:tc>
        <w:tc>
          <w:tcPr>
            <w:tcW w:w="1701" w:type="dxa"/>
          </w:tcPr>
          <w:p w14:paraId="3C2C1BB7" w14:textId="2F12BEB8" w:rsidR="00980918" w:rsidRPr="00040966" w:rsidRDefault="00980918" w:rsidP="00E64ED3">
            <w:pPr>
              <w:widowControl w:val="0"/>
              <w:spacing w:line="276" w:lineRule="auto"/>
            </w:pPr>
            <w:r w:rsidRPr="00040966">
              <w:t>1) od</w:t>
            </w:r>
            <w:r w:rsidR="00E64ED3">
              <w:t xml:space="preserve"> </w:t>
            </w:r>
            <w:r w:rsidRPr="00040966">
              <w:t>30 BBCH do 59 BBCH</w:t>
            </w:r>
          </w:p>
        </w:tc>
        <w:tc>
          <w:tcPr>
            <w:tcW w:w="1418" w:type="dxa"/>
          </w:tcPr>
          <w:p w14:paraId="03302103" w14:textId="7E9B838D" w:rsidR="00980918" w:rsidRPr="00040966" w:rsidRDefault="00980918" w:rsidP="00E64ED3">
            <w:pPr>
              <w:widowControl w:val="0"/>
              <w:spacing w:line="276" w:lineRule="auto"/>
            </w:pPr>
          </w:p>
        </w:tc>
      </w:tr>
      <w:tr w:rsidR="00980918" w:rsidRPr="00040966" w14:paraId="0405A1D0" w14:textId="77777777" w:rsidTr="00403379">
        <w:tc>
          <w:tcPr>
            <w:tcW w:w="1560" w:type="dxa"/>
          </w:tcPr>
          <w:p w14:paraId="0B695B35" w14:textId="77777777" w:rsidR="00980918" w:rsidRPr="00040966" w:rsidRDefault="00980918" w:rsidP="00E64ED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040966">
              <w:rPr>
                <w:sz w:val="24"/>
                <w:szCs w:val="24"/>
                <w:lang w:val="de-DE"/>
              </w:rPr>
              <w:t>pšenice</w:t>
            </w:r>
            <w:proofErr w:type="spellEnd"/>
          </w:p>
        </w:tc>
        <w:tc>
          <w:tcPr>
            <w:tcW w:w="2409" w:type="dxa"/>
          </w:tcPr>
          <w:p w14:paraId="63DCACD6" w14:textId="77777777" w:rsidR="00980918" w:rsidRPr="00040966" w:rsidRDefault="00980918" w:rsidP="00E64ED3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040966">
              <w:rPr>
                <w:lang w:val="de-DE"/>
              </w:rPr>
              <w:t>braničnatka</w:t>
            </w:r>
            <w:proofErr w:type="spellEnd"/>
            <w:r w:rsidRPr="00040966">
              <w:rPr>
                <w:lang w:val="de-DE"/>
              </w:rPr>
              <w:t xml:space="preserve"> </w:t>
            </w:r>
            <w:proofErr w:type="spellStart"/>
            <w:r w:rsidRPr="00040966">
              <w:rPr>
                <w:lang w:val="de-DE"/>
              </w:rPr>
              <w:t>pšeničná</w:t>
            </w:r>
            <w:proofErr w:type="spellEnd"/>
            <w:r w:rsidRPr="00040966">
              <w:rPr>
                <w:lang w:val="de-DE"/>
              </w:rPr>
              <w:t xml:space="preserve">, </w:t>
            </w:r>
            <w:proofErr w:type="spellStart"/>
            <w:r w:rsidRPr="00040966">
              <w:rPr>
                <w:lang w:val="de-DE"/>
              </w:rPr>
              <w:t>rez</w:t>
            </w:r>
            <w:proofErr w:type="spellEnd"/>
            <w:r w:rsidRPr="00040966">
              <w:rPr>
                <w:lang w:val="de-DE"/>
              </w:rPr>
              <w:t xml:space="preserve"> </w:t>
            </w:r>
            <w:proofErr w:type="spellStart"/>
            <w:r w:rsidRPr="00040966">
              <w:rPr>
                <w:lang w:val="de-DE"/>
              </w:rPr>
              <w:t>pšeničná</w:t>
            </w:r>
            <w:proofErr w:type="spellEnd"/>
          </w:p>
        </w:tc>
        <w:tc>
          <w:tcPr>
            <w:tcW w:w="1701" w:type="dxa"/>
          </w:tcPr>
          <w:p w14:paraId="23DF6A81" w14:textId="77777777" w:rsidR="00980918" w:rsidRPr="00040966" w:rsidRDefault="00980918" w:rsidP="00E64ED3">
            <w:pPr>
              <w:widowControl w:val="0"/>
              <w:spacing w:line="276" w:lineRule="auto"/>
              <w:ind w:left="51"/>
            </w:pPr>
            <w:r w:rsidRPr="00040966">
              <w:t>1,25 l/ha</w:t>
            </w:r>
          </w:p>
        </w:tc>
        <w:tc>
          <w:tcPr>
            <w:tcW w:w="567" w:type="dxa"/>
          </w:tcPr>
          <w:p w14:paraId="4D05ABC2" w14:textId="77777777" w:rsidR="00980918" w:rsidRPr="00403379" w:rsidRDefault="00980918" w:rsidP="00E64ED3">
            <w:pPr>
              <w:widowControl w:val="0"/>
              <w:spacing w:line="276" w:lineRule="auto"/>
              <w:ind w:left="-65"/>
              <w:jc w:val="center"/>
            </w:pPr>
            <w:r w:rsidRPr="00403379">
              <w:t>AT</w:t>
            </w:r>
          </w:p>
        </w:tc>
        <w:tc>
          <w:tcPr>
            <w:tcW w:w="1701" w:type="dxa"/>
          </w:tcPr>
          <w:p w14:paraId="6D9B0398" w14:textId="719AE982" w:rsidR="00980918" w:rsidRPr="00040966" w:rsidRDefault="00980918" w:rsidP="00E64ED3">
            <w:pPr>
              <w:widowControl w:val="0"/>
              <w:spacing w:line="276" w:lineRule="auto"/>
            </w:pPr>
            <w:r w:rsidRPr="00040966">
              <w:t>1) od 30 BBCH</w:t>
            </w:r>
            <w:r w:rsidR="00E64ED3">
              <w:t xml:space="preserve"> </w:t>
            </w:r>
            <w:r w:rsidRPr="00040966">
              <w:t>do 59 BBCH</w:t>
            </w:r>
          </w:p>
        </w:tc>
        <w:tc>
          <w:tcPr>
            <w:tcW w:w="1418" w:type="dxa"/>
          </w:tcPr>
          <w:p w14:paraId="6EE5E16A" w14:textId="77777777" w:rsidR="00980918" w:rsidRPr="00040966" w:rsidRDefault="00980918" w:rsidP="00E64ED3">
            <w:pPr>
              <w:widowControl w:val="0"/>
              <w:spacing w:line="276" w:lineRule="auto"/>
            </w:pPr>
          </w:p>
        </w:tc>
      </w:tr>
      <w:tr w:rsidR="00980918" w:rsidRPr="00040966" w14:paraId="1FC76B9E" w14:textId="77777777" w:rsidTr="00403379">
        <w:tc>
          <w:tcPr>
            <w:tcW w:w="1560" w:type="dxa"/>
          </w:tcPr>
          <w:p w14:paraId="671D573E" w14:textId="77777777" w:rsidR="00980918" w:rsidRPr="00040966" w:rsidRDefault="00980918" w:rsidP="00E64ED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040966">
              <w:rPr>
                <w:sz w:val="24"/>
                <w:szCs w:val="24"/>
                <w:lang w:val="de-DE"/>
              </w:rPr>
              <w:t>žito</w:t>
            </w:r>
            <w:proofErr w:type="spellEnd"/>
          </w:p>
        </w:tc>
        <w:tc>
          <w:tcPr>
            <w:tcW w:w="2409" w:type="dxa"/>
          </w:tcPr>
          <w:p w14:paraId="6BA8C594" w14:textId="77777777" w:rsidR="00980918" w:rsidRPr="00040966" w:rsidRDefault="00980918" w:rsidP="00E64ED3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040966">
              <w:rPr>
                <w:lang w:val="de-DE"/>
              </w:rPr>
              <w:t>rez</w:t>
            </w:r>
            <w:proofErr w:type="spellEnd"/>
            <w:r w:rsidRPr="00040966">
              <w:rPr>
                <w:lang w:val="de-DE"/>
              </w:rPr>
              <w:t xml:space="preserve"> </w:t>
            </w:r>
            <w:proofErr w:type="spellStart"/>
            <w:r w:rsidRPr="00040966">
              <w:rPr>
                <w:lang w:val="de-DE"/>
              </w:rPr>
              <w:t>žitná</w:t>
            </w:r>
            <w:proofErr w:type="spellEnd"/>
            <w:r w:rsidRPr="00040966">
              <w:rPr>
                <w:lang w:val="de-DE"/>
              </w:rPr>
              <w:t xml:space="preserve">, </w:t>
            </w:r>
            <w:proofErr w:type="spellStart"/>
            <w:r w:rsidRPr="00040966">
              <w:rPr>
                <w:lang w:val="de-DE"/>
              </w:rPr>
              <w:t>rynchosporiová</w:t>
            </w:r>
            <w:proofErr w:type="spellEnd"/>
            <w:r w:rsidRPr="00040966">
              <w:rPr>
                <w:lang w:val="de-DE"/>
              </w:rPr>
              <w:t xml:space="preserve"> </w:t>
            </w:r>
            <w:proofErr w:type="spellStart"/>
            <w:r w:rsidRPr="00040966">
              <w:rPr>
                <w:lang w:val="de-DE"/>
              </w:rPr>
              <w:t>skvrnitost</w:t>
            </w:r>
            <w:proofErr w:type="spellEnd"/>
            <w:r w:rsidRPr="00040966">
              <w:rPr>
                <w:lang w:val="de-DE"/>
              </w:rPr>
              <w:t xml:space="preserve"> </w:t>
            </w:r>
            <w:proofErr w:type="spellStart"/>
            <w:r w:rsidRPr="00040966">
              <w:rPr>
                <w:lang w:val="de-DE"/>
              </w:rPr>
              <w:t>ječmene</w:t>
            </w:r>
            <w:proofErr w:type="spellEnd"/>
          </w:p>
        </w:tc>
        <w:tc>
          <w:tcPr>
            <w:tcW w:w="1701" w:type="dxa"/>
          </w:tcPr>
          <w:p w14:paraId="44B0B9B9" w14:textId="77777777" w:rsidR="00980918" w:rsidRPr="00040966" w:rsidRDefault="00980918" w:rsidP="00E64ED3">
            <w:pPr>
              <w:widowControl w:val="0"/>
              <w:spacing w:line="276" w:lineRule="auto"/>
              <w:ind w:left="51"/>
            </w:pPr>
            <w:r w:rsidRPr="00040966">
              <w:t>1,25 l/ha</w:t>
            </w:r>
          </w:p>
        </w:tc>
        <w:tc>
          <w:tcPr>
            <w:tcW w:w="567" w:type="dxa"/>
          </w:tcPr>
          <w:p w14:paraId="4AD1CAE5" w14:textId="77777777" w:rsidR="00980918" w:rsidRPr="00403379" w:rsidRDefault="00980918" w:rsidP="00E64ED3">
            <w:pPr>
              <w:widowControl w:val="0"/>
              <w:spacing w:line="276" w:lineRule="auto"/>
              <w:ind w:left="-65"/>
              <w:jc w:val="center"/>
            </w:pPr>
            <w:r w:rsidRPr="00403379">
              <w:t>AT</w:t>
            </w:r>
          </w:p>
        </w:tc>
        <w:tc>
          <w:tcPr>
            <w:tcW w:w="1701" w:type="dxa"/>
          </w:tcPr>
          <w:p w14:paraId="6D61811D" w14:textId="7137CEBE" w:rsidR="00980918" w:rsidRPr="00040966" w:rsidRDefault="00980918" w:rsidP="00E64ED3">
            <w:pPr>
              <w:widowControl w:val="0"/>
              <w:spacing w:line="276" w:lineRule="auto"/>
            </w:pPr>
            <w:r w:rsidRPr="00040966">
              <w:t>1) od</w:t>
            </w:r>
            <w:r w:rsidR="00E64ED3">
              <w:t xml:space="preserve"> </w:t>
            </w:r>
            <w:r w:rsidRPr="00040966">
              <w:t>30 BBCH</w:t>
            </w:r>
            <w:r w:rsidR="00E64ED3">
              <w:t xml:space="preserve"> </w:t>
            </w:r>
            <w:r w:rsidRPr="00040966">
              <w:t xml:space="preserve">do 59 BBCH </w:t>
            </w:r>
          </w:p>
        </w:tc>
        <w:tc>
          <w:tcPr>
            <w:tcW w:w="1418" w:type="dxa"/>
          </w:tcPr>
          <w:p w14:paraId="50A33224" w14:textId="77777777" w:rsidR="00980918" w:rsidRPr="00040966" w:rsidRDefault="00980918" w:rsidP="00E64ED3">
            <w:pPr>
              <w:widowControl w:val="0"/>
              <w:spacing w:line="276" w:lineRule="auto"/>
            </w:pPr>
          </w:p>
        </w:tc>
      </w:tr>
      <w:tr w:rsidR="00980918" w:rsidRPr="00040966" w14:paraId="25609EEB" w14:textId="77777777" w:rsidTr="00403379">
        <w:tc>
          <w:tcPr>
            <w:tcW w:w="1560" w:type="dxa"/>
          </w:tcPr>
          <w:p w14:paraId="40784C63" w14:textId="77777777" w:rsidR="00980918" w:rsidRPr="00040966" w:rsidRDefault="00980918" w:rsidP="00E64ED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040966">
              <w:rPr>
                <w:sz w:val="24"/>
                <w:szCs w:val="24"/>
                <w:lang w:val="de-DE"/>
              </w:rPr>
              <w:t>tritikale</w:t>
            </w:r>
            <w:proofErr w:type="spellEnd"/>
          </w:p>
        </w:tc>
        <w:tc>
          <w:tcPr>
            <w:tcW w:w="2409" w:type="dxa"/>
          </w:tcPr>
          <w:p w14:paraId="62175073" w14:textId="77777777" w:rsidR="00980918" w:rsidRPr="00040966" w:rsidRDefault="00980918" w:rsidP="00E64ED3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040966">
              <w:rPr>
                <w:lang w:val="de-DE"/>
              </w:rPr>
              <w:t>rez</w:t>
            </w:r>
            <w:proofErr w:type="spellEnd"/>
            <w:r w:rsidRPr="00040966">
              <w:rPr>
                <w:lang w:val="de-DE"/>
              </w:rPr>
              <w:t xml:space="preserve"> </w:t>
            </w:r>
            <w:proofErr w:type="spellStart"/>
            <w:r w:rsidRPr="00040966">
              <w:rPr>
                <w:lang w:val="de-DE"/>
              </w:rPr>
              <w:t>žitná</w:t>
            </w:r>
            <w:proofErr w:type="spellEnd"/>
            <w:r w:rsidRPr="00040966">
              <w:rPr>
                <w:lang w:val="de-DE"/>
              </w:rPr>
              <w:t xml:space="preserve">, </w:t>
            </w:r>
            <w:proofErr w:type="spellStart"/>
            <w:r w:rsidRPr="00040966">
              <w:rPr>
                <w:lang w:val="de-DE"/>
              </w:rPr>
              <w:t>braničnatka</w:t>
            </w:r>
            <w:proofErr w:type="spellEnd"/>
            <w:r w:rsidRPr="00040966">
              <w:rPr>
                <w:lang w:val="de-DE"/>
              </w:rPr>
              <w:t xml:space="preserve"> </w:t>
            </w:r>
            <w:proofErr w:type="spellStart"/>
            <w:r w:rsidRPr="00040966">
              <w:rPr>
                <w:lang w:val="de-DE"/>
              </w:rPr>
              <w:t>pšeničná</w:t>
            </w:r>
            <w:proofErr w:type="spellEnd"/>
          </w:p>
        </w:tc>
        <w:tc>
          <w:tcPr>
            <w:tcW w:w="1701" w:type="dxa"/>
          </w:tcPr>
          <w:p w14:paraId="3376277E" w14:textId="77777777" w:rsidR="00980918" w:rsidRPr="00040966" w:rsidRDefault="00980918" w:rsidP="00E64ED3">
            <w:pPr>
              <w:widowControl w:val="0"/>
              <w:spacing w:line="276" w:lineRule="auto"/>
              <w:ind w:left="51"/>
            </w:pPr>
            <w:r w:rsidRPr="00040966">
              <w:t>1,25 l/ha</w:t>
            </w:r>
          </w:p>
        </w:tc>
        <w:tc>
          <w:tcPr>
            <w:tcW w:w="567" w:type="dxa"/>
          </w:tcPr>
          <w:p w14:paraId="56D5CCD6" w14:textId="77777777" w:rsidR="00980918" w:rsidRPr="00403379" w:rsidRDefault="00980918" w:rsidP="00E64ED3">
            <w:pPr>
              <w:widowControl w:val="0"/>
              <w:spacing w:line="276" w:lineRule="auto"/>
              <w:ind w:left="-65"/>
              <w:jc w:val="center"/>
            </w:pPr>
            <w:r w:rsidRPr="00403379">
              <w:t>AT</w:t>
            </w:r>
          </w:p>
        </w:tc>
        <w:tc>
          <w:tcPr>
            <w:tcW w:w="1701" w:type="dxa"/>
          </w:tcPr>
          <w:p w14:paraId="63201331" w14:textId="45EC4E56" w:rsidR="00980918" w:rsidRPr="00040966" w:rsidRDefault="00980918" w:rsidP="00E64ED3">
            <w:pPr>
              <w:widowControl w:val="0"/>
              <w:spacing w:line="276" w:lineRule="auto"/>
            </w:pPr>
            <w:r w:rsidRPr="00040966">
              <w:t>1) od 30 BBCH</w:t>
            </w:r>
            <w:r w:rsidR="00E64ED3">
              <w:t xml:space="preserve"> </w:t>
            </w:r>
            <w:r w:rsidRPr="00040966">
              <w:t xml:space="preserve">do 59 BBCH </w:t>
            </w:r>
          </w:p>
        </w:tc>
        <w:tc>
          <w:tcPr>
            <w:tcW w:w="1418" w:type="dxa"/>
          </w:tcPr>
          <w:p w14:paraId="608D3CC1" w14:textId="77777777" w:rsidR="00980918" w:rsidRPr="00040966" w:rsidRDefault="00980918" w:rsidP="00E64ED3">
            <w:pPr>
              <w:widowControl w:val="0"/>
              <w:spacing w:line="276" w:lineRule="auto"/>
            </w:pPr>
          </w:p>
        </w:tc>
      </w:tr>
    </w:tbl>
    <w:p w14:paraId="06BD58F1" w14:textId="77777777" w:rsidR="00980918" w:rsidRPr="00EA5545" w:rsidRDefault="00980918" w:rsidP="00311EA6">
      <w:pPr>
        <w:widowControl w:val="0"/>
        <w:tabs>
          <w:tab w:val="left" w:pos="0"/>
        </w:tabs>
        <w:autoSpaceDE w:val="0"/>
        <w:autoSpaceDN w:val="0"/>
        <w:spacing w:before="120" w:line="276" w:lineRule="auto"/>
        <w:rPr>
          <w:snapToGrid w:val="0"/>
        </w:rPr>
      </w:pPr>
      <w:r w:rsidRPr="00EA5545">
        <w:rPr>
          <w:snapToGrid w:val="0"/>
        </w:rPr>
        <w:t>AT – ochranná lhůta je dána odstupem mezi termínem poslední aplikace a sklizní</w:t>
      </w:r>
    </w:p>
    <w:p w14:paraId="2909D88A" w14:textId="1855B733" w:rsidR="00980918" w:rsidRDefault="00980918" w:rsidP="00311EA6">
      <w:pPr>
        <w:widowControl w:val="0"/>
        <w:spacing w:line="276" w:lineRule="auto"/>
        <w:jc w:val="both"/>
        <w:rPr>
          <w:bCs/>
          <w:lang w:eastAsia="en-GB"/>
        </w:rPr>
      </w:pPr>
    </w:p>
    <w:p w14:paraId="2B61DE05" w14:textId="77777777" w:rsidR="00403379" w:rsidRPr="00403379" w:rsidRDefault="00403379" w:rsidP="00311EA6">
      <w:pPr>
        <w:widowControl w:val="0"/>
        <w:spacing w:line="276" w:lineRule="auto"/>
        <w:jc w:val="both"/>
        <w:rPr>
          <w:bCs/>
          <w:lang w:eastAsia="en-GB"/>
        </w:rPr>
      </w:pPr>
    </w:p>
    <w:tbl>
      <w:tblPr>
        <w:tblStyle w:val="Mkatabulky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119"/>
        <w:gridCol w:w="1418"/>
        <w:gridCol w:w="1842"/>
        <w:gridCol w:w="3119"/>
      </w:tblGrid>
      <w:tr w:rsidR="00980918" w:rsidRPr="00040966" w14:paraId="7F7E4E44" w14:textId="77777777" w:rsidTr="00403379">
        <w:tc>
          <w:tcPr>
            <w:tcW w:w="3119" w:type="dxa"/>
          </w:tcPr>
          <w:p w14:paraId="79C4E871" w14:textId="77777777" w:rsidR="00980918" w:rsidRPr="00040966" w:rsidRDefault="00980918" w:rsidP="00142863">
            <w:pPr>
              <w:widowControl w:val="0"/>
              <w:spacing w:line="276" w:lineRule="auto"/>
            </w:pPr>
            <w:r w:rsidRPr="00040966">
              <w:lastRenderedPageBreak/>
              <w:t>Plodina, oblast použití</w:t>
            </w:r>
          </w:p>
        </w:tc>
        <w:tc>
          <w:tcPr>
            <w:tcW w:w="1418" w:type="dxa"/>
          </w:tcPr>
          <w:p w14:paraId="12162DBE" w14:textId="77777777" w:rsidR="00980918" w:rsidRPr="00040966" w:rsidRDefault="00980918" w:rsidP="00142863">
            <w:pPr>
              <w:widowControl w:val="0"/>
              <w:spacing w:line="276" w:lineRule="auto"/>
              <w:ind w:right="-107"/>
            </w:pPr>
            <w:r w:rsidRPr="00040966">
              <w:t>Dávka vody</w:t>
            </w:r>
          </w:p>
        </w:tc>
        <w:tc>
          <w:tcPr>
            <w:tcW w:w="1842" w:type="dxa"/>
          </w:tcPr>
          <w:p w14:paraId="77E57AB5" w14:textId="77777777" w:rsidR="00980918" w:rsidRPr="00040966" w:rsidRDefault="00980918" w:rsidP="00142863">
            <w:pPr>
              <w:widowControl w:val="0"/>
              <w:spacing w:line="276" w:lineRule="auto"/>
              <w:ind w:left="34" w:hanging="34"/>
            </w:pPr>
            <w:r w:rsidRPr="00040966">
              <w:t>Způsob aplikace</w:t>
            </w:r>
          </w:p>
        </w:tc>
        <w:tc>
          <w:tcPr>
            <w:tcW w:w="3119" w:type="dxa"/>
          </w:tcPr>
          <w:p w14:paraId="39A163CC" w14:textId="7694306C" w:rsidR="00980918" w:rsidRPr="00040966" w:rsidRDefault="00980918" w:rsidP="00142863">
            <w:pPr>
              <w:widowControl w:val="0"/>
              <w:spacing w:line="276" w:lineRule="auto"/>
              <w:ind w:left="34" w:hanging="34"/>
            </w:pPr>
            <w:r w:rsidRPr="00040966">
              <w:t>Max. počet aplikací v</w:t>
            </w:r>
            <w:r w:rsidR="00403379">
              <w:t xml:space="preserve"> </w:t>
            </w:r>
            <w:r w:rsidRPr="00040966">
              <w:t>plodině</w:t>
            </w:r>
          </w:p>
        </w:tc>
      </w:tr>
      <w:tr w:rsidR="00980918" w:rsidRPr="00040966" w14:paraId="22904204" w14:textId="77777777" w:rsidTr="00403379">
        <w:tc>
          <w:tcPr>
            <w:tcW w:w="3119" w:type="dxa"/>
          </w:tcPr>
          <w:p w14:paraId="2B8D79A5" w14:textId="77777777" w:rsidR="00980918" w:rsidRPr="00040966" w:rsidRDefault="00980918" w:rsidP="00142863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040966">
              <w:rPr>
                <w:lang w:val="de-DE"/>
              </w:rPr>
              <w:t>ječmen</w:t>
            </w:r>
            <w:proofErr w:type="spellEnd"/>
            <w:r w:rsidRPr="00040966">
              <w:rPr>
                <w:lang w:val="de-DE"/>
              </w:rPr>
              <w:t xml:space="preserve">, </w:t>
            </w:r>
            <w:proofErr w:type="spellStart"/>
            <w:r w:rsidRPr="00040966">
              <w:rPr>
                <w:lang w:val="de-DE"/>
              </w:rPr>
              <w:t>pšenice</w:t>
            </w:r>
            <w:proofErr w:type="spellEnd"/>
            <w:r w:rsidRPr="00040966">
              <w:rPr>
                <w:lang w:val="de-DE"/>
              </w:rPr>
              <w:t xml:space="preserve">, </w:t>
            </w:r>
            <w:proofErr w:type="spellStart"/>
            <w:r w:rsidRPr="00040966">
              <w:rPr>
                <w:lang w:val="de-DE"/>
              </w:rPr>
              <w:t>žito</w:t>
            </w:r>
            <w:proofErr w:type="spellEnd"/>
            <w:r w:rsidRPr="00040966">
              <w:rPr>
                <w:lang w:val="de-DE"/>
              </w:rPr>
              <w:t xml:space="preserve">, </w:t>
            </w:r>
            <w:proofErr w:type="spellStart"/>
            <w:r w:rsidRPr="00040966">
              <w:rPr>
                <w:lang w:val="de-DE"/>
              </w:rPr>
              <w:t>tritikale</w:t>
            </w:r>
            <w:proofErr w:type="spellEnd"/>
          </w:p>
        </w:tc>
        <w:tc>
          <w:tcPr>
            <w:tcW w:w="1418" w:type="dxa"/>
          </w:tcPr>
          <w:p w14:paraId="6D807AFE" w14:textId="648F2C06" w:rsidR="00980918" w:rsidRPr="00040966" w:rsidRDefault="00980918" w:rsidP="00142863">
            <w:pPr>
              <w:widowControl w:val="0"/>
              <w:spacing w:line="276" w:lineRule="auto"/>
              <w:ind w:right="-107"/>
              <w:rPr>
                <w:lang w:val="de-DE"/>
              </w:rPr>
            </w:pPr>
            <w:r w:rsidRPr="00040966">
              <w:rPr>
                <w:lang w:val="de-DE"/>
              </w:rPr>
              <w:t>100-400 l/ha</w:t>
            </w:r>
          </w:p>
        </w:tc>
        <w:tc>
          <w:tcPr>
            <w:tcW w:w="1842" w:type="dxa"/>
          </w:tcPr>
          <w:p w14:paraId="74FB4A1F" w14:textId="470E81B1" w:rsidR="00980918" w:rsidRPr="00040966" w:rsidRDefault="00980918" w:rsidP="00142863">
            <w:pPr>
              <w:widowControl w:val="0"/>
              <w:spacing w:line="276" w:lineRule="auto"/>
              <w:ind w:left="34" w:hanging="34"/>
              <w:rPr>
                <w:lang w:val="de-DE"/>
              </w:rPr>
            </w:pPr>
            <w:proofErr w:type="spellStart"/>
            <w:r w:rsidRPr="00040966">
              <w:rPr>
                <w:lang w:val="de-DE"/>
              </w:rPr>
              <w:t>postřik</w:t>
            </w:r>
            <w:proofErr w:type="spellEnd"/>
          </w:p>
        </w:tc>
        <w:tc>
          <w:tcPr>
            <w:tcW w:w="3119" w:type="dxa"/>
          </w:tcPr>
          <w:p w14:paraId="67577E2C" w14:textId="77777777" w:rsidR="00980918" w:rsidRPr="00040966" w:rsidRDefault="00980918" w:rsidP="00142863">
            <w:pPr>
              <w:widowControl w:val="0"/>
              <w:spacing w:line="276" w:lineRule="auto"/>
              <w:rPr>
                <w:lang w:val="de-DE"/>
              </w:rPr>
            </w:pPr>
            <w:r w:rsidRPr="00040966">
              <w:rPr>
                <w:lang w:val="de-DE"/>
              </w:rPr>
              <w:t>1x</w:t>
            </w:r>
          </w:p>
        </w:tc>
      </w:tr>
    </w:tbl>
    <w:p w14:paraId="134159BD" w14:textId="77777777" w:rsidR="00980918" w:rsidRPr="00DD732F" w:rsidRDefault="00980918" w:rsidP="00311EA6">
      <w:pPr>
        <w:widowControl w:val="0"/>
        <w:spacing w:line="276" w:lineRule="auto"/>
        <w:jc w:val="both"/>
        <w:rPr>
          <w:bCs/>
          <w:szCs w:val="20"/>
          <w:lang w:eastAsia="en-GB"/>
        </w:rPr>
      </w:pPr>
    </w:p>
    <w:p w14:paraId="4D1C69AC" w14:textId="77777777" w:rsidR="00980918" w:rsidRPr="00040966" w:rsidRDefault="00980918" w:rsidP="00311EA6">
      <w:pPr>
        <w:widowControl w:val="0"/>
        <w:spacing w:line="276" w:lineRule="auto"/>
        <w:jc w:val="both"/>
        <w:rPr>
          <w:bCs/>
        </w:rPr>
      </w:pPr>
      <w:r w:rsidRPr="00040966">
        <w:rPr>
          <w:bCs/>
        </w:rPr>
        <w:t>Tabulka ochranných vzdáleností stanovených s 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1418"/>
        <w:gridCol w:w="1275"/>
        <w:gridCol w:w="1251"/>
        <w:gridCol w:w="1301"/>
      </w:tblGrid>
      <w:tr w:rsidR="00980918" w:rsidRPr="00040966" w14:paraId="3E7B3841" w14:textId="77777777" w:rsidTr="00142863">
        <w:trPr>
          <w:trHeight w:val="34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560EC64C" w14:textId="77777777" w:rsidR="00980918" w:rsidRPr="00040966" w:rsidRDefault="00980918" w:rsidP="00142863">
            <w:pPr>
              <w:widowControl w:val="0"/>
              <w:spacing w:line="276" w:lineRule="auto"/>
              <w:rPr>
                <w:bCs/>
              </w:rPr>
            </w:pPr>
            <w:r w:rsidRPr="00040966">
              <w:rPr>
                <w:bCs/>
              </w:rPr>
              <w:t>Plodina</w:t>
            </w:r>
          </w:p>
        </w:tc>
        <w:tc>
          <w:tcPr>
            <w:tcW w:w="1418" w:type="dxa"/>
            <w:vAlign w:val="center"/>
          </w:tcPr>
          <w:p w14:paraId="409C229F" w14:textId="722E3ECE" w:rsidR="00980918" w:rsidRPr="00040966" w:rsidRDefault="00980918" w:rsidP="00142863">
            <w:pPr>
              <w:widowControl w:val="0"/>
              <w:spacing w:line="276" w:lineRule="auto"/>
              <w:rPr>
                <w:bCs/>
              </w:rPr>
            </w:pPr>
            <w:r w:rsidRPr="00040966">
              <w:rPr>
                <w:bCs/>
              </w:rPr>
              <w:t>bez</w:t>
            </w:r>
            <w:r w:rsidR="00142863">
              <w:rPr>
                <w:bCs/>
              </w:rPr>
              <w:t xml:space="preserve"> </w:t>
            </w:r>
            <w:r w:rsidRPr="00040966">
              <w:rPr>
                <w:bCs/>
              </w:rPr>
              <w:t>redukce</w:t>
            </w:r>
          </w:p>
        </w:tc>
        <w:tc>
          <w:tcPr>
            <w:tcW w:w="1275" w:type="dxa"/>
            <w:vAlign w:val="center"/>
          </w:tcPr>
          <w:p w14:paraId="45D2BC42" w14:textId="4AF74FF6" w:rsidR="00980918" w:rsidRPr="00040966" w:rsidRDefault="00980918" w:rsidP="00142863">
            <w:pPr>
              <w:widowControl w:val="0"/>
              <w:spacing w:line="276" w:lineRule="auto"/>
              <w:ind w:right="-105"/>
              <w:rPr>
                <w:bCs/>
              </w:rPr>
            </w:pPr>
            <w:r w:rsidRPr="00040966">
              <w:rPr>
                <w:bCs/>
              </w:rPr>
              <w:t>tryska</w:t>
            </w:r>
            <w:r w:rsidR="00142863">
              <w:rPr>
                <w:bCs/>
              </w:rPr>
              <w:t xml:space="preserve"> </w:t>
            </w:r>
            <w:r w:rsidRPr="00040966">
              <w:rPr>
                <w:bCs/>
              </w:rPr>
              <w:t>50%</w:t>
            </w:r>
          </w:p>
        </w:tc>
        <w:tc>
          <w:tcPr>
            <w:tcW w:w="1251" w:type="dxa"/>
            <w:vAlign w:val="center"/>
          </w:tcPr>
          <w:p w14:paraId="7BC47F5B" w14:textId="3889BB51" w:rsidR="00980918" w:rsidRPr="00040966" w:rsidRDefault="00980918" w:rsidP="00142863">
            <w:pPr>
              <w:widowControl w:val="0"/>
              <w:spacing w:line="276" w:lineRule="auto"/>
              <w:ind w:right="-129"/>
              <w:rPr>
                <w:bCs/>
              </w:rPr>
            </w:pPr>
            <w:r w:rsidRPr="00040966">
              <w:rPr>
                <w:bCs/>
              </w:rPr>
              <w:t>tryska</w:t>
            </w:r>
            <w:r w:rsidR="00142863">
              <w:rPr>
                <w:bCs/>
              </w:rPr>
              <w:t xml:space="preserve"> </w:t>
            </w:r>
            <w:r w:rsidRPr="00040966">
              <w:rPr>
                <w:bCs/>
              </w:rPr>
              <w:t>75%</w:t>
            </w:r>
          </w:p>
        </w:tc>
        <w:tc>
          <w:tcPr>
            <w:tcW w:w="1301" w:type="dxa"/>
            <w:vAlign w:val="center"/>
          </w:tcPr>
          <w:p w14:paraId="67659111" w14:textId="5DB30D72" w:rsidR="00980918" w:rsidRPr="00040966" w:rsidRDefault="00980918" w:rsidP="00142863">
            <w:pPr>
              <w:widowControl w:val="0"/>
              <w:spacing w:line="276" w:lineRule="auto"/>
              <w:ind w:right="-102"/>
              <w:rPr>
                <w:bCs/>
              </w:rPr>
            </w:pPr>
            <w:r w:rsidRPr="00040966">
              <w:rPr>
                <w:bCs/>
              </w:rPr>
              <w:t>tryska</w:t>
            </w:r>
            <w:r w:rsidR="00142863">
              <w:rPr>
                <w:bCs/>
              </w:rPr>
              <w:t xml:space="preserve"> </w:t>
            </w:r>
            <w:r w:rsidRPr="00040966">
              <w:rPr>
                <w:bCs/>
              </w:rPr>
              <w:t>90%</w:t>
            </w:r>
          </w:p>
        </w:tc>
      </w:tr>
      <w:tr w:rsidR="00980918" w:rsidRPr="00040966" w14:paraId="1C3002AD" w14:textId="77777777" w:rsidTr="00142863">
        <w:trPr>
          <w:trHeight w:val="340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1829F1DA" w14:textId="77777777" w:rsidR="00980918" w:rsidRPr="00040966" w:rsidRDefault="00980918" w:rsidP="0014286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05"/>
              <w:rPr>
                <w:bCs/>
                <w:iCs/>
                <w:sz w:val="24"/>
                <w:szCs w:val="24"/>
              </w:rPr>
            </w:pPr>
            <w:r w:rsidRPr="00040966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980918" w:rsidRPr="00040966" w14:paraId="763B3B75" w14:textId="77777777" w:rsidTr="00142863">
        <w:trPr>
          <w:trHeight w:val="340"/>
          <w:jc w:val="center"/>
        </w:trPr>
        <w:tc>
          <w:tcPr>
            <w:tcW w:w="4106" w:type="dxa"/>
            <w:shd w:val="clear" w:color="auto" w:fill="FFFFFF"/>
          </w:tcPr>
          <w:p w14:paraId="78E36F73" w14:textId="77777777" w:rsidR="00980918" w:rsidRPr="00040966" w:rsidRDefault="00980918" w:rsidP="0014286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040966">
              <w:rPr>
                <w:sz w:val="24"/>
                <w:szCs w:val="24"/>
              </w:rPr>
              <w:t xml:space="preserve">ječmen, pšenice, žito, </w:t>
            </w:r>
            <w:proofErr w:type="spellStart"/>
            <w:r w:rsidRPr="00040966">
              <w:rPr>
                <w:sz w:val="24"/>
                <w:szCs w:val="24"/>
              </w:rPr>
              <w:t>tritikale</w:t>
            </w:r>
            <w:proofErr w:type="spellEnd"/>
            <w:r w:rsidRPr="000409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8378F5B" w14:textId="77777777" w:rsidR="00980918" w:rsidRPr="00040966" w:rsidRDefault="00980918" w:rsidP="0014286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04096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6836436" w14:textId="77777777" w:rsidR="00980918" w:rsidRPr="00040966" w:rsidRDefault="00980918" w:rsidP="0014286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05"/>
              <w:jc w:val="center"/>
              <w:rPr>
                <w:bCs/>
                <w:iCs/>
                <w:sz w:val="24"/>
                <w:szCs w:val="24"/>
              </w:rPr>
            </w:pPr>
            <w:r w:rsidRPr="00040966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14:paraId="49A83067" w14:textId="77777777" w:rsidR="00980918" w:rsidRPr="00040966" w:rsidRDefault="00980918" w:rsidP="0014286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29"/>
              <w:jc w:val="center"/>
              <w:rPr>
                <w:bCs/>
                <w:iCs/>
                <w:sz w:val="24"/>
                <w:szCs w:val="24"/>
              </w:rPr>
            </w:pPr>
            <w:r w:rsidRPr="00040966"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14:paraId="5455AF84" w14:textId="77777777" w:rsidR="00980918" w:rsidRPr="00040966" w:rsidRDefault="00980918" w:rsidP="0014286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02"/>
              <w:jc w:val="center"/>
              <w:rPr>
                <w:bCs/>
                <w:iCs/>
                <w:sz w:val="24"/>
                <w:szCs w:val="24"/>
              </w:rPr>
            </w:pPr>
            <w:r w:rsidRPr="00040966">
              <w:rPr>
                <w:sz w:val="24"/>
                <w:szCs w:val="24"/>
              </w:rPr>
              <w:t>4</w:t>
            </w:r>
          </w:p>
        </w:tc>
      </w:tr>
    </w:tbl>
    <w:p w14:paraId="29FBC188" w14:textId="77777777" w:rsidR="00980918" w:rsidRDefault="00980918" w:rsidP="00311EA6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07BCED9" w14:textId="78BB071D" w:rsidR="00980918" w:rsidRDefault="00980918" w:rsidP="00311EA6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4F8DCBA" w14:textId="5BAD4BC3" w:rsidR="009205C3" w:rsidRDefault="009205C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7" w:name="_Hlk115675829"/>
      <w:r w:rsidRPr="009205C3">
        <w:rPr>
          <w:b/>
          <w:sz w:val="28"/>
          <w:szCs w:val="28"/>
        </w:rPr>
        <w:t>VITROL GB</w:t>
      </w:r>
    </w:p>
    <w:p w14:paraId="5E3FF31E" w14:textId="3F893CE1" w:rsidR="009205C3" w:rsidRPr="004D3899" w:rsidRDefault="009205C3" w:rsidP="00311EA6">
      <w:pPr>
        <w:widowControl w:val="0"/>
        <w:tabs>
          <w:tab w:val="left" w:pos="1560"/>
        </w:tabs>
        <w:spacing w:line="276" w:lineRule="auto"/>
        <w:ind w:left="2835" w:hanging="2835"/>
      </w:pPr>
      <w:bookmarkStart w:id="8" w:name="_Hlk115675864"/>
      <w:bookmarkEnd w:id="7"/>
      <w:r w:rsidRPr="004D3899">
        <w:t xml:space="preserve">držitel rozhodnutí o povolení: </w:t>
      </w:r>
      <w:r w:rsidRPr="009205C3">
        <w:t xml:space="preserve">BROS </w:t>
      </w:r>
      <w:proofErr w:type="spellStart"/>
      <w:r w:rsidRPr="009205C3">
        <w:t>spólka</w:t>
      </w:r>
      <w:proofErr w:type="spellEnd"/>
      <w:r w:rsidRPr="009205C3">
        <w:t xml:space="preserve"> z </w:t>
      </w:r>
      <w:proofErr w:type="spellStart"/>
      <w:r w:rsidRPr="009205C3">
        <w:t>ograniczona</w:t>
      </w:r>
      <w:proofErr w:type="spellEnd"/>
      <w:r w:rsidRPr="009205C3">
        <w:t xml:space="preserve"> </w:t>
      </w:r>
      <w:proofErr w:type="spellStart"/>
      <w:r w:rsidRPr="009205C3">
        <w:t>odpowiedzialnościa</w:t>
      </w:r>
      <w:proofErr w:type="spellEnd"/>
      <w:r>
        <w:t xml:space="preserve">, </w:t>
      </w:r>
      <w:r w:rsidRPr="009205C3">
        <w:t xml:space="preserve">Ul. </w:t>
      </w:r>
      <w:proofErr w:type="spellStart"/>
      <w:r w:rsidRPr="009205C3">
        <w:t>Karpia</w:t>
      </w:r>
      <w:proofErr w:type="spellEnd"/>
      <w:r w:rsidRPr="009205C3">
        <w:t xml:space="preserve"> 24, 61-619 Poznaň, Pol</w:t>
      </w:r>
      <w:r>
        <w:t>sko</w:t>
      </w:r>
    </w:p>
    <w:p w14:paraId="565E9F49" w14:textId="0390C41B" w:rsidR="009205C3" w:rsidRDefault="009205C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D3899">
        <w:t>evidenční číslo:</w:t>
      </w:r>
      <w:r w:rsidRPr="004D3899">
        <w:rPr>
          <w:iCs/>
        </w:rPr>
        <w:t xml:space="preserve"> </w:t>
      </w:r>
      <w:r w:rsidRPr="00551625">
        <w:rPr>
          <w:iCs/>
          <w:snapToGrid w:val="0"/>
        </w:rPr>
        <w:t>6004-0</w:t>
      </w:r>
    </w:p>
    <w:p w14:paraId="4B6B05ED" w14:textId="08C74016" w:rsidR="009205C3" w:rsidRPr="00A6139B" w:rsidRDefault="009205C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/>
        </w:rPr>
      </w:pPr>
      <w:r w:rsidRPr="004D3899">
        <w:t>účinná látka:</w:t>
      </w:r>
      <w:r w:rsidRPr="004D3899">
        <w:rPr>
          <w:iCs/>
        </w:rPr>
        <w:t xml:space="preserve"> </w:t>
      </w:r>
      <w:proofErr w:type="spellStart"/>
      <w:r w:rsidRPr="00CE14FF">
        <w:rPr>
          <w:snapToGrid w:val="0"/>
        </w:rPr>
        <w:t>difosforečnan</w:t>
      </w:r>
      <w:proofErr w:type="spellEnd"/>
      <w:r w:rsidRPr="00CE14FF">
        <w:rPr>
          <w:snapToGrid w:val="0"/>
        </w:rPr>
        <w:t xml:space="preserve"> železitý</w:t>
      </w:r>
      <w:r w:rsidRPr="00CE14FF">
        <w:rPr>
          <w:iCs/>
          <w:snapToGrid w:val="0"/>
        </w:rPr>
        <w:t xml:space="preserve"> 24 g/kg</w:t>
      </w:r>
      <w:r w:rsidRPr="00CE14FF">
        <w:rPr>
          <w:i/>
        </w:rPr>
        <w:t xml:space="preserve">  </w:t>
      </w:r>
    </w:p>
    <w:p w14:paraId="5508C0EC" w14:textId="0EF154AA" w:rsidR="009205C3" w:rsidRDefault="009205C3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platnost povolení </w:t>
      </w:r>
      <w:proofErr w:type="gramStart"/>
      <w:r>
        <w:t>končí</w:t>
      </w:r>
      <w:proofErr w:type="gramEnd"/>
      <w:r w:rsidRPr="004D3899">
        <w:t xml:space="preserve"> dne: </w:t>
      </w:r>
      <w:r>
        <w:t>3.8.2036</w:t>
      </w:r>
    </w:p>
    <w:p w14:paraId="5B49B7D3" w14:textId="361E1117" w:rsidR="009205C3" w:rsidRDefault="009205C3" w:rsidP="00311EA6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E40513B" w14:textId="77777777" w:rsidR="009205C3" w:rsidRPr="007E6E66" w:rsidRDefault="009205C3" w:rsidP="00311EA6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7E6E66">
        <w:rPr>
          <w:i/>
          <w:iCs/>
          <w:snapToGrid w:val="0"/>
        </w:rPr>
        <w:t>Rozsah povoleného použití:</w:t>
      </w:r>
    </w:p>
    <w:p w14:paraId="729FD6B9" w14:textId="22E88B06" w:rsidR="009205C3" w:rsidRPr="007E6E66" w:rsidRDefault="009205C3" w:rsidP="00311EA6">
      <w:pPr>
        <w:widowControl w:val="0"/>
        <w:spacing w:line="276" w:lineRule="auto"/>
        <w:ind w:right="283"/>
        <w:rPr>
          <w:b/>
          <w:iCs/>
          <w:snapToGrid w:val="0"/>
        </w:rPr>
      </w:pPr>
      <w:r w:rsidRPr="007E6E66">
        <w:rPr>
          <w:u w:val="single"/>
        </w:rPr>
        <w:t>Profesionální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709"/>
        <w:gridCol w:w="2409"/>
        <w:gridCol w:w="1701"/>
      </w:tblGrid>
      <w:tr w:rsidR="009205C3" w:rsidRPr="007E6E66" w14:paraId="31F24BC0" w14:textId="77777777" w:rsidTr="002D26D0">
        <w:tc>
          <w:tcPr>
            <w:tcW w:w="1418" w:type="dxa"/>
          </w:tcPr>
          <w:p w14:paraId="2E620E53" w14:textId="33B5D967" w:rsidR="009205C3" w:rsidRPr="007E6E66" w:rsidRDefault="002D26D0" w:rsidP="002D26D0">
            <w:pPr>
              <w:pStyle w:val="Odstavecseseznamem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 xml:space="preserve">1) </w:t>
            </w:r>
            <w:r w:rsidR="009205C3" w:rsidRPr="007E6E66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</w:tcPr>
          <w:p w14:paraId="73B9B9E5" w14:textId="0B3A15E5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E6E66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371D6F05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E6E66">
              <w:rPr>
                <w:bCs/>
                <w:iCs/>
              </w:rPr>
              <w:t>Dávkování, mísitelnost</w:t>
            </w:r>
          </w:p>
        </w:tc>
        <w:tc>
          <w:tcPr>
            <w:tcW w:w="709" w:type="dxa"/>
          </w:tcPr>
          <w:p w14:paraId="7F38E1B6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7E6E66">
              <w:rPr>
                <w:bCs/>
                <w:iCs/>
              </w:rPr>
              <w:t>OL</w:t>
            </w:r>
          </w:p>
        </w:tc>
        <w:tc>
          <w:tcPr>
            <w:tcW w:w="2409" w:type="dxa"/>
          </w:tcPr>
          <w:p w14:paraId="44380D96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E6E66">
              <w:rPr>
                <w:bCs/>
                <w:iCs/>
              </w:rPr>
              <w:t>Poznámka</w:t>
            </w:r>
          </w:p>
          <w:p w14:paraId="356E00BF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E6E66">
              <w:rPr>
                <w:bCs/>
                <w:iCs/>
              </w:rPr>
              <w:t>1) k plodině</w:t>
            </w:r>
          </w:p>
          <w:p w14:paraId="581F5D47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E6E66">
              <w:rPr>
                <w:bCs/>
                <w:iCs/>
              </w:rPr>
              <w:t>2) k ŠO</w:t>
            </w:r>
          </w:p>
          <w:p w14:paraId="464A47FB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E6E66">
              <w:rPr>
                <w:bCs/>
                <w:iCs/>
              </w:rPr>
              <w:t>3) k OL</w:t>
            </w:r>
          </w:p>
        </w:tc>
        <w:tc>
          <w:tcPr>
            <w:tcW w:w="1701" w:type="dxa"/>
          </w:tcPr>
          <w:p w14:paraId="2AB84432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  <w:r w:rsidRPr="007E6E66">
              <w:rPr>
                <w:bCs/>
                <w:iCs/>
              </w:rPr>
              <w:t>4) Pozn. k dávkování</w:t>
            </w:r>
          </w:p>
          <w:p w14:paraId="7A1D0E19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  <w:r w:rsidRPr="007E6E66">
              <w:rPr>
                <w:bCs/>
                <w:iCs/>
              </w:rPr>
              <w:t>5) Umístění</w:t>
            </w:r>
          </w:p>
          <w:p w14:paraId="47B2D06A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  <w:r w:rsidRPr="007E6E66">
              <w:rPr>
                <w:bCs/>
                <w:iCs/>
              </w:rPr>
              <w:t>6) Určení sklizně</w:t>
            </w:r>
          </w:p>
        </w:tc>
      </w:tr>
      <w:tr w:rsidR="009205C3" w:rsidRPr="007E6E66" w14:paraId="56E1B203" w14:textId="77777777" w:rsidTr="002D26D0">
        <w:trPr>
          <w:trHeight w:val="57"/>
        </w:trPr>
        <w:tc>
          <w:tcPr>
            <w:tcW w:w="1418" w:type="dxa"/>
          </w:tcPr>
          <w:p w14:paraId="3750C50A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obilniny</w:t>
            </w:r>
            <w:proofErr w:type="spellEnd"/>
          </w:p>
        </w:tc>
        <w:tc>
          <w:tcPr>
            <w:tcW w:w="1559" w:type="dxa"/>
          </w:tcPr>
          <w:p w14:paraId="30A3E4A1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7E6E66">
              <w:rPr>
                <w:lang w:val="de-DE"/>
              </w:rPr>
              <w:t>slimáci</w:t>
            </w:r>
            <w:proofErr w:type="spellEnd"/>
          </w:p>
        </w:tc>
        <w:tc>
          <w:tcPr>
            <w:tcW w:w="1418" w:type="dxa"/>
          </w:tcPr>
          <w:p w14:paraId="1A86BFB8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66">
              <w:t>4-7 kg/ha</w:t>
            </w:r>
          </w:p>
        </w:tc>
        <w:tc>
          <w:tcPr>
            <w:tcW w:w="709" w:type="dxa"/>
          </w:tcPr>
          <w:p w14:paraId="3E75B768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E6E66">
              <w:t>AT</w:t>
            </w:r>
          </w:p>
        </w:tc>
        <w:tc>
          <w:tcPr>
            <w:tcW w:w="2409" w:type="dxa"/>
          </w:tcPr>
          <w:p w14:paraId="4509E826" w14:textId="47C0FA36" w:rsidR="009205C3" w:rsidRPr="007E6E66" w:rsidRDefault="009205C3" w:rsidP="002D26D0">
            <w:pPr>
              <w:widowControl w:val="0"/>
              <w:spacing w:line="276" w:lineRule="auto"/>
            </w:pPr>
            <w:r w:rsidRPr="007E6E66">
              <w:t xml:space="preserve">1) před vzejitím, po začátku vegetace </w:t>
            </w:r>
          </w:p>
          <w:p w14:paraId="281BCBB4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66">
              <w:t xml:space="preserve">2) při zjištění výskytu, při prvních příznacích napadení </w:t>
            </w:r>
          </w:p>
        </w:tc>
        <w:tc>
          <w:tcPr>
            <w:tcW w:w="1701" w:type="dxa"/>
          </w:tcPr>
          <w:p w14:paraId="4D628052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</w:pPr>
          </w:p>
        </w:tc>
      </w:tr>
      <w:tr w:rsidR="009205C3" w:rsidRPr="007E6E66" w14:paraId="1BA7DDDD" w14:textId="77777777" w:rsidTr="002D26D0">
        <w:trPr>
          <w:trHeight w:val="57"/>
        </w:trPr>
        <w:tc>
          <w:tcPr>
            <w:tcW w:w="1418" w:type="dxa"/>
          </w:tcPr>
          <w:p w14:paraId="2B771055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olejniny</w:t>
            </w:r>
            <w:proofErr w:type="spellEnd"/>
          </w:p>
        </w:tc>
        <w:tc>
          <w:tcPr>
            <w:tcW w:w="1559" w:type="dxa"/>
          </w:tcPr>
          <w:p w14:paraId="11BA4E4B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7E6E66">
              <w:rPr>
                <w:lang w:val="de-DE"/>
              </w:rPr>
              <w:t>slimáci</w:t>
            </w:r>
            <w:proofErr w:type="spellEnd"/>
          </w:p>
        </w:tc>
        <w:tc>
          <w:tcPr>
            <w:tcW w:w="1418" w:type="dxa"/>
          </w:tcPr>
          <w:p w14:paraId="335A5CAD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66">
              <w:t>4-7 kg/ha</w:t>
            </w:r>
          </w:p>
        </w:tc>
        <w:tc>
          <w:tcPr>
            <w:tcW w:w="709" w:type="dxa"/>
          </w:tcPr>
          <w:p w14:paraId="2CA232FD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E6E66">
              <w:t>AT</w:t>
            </w:r>
          </w:p>
        </w:tc>
        <w:tc>
          <w:tcPr>
            <w:tcW w:w="2409" w:type="dxa"/>
          </w:tcPr>
          <w:p w14:paraId="658ADB17" w14:textId="514BB4C5" w:rsidR="009205C3" w:rsidRPr="007E6E66" w:rsidRDefault="009205C3" w:rsidP="002D26D0">
            <w:pPr>
              <w:widowControl w:val="0"/>
              <w:spacing w:line="276" w:lineRule="auto"/>
            </w:pPr>
            <w:r w:rsidRPr="007E6E66">
              <w:t xml:space="preserve">1) před vzejitím, po začátku vegetace </w:t>
            </w:r>
          </w:p>
          <w:p w14:paraId="1B03F0A0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66">
              <w:t xml:space="preserve">2) při zjištění výskytu, při prvních příznacích napadení </w:t>
            </w:r>
          </w:p>
        </w:tc>
        <w:tc>
          <w:tcPr>
            <w:tcW w:w="1701" w:type="dxa"/>
          </w:tcPr>
          <w:p w14:paraId="0132F9DA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</w:pPr>
          </w:p>
        </w:tc>
      </w:tr>
      <w:tr w:rsidR="009205C3" w:rsidRPr="007E6E66" w14:paraId="6989959C" w14:textId="77777777" w:rsidTr="002D26D0">
        <w:trPr>
          <w:trHeight w:val="57"/>
        </w:trPr>
        <w:tc>
          <w:tcPr>
            <w:tcW w:w="1418" w:type="dxa"/>
          </w:tcPr>
          <w:p w14:paraId="11F72D92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ovoce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bobulovité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drobné</w:t>
            </w:r>
            <w:proofErr w:type="spellEnd"/>
          </w:p>
        </w:tc>
        <w:tc>
          <w:tcPr>
            <w:tcW w:w="1559" w:type="dxa"/>
          </w:tcPr>
          <w:p w14:paraId="4AAD3A7B" w14:textId="412DF38C" w:rsidR="009205C3" w:rsidRPr="007E6E66" w:rsidRDefault="009205C3" w:rsidP="002D26D0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7E6E66">
              <w:rPr>
                <w:lang w:val="de-DE"/>
              </w:rPr>
              <w:t>slimáci</w:t>
            </w:r>
            <w:proofErr w:type="spellEnd"/>
            <w:r w:rsidRPr="007E6E66">
              <w:rPr>
                <w:lang w:val="de-DE"/>
              </w:rPr>
              <w:t xml:space="preserve">, </w:t>
            </w:r>
            <w:proofErr w:type="spellStart"/>
            <w:r w:rsidRPr="007E6E66">
              <w:rPr>
                <w:lang w:val="de-DE"/>
              </w:rPr>
              <w:t>plzáci</w:t>
            </w:r>
            <w:proofErr w:type="spellEnd"/>
            <w:r w:rsidRPr="007E6E66">
              <w:rPr>
                <w:lang w:val="de-DE"/>
              </w:rPr>
              <w:t xml:space="preserve">, </w:t>
            </w:r>
            <w:proofErr w:type="spellStart"/>
            <w:r w:rsidRPr="007E6E66">
              <w:rPr>
                <w:lang w:val="de-DE"/>
              </w:rPr>
              <w:t>hlemýžďovití</w:t>
            </w:r>
            <w:proofErr w:type="spellEnd"/>
          </w:p>
        </w:tc>
        <w:tc>
          <w:tcPr>
            <w:tcW w:w="1418" w:type="dxa"/>
          </w:tcPr>
          <w:p w14:paraId="72A96DB4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66">
              <w:t>7 kg/ha</w:t>
            </w:r>
          </w:p>
        </w:tc>
        <w:tc>
          <w:tcPr>
            <w:tcW w:w="709" w:type="dxa"/>
          </w:tcPr>
          <w:p w14:paraId="68E2773E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E6E66">
              <w:t>AT</w:t>
            </w:r>
          </w:p>
        </w:tc>
        <w:tc>
          <w:tcPr>
            <w:tcW w:w="2409" w:type="dxa"/>
          </w:tcPr>
          <w:p w14:paraId="5305723E" w14:textId="6062CA86" w:rsidR="009205C3" w:rsidRPr="007E6E66" w:rsidRDefault="009205C3" w:rsidP="002D26D0">
            <w:pPr>
              <w:widowControl w:val="0"/>
              <w:spacing w:line="276" w:lineRule="auto"/>
            </w:pPr>
            <w:r w:rsidRPr="007E6E66">
              <w:t xml:space="preserve">1) po začátku vegetace </w:t>
            </w:r>
          </w:p>
          <w:p w14:paraId="12FCA3DF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66">
              <w:t xml:space="preserve">2) při zjištění výskytu, při prvních příznacích napadení </w:t>
            </w:r>
          </w:p>
        </w:tc>
        <w:tc>
          <w:tcPr>
            <w:tcW w:w="1701" w:type="dxa"/>
          </w:tcPr>
          <w:p w14:paraId="5C8EB383" w14:textId="390CF612" w:rsidR="009205C3" w:rsidRPr="007E6E66" w:rsidRDefault="009205C3" w:rsidP="002D26D0">
            <w:pPr>
              <w:widowControl w:val="0"/>
              <w:spacing w:line="276" w:lineRule="auto"/>
              <w:ind w:right="-64"/>
            </w:pPr>
            <w:r w:rsidRPr="007E6E66">
              <w:t>5) venkovní prostory, skleníky,</w:t>
            </w:r>
            <w:r w:rsidR="002D26D0">
              <w:t xml:space="preserve"> </w:t>
            </w:r>
            <w:r w:rsidRPr="007E6E66">
              <w:t>chráněné prostory</w:t>
            </w:r>
          </w:p>
        </w:tc>
      </w:tr>
      <w:tr w:rsidR="009205C3" w:rsidRPr="007E6E66" w14:paraId="603F7A9F" w14:textId="77777777" w:rsidTr="002D26D0">
        <w:trPr>
          <w:trHeight w:val="57"/>
        </w:trPr>
        <w:tc>
          <w:tcPr>
            <w:tcW w:w="1418" w:type="dxa"/>
          </w:tcPr>
          <w:p w14:paraId="30D234EE" w14:textId="2AC0CAB9" w:rsidR="009205C3" w:rsidRPr="007E6E66" w:rsidRDefault="009205C3" w:rsidP="002D26D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lang w:val="de-DE"/>
              </w:rPr>
            </w:pPr>
            <w:proofErr w:type="spellStart"/>
            <w:r w:rsidRPr="007E6E66">
              <w:rPr>
                <w:sz w:val="24"/>
                <w:szCs w:val="24"/>
                <w:lang w:val="de-DE"/>
              </w:rPr>
              <w:t>okrasné</w:t>
            </w:r>
            <w:proofErr w:type="spellEnd"/>
            <w:r w:rsidRPr="007E6E6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D26D0">
              <w:rPr>
                <w:sz w:val="24"/>
                <w:szCs w:val="24"/>
                <w:lang w:val="de-DE"/>
              </w:rPr>
              <w:t>rostliny</w:t>
            </w:r>
            <w:proofErr w:type="spellEnd"/>
            <w:r w:rsidR="002D26D0" w:rsidRPr="002D26D0">
              <w:rPr>
                <w:sz w:val="24"/>
                <w:szCs w:val="24"/>
                <w:lang w:val="de-DE"/>
              </w:rPr>
              <w:t xml:space="preserve"> </w:t>
            </w:r>
            <w:r w:rsidRPr="002D26D0">
              <w:rPr>
                <w:sz w:val="24"/>
                <w:szCs w:val="24"/>
                <w:lang w:val="de-DE"/>
              </w:rPr>
              <w:t>(</w:t>
            </w:r>
            <w:proofErr w:type="spellStart"/>
            <w:r w:rsidRPr="002D26D0">
              <w:rPr>
                <w:sz w:val="24"/>
                <w:szCs w:val="24"/>
                <w:lang w:val="de-DE"/>
              </w:rPr>
              <w:t>aksamitník</w:t>
            </w:r>
            <w:proofErr w:type="spellEnd"/>
            <w:r w:rsidRPr="002D26D0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D26D0">
              <w:rPr>
                <w:sz w:val="24"/>
                <w:szCs w:val="24"/>
                <w:lang w:val="de-DE"/>
              </w:rPr>
              <w:t>funkie</w:t>
            </w:r>
            <w:proofErr w:type="spellEnd"/>
            <w:r w:rsidRPr="002D26D0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D26D0">
              <w:rPr>
                <w:sz w:val="24"/>
                <w:szCs w:val="24"/>
                <w:lang w:val="de-DE"/>
              </w:rPr>
              <w:t>aj</w:t>
            </w:r>
            <w:proofErr w:type="spellEnd"/>
            <w:r w:rsidRPr="002D26D0">
              <w:rPr>
                <w:sz w:val="24"/>
                <w:szCs w:val="24"/>
                <w:lang w:val="de-DE"/>
              </w:rPr>
              <w:t>.)</w:t>
            </w:r>
          </w:p>
        </w:tc>
        <w:tc>
          <w:tcPr>
            <w:tcW w:w="1559" w:type="dxa"/>
          </w:tcPr>
          <w:p w14:paraId="0B455A11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7E6E66">
              <w:rPr>
                <w:lang w:val="de-DE"/>
              </w:rPr>
              <w:t>slimáci</w:t>
            </w:r>
            <w:proofErr w:type="spellEnd"/>
          </w:p>
        </w:tc>
        <w:tc>
          <w:tcPr>
            <w:tcW w:w="1418" w:type="dxa"/>
          </w:tcPr>
          <w:p w14:paraId="7E9CFC37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66">
              <w:t>12-25 kg/ha</w:t>
            </w:r>
          </w:p>
        </w:tc>
        <w:tc>
          <w:tcPr>
            <w:tcW w:w="709" w:type="dxa"/>
          </w:tcPr>
          <w:p w14:paraId="6784B31A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E6E66">
              <w:t>AT</w:t>
            </w:r>
          </w:p>
        </w:tc>
        <w:tc>
          <w:tcPr>
            <w:tcW w:w="2409" w:type="dxa"/>
          </w:tcPr>
          <w:p w14:paraId="68D7E6A7" w14:textId="4900522B" w:rsidR="009205C3" w:rsidRPr="007E6E66" w:rsidRDefault="009205C3" w:rsidP="002D26D0">
            <w:pPr>
              <w:widowControl w:val="0"/>
              <w:spacing w:line="276" w:lineRule="auto"/>
            </w:pPr>
            <w:r w:rsidRPr="007E6E66">
              <w:t xml:space="preserve">1) před vzejitím, po začátku vegetace </w:t>
            </w:r>
          </w:p>
          <w:p w14:paraId="3DB87853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66">
              <w:t xml:space="preserve">2) při zjištění výskytu, při prvních příznacích napadení </w:t>
            </w:r>
          </w:p>
        </w:tc>
        <w:tc>
          <w:tcPr>
            <w:tcW w:w="1701" w:type="dxa"/>
          </w:tcPr>
          <w:p w14:paraId="68ECD1F4" w14:textId="4148E7C1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</w:pPr>
            <w:r w:rsidRPr="007E6E66">
              <w:t>5) venkovní prostory, skleníky, chráněné prostory</w:t>
            </w:r>
          </w:p>
        </w:tc>
      </w:tr>
    </w:tbl>
    <w:p w14:paraId="5699BC8F" w14:textId="77777777" w:rsidR="002D26D0" w:rsidRDefault="002D26D0" w:rsidP="002D26D0">
      <w:pPr>
        <w:widowControl w:val="0"/>
        <w:spacing w:line="276" w:lineRule="auto"/>
        <w:jc w:val="both"/>
      </w:pPr>
    </w:p>
    <w:p w14:paraId="5DEB0A2B" w14:textId="62E3A16D" w:rsidR="009205C3" w:rsidRPr="007E6E66" w:rsidRDefault="009205C3" w:rsidP="002D26D0">
      <w:pPr>
        <w:widowControl w:val="0"/>
        <w:spacing w:line="276" w:lineRule="auto"/>
        <w:jc w:val="both"/>
      </w:pPr>
      <w:r w:rsidRPr="007E6E66">
        <w:t>AT – ochranná lhůta je dána odstupem mezi termínem poslední aplikace a sklizní.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985"/>
        <w:gridCol w:w="2126"/>
        <w:gridCol w:w="1559"/>
      </w:tblGrid>
      <w:tr w:rsidR="009205C3" w:rsidRPr="007E6E66" w14:paraId="697115C6" w14:textId="77777777" w:rsidTr="00F619F4">
        <w:tc>
          <w:tcPr>
            <w:tcW w:w="3686" w:type="dxa"/>
            <w:shd w:val="clear" w:color="auto" w:fill="auto"/>
          </w:tcPr>
          <w:p w14:paraId="09CD86EB" w14:textId="51B4BD85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5"/>
            </w:pPr>
            <w:r w:rsidRPr="007E6E66">
              <w:rPr>
                <w:iCs/>
              </w:rPr>
              <w:t>Plodina, oblast použití</w:t>
            </w:r>
          </w:p>
        </w:tc>
        <w:tc>
          <w:tcPr>
            <w:tcW w:w="1985" w:type="dxa"/>
            <w:shd w:val="clear" w:color="auto" w:fill="auto"/>
          </w:tcPr>
          <w:p w14:paraId="2CBDACC7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0"/>
            </w:pPr>
            <w:r w:rsidRPr="007E6E66">
              <w:rPr>
                <w:iCs/>
              </w:rPr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039A2C1B" w14:textId="1B797FAF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5"/>
              <w:rPr>
                <w:iCs/>
              </w:rPr>
            </w:pPr>
            <w:r w:rsidRPr="007E6E66">
              <w:rPr>
                <w:iCs/>
              </w:rPr>
              <w:t>Max. počet aplikací v</w:t>
            </w:r>
            <w:r w:rsidR="002D26D0">
              <w:rPr>
                <w:iCs/>
              </w:rPr>
              <w:t xml:space="preserve"> </w:t>
            </w:r>
            <w:r w:rsidRPr="007E6E66">
              <w:rPr>
                <w:iCs/>
              </w:rPr>
              <w:t>plodině</w:t>
            </w:r>
          </w:p>
        </w:tc>
        <w:tc>
          <w:tcPr>
            <w:tcW w:w="1559" w:type="dxa"/>
            <w:shd w:val="clear" w:color="auto" w:fill="auto"/>
          </w:tcPr>
          <w:p w14:paraId="4C9ACB2B" w14:textId="7E5B8A09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7E6E66">
              <w:rPr>
                <w:iCs/>
              </w:rPr>
              <w:t>Interval mezi aplikacemi</w:t>
            </w:r>
          </w:p>
        </w:tc>
      </w:tr>
      <w:tr w:rsidR="009205C3" w:rsidRPr="007E6E66" w14:paraId="6AC7741B" w14:textId="77777777" w:rsidTr="00F619F4">
        <w:tc>
          <w:tcPr>
            <w:tcW w:w="3686" w:type="dxa"/>
            <w:shd w:val="clear" w:color="auto" w:fill="auto"/>
          </w:tcPr>
          <w:p w14:paraId="33725BC1" w14:textId="673E0266" w:rsidR="009205C3" w:rsidRPr="007E6E66" w:rsidRDefault="009205C3" w:rsidP="002D26D0">
            <w:pPr>
              <w:widowControl w:val="0"/>
              <w:spacing w:line="276" w:lineRule="auto"/>
              <w:ind w:right="-105"/>
              <w:rPr>
                <w:lang w:val="de-DE"/>
              </w:rPr>
            </w:pPr>
            <w:proofErr w:type="spellStart"/>
            <w:proofErr w:type="gramStart"/>
            <w:r>
              <w:rPr>
                <w:lang w:val="de-DE"/>
              </w:rPr>
              <w:t>obilniny,olejniny</w:t>
            </w:r>
            <w:proofErr w:type="spellEnd"/>
            <w:proofErr w:type="gramEnd"/>
            <w:r>
              <w:rPr>
                <w:lang w:val="de-DE"/>
              </w:rPr>
              <w:t>,</w:t>
            </w:r>
            <w:r w:rsidR="002D26D0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ovoce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bobulovité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drobné</w:t>
            </w:r>
            <w:proofErr w:type="spellEnd"/>
            <w:r w:rsidR="002D26D0">
              <w:rPr>
                <w:lang w:val="de-DE"/>
              </w:rPr>
              <w:t xml:space="preserve">, </w:t>
            </w:r>
            <w:proofErr w:type="spellStart"/>
            <w:r w:rsidRPr="007E6E66">
              <w:rPr>
                <w:lang w:val="de-DE"/>
              </w:rPr>
              <w:t>okrasné</w:t>
            </w:r>
            <w:proofErr w:type="spellEnd"/>
            <w:r w:rsidRPr="007E6E66">
              <w:rPr>
                <w:lang w:val="de-DE"/>
              </w:rPr>
              <w:t xml:space="preserve"> </w:t>
            </w:r>
            <w:proofErr w:type="spellStart"/>
            <w:r w:rsidRPr="007E6E66">
              <w:rPr>
                <w:lang w:val="de-DE"/>
              </w:rPr>
              <w:t>rostliny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536C31F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rPr>
                <w:lang w:val="de-DE"/>
              </w:rPr>
            </w:pPr>
            <w:proofErr w:type="spellStart"/>
            <w:r w:rsidRPr="007E6E66">
              <w:rPr>
                <w:lang w:val="de-DE"/>
              </w:rPr>
              <w:t>rozhoz</w:t>
            </w:r>
            <w:proofErr w:type="spellEnd"/>
            <w:r w:rsidRPr="007E6E66">
              <w:rPr>
                <w:lang w:val="de-DE"/>
              </w:rPr>
              <w:t xml:space="preserve"> </w:t>
            </w:r>
            <w:proofErr w:type="spellStart"/>
            <w:r w:rsidRPr="007E6E66">
              <w:rPr>
                <w:lang w:val="de-DE"/>
              </w:rPr>
              <w:t>aplikace</w:t>
            </w:r>
            <w:proofErr w:type="spellEnd"/>
            <w:r w:rsidRPr="007E6E66">
              <w:rPr>
                <w:lang w:val="de-DE"/>
              </w:rPr>
              <w:t xml:space="preserve"> </w:t>
            </w:r>
            <w:proofErr w:type="spellStart"/>
            <w:r w:rsidRPr="007E6E66">
              <w:rPr>
                <w:lang w:val="de-DE"/>
              </w:rPr>
              <w:t>plošná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0E84517" w14:textId="77D660C3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5"/>
              <w:jc w:val="both"/>
              <w:rPr>
                <w:lang w:val="de-DE"/>
              </w:rPr>
            </w:pPr>
            <w:r w:rsidRPr="007E6E66">
              <w:rPr>
                <w:lang w:val="de-DE"/>
              </w:rPr>
              <w:t>6x</w:t>
            </w:r>
          </w:p>
        </w:tc>
        <w:tc>
          <w:tcPr>
            <w:tcW w:w="1559" w:type="dxa"/>
            <w:shd w:val="clear" w:color="auto" w:fill="auto"/>
          </w:tcPr>
          <w:p w14:paraId="49AF7279" w14:textId="097E5C8E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de-DE"/>
              </w:rPr>
            </w:pPr>
            <w:r w:rsidRPr="007E6E66">
              <w:rPr>
                <w:lang w:val="de-DE"/>
              </w:rPr>
              <w:t xml:space="preserve">14 </w:t>
            </w:r>
            <w:proofErr w:type="spellStart"/>
            <w:r w:rsidRPr="007E6E66">
              <w:rPr>
                <w:lang w:val="de-DE"/>
              </w:rPr>
              <w:t>dnů</w:t>
            </w:r>
            <w:proofErr w:type="spellEnd"/>
          </w:p>
        </w:tc>
      </w:tr>
    </w:tbl>
    <w:p w14:paraId="00BE1C16" w14:textId="77777777" w:rsidR="009205C3" w:rsidRPr="007E6E66" w:rsidRDefault="009205C3" w:rsidP="002D26D0">
      <w:pPr>
        <w:widowControl w:val="0"/>
        <w:spacing w:line="276" w:lineRule="auto"/>
        <w:jc w:val="both"/>
        <w:rPr>
          <w:bCs/>
        </w:rPr>
      </w:pPr>
    </w:p>
    <w:p w14:paraId="1848173D" w14:textId="77777777" w:rsidR="009205C3" w:rsidRPr="007E6E66" w:rsidRDefault="009205C3" w:rsidP="002D26D0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u w:val="single"/>
        </w:rPr>
      </w:pPr>
      <w:r w:rsidRPr="007E6E66">
        <w:rPr>
          <w:u w:val="single"/>
        </w:rPr>
        <w:t>Neprofesionální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792"/>
        <w:gridCol w:w="1418"/>
        <w:gridCol w:w="567"/>
        <w:gridCol w:w="2217"/>
        <w:gridCol w:w="1610"/>
      </w:tblGrid>
      <w:tr w:rsidR="009205C3" w:rsidRPr="007E6E66" w14:paraId="1224B1B7" w14:textId="77777777" w:rsidTr="00F619F4">
        <w:tc>
          <w:tcPr>
            <w:tcW w:w="1752" w:type="dxa"/>
          </w:tcPr>
          <w:p w14:paraId="26DAA31E" w14:textId="30886F7D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bCs/>
                <w:iCs/>
              </w:rPr>
            </w:pPr>
            <w:r w:rsidRPr="007E6E66">
              <w:rPr>
                <w:bCs/>
                <w:iCs/>
              </w:rPr>
              <w:t>1)</w:t>
            </w:r>
            <w:r w:rsidR="002D26D0">
              <w:rPr>
                <w:bCs/>
                <w:iCs/>
              </w:rPr>
              <w:t xml:space="preserve"> </w:t>
            </w:r>
            <w:r w:rsidRPr="007E6E66">
              <w:rPr>
                <w:bCs/>
                <w:iCs/>
              </w:rPr>
              <w:t>Plodina, oblast použití</w:t>
            </w:r>
          </w:p>
        </w:tc>
        <w:tc>
          <w:tcPr>
            <w:tcW w:w="1792" w:type="dxa"/>
          </w:tcPr>
          <w:p w14:paraId="09526C42" w14:textId="3CBD7814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7E6E66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3A0FD97C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7E6E66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0D174068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7E6E66">
              <w:rPr>
                <w:bCs/>
                <w:iCs/>
              </w:rPr>
              <w:t>OL</w:t>
            </w:r>
          </w:p>
        </w:tc>
        <w:tc>
          <w:tcPr>
            <w:tcW w:w="2217" w:type="dxa"/>
          </w:tcPr>
          <w:p w14:paraId="500E8330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E6E66">
              <w:rPr>
                <w:bCs/>
                <w:iCs/>
              </w:rPr>
              <w:t>Poznámka</w:t>
            </w:r>
          </w:p>
          <w:p w14:paraId="57CBA51F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E6E66">
              <w:rPr>
                <w:bCs/>
                <w:iCs/>
              </w:rPr>
              <w:t>1) k plodině</w:t>
            </w:r>
          </w:p>
          <w:p w14:paraId="3A8A8A8D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E6E66">
              <w:rPr>
                <w:bCs/>
                <w:iCs/>
              </w:rPr>
              <w:t>2) k ŠO</w:t>
            </w:r>
          </w:p>
          <w:p w14:paraId="6FF21976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E6E66">
              <w:rPr>
                <w:bCs/>
                <w:iCs/>
              </w:rPr>
              <w:t>3) k OL</w:t>
            </w:r>
          </w:p>
        </w:tc>
        <w:tc>
          <w:tcPr>
            <w:tcW w:w="1610" w:type="dxa"/>
          </w:tcPr>
          <w:p w14:paraId="35C7C6B1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E6E66">
              <w:rPr>
                <w:bCs/>
                <w:iCs/>
              </w:rPr>
              <w:t>4) Pozn. k dávkování</w:t>
            </w:r>
          </w:p>
          <w:p w14:paraId="4C1E53D5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E6E66">
              <w:rPr>
                <w:bCs/>
                <w:iCs/>
              </w:rPr>
              <w:t>5) Umístění</w:t>
            </w:r>
          </w:p>
          <w:p w14:paraId="3713EAD5" w14:textId="4BB475C0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E6E66">
              <w:rPr>
                <w:bCs/>
                <w:iCs/>
              </w:rPr>
              <w:t>6) Určení sklizně</w:t>
            </w:r>
          </w:p>
        </w:tc>
      </w:tr>
      <w:tr w:rsidR="009205C3" w:rsidRPr="007E6E66" w14:paraId="48F7AC97" w14:textId="77777777" w:rsidTr="00F619F4">
        <w:trPr>
          <w:trHeight w:val="57"/>
        </w:trPr>
        <w:tc>
          <w:tcPr>
            <w:tcW w:w="1752" w:type="dxa"/>
          </w:tcPr>
          <w:p w14:paraId="24C28622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lang w:val="de-DE"/>
              </w:rPr>
            </w:pPr>
            <w:proofErr w:type="spellStart"/>
            <w:r>
              <w:rPr>
                <w:lang w:val="de-DE"/>
              </w:rPr>
              <w:t>ovoce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bobulovité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drobné</w:t>
            </w:r>
            <w:proofErr w:type="spellEnd"/>
          </w:p>
        </w:tc>
        <w:tc>
          <w:tcPr>
            <w:tcW w:w="1792" w:type="dxa"/>
          </w:tcPr>
          <w:p w14:paraId="11310885" w14:textId="5F4CC693" w:rsidR="009205C3" w:rsidRPr="007E6E66" w:rsidRDefault="009205C3" w:rsidP="002D26D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7E6E66">
              <w:rPr>
                <w:lang w:val="de-DE"/>
              </w:rPr>
              <w:t>slimáci</w:t>
            </w:r>
            <w:proofErr w:type="spellEnd"/>
            <w:r w:rsidRPr="007E6E66">
              <w:rPr>
                <w:lang w:val="de-DE"/>
              </w:rPr>
              <w:t>,</w:t>
            </w:r>
            <w:r w:rsidR="002D26D0">
              <w:rPr>
                <w:lang w:val="de-DE"/>
              </w:rPr>
              <w:t xml:space="preserve"> </w:t>
            </w:r>
            <w:proofErr w:type="spellStart"/>
            <w:r w:rsidRPr="007E6E66">
              <w:rPr>
                <w:lang w:val="de-DE"/>
              </w:rPr>
              <w:t>plzáci</w:t>
            </w:r>
            <w:proofErr w:type="spellEnd"/>
            <w:r w:rsidRPr="007E6E66">
              <w:rPr>
                <w:lang w:val="de-DE"/>
              </w:rPr>
              <w:t xml:space="preserve">, </w:t>
            </w:r>
            <w:proofErr w:type="spellStart"/>
            <w:r w:rsidRPr="007E6E66">
              <w:rPr>
                <w:lang w:val="de-DE"/>
              </w:rPr>
              <w:t>hlemýžďovití</w:t>
            </w:r>
            <w:proofErr w:type="spellEnd"/>
          </w:p>
        </w:tc>
        <w:tc>
          <w:tcPr>
            <w:tcW w:w="1418" w:type="dxa"/>
          </w:tcPr>
          <w:p w14:paraId="212081B4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7E6E66">
              <w:t>0,7 g/m</w:t>
            </w:r>
            <w:r w:rsidRPr="00B8012A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771C9062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</w:pPr>
            <w:r w:rsidRPr="007E6E66">
              <w:t>AT</w:t>
            </w:r>
          </w:p>
        </w:tc>
        <w:tc>
          <w:tcPr>
            <w:tcW w:w="2217" w:type="dxa"/>
          </w:tcPr>
          <w:p w14:paraId="1DDBF012" w14:textId="2B061C56" w:rsidR="009205C3" w:rsidRPr="007E6E66" w:rsidRDefault="009205C3" w:rsidP="002D26D0">
            <w:pPr>
              <w:widowControl w:val="0"/>
              <w:spacing w:line="276" w:lineRule="auto"/>
            </w:pPr>
            <w:r w:rsidRPr="007E6E66">
              <w:t xml:space="preserve">1) po začátku vegetace </w:t>
            </w:r>
          </w:p>
          <w:p w14:paraId="1995AEBE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66">
              <w:t xml:space="preserve">2) při zjištění výskytu, při prvních příznacích napadení </w:t>
            </w:r>
          </w:p>
        </w:tc>
        <w:tc>
          <w:tcPr>
            <w:tcW w:w="1610" w:type="dxa"/>
          </w:tcPr>
          <w:p w14:paraId="03C8C9F0" w14:textId="12CCF5B4" w:rsidR="009205C3" w:rsidRPr="007E6E66" w:rsidRDefault="009205C3" w:rsidP="002D26D0">
            <w:pPr>
              <w:widowControl w:val="0"/>
              <w:spacing w:line="276" w:lineRule="auto"/>
            </w:pPr>
            <w:r w:rsidRPr="007E6E66">
              <w:t>5) venkovní prostory, skleníky,</w:t>
            </w:r>
            <w:r w:rsidR="002D26D0">
              <w:t xml:space="preserve"> </w:t>
            </w:r>
            <w:r w:rsidRPr="007E6E66">
              <w:t>chráněné prostory</w:t>
            </w:r>
          </w:p>
        </w:tc>
      </w:tr>
      <w:tr w:rsidR="009205C3" w:rsidRPr="007E6E66" w14:paraId="027BFA21" w14:textId="77777777" w:rsidTr="00F619F4">
        <w:trPr>
          <w:trHeight w:val="57"/>
        </w:trPr>
        <w:tc>
          <w:tcPr>
            <w:tcW w:w="1752" w:type="dxa"/>
          </w:tcPr>
          <w:p w14:paraId="7E25A19B" w14:textId="302257A0" w:rsidR="009205C3" w:rsidRPr="002D26D0" w:rsidRDefault="009205C3" w:rsidP="002D26D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20"/>
              <w:rPr>
                <w:sz w:val="24"/>
                <w:szCs w:val="24"/>
                <w:lang w:val="de-DE"/>
              </w:rPr>
            </w:pPr>
            <w:proofErr w:type="spellStart"/>
            <w:r w:rsidRPr="002D26D0">
              <w:rPr>
                <w:sz w:val="24"/>
                <w:szCs w:val="24"/>
                <w:lang w:val="de-DE"/>
              </w:rPr>
              <w:t>okrasné</w:t>
            </w:r>
            <w:proofErr w:type="spellEnd"/>
            <w:r w:rsidRPr="002D26D0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D26D0">
              <w:rPr>
                <w:sz w:val="24"/>
                <w:szCs w:val="24"/>
                <w:lang w:val="de-DE"/>
              </w:rPr>
              <w:t>rostliny</w:t>
            </w:r>
            <w:proofErr w:type="spellEnd"/>
            <w:r w:rsidR="002D26D0" w:rsidRPr="002D26D0">
              <w:rPr>
                <w:sz w:val="24"/>
                <w:szCs w:val="24"/>
                <w:lang w:val="de-DE"/>
              </w:rPr>
              <w:t xml:space="preserve"> </w:t>
            </w:r>
            <w:r w:rsidRPr="002D26D0">
              <w:rPr>
                <w:sz w:val="24"/>
                <w:szCs w:val="24"/>
                <w:lang w:val="de-DE"/>
              </w:rPr>
              <w:t>(</w:t>
            </w:r>
            <w:proofErr w:type="spellStart"/>
            <w:r w:rsidRPr="002D26D0">
              <w:rPr>
                <w:sz w:val="24"/>
                <w:szCs w:val="24"/>
                <w:lang w:val="de-DE"/>
              </w:rPr>
              <w:t>aksamitník</w:t>
            </w:r>
            <w:proofErr w:type="spellEnd"/>
            <w:r w:rsidRPr="002D26D0">
              <w:rPr>
                <w:sz w:val="24"/>
                <w:szCs w:val="24"/>
                <w:lang w:val="de-DE"/>
              </w:rPr>
              <w:t>,</w:t>
            </w:r>
            <w:r w:rsidR="002D26D0" w:rsidRPr="002D26D0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D26D0">
              <w:rPr>
                <w:sz w:val="24"/>
                <w:szCs w:val="24"/>
                <w:lang w:val="de-DE"/>
              </w:rPr>
              <w:t>funkie</w:t>
            </w:r>
            <w:proofErr w:type="spellEnd"/>
            <w:r w:rsidRPr="002D26D0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D26D0">
              <w:rPr>
                <w:sz w:val="24"/>
                <w:szCs w:val="24"/>
                <w:lang w:val="de-DE"/>
              </w:rPr>
              <w:t>aj</w:t>
            </w:r>
            <w:proofErr w:type="spellEnd"/>
            <w:r w:rsidRPr="002D26D0">
              <w:rPr>
                <w:sz w:val="24"/>
                <w:szCs w:val="24"/>
                <w:lang w:val="de-DE"/>
              </w:rPr>
              <w:t>.)</w:t>
            </w:r>
          </w:p>
        </w:tc>
        <w:tc>
          <w:tcPr>
            <w:tcW w:w="1792" w:type="dxa"/>
          </w:tcPr>
          <w:p w14:paraId="04B5A05D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7E6E66">
              <w:rPr>
                <w:lang w:val="de-DE"/>
              </w:rPr>
              <w:t>slimáci</w:t>
            </w:r>
            <w:proofErr w:type="spellEnd"/>
          </w:p>
        </w:tc>
        <w:tc>
          <w:tcPr>
            <w:tcW w:w="1418" w:type="dxa"/>
          </w:tcPr>
          <w:p w14:paraId="46D5B660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7E6E66">
              <w:t>1,2-2,5 g/m</w:t>
            </w:r>
            <w:r w:rsidRPr="00B8012A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0FC24942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</w:pPr>
            <w:r w:rsidRPr="007E6E66">
              <w:t>AT</w:t>
            </w:r>
          </w:p>
        </w:tc>
        <w:tc>
          <w:tcPr>
            <w:tcW w:w="2217" w:type="dxa"/>
          </w:tcPr>
          <w:p w14:paraId="2B812E49" w14:textId="2479DE4B" w:rsidR="009205C3" w:rsidRPr="007E6E66" w:rsidRDefault="009205C3" w:rsidP="002D26D0">
            <w:pPr>
              <w:widowControl w:val="0"/>
              <w:spacing w:line="276" w:lineRule="auto"/>
            </w:pPr>
            <w:r w:rsidRPr="007E6E66">
              <w:t xml:space="preserve">1) před vzejitím, po vzejití </w:t>
            </w:r>
          </w:p>
          <w:p w14:paraId="15D98109" w14:textId="77777777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66">
              <w:t>2) při zjištění výskytu, při prvních příznacích napadení</w:t>
            </w:r>
          </w:p>
        </w:tc>
        <w:tc>
          <w:tcPr>
            <w:tcW w:w="1610" w:type="dxa"/>
          </w:tcPr>
          <w:p w14:paraId="5437F9EE" w14:textId="47D755DF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66">
              <w:t>5) venkovní prostory, skleníky,</w:t>
            </w:r>
            <w:r w:rsidR="002D26D0">
              <w:t xml:space="preserve"> c</w:t>
            </w:r>
            <w:r w:rsidRPr="007E6E66">
              <w:t>hráněné prostory</w:t>
            </w:r>
          </w:p>
        </w:tc>
      </w:tr>
    </w:tbl>
    <w:p w14:paraId="69376F38" w14:textId="77777777" w:rsidR="009205C3" w:rsidRPr="002D26D0" w:rsidRDefault="009205C3" w:rsidP="002D26D0">
      <w:pPr>
        <w:widowControl w:val="0"/>
        <w:autoSpaceDE w:val="0"/>
        <w:autoSpaceDN w:val="0"/>
        <w:adjustRightInd w:val="0"/>
        <w:spacing w:line="276" w:lineRule="auto"/>
        <w:ind w:right="283"/>
        <w:jc w:val="both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126"/>
        <w:gridCol w:w="1843"/>
      </w:tblGrid>
      <w:tr w:rsidR="009205C3" w:rsidRPr="007E6E66" w14:paraId="665F820C" w14:textId="77777777" w:rsidTr="00F619F4">
        <w:tc>
          <w:tcPr>
            <w:tcW w:w="2977" w:type="dxa"/>
            <w:shd w:val="clear" w:color="auto" w:fill="auto"/>
          </w:tcPr>
          <w:p w14:paraId="781BCB56" w14:textId="4935A904" w:rsidR="009205C3" w:rsidRPr="007E6E66" w:rsidRDefault="009205C3" w:rsidP="002D26D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66">
              <w:rPr>
                <w:iCs/>
              </w:rPr>
              <w:t>Plodina, oblast použití</w:t>
            </w:r>
          </w:p>
        </w:tc>
        <w:tc>
          <w:tcPr>
            <w:tcW w:w="2410" w:type="dxa"/>
            <w:shd w:val="clear" w:color="auto" w:fill="auto"/>
          </w:tcPr>
          <w:p w14:paraId="5D548AEA" w14:textId="77777777" w:rsidR="009205C3" w:rsidRPr="007E6E66" w:rsidRDefault="009205C3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66">
              <w:rPr>
                <w:iCs/>
              </w:rPr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0F6229C6" w14:textId="730F9FE5" w:rsidR="009205C3" w:rsidRPr="007E6E66" w:rsidRDefault="009205C3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7E6E66">
              <w:rPr>
                <w:iCs/>
              </w:rPr>
              <w:t>Max. počet aplikací v</w:t>
            </w:r>
            <w:r w:rsidR="002D26D0">
              <w:rPr>
                <w:iCs/>
              </w:rPr>
              <w:t xml:space="preserve"> </w:t>
            </w:r>
            <w:r w:rsidRPr="007E6E66">
              <w:rPr>
                <w:iCs/>
              </w:rPr>
              <w:t>plodině</w:t>
            </w:r>
          </w:p>
        </w:tc>
        <w:tc>
          <w:tcPr>
            <w:tcW w:w="1843" w:type="dxa"/>
            <w:shd w:val="clear" w:color="auto" w:fill="auto"/>
          </w:tcPr>
          <w:p w14:paraId="43E94096" w14:textId="397601BD" w:rsidR="009205C3" w:rsidRPr="007E6E66" w:rsidRDefault="009205C3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7E6E66">
              <w:rPr>
                <w:iCs/>
              </w:rPr>
              <w:t>Interval mezi aplikacemi</w:t>
            </w:r>
          </w:p>
        </w:tc>
      </w:tr>
      <w:tr w:rsidR="009205C3" w:rsidRPr="007E6E66" w14:paraId="5514FB36" w14:textId="77777777" w:rsidTr="00F619F4">
        <w:tc>
          <w:tcPr>
            <w:tcW w:w="2977" w:type="dxa"/>
            <w:shd w:val="clear" w:color="auto" w:fill="auto"/>
          </w:tcPr>
          <w:p w14:paraId="00B0D74B" w14:textId="2AA1ECC0" w:rsidR="009205C3" w:rsidRPr="007E6E66" w:rsidRDefault="009205C3" w:rsidP="002D26D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>
              <w:rPr>
                <w:lang w:val="de-DE"/>
              </w:rPr>
              <w:t>ovoce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bobulovité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drobné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 w:rsidRPr="007E6E66">
              <w:rPr>
                <w:lang w:val="de-DE"/>
              </w:rPr>
              <w:t>okrasné</w:t>
            </w:r>
            <w:proofErr w:type="spellEnd"/>
            <w:r w:rsidRPr="007E6E66">
              <w:rPr>
                <w:lang w:val="de-DE"/>
              </w:rPr>
              <w:t xml:space="preserve"> </w:t>
            </w:r>
            <w:proofErr w:type="spellStart"/>
            <w:r w:rsidRPr="007E6E66">
              <w:rPr>
                <w:lang w:val="de-DE"/>
              </w:rPr>
              <w:t>rostliny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B4017DD" w14:textId="77777777" w:rsidR="009205C3" w:rsidRPr="007E6E66" w:rsidRDefault="009205C3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de-DE"/>
              </w:rPr>
            </w:pPr>
            <w:proofErr w:type="spellStart"/>
            <w:r w:rsidRPr="007E6E66">
              <w:rPr>
                <w:lang w:val="de-DE"/>
              </w:rPr>
              <w:t>rozhoz</w:t>
            </w:r>
            <w:proofErr w:type="spellEnd"/>
            <w:r w:rsidRPr="007E6E66">
              <w:rPr>
                <w:lang w:val="de-DE"/>
              </w:rPr>
              <w:t xml:space="preserve"> </w:t>
            </w:r>
            <w:proofErr w:type="spellStart"/>
            <w:r w:rsidRPr="007E6E66">
              <w:rPr>
                <w:lang w:val="de-DE"/>
              </w:rPr>
              <w:t>aplikace</w:t>
            </w:r>
            <w:proofErr w:type="spellEnd"/>
            <w:r w:rsidRPr="007E6E66">
              <w:rPr>
                <w:lang w:val="de-DE"/>
              </w:rPr>
              <w:t xml:space="preserve"> </w:t>
            </w:r>
            <w:proofErr w:type="spellStart"/>
            <w:r w:rsidRPr="007E6E66">
              <w:rPr>
                <w:lang w:val="de-DE"/>
              </w:rPr>
              <w:t>plošná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4E034EF" w14:textId="3BA2AAEA" w:rsidR="009205C3" w:rsidRPr="007E6E66" w:rsidRDefault="009205C3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de-DE"/>
              </w:rPr>
            </w:pPr>
            <w:r w:rsidRPr="007E6E66">
              <w:rPr>
                <w:lang w:val="de-DE"/>
              </w:rPr>
              <w:t>6x</w:t>
            </w:r>
          </w:p>
        </w:tc>
        <w:tc>
          <w:tcPr>
            <w:tcW w:w="1843" w:type="dxa"/>
            <w:shd w:val="clear" w:color="auto" w:fill="auto"/>
          </w:tcPr>
          <w:p w14:paraId="285B63EB" w14:textId="6A83946B" w:rsidR="009205C3" w:rsidRPr="007E6E66" w:rsidRDefault="009205C3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de-DE"/>
              </w:rPr>
            </w:pPr>
            <w:r w:rsidRPr="007E6E66">
              <w:rPr>
                <w:lang w:val="de-DE"/>
              </w:rPr>
              <w:t xml:space="preserve">14 </w:t>
            </w:r>
            <w:proofErr w:type="spellStart"/>
            <w:r w:rsidRPr="007E6E66">
              <w:rPr>
                <w:lang w:val="de-DE"/>
              </w:rPr>
              <w:t>dnů</w:t>
            </w:r>
            <w:proofErr w:type="spellEnd"/>
          </w:p>
        </w:tc>
      </w:tr>
      <w:bookmarkEnd w:id="8"/>
    </w:tbl>
    <w:p w14:paraId="7C9EC350" w14:textId="77777777" w:rsidR="00F619F4" w:rsidRPr="00F619F4" w:rsidRDefault="00F619F4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3B77D97" w14:textId="77777777" w:rsidR="00F619F4" w:rsidRPr="00F619F4" w:rsidRDefault="00F619F4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1FC9AE4A" w14:textId="71B7D01B" w:rsidR="00861023" w:rsidRDefault="0086102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861023">
        <w:rPr>
          <w:b/>
          <w:sz w:val="28"/>
          <w:szCs w:val="28"/>
        </w:rPr>
        <w:t>Zorvec</w:t>
      </w:r>
      <w:proofErr w:type="spellEnd"/>
      <w:r w:rsidRPr="00861023">
        <w:rPr>
          <w:b/>
          <w:sz w:val="28"/>
          <w:szCs w:val="28"/>
        </w:rPr>
        <w:t xml:space="preserve"> ENTECTA</w:t>
      </w:r>
    </w:p>
    <w:p w14:paraId="77B7712E" w14:textId="2684CC9F" w:rsidR="00861023" w:rsidRPr="004D3899" w:rsidRDefault="00861023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držitel rozhodnutí o povolení: </w:t>
      </w:r>
      <w:proofErr w:type="spellStart"/>
      <w:r w:rsidRPr="00861023">
        <w:t>Corteva</w:t>
      </w:r>
      <w:proofErr w:type="spellEnd"/>
      <w:r w:rsidRPr="00861023">
        <w:t xml:space="preserve"> </w:t>
      </w:r>
      <w:proofErr w:type="spellStart"/>
      <w:r w:rsidRPr="00861023">
        <w:t>Agriscience</w:t>
      </w:r>
      <w:proofErr w:type="spellEnd"/>
      <w:r w:rsidRPr="00861023">
        <w:t xml:space="preserve"> Czech s.r.o.</w:t>
      </w:r>
      <w:r>
        <w:t xml:space="preserve">, </w:t>
      </w:r>
      <w:r w:rsidRPr="00861023">
        <w:t>Pekařská 628/14, Jinonice, 155</w:t>
      </w:r>
      <w:r>
        <w:t xml:space="preserve"> </w:t>
      </w:r>
      <w:r w:rsidRPr="00861023">
        <w:t>00 Praha 5</w:t>
      </w:r>
    </w:p>
    <w:p w14:paraId="66B9AD2F" w14:textId="77777777" w:rsidR="00861023" w:rsidRDefault="0086102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D3899">
        <w:t>evidenční číslo:</w:t>
      </w:r>
      <w:r w:rsidRPr="004D3899">
        <w:rPr>
          <w:iCs/>
        </w:rPr>
        <w:t xml:space="preserve"> </w:t>
      </w:r>
      <w:r w:rsidRPr="00861023">
        <w:rPr>
          <w:iCs/>
        </w:rPr>
        <w:t>5898-0</w:t>
      </w:r>
    </w:p>
    <w:p w14:paraId="757C343A" w14:textId="25AC5FA3" w:rsidR="00861023" w:rsidRDefault="0086102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4D3899">
        <w:t>účinná látka:</w:t>
      </w:r>
      <w:r w:rsidRPr="004D3899">
        <w:rPr>
          <w:iCs/>
        </w:rPr>
        <w:t xml:space="preserve"> </w:t>
      </w:r>
      <w:proofErr w:type="spellStart"/>
      <w:r w:rsidRPr="002C365B">
        <w:rPr>
          <w:snapToGrid w:val="0"/>
        </w:rPr>
        <w:t>amisulbrom</w:t>
      </w:r>
      <w:proofErr w:type="spellEnd"/>
      <w:r w:rsidRPr="002C365B">
        <w:rPr>
          <w:snapToGrid w:val="0"/>
        </w:rPr>
        <w:t xml:space="preserve"> </w:t>
      </w:r>
      <w:r>
        <w:rPr>
          <w:snapToGrid w:val="0"/>
        </w:rPr>
        <w:t xml:space="preserve">   </w:t>
      </w:r>
      <w:r w:rsidRPr="002C365B">
        <w:rPr>
          <w:snapToGrid w:val="0"/>
        </w:rPr>
        <w:t>240 g/l</w:t>
      </w:r>
    </w:p>
    <w:p w14:paraId="610EDA28" w14:textId="70D1FD39" w:rsidR="00861023" w:rsidRPr="002C365B" w:rsidRDefault="0086102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/>
        </w:rPr>
      </w:pPr>
      <w:r>
        <w:rPr>
          <w:snapToGrid w:val="0"/>
        </w:rPr>
        <w:t xml:space="preserve">                     </w:t>
      </w:r>
      <w:proofErr w:type="spellStart"/>
      <w:r w:rsidRPr="002C365B">
        <w:rPr>
          <w:iCs/>
          <w:snapToGrid w:val="0"/>
        </w:rPr>
        <w:t>oxathiapiprolin</w:t>
      </w:r>
      <w:proofErr w:type="spellEnd"/>
      <w:r w:rsidRPr="002C365B">
        <w:rPr>
          <w:iCs/>
          <w:snapToGrid w:val="0"/>
        </w:rPr>
        <w:t xml:space="preserve"> </w:t>
      </w:r>
      <w:r w:rsidRPr="002C365B">
        <w:rPr>
          <w:snapToGrid w:val="0"/>
        </w:rPr>
        <w:t>48</w:t>
      </w:r>
      <w:r w:rsidRPr="002C365B">
        <w:rPr>
          <w:iCs/>
          <w:snapToGrid w:val="0"/>
        </w:rPr>
        <w:t xml:space="preserve"> g/l</w:t>
      </w:r>
    </w:p>
    <w:p w14:paraId="6086A189" w14:textId="4FAAB60B" w:rsidR="00861023" w:rsidRDefault="00861023" w:rsidP="00311EA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  <w:r w:rsidRPr="004D3899">
        <w:t xml:space="preserve">platnost povolení </w:t>
      </w:r>
      <w:proofErr w:type="gramStart"/>
      <w:r>
        <w:t>končí</w:t>
      </w:r>
      <w:proofErr w:type="gramEnd"/>
      <w:r w:rsidRPr="004D3899">
        <w:t xml:space="preserve"> dne: </w:t>
      </w:r>
      <w:r>
        <w:t>30.9.2025</w:t>
      </w:r>
    </w:p>
    <w:p w14:paraId="6316AC5F" w14:textId="385DD73A" w:rsidR="00861023" w:rsidRDefault="00861023" w:rsidP="00DD732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</w:p>
    <w:p w14:paraId="0316A28B" w14:textId="16665324" w:rsidR="00F619F4" w:rsidRDefault="00F619F4" w:rsidP="00DD732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</w:p>
    <w:p w14:paraId="6E9038BC" w14:textId="2DDD7F08" w:rsidR="00F619F4" w:rsidRDefault="00F619F4" w:rsidP="00DD732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</w:p>
    <w:p w14:paraId="255F1DC4" w14:textId="4D05A319" w:rsidR="00F619F4" w:rsidRDefault="00F619F4" w:rsidP="00DD732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</w:p>
    <w:p w14:paraId="6C4EC714" w14:textId="253831AB" w:rsidR="00F619F4" w:rsidRDefault="00F619F4" w:rsidP="00DD732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</w:p>
    <w:p w14:paraId="77D63A12" w14:textId="77777777" w:rsidR="00F619F4" w:rsidRDefault="00F619F4" w:rsidP="00311EA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</w:p>
    <w:p w14:paraId="42A12E24" w14:textId="77777777" w:rsidR="00861023" w:rsidRPr="002C365B" w:rsidRDefault="00861023" w:rsidP="00311EA6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2C365B">
        <w:rPr>
          <w:i/>
          <w:iCs/>
          <w:snapToGrid w:val="0"/>
        </w:rPr>
        <w:lastRenderedPageBreak/>
        <w:t>Rozsah povoleného použití:</w:t>
      </w:r>
    </w:p>
    <w:tbl>
      <w:tblPr>
        <w:tblW w:w="929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771"/>
        <w:gridCol w:w="1417"/>
        <w:gridCol w:w="567"/>
        <w:gridCol w:w="2127"/>
        <w:gridCol w:w="1842"/>
      </w:tblGrid>
      <w:tr w:rsidR="00861023" w:rsidRPr="002C365B" w14:paraId="632A55E1" w14:textId="77777777" w:rsidTr="00812FE8">
        <w:tc>
          <w:tcPr>
            <w:tcW w:w="1568" w:type="dxa"/>
          </w:tcPr>
          <w:p w14:paraId="47CCA9F0" w14:textId="77777777" w:rsidR="00861023" w:rsidRPr="002C365B" w:rsidRDefault="00861023" w:rsidP="00D03E6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2C365B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1771" w:type="dxa"/>
          </w:tcPr>
          <w:p w14:paraId="11A045C4" w14:textId="77777777" w:rsidR="00861023" w:rsidRPr="002C365B" w:rsidRDefault="00861023" w:rsidP="00D03E69">
            <w:pPr>
              <w:widowControl w:val="0"/>
              <w:spacing w:line="276" w:lineRule="auto"/>
              <w:ind w:left="25" w:right="-70"/>
            </w:pPr>
            <w:r w:rsidRPr="002C365B">
              <w:t>2) Škodlivý organismus, jiný účel použití</w:t>
            </w:r>
          </w:p>
        </w:tc>
        <w:tc>
          <w:tcPr>
            <w:tcW w:w="1417" w:type="dxa"/>
          </w:tcPr>
          <w:p w14:paraId="4CA1210E" w14:textId="77777777" w:rsidR="00861023" w:rsidRPr="002C365B" w:rsidRDefault="00861023" w:rsidP="00D03E69">
            <w:pPr>
              <w:widowControl w:val="0"/>
              <w:spacing w:line="276" w:lineRule="auto"/>
              <w:ind w:left="51"/>
            </w:pPr>
            <w:r w:rsidRPr="002C365B">
              <w:t>Dávkování, mísitelnost</w:t>
            </w:r>
          </w:p>
        </w:tc>
        <w:tc>
          <w:tcPr>
            <w:tcW w:w="567" w:type="dxa"/>
          </w:tcPr>
          <w:p w14:paraId="5C7E0068" w14:textId="77777777" w:rsidR="00861023" w:rsidRPr="002C365B" w:rsidRDefault="00861023" w:rsidP="00D03E69">
            <w:pPr>
              <w:widowControl w:val="0"/>
              <w:spacing w:line="276" w:lineRule="auto"/>
            </w:pPr>
            <w:r w:rsidRPr="002C365B">
              <w:t>OL</w:t>
            </w:r>
          </w:p>
        </w:tc>
        <w:tc>
          <w:tcPr>
            <w:tcW w:w="2127" w:type="dxa"/>
          </w:tcPr>
          <w:p w14:paraId="68E28C51" w14:textId="77777777" w:rsidR="00861023" w:rsidRPr="002C365B" w:rsidRDefault="00861023" w:rsidP="00D03E69">
            <w:pPr>
              <w:widowControl w:val="0"/>
              <w:spacing w:line="276" w:lineRule="auto"/>
            </w:pPr>
            <w:r w:rsidRPr="002C365B">
              <w:t>Poznámka</w:t>
            </w:r>
          </w:p>
          <w:p w14:paraId="562DE6E7" w14:textId="77777777" w:rsidR="00861023" w:rsidRPr="002C365B" w:rsidRDefault="00861023" w:rsidP="00D03E69">
            <w:pPr>
              <w:widowControl w:val="0"/>
              <w:spacing w:line="276" w:lineRule="auto"/>
            </w:pPr>
            <w:r w:rsidRPr="002C365B">
              <w:t>1) k plodině</w:t>
            </w:r>
          </w:p>
          <w:p w14:paraId="39FFFFD7" w14:textId="77777777" w:rsidR="00861023" w:rsidRPr="002C365B" w:rsidRDefault="00861023" w:rsidP="00D03E69">
            <w:pPr>
              <w:widowControl w:val="0"/>
              <w:spacing w:line="276" w:lineRule="auto"/>
            </w:pPr>
            <w:r w:rsidRPr="002C365B">
              <w:t>2) k ŠO</w:t>
            </w:r>
          </w:p>
          <w:p w14:paraId="2D069F5E" w14:textId="77777777" w:rsidR="00861023" w:rsidRPr="002C365B" w:rsidRDefault="00861023" w:rsidP="00D03E69">
            <w:pPr>
              <w:widowControl w:val="0"/>
              <w:spacing w:line="276" w:lineRule="auto"/>
            </w:pPr>
            <w:r w:rsidRPr="002C365B">
              <w:t>3) k OL</w:t>
            </w:r>
          </w:p>
        </w:tc>
        <w:tc>
          <w:tcPr>
            <w:tcW w:w="1842" w:type="dxa"/>
          </w:tcPr>
          <w:p w14:paraId="721C9ED4" w14:textId="77777777" w:rsidR="00861023" w:rsidRPr="002C365B" w:rsidRDefault="00861023" w:rsidP="00D03E69">
            <w:pPr>
              <w:widowControl w:val="0"/>
              <w:spacing w:line="276" w:lineRule="auto"/>
            </w:pPr>
            <w:r w:rsidRPr="002C365B">
              <w:t>4) Pozn. k dávkování</w:t>
            </w:r>
          </w:p>
          <w:p w14:paraId="4F06285F" w14:textId="77777777" w:rsidR="00861023" w:rsidRPr="002C365B" w:rsidRDefault="00861023" w:rsidP="00D03E69">
            <w:pPr>
              <w:widowControl w:val="0"/>
              <w:spacing w:line="276" w:lineRule="auto"/>
            </w:pPr>
            <w:r w:rsidRPr="002C365B">
              <w:t>5) Umístění</w:t>
            </w:r>
          </w:p>
          <w:p w14:paraId="67EBFBDE" w14:textId="42EC5D6E" w:rsidR="00861023" w:rsidRPr="002C365B" w:rsidRDefault="00861023" w:rsidP="00D03E69">
            <w:pPr>
              <w:widowControl w:val="0"/>
              <w:spacing w:line="276" w:lineRule="auto"/>
            </w:pPr>
            <w:r w:rsidRPr="002C365B">
              <w:t>6) Určení sklizně</w:t>
            </w:r>
          </w:p>
        </w:tc>
      </w:tr>
      <w:tr w:rsidR="00861023" w:rsidRPr="002C365B" w14:paraId="12F42CF1" w14:textId="77777777" w:rsidTr="00812FE8">
        <w:tc>
          <w:tcPr>
            <w:tcW w:w="1568" w:type="dxa"/>
          </w:tcPr>
          <w:p w14:paraId="6A2D7798" w14:textId="77777777" w:rsidR="00861023" w:rsidRPr="002C365B" w:rsidRDefault="00861023" w:rsidP="00D03E6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2C365B">
              <w:rPr>
                <w:sz w:val="24"/>
                <w:szCs w:val="24"/>
              </w:rPr>
              <w:t>brambor</w:t>
            </w:r>
          </w:p>
        </w:tc>
        <w:tc>
          <w:tcPr>
            <w:tcW w:w="1771" w:type="dxa"/>
          </w:tcPr>
          <w:p w14:paraId="6D5200C5" w14:textId="77777777" w:rsidR="00861023" w:rsidRPr="002C365B" w:rsidRDefault="00861023" w:rsidP="00D03E69">
            <w:pPr>
              <w:widowControl w:val="0"/>
              <w:spacing w:line="276" w:lineRule="auto"/>
              <w:ind w:left="25"/>
            </w:pPr>
            <w:r w:rsidRPr="002C365B">
              <w:t>plíseň bramboru</w:t>
            </w:r>
          </w:p>
        </w:tc>
        <w:tc>
          <w:tcPr>
            <w:tcW w:w="1417" w:type="dxa"/>
          </w:tcPr>
          <w:p w14:paraId="7DF47DBF" w14:textId="77777777" w:rsidR="00861023" w:rsidRPr="002C365B" w:rsidRDefault="00861023" w:rsidP="00D03E69">
            <w:pPr>
              <w:widowControl w:val="0"/>
              <w:spacing w:line="276" w:lineRule="auto"/>
              <w:ind w:left="51"/>
            </w:pPr>
            <w:r w:rsidRPr="002C365B">
              <w:t>0,25 l/ha</w:t>
            </w:r>
          </w:p>
        </w:tc>
        <w:tc>
          <w:tcPr>
            <w:tcW w:w="567" w:type="dxa"/>
          </w:tcPr>
          <w:p w14:paraId="27891614" w14:textId="77777777" w:rsidR="00861023" w:rsidRPr="002C365B" w:rsidRDefault="00861023" w:rsidP="00D03E69">
            <w:pPr>
              <w:widowControl w:val="0"/>
              <w:spacing w:line="276" w:lineRule="auto"/>
            </w:pPr>
            <w:r w:rsidRPr="002C365B">
              <w:t>7</w:t>
            </w:r>
          </w:p>
        </w:tc>
        <w:tc>
          <w:tcPr>
            <w:tcW w:w="2127" w:type="dxa"/>
          </w:tcPr>
          <w:p w14:paraId="5120C353" w14:textId="77777777" w:rsidR="00861023" w:rsidRPr="002C365B" w:rsidRDefault="00861023" w:rsidP="00D03E69">
            <w:pPr>
              <w:widowControl w:val="0"/>
              <w:spacing w:line="276" w:lineRule="auto"/>
            </w:pPr>
            <w:r w:rsidRPr="002C365B">
              <w:t>1) od: 21 BBCH, do: 89 BBCH</w:t>
            </w:r>
          </w:p>
        </w:tc>
        <w:tc>
          <w:tcPr>
            <w:tcW w:w="1842" w:type="dxa"/>
          </w:tcPr>
          <w:p w14:paraId="70F21A9F" w14:textId="77777777" w:rsidR="00861023" w:rsidRPr="002C365B" w:rsidRDefault="00861023" w:rsidP="00D03E69">
            <w:pPr>
              <w:widowControl w:val="0"/>
              <w:spacing w:line="276" w:lineRule="auto"/>
            </w:pPr>
          </w:p>
        </w:tc>
      </w:tr>
    </w:tbl>
    <w:p w14:paraId="3C6CD1AC" w14:textId="77777777" w:rsidR="00861023" w:rsidRPr="002C365B" w:rsidRDefault="00861023" w:rsidP="00311EA6">
      <w:pPr>
        <w:widowControl w:val="0"/>
        <w:spacing w:line="276" w:lineRule="auto"/>
        <w:jc w:val="both"/>
      </w:pPr>
    </w:p>
    <w:p w14:paraId="35B48F33" w14:textId="77777777" w:rsidR="00861023" w:rsidRPr="002C365B" w:rsidRDefault="00861023" w:rsidP="00311EA6">
      <w:pPr>
        <w:widowControl w:val="0"/>
        <w:spacing w:line="276" w:lineRule="auto"/>
        <w:jc w:val="both"/>
      </w:pPr>
      <w:r w:rsidRPr="002C365B">
        <w:t>OL (ochranná lhůta) je dána počtem dnů, které je nutné dodržet mezi termínem poslední aplikace a sklizní.</w:t>
      </w:r>
    </w:p>
    <w:p w14:paraId="6AE65797" w14:textId="77777777" w:rsidR="00861023" w:rsidRPr="002C365B" w:rsidRDefault="00861023" w:rsidP="00311EA6">
      <w:pPr>
        <w:widowControl w:val="0"/>
        <w:spacing w:line="276" w:lineRule="auto"/>
        <w:jc w:val="both"/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809"/>
        <w:gridCol w:w="1701"/>
        <w:gridCol w:w="1985"/>
        <w:gridCol w:w="1592"/>
      </w:tblGrid>
      <w:tr w:rsidR="00861023" w:rsidRPr="002C365B" w14:paraId="4FA5F408" w14:textId="77777777" w:rsidTr="00D03E69">
        <w:tc>
          <w:tcPr>
            <w:tcW w:w="2240" w:type="dxa"/>
            <w:shd w:val="clear" w:color="auto" w:fill="auto"/>
          </w:tcPr>
          <w:p w14:paraId="21BB2150" w14:textId="77777777" w:rsidR="00861023" w:rsidRPr="002C365B" w:rsidRDefault="00861023" w:rsidP="00311EA6">
            <w:pPr>
              <w:widowControl w:val="0"/>
              <w:spacing w:line="276" w:lineRule="auto"/>
            </w:pPr>
            <w:r w:rsidRPr="002C365B">
              <w:t>Plodina, oblast použití</w:t>
            </w:r>
          </w:p>
        </w:tc>
        <w:tc>
          <w:tcPr>
            <w:tcW w:w="1809" w:type="dxa"/>
            <w:shd w:val="clear" w:color="auto" w:fill="auto"/>
          </w:tcPr>
          <w:p w14:paraId="22F9AB71" w14:textId="77777777" w:rsidR="00861023" w:rsidRPr="002C365B" w:rsidRDefault="00861023" w:rsidP="00311EA6">
            <w:pPr>
              <w:widowControl w:val="0"/>
              <w:spacing w:line="276" w:lineRule="auto"/>
              <w:ind w:left="34" w:hanging="34"/>
            </w:pPr>
            <w:r w:rsidRPr="002C365B"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5F32DC6D" w14:textId="77777777" w:rsidR="00861023" w:rsidRPr="002C365B" w:rsidRDefault="00861023" w:rsidP="00311EA6">
            <w:pPr>
              <w:widowControl w:val="0"/>
              <w:spacing w:line="276" w:lineRule="auto"/>
              <w:ind w:left="34" w:hanging="34"/>
            </w:pPr>
            <w:r w:rsidRPr="002C365B">
              <w:t>Způsob aplikace</w:t>
            </w:r>
          </w:p>
        </w:tc>
        <w:tc>
          <w:tcPr>
            <w:tcW w:w="1985" w:type="dxa"/>
            <w:shd w:val="clear" w:color="auto" w:fill="auto"/>
          </w:tcPr>
          <w:p w14:paraId="3D3F1B4A" w14:textId="77777777" w:rsidR="00861023" w:rsidRPr="002C365B" w:rsidRDefault="00861023" w:rsidP="00311EA6">
            <w:pPr>
              <w:widowControl w:val="0"/>
              <w:spacing w:line="276" w:lineRule="auto"/>
              <w:ind w:left="34" w:hanging="34"/>
            </w:pPr>
            <w:r w:rsidRPr="002C365B">
              <w:t>Max. počet aplikací v plodině</w:t>
            </w:r>
          </w:p>
        </w:tc>
        <w:tc>
          <w:tcPr>
            <w:tcW w:w="1592" w:type="dxa"/>
            <w:shd w:val="clear" w:color="auto" w:fill="auto"/>
          </w:tcPr>
          <w:p w14:paraId="3906A99E" w14:textId="77777777" w:rsidR="00861023" w:rsidRPr="002C365B" w:rsidRDefault="00861023" w:rsidP="00311EA6">
            <w:pPr>
              <w:widowControl w:val="0"/>
              <w:spacing w:line="276" w:lineRule="auto"/>
              <w:ind w:left="34" w:hanging="34"/>
            </w:pPr>
            <w:r w:rsidRPr="002C365B">
              <w:t xml:space="preserve">Interval mezi aplikacemi </w:t>
            </w:r>
          </w:p>
        </w:tc>
      </w:tr>
      <w:tr w:rsidR="00861023" w:rsidRPr="002C365B" w14:paraId="669AEB3F" w14:textId="77777777" w:rsidTr="00D03E69">
        <w:tc>
          <w:tcPr>
            <w:tcW w:w="2240" w:type="dxa"/>
            <w:shd w:val="clear" w:color="auto" w:fill="auto"/>
          </w:tcPr>
          <w:p w14:paraId="2C8FA462" w14:textId="77777777" w:rsidR="00861023" w:rsidRPr="002C365B" w:rsidRDefault="00861023" w:rsidP="00311EA6">
            <w:pPr>
              <w:widowControl w:val="0"/>
              <w:spacing w:line="276" w:lineRule="auto"/>
            </w:pPr>
            <w:proofErr w:type="spellStart"/>
            <w:r w:rsidRPr="002C365B">
              <w:rPr>
                <w:lang w:val="de-DE"/>
              </w:rPr>
              <w:t>brambor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14:paraId="6E4215E0" w14:textId="19429B5D" w:rsidR="00861023" w:rsidRPr="00D03E69" w:rsidRDefault="00861023" w:rsidP="00311EA6">
            <w:pPr>
              <w:widowControl w:val="0"/>
              <w:spacing w:line="276" w:lineRule="auto"/>
              <w:rPr>
                <w:lang w:val="de-DE"/>
              </w:rPr>
            </w:pPr>
            <w:r w:rsidRPr="002C365B">
              <w:rPr>
                <w:lang w:val="de-DE"/>
              </w:rPr>
              <w:t>200 - 600 l/ha</w:t>
            </w:r>
          </w:p>
        </w:tc>
        <w:tc>
          <w:tcPr>
            <w:tcW w:w="1701" w:type="dxa"/>
            <w:shd w:val="clear" w:color="auto" w:fill="auto"/>
          </w:tcPr>
          <w:p w14:paraId="784E35DF" w14:textId="77777777" w:rsidR="00861023" w:rsidRPr="002C365B" w:rsidRDefault="00861023" w:rsidP="00311EA6">
            <w:pPr>
              <w:widowControl w:val="0"/>
              <w:spacing w:line="276" w:lineRule="auto"/>
            </w:pPr>
            <w:proofErr w:type="spellStart"/>
            <w:r w:rsidRPr="002C365B">
              <w:rPr>
                <w:lang w:val="de-DE"/>
              </w:rPr>
              <w:t>postřik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B75A3D2" w14:textId="653CF436" w:rsidR="00861023" w:rsidRPr="002C365B" w:rsidRDefault="00861023" w:rsidP="00311EA6">
            <w:pPr>
              <w:widowControl w:val="0"/>
              <w:spacing w:line="276" w:lineRule="auto"/>
            </w:pPr>
            <w:r w:rsidRPr="002C365B">
              <w:rPr>
                <w:lang w:val="de-DE"/>
              </w:rPr>
              <w:t>4x</w:t>
            </w:r>
          </w:p>
        </w:tc>
        <w:tc>
          <w:tcPr>
            <w:tcW w:w="1592" w:type="dxa"/>
            <w:shd w:val="clear" w:color="auto" w:fill="auto"/>
          </w:tcPr>
          <w:p w14:paraId="1B1A9A37" w14:textId="00C92A31" w:rsidR="00861023" w:rsidRPr="002C365B" w:rsidRDefault="00861023" w:rsidP="00311EA6">
            <w:pPr>
              <w:widowControl w:val="0"/>
              <w:spacing w:line="276" w:lineRule="auto"/>
            </w:pPr>
            <w:r w:rsidRPr="002C365B">
              <w:rPr>
                <w:lang w:val="de-DE"/>
              </w:rPr>
              <w:t xml:space="preserve">7 </w:t>
            </w:r>
            <w:proofErr w:type="spellStart"/>
            <w:r w:rsidRPr="002C365B">
              <w:rPr>
                <w:lang w:val="de-DE"/>
              </w:rPr>
              <w:t>dnů</w:t>
            </w:r>
            <w:proofErr w:type="spellEnd"/>
          </w:p>
        </w:tc>
      </w:tr>
    </w:tbl>
    <w:p w14:paraId="603FC3B9" w14:textId="77777777" w:rsidR="00861023" w:rsidRPr="002C365B" w:rsidRDefault="00861023" w:rsidP="00311EA6">
      <w:pPr>
        <w:widowControl w:val="0"/>
        <w:spacing w:line="276" w:lineRule="auto"/>
        <w:jc w:val="both"/>
        <w:rPr>
          <w:lang w:eastAsia="x-none"/>
        </w:rPr>
      </w:pPr>
    </w:p>
    <w:p w14:paraId="0944895F" w14:textId="751CB63A" w:rsidR="00861023" w:rsidRPr="002C365B" w:rsidRDefault="00861023" w:rsidP="00864A78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C365B">
        <w:rPr>
          <w:bCs/>
        </w:rPr>
        <w:t>Tabulka ochranných vzdáleností stanovených s ohledem na ochranu necílových organismů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5"/>
        <w:gridCol w:w="1238"/>
        <w:gridCol w:w="1346"/>
        <w:gridCol w:w="1220"/>
        <w:gridCol w:w="1290"/>
      </w:tblGrid>
      <w:tr w:rsidR="00861023" w:rsidRPr="002C365B" w14:paraId="23E51B42" w14:textId="77777777" w:rsidTr="00D03E69">
        <w:trPr>
          <w:trHeight w:val="220"/>
        </w:trPr>
        <w:tc>
          <w:tcPr>
            <w:tcW w:w="4115" w:type="dxa"/>
            <w:shd w:val="clear" w:color="auto" w:fill="FFFFFF"/>
            <w:vAlign w:val="center"/>
          </w:tcPr>
          <w:p w14:paraId="2556A9FA" w14:textId="77777777" w:rsidR="00861023" w:rsidRPr="002C365B" w:rsidRDefault="00861023" w:rsidP="00311EA6">
            <w:pPr>
              <w:widowControl w:val="0"/>
              <w:spacing w:line="276" w:lineRule="auto"/>
              <w:ind w:right="-141"/>
            </w:pPr>
            <w:r w:rsidRPr="002C365B">
              <w:t>Plodina</w:t>
            </w:r>
          </w:p>
        </w:tc>
        <w:tc>
          <w:tcPr>
            <w:tcW w:w="1238" w:type="dxa"/>
            <w:vAlign w:val="center"/>
          </w:tcPr>
          <w:p w14:paraId="08C39299" w14:textId="3E40CB1A" w:rsidR="00861023" w:rsidRPr="002C365B" w:rsidRDefault="00861023" w:rsidP="00311EA6">
            <w:pPr>
              <w:widowControl w:val="0"/>
              <w:spacing w:line="276" w:lineRule="auto"/>
              <w:ind w:right="-141"/>
            </w:pPr>
            <w:r w:rsidRPr="002C365B">
              <w:t>bez redukce</w:t>
            </w:r>
          </w:p>
        </w:tc>
        <w:tc>
          <w:tcPr>
            <w:tcW w:w="1346" w:type="dxa"/>
            <w:vAlign w:val="center"/>
          </w:tcPr>
          <w:p w14:paraId="71F95EBB" w14:textId="58152532" w:rsidR="00861023" w:rsidRPr="002C365B" w:rsidRDefault="00861023" w:rsidP="00D03E69">
            <w:pPr>
              <w:widowControl w:val="0"/>
              <w:spacing w:line="276" w:lineRule="auto"/>
              <w:ind w:right="-141"/>
            </w:pPr>
            <w:r w:rsidRPr="002C365B">
              <w:t>tryska</w:t>
            </w:r>
            <w:r w:rsidR="00D03E69">
              <w:t xml:space="preserve"> </w:t>
            </w:r>
            <w:r w:rsidRPr="002C365B">
              <w:t>50%</w:t>
            </w:r>
          </w:p>
        </w:tc>
        <w:tc>
          <w:tcPr>
            <w:tcW w:w="1220" w:type="dxa"/>
            <w:vAlign w:val="center"/>
          </w:tcPr>
          <w:p w14:paraId="49C8E3FB" w14:textId="386BA5BD" w:rsidR="00861023" w:rsidRPr="002C365B" w:rsidRDefault="00861023" w:rsidP="00D03E69">
            <w:pPr>
              <w:widowControl w:val="0"/>
              <w:spacing w:line="276" w:lineRule="auto"/>
              <w:ind w:right="-141"/>
            </w:pPr>
            <w:r w:rsidRPr="002C365B">
              <w:t>tryska</w:t>
            </w:r>
            <w:r w:rsidR="00D03E69">
              <w:t xml:space="preserve"> </w:t>
            </w:r>
            <w:r w:rsidRPr="002C365B">
              <w:t>75%</w:t>
            </w:r>
          </w:p>
        </w:tc>
        <w:tc>
          <w:tcPr>
            <w:tcW w:w="1290" w:type="dxa"/>
            <w:vAlign w:val="center"/>
          </w:tcPr>
          <w:p w14:paraId="1566CD77" w14:textId="6AF57ED3" w:rsidR="00861023" w:rsidRPr="002C365B" w:rsidRDefault="00861023" w:rsidP="00D03E69">
            <w:pPr>
              <w:widowControl w:val="0"/>
              <w:spacing w:line="276" w:lineRule="auto"/>
              <w:ind w:right="-141"/>
            </w:pPr>
            <w:r w:rsidRPr="002C365B">
              <w:t>tryska</w:t>
            </w:r>
            <w:r w:rsidR="00D03E69">
              <w:t xml:space="preserve"> </w:t>
            </w:r>
            <w:r w:rsidRPr="002C365B">
              <w:t>90%</w:t>
            </w:r>
          </w:p>
        </w:tc>
      </w:tr>
      <w:tr w:rsidR="00861023" w:rsidRPr="002C365B" w14:paraId="49BB91B4" w14:textId="77777777" w:rsidTr="00D03E69">
        <w:trPr>
          <w:trHeight w:val="275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27538254" w14:textId="77777777" w:rsidR="00861023" w:rsidRPr="002C365B" w:rsidRDefault="00861023" w:rsidP="00311EA6">
            <w:pPr>
              <w:widowControl w:val="0"/>
              <w:spacing w:line="276" w:lineRule="auto"/>
              <w:ind w:right="-141"/>
            </w:pPr>
            <w:r w:rsidRPr="002C365B">
              <w:t>Ochranná vzdálenost od povrchové vody s ohledem na ochranu vodních organismů [m]</w:t>
            </w:r>
          </w:p>
        </w:tc>
      </w:tr>
      <w:tr w:rsidR="00861023" w:rsidRPr="002C365B" w14:paraId="1F731235" w14:textId="77777777" w:rsidTr="00D03E69">
        <w:trPr>
          <w:trHeight w:val="275"/>
        </w:trPr>
        <w:tc>
          <w:tcPr>
            <w:tcW w:w="4115" w:type="dxa"/>
            <w:shd w:val="clear" w:color="auto" w:fill="FFFFFF"/>
            <w:vAlign w:val="center"/>
          </w:tcPr>
          <w:p w14:paraId="3BD18147" w14:textId="77777777" w:rsidR="00861023" w:rsidRPr="002C365B" w:rsidRDefault="00861023" w:rsidP="00311EA6">
            <w:pPr>
              <w:widowControl w:val="0"/>
              <w:spacing w:line="276" w:lineRule="auto"/>
              <w:ind w:right="-141"/>
              <w:rPr>
                <w:iCs/>
              </w:rPr>
            </w:pPr>
            <w:r w:rsidRPr="002C365B">
              <w:t>brambory</w:t>
            </w:r>
          </w:p>
        </w:tc>
        <w:tc>
          <w:tcPr>
            <w:tcW w:w="1238" w:type="dxa"/>
            <w:vAlign w:val="center"/>
          </w:tcPr>
          <w:p w14:paraId="6F59674B" w14:textId="77777777" w:rsidR="00861023" w:rsidRPr="002C365B" w:rsidRDefault="00861023" w:rsidP="00311EA6">
            <w:pPr>
              <w:widowControl w:val="0"/>
              <w:spacing w:line="276" w:lineRule="auto"/>
              <w:ind w:right="-141"/>
              <w:jc w:val="center"/>
            </w:pPr>
            <w:r w:rsidRPr="002C365B">
              <w:t>4</w:t>
            </w:r>
          </w:p>
        </w:tc>
        <w:tc>
          <w:tcPr>
            <w:tcW w:w="1346" w:type="dxa"/>
            <w:vAlign w:val="center"/>
          </w:tcPr>
          <w:p w14:paraId="53DC94AB" w14:textId="77777777" w:rsidR="00861023" w:rsidRPr="002C365B" w:rsidRDefault="00861023" w:rsidP="00311EA6">
            <w:pPr>
              <w:widowControl w:val="0"/>
              <w:spacing w:line="276" w:lineRule="auto"/>
              <w:ind w:right="-141"/>
              <w:jc w:val="center"/>
            </w:pPr>
            <w:r w:rsidRPr="002C365B">
              <w:t>4</w:t>
            </w:r>
          </w:p>
        </w:tc>
        <w:tc>
          <w:tcPr>
            <w:tcW w:w="1220" w:type="dxa"/>
            <w:vAlign w:val="center"/>
          </w:tcPr>
          <w:p w14:paraId="504037AA" w14:textId="77777777" w:rsidR="00861023" w:rsidRPr="002C365B" w:rsidRDefault="00861023" w:rsidP="00311EA6">
            <w:pPr>
              <w:widowControl w:val="0"/>
              <w:spacing w:line="276" w:lineRule="auto"/>
              <w:ind w:right="-141"/>
              <w:jc w:val="center"/>
            </w:pPr>
            <w:r w:rsidRPr="002C365B">
              <w:t>4</w:t>
            </w:r>
          </w:p>
        </w:tc>
        <w:tc>
          <w:tcPr>
            <w:tcW w:w="1290" w:type="dxa"/>
            <w:vAlign w:val="center"/>
          </w:tcPr>
          <w:p w14:paraId="4AA462E7" w14:textId="77777777" w:rsidR="00861023" w:rsidRPr="002C365B" w:rsidRDefault="00861023" w:rsidP="00311EA6">
            <w:pPr>
              <w:widowControl w:val="0"/>
              <w:spacing w:line="276" w:lineRule="auto"/>
              <w:ind w:right="-141"/>
              <w:jc w:val="center"/>
            </w:pPr>
            <w:r w:rsidRPr="002C365B">
              <w:t>4</w:t>
            </w:r>
          </w:p>
        </w:tc>
      </w:tr>
    </w:tbl>
    <w:p w14:paraId="1C8E5060" w14:textId="77777777" w:rsidR="00861023" w:rsidRPr="002C365B" w:rsidRDefault="00861023" w:rsidP="00311EA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</w:p>
    <w:p w14:paraId="5723B6AF" w14:textId="77777777" w:rsidR="00861023" w:rsidRDefault="00861023" w:rsidP="00311EA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u w:val="single"/>
        </w:rPr>
      </w:pPr>
    </w:p>
    <w:p w14:paraId="4F190C38" w14:textId="5478F782" w:rsidR="00861023" w:rsidRDefault="00861023" w:rsidP="00311EA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u w:val="single"/>
        </w:rPr>
      </w:pPr>
    </w:p>
    <w:p w14:paraId="3FBC2173" w14:textId="77777777" w:rsidR="00861023" w:rsidRPr="007E6E66" w:rsidRDefault="00861023" w:rsidP="00311EA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u w:val="single"/>
        </w:rPr>
      </w:pPr>
    </w:p>
    <w:bookmarkEnd w:id="1"/>
    <w:bookmarkEnd w:id="2"/>
    <w:bookmarkEnd w:id="3"/>
    <w:bookmarkEnd w:id="4"/>
    <w:p w14:paraId="246F836E" w14:textId="6DEAF674" w:rsidR="00D80257" w:rsidRPr="006E2462" w:rsidRDefault="00293D9B" w:rsidP="00311EA6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6E2462">
        <w:rPr>
          <w:b/>
          <w:bCs/>
          <w:u w:val="single"/>
        </w:rPr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311EA6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23DF2DEE" w14:textId="77777777" w:rsidR="00425D14" w:rsidRPr="005F7122" w:rsidRDefault="00425D14" w:rsidP="00311EA6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bookmarkStart w:id="9" w:name="_Hlk42091823"/>
      <w:r w:rsidRPr="005F7122">
        <w:rPr>
          <w:iCs/>
          <w:snapToGrid w:val="0"/>
        </w:rPr>
        <w:t>rozhodnutí nebyla vydána</w:t>
      </w:r>
    </w:p>
    <w:p w14:paraId="2246211F" w14:textId="10D7064D" w:rsidR="00F2749B" w:rsidRDefault="00F2749B" w:rsidP="00311EA6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4196C80" w14:textId="01288BE9" w:rsidR="00047FEA" w:rsidRDefault="00047FEA" w:rsidP="00311EA6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B8C20B8" w14:textId="19CFF9BB" w:rsidR="008F35E3" w:rsidRDefault="008F35E3" w:rsidP="00311EA6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F7805E2" w14:textId="77777777" w:rsidR="008F35E3" w:rsidRDefault="008F35E3" w:rsidP="00864A78">
      <w:pPr>
        <w:widowControl w:val="0"/>
        <w:tabs>
          <w:tab w:val="left" w:pos="1560"/>
        </w:tabs>
        <w:spacing w:line="276" w:lineRule="auto"/>
      </w:pPr>
    </w:p>
    <w:p w14:paraId="75ECFE0E" w14:textId="77777777" w:rsidR="00C92962" w:rsidRDefault="00C92962" w:rsidP="00311EA6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9"/>
    <w:p w14:paraId="1DE57C44" w14:textId="77777777" w:rsidR="00293D9B" w:rsidRPr="00876A79" w:rsidRDefault="00293D9B" w:rsidP="00311EA6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6C6CA718" w14:textId="77777777" w:rsidR="00DD732F" w:rsidRPr="00864A78" w:rsidRDefault="00DD732F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10" w:name="_Hlk59095591"/>
      <w:bookmarkStart w:id="11" w:name="_Hlk56066621"/>
      <w:bookmarkStart w:id="12" w:name="_Hlk7705017"/>
    </w:p>
    <w:p w14:paraId="2E720A44" w14:textId="538A7ABA" w:rsidR="00C11183" w:rsidRDefault="00C11183" w:rsidP="00311EA6">
      <w:pPr>
        <w:widowControl w:val="0"/>
        <w:tabs>
          <w:tab w:val="left" w:pos="1560"/>
        </w:tabs>
        <w:spacing w:line="276" w:lineRule="auto"/>
        <w:ind w:left="1134" w:hanging="1134"/>
        <w:rPr>
          <w:b/>
          <w:sz w:val="28"/>
          <w:szCs w:val="28"/>
        </w:rPr>
      </w:pPr>
      <w:proofErr w:type="spellStart"/>
      <w:r w:rsidRPr="00C11183">
        <w:rPr>
          <w:b/>
          <w:sz w:val="28"/>
          <w:szCs w:val="28"/>
        </w:rPr>
        <w:t>Amistar</w:t>
      </w:r>
      <w:proofErr w:type="spellEnd"/>
      <w:r w:rsidR="009F5ED2">
        <w:rPr>
          <w:b/>
          <w:sz w:val="28"/>
          <w:szCs w:val="28"/>
        </w:rPr>
        <w:t xml:space="preserve"> (+ další obchodní jméno </w:t>
      </w:r>
      <w:proofErr w:type="spellStart"/>
      <w:r w:rsidR="009F5ED2">
        <w:rPr>
          <w:b/>
          <w:sz w:val="28"/>
          <w:szCs w:val="28"/>
        </w:rPr>
        <w:t>Amis</w:t>
      </w:r>
      <w:proofErr w:type="spellEnd"/>
      <w:r w:rsidR="009F5ED2">
        <w:rPr>
          <w:b/>
          <w:sz w:val="28"/>
          <w:szCs w:val="28"/>
        </w:rPr>
        <w:t xml:space="preserve">, </w:t>
      </w:r>
      <w:r w:rsidR="009F5ED2" w:rsidRPr="009F5ED2">
        <w:rPr>
          <w:b/>
          <w:sz w:val="28"/>
          <w:szCs w:val="28"/>
        </w:rPr>
        <w:t>COMMODOR</w:t>
      </w:r>
      <w:r w:rsidR="009F5ED2">
        <w:rPr>
          <w:b/>
          <w:sz w:val="28"/>
          <w:szCs w:val="28"/>
        </w:rPr>
        <w:t xml:space="preserve">, </w:t>
      </w:r>
      <w:proofErr w:type="spellStart"/>
      <w:r w:rsidR="000F24A7" w:rsidRPr="000F24A7">
        <w:rPr>
          <w:b/>
          <w:sz w:val="28"/>
          <w:szCs w:val="28"/>
        </w:rPr>
        <w:t>Azoguard</w:t>
      </w:r>
      <w:proofErr w:type="spellEnd"/>
      <w:r w:rsidR="000F24A7" w:rsidRPr="000F24A7">
        <w:rPr>
          <w:b/>
          <w:sz w:val="28"/>
          <w:szCs w:val="28"/>
        </w:rPr>
        <w:t xml:space="preserve"> AZT 250 SC</w:t>
      </w:r>
      <w:r w:rsidR="000F24A7">
        <w:rPr>
          <w:b/>
          <w:sz w:val="28"/>
          <w:szCs w:val="28"/>
        </w:rPr>
        <w:t xml:space="preserve">, </w:t>
      </w:r>
      <w:proofErr w:type="spellStart"/>
      <w:r w:rsidR="00604C71" w:rsidRPr="00604C71">
        <w:rPr>
          <w:b/>
          <w:sz w:val="28"/>
          <w:szCs w:val="28"/>
        </w:rPr>
        <w:t>Zaftra</w:t>
      </w:r>
      <w:proofErr w:type="spellEnd"/>
      <w:r w:rsidR="00604C71" w:rsidRPr="00604C71">
        <w:rPr>
          <w:b/>
          <w:sz w:val="28"/>
          <w:szCs w:val="28"/>
        </w:rPr>
        <w:t xml:space="preserve"> AZT 250 SC</w:t>
      </w:r>
      <w:r w:rsidR="00604C71">
        <w:rPr>
          <w:b/>
          <w:sz w:val="28"/>
          <w:szCs w:val="28"/>
        </w:rPr>
        <w:t xml:space="preserve">, </w:t>
      </w:r>
      <w:proofErr w:type="spellStart"/>
      <w:r w:rsidR="0059454A" w:rsidRPr="0059454A">
        <w:rPr>
          <w:b/>
          <w:sz w:val="28"/>
          <w:szCs w:val="28"/>
        </w:rPr>
        <w:t>Conclude</w:t>
      </w:r>
      <w:proofErr w:type="spellEnd"/>
      <w:r w:rsidR="0059454A" w:rsidRPr="0059454A">
        <w:rPr>
          <w:b/>
          <w:sz w:val="28"/>
          <w:szCs w:val="28"/>
        </w:rPr>
        <w:t xml:space="preserve"> AZT 250 SC</w:t>
      </w:r>
      <w:r w:rsidR="0059454A">
        <w:rPr>
          <w:b/>
          <w:sz w:val="28"/>
          <w:szCs w:val="28"/>
        </w:rPr>
        <w:t xml:space="preserve">, </w:t>
      </w:r>
      <w:r w:rsidR="007D04AE" w:rsidRPr="007D04AE">
        <w:rPr>
          <w:b/>
          <w:sz w:val="28"/>
          <w:szCs w:val="28"/>
        </w:rPr>
        <w:t>Mirador</w:t>
      </w:r>
      <w:r w:rsidR="007D04AE">
        <w:rPr>
          <w:b/>
          <w:sz w:val="28"/>
          <w:szCs w:val="28"/>
        </w:rPr>
        <w:t>)</w:t>
      </w:r>
    </w:p>
    <w:p w14:paraId="43C4FCE8" w14:textId="4FD8D3DE" w:rsidR="00C11183" w:rsidRDefault="00C11183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113E5A">
        <w:t xml:space="preserve">držitel rozhodnutí o povolení: </w:t>
      </w:r>
      <w:proofErr w:type="spellStart"/>
      <w:r w:rsidRPr="00C11183">
        <w:t>Syngenta</w:t>
      </w:r>
      <w:proofErr w:type="spellEnd"/>
      <w:r w:rsidRPr="00C11183">
        <w:t xml:space="preserve"> Limited</w:t>
      </w:r>
      <w:r>
        <w:t xml:space="preserve">, </w:t>
      </w:r>
      <w:proofErr w:type="spellStart"/>
      <w:r w:rsidRPr="00C11183">
        <w:t>Priestley</w:t>
      </w:r>
      <w:proofErr w:type="spellEnd"/>
      <w:r w:rsidRPr="00C11183">
        <w:t xml:space="preserve"> </w:t>
      </w:r>
      <w:proofErr w:type="spellStart"/>
      <w:r w:rsidRPr="00C11183">
        <w:t>Road</w:t>
      </w:r>
      <w:proofErr w:type="spellEnd"/>
      <w:r w:rsidRPr="00C11183">
        <w:t xml:space="preserve">, </w:t>
      </w:r>
      <w:proofErr w:type="spellStart"/>
      <w:r w:rsidRPr="00C11183">
        <w:t>Surrey</w:t>
      </w:r>
      <w:proofErr w:type="spellEnd"/>
      <w:r w:rsidRPr="00C11183">
        <w:t xml:space="preserve"> </w:t>
      </w:r>
      <w:proofErr w:type="spellStart"/>
      <w:r w:rsidRPr="00C11183">
        <w:t>Research</w:t>
      </w:r>
      <w:proofErr w:type="spellEnd"/>
      <w:r w:rsidRPr="00C11183">
        <w:t xml:space="preserve"> Park, </w:t>
      </w:r>
      <w:proofErr w:type="spellStart"/>
      <w:r w:rsidRPr="00C11183">
        <w:t>Guildford</w:t>
      </w:r>
      <w:proofErr w:type="spellEnd"/>
      <w:r w:rsidRPr="00C11183">
        <w:t xml:space="preserve">, GU2 7YH </w:t>
      </w:r>
      <w:proofErr w:type="spellStart"/>
      <w:r w:rsidRPr="00C11183">
        <w:t>Surrey</w:t>
      </w:r>
      <w:proofErr w:type="spellEnd"/>
      <w:r w:rsidRPr="00C11183">
        <w:t xml:space="preserve">, </w:t>
      </w:r>
      <w:r>
        <w:t>Spojené Království</w:t>
      </w:r>
    </w:p>
    <w:p w14:paraId="772733AC" w14:textId="7E4226DE" w:rsidR="00C11183" w:rsidRDefault="00C1118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13E5A">
        <w:t>evidenční číslo:</w:t>
      </w:r>
      <w:r w:rsidRPr="00113E5A">
        <w:rPr>
          <w:iCs/>
        </w:rPr>
        <w:t xml:space="preserve"> </w:t>
      </w:r>
      <w:r w:rsidRPr="00C11183">
        <w:rPr>
          <w:iCs/>
        </w:rPr>
        <w:t>4247-1</w:t>
      </w:r>
    </w:p>
    <w:p w14:paraId="35F6387C" w14:textId="13D7A2C0" w:rsidR="00C11183" w:rsidRPr="006352DE" w:rsidRDefault="00C1118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113E5A">
        <w:t>účinná látka:</w:t>
      </w:r>
      <w:r w:rsidRPr="00113E5A">
        <w:rPr>
          <w:iCs/>
        </w:rPr>
        <w:t xml:space="preserve"> </w:t>
      </w:r>
      <w:proofErr w:type="spellStart"/>
      <w:r w:rsidRPr="00EC07E2">
        <w:rPr>
          <w:bCs/>
          <w:iCs/>
        </w:rPr>
        <w:t>azoxystrobin</w:t>
      </w:r>
      <w:proofErr w:type="spellEnd"/>
      <w:r w:rsidRPr="00EC07E2">
        <w:rPr>
          <w:bCs/>
          <w:iCs/>
        </w:rPr>
        <w:t xml:space="preserve"> </w:t>
      </w:r>
      <w:r>
        <w:rPr>
          <w:bCs/>
          <w:iCs/>
        </w:rPr>
        <w:t xml:space="preserve">  </w:t>
      </w:r>
      <w:r>
        <w:rPr>
          <w:bCs/>
          <w:iCs/>
          <w:snapToGrid w:val="0"/>
        </w:rPr>
        <w:t>25</w:t>
      </w:r>
      <w:r w:rsidRPr="00061A04">
        <w:rPr>
          <w:bCs/>
          <w:iCs/>
          <w:snapToGrid w:val="0"/>
        </w:rPr>
        <w:t>0 g/l</w:t>
      </w:r>
    </w:p>
    <w:p w14:paraId="41E1AF35" w14:textId="4C44C856" w:rsidR="00C11183" w:rsidRDefault="00C1118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13E5A">
        <w:t xml:space="preserve">platnost povolení </w:t>
      </w:r>
      <w:proofErr w:type="gramStart"/>
      <w:r w:rsidRPr="00113E5A">
        <w:t>končí</w:t>
      </w:r>
      <w:proofErr w:type="gramEnd"/>
      <w:r w:rsidRPr="00113E5A">
        <w:t xml:space="preserve"> dne: </w:t>
      </w:r>
      <w:r>
        <w:rPr>
          <w:iCs/>
          <w:snapToGrid w:val="0"/>
        </w:rPr>
        <w:t>31.12.2025</w:t>
      </w:r>
    </w:p>
    <w:p w14:paraId="05C6592C" w14:textId="3DE9C367" w:rsidR="00C11183" w:rsidRDefault="00C1118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BFA0B47" w14:textId="04417C56" w:rsidR="00864A78" w:rsidRDefault="00864A7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F4B9634" w14:textId="77777777" w:rsidR="00812FE8" w:rsidRDefault="00812FE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D8727D3" w14:textId="09765769" w:rsidR="00C11183" w:rsidRPr="00C11183" w:rsidRDefault="00C11183" w:rsidP="00812FE8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b/>
          <w:bCs/>
          <w:i/>
          <w:iCs/>
          <w:snapToGrid w:val="0"/>
        </w:rPr>
      </w:pPr>
      <w:r w:rsidRPr="00C11183">
        <w:rPr>
          <w:i/>
          <w:iCs/>
          <w:snapToGrid w:val="0"/>
        </w:rPr>
        <w:lastRenderedPageBreak/>
        <w:t>Rozsah povoleného použití:</w:t>
      </w:r>
      <w:r w:rsidRPr="00C11183">
        <w:rPr>
          <w:rFonts w:eastAsia="Calibri"/>
          <w:b/>
          <w:bCs/>
          <w:lang w:eastAsia="en-US"/>
        </w:rPr>
        <w:t xml:space="preserve"> </w:t>
      </w:r>
    </w:p>
    <w:p w14:paraId="550FA836" w14:textId="77777777" w:rsidR="00C11183" w:rsidRPr="00C11183" w:rsidRDefault="00C11183" w:rsidP="00311EA6">
      <w:pPr>
        <w:widowControl w:val="0"/>
        <w:spacing w:line="276" w:lineRule="auto"/>
        <w:ind w:firstLine="284"/>
        <w:rPr>
          <w:b/>
          <w:bCs/>
          <w:iCs/>
        </w:rPr>
      </w:pPr>
      <w:r w:rsidRPr="00DD732F">
        <w:rPr>
          <w:b/>
          <w:bCs/>
          <w:i/>
        </w:rPr>
        <w:t xml:space="preserve">1) </w:t>
      </w:r>
      <w:r w:rsidRPr="00DD732F">
        <w:rPr>
          <w:b/>
          <w:bCs/>
          <w:i/>
          <w:u w:val="single"/>
        </w:rPr>
        <w:t>Rozsah</w:t>
      </w:r>
      <w:r w:rsidRPr="00C11183">
        <w:rPr>
          <w:b/>
          <w:bCs/>
          <w:i/>
          <w:iCs/>
          <w:u w:val="single"/>
        </w:rPr>
        <w:t xml:space="preserve"> povoleného použití: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2551"/>
        <w:gridCol w:w="1276"/>
        <w:gridCol w:w="567"/>
        <w:gridCol w:w="1851"/>
        <w:gridCol w:w="1843"/>
      </w:tblGrid>
      <w:tr w:rsidR="00C11183" w:rsidRPr="00C11183" w14:paraId="371EFBDB" w14:textId="77777777" w:rsidTr="0003359F">
        <w:tc>
          <w:tcPr>
            <w:tcW w:w="1410" w:type="dxa"/>
          </w:tcPr>
          <w:p w14:paraId="54B5024C" w14:textId="77777777" w:rsidR="00C11183" w:rsidRPr="00C11183" w:rsidRDefault="00C11183" w:rsidP="00311EA6">
            <w:pPr>
              <w:widowControl w:val="0"/>
              <w:spacing w:line="276" w:lineRule="auto"/>
              <w:ind w:right="119"/>
              <w:rPr>
                <w:bCs/>
                <w:iCs/>
                <w:lang w:eastAsia="x-none"/>
              </w:rPr>
            </w:pPr>
            <w:r w:rsidRPr="00C11183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2551" w:type="dxa"/>
          </w:tcPr>
          <w:p w14:paraId="3F25FFEA" w14:textId="77777777" w:rsidR="00C11183" w:rsidRPr="00C11183" w:rsidRDefault="00C11183" w:rsidP="00311EA6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C11183">
              <w:rPr>
                <w:bCs/>
                <w:iCs/>
              </w:rPr>
              <w:t xml:space="preserve">2) Škodlivý organismus, </w:t>
            </w:r>
            <w:r w:rsidRPr="00C11183">
              <w:rPr>
                <w:bCs/>
                <w:iCs/>
              </w:rPr>
              <w:br/>
              <w:t>jiný účel použití</w:t>
            </w:r>
          </w:p>
        </w:tc>
        <w:tc>
          <w:tcPr>
            <w:tcW w:w="1276" w:type="dxa"/>
          </w:tcPr>
          <w:p w14:paraId="2FD799D6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D357ACF" w14:textId="77777777" w:rsidR="00C11183" w:rsidRPr="00C11183" w:rsidRDefault="00C11183" w:rsidP="00311EA6">
            <w:pPr>
              <w:widowControl w:val="0"/>
              <w:spacing w:line="276" w:lineRule="auto"/>
              <w:jc w:val="center"/>
              <w:outlineLvl w:val="4"/>
              <w:rPr>
                <w:bCs/>
                <w:lang w:eastAsia="x-none"/>
              </w:rPr>
            </w:pPr>
            <w:r w:rsidRPr="00C11183">
              <w:rPr>
                <w:bCs/>
                <w:lang w:eastAsia="x-none"/>
              </w:rPr>
              <w:t>OL</w:t>
            </w:r>
          </w:p>
        </w:tc>
        <w:tc>
          <w:tcPr>
            <w:tcW w:w="1851" w:type="dxa"/>
          </w:tcPr>
          <w:p w14:paraId="07B54FC3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Poznámka</w:t>
            </w:r>
          </w:p>
          <w:p w14:paraId="51C1A95B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1) k plodině</w:t>
            </w:r>
          </w:p>
          <w:p w14:paraId="0D8AE6C5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2) k ŠO</w:t>
            </w:r>
          </w:p>
          <w:p w14:paraId="24C3DDD3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14:paraId="09219B5B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4) Pozn. k dávkování</w:t>
            </w:r>
          </w:p>
          <w:p w14:paraId="6951B245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5) Umístění</w:t>
            </w:r>
          </w:p>
          <w:p w14:paraId="7E30F474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6) Určení sklizně</w:t>
            </w:r>
          </w:p>
        </w:tc>
      </w:tr>
      <w:tr w:rsidR="00C11183" w:rsidRPr="00C11183" w14:paraId="1AC202FF" w14:textId="77777777" w:rsidTr="0003359F">
        <w:tc>
          <w:tcPr>
            <w:tcW w:w="1410" w:type="dxa"/>
          </w:tcPr>
          <w:p w14:paraId="3AB0C1D2" w14:textId="77777777" w:rsidR="00C11183" w:rsidRPr="00C11183" w:rsidRDefault="00C11183" w:rsidP="00311EA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ječmen</w:t>
            </w:r>
          </w:p>
        </w:tc>
        <w:tc>
          <w:tcPr>
            <w:tcW w:w="2551" w:type="dxa"/>
          </w:tcPr>
          <w:p w14:paraId="2A087726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hnědá skvrnitost ječmene, rez ječná</w:t>
            </w:r>
          </w:p>
        </w:tc>
        <w:tc>
          <w:tcPr>
            <w:tcW w:w="1276" w:type="dxa"/>
          </w:tcPr>
          <w:p w14:paraId="21CFA8D3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0,8 l/ha</w:t>
            </w:r>
          </w:p>
        </w:tc>
        <w:tc>
          <w:tcPr>
            <w:tcW w:w="567" w:type="dxa"/>
          </w:tcPr>
          <w:p w14:paraId="368C6D16" w14:textId="77777777" w:rsidR="00C11183" w:rsidRPr="00C11183" w:rsidRDefault="00C11183" w:rsidP="00311EA6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35</w:t>
            </w:r>
          </w:p>
        </w:tc>
        <w:tc>
          <w:tcPr>
            <w:tcW w:w="1851" w:type="dxa"/>
          </w:tcPr>
          <w:p w14:paraId="4441B4F1" w14:textId="77777777" w:rsidR="00C11183" w:rsidRPr="00C11183" w:rsidRDefault="00C11183" w:rsidP="00311EA6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iCs/>
                <w:snapToGrid w:val="0"/>
                <w:lang w:eastAsia="en-US"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 xml:space="preserve">1) od: 30 BBCH, </w:t>
            </w:r>
          </w:p>
          <w:p w14:paraId="27C75420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 xml:space="preserve">do: 59 BBCH </w:t>
            </w:r>
          </w:p>
        </w:tc>
        <w:tc>
          <w:tcPr>
            <w:tcW w:w="1843" w:type="dxa"/>
          </w:tcPr>
          <w:p w14:paraId="24F3098C" w14:textId="77777777" w:rsidR="00C11183" w:rsidRPr="00C11183" w:rsidRDefault="00C11183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</w:p>
        </w:tc>
      </w:tr>
      <w:tr w:rsidR="00C11183" w:rsidRPr="00C11183" w14:paraId="4E12F942" w14:textId="77777777" w:rsidTr="0003359F">
        <w:tc>
          <w:tcPr>
            <w:tcW w:w="1410" w:type="dxa"/>
          </w:tcPr>
          <w:p w14:paraId="1FF9C0E3" w14:textId="77777777" w:rsidR="00C11183" w:rsidRPr="00C11183" w:rsidRDefault="00C11183" w:rsidP="00311EA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pšenice</w:t>
            </w:r>
          </w:p>
        </w:tc>
        <w:tc>
          <w:tcPr>
            <w:tcW w:w="2551" w:type="dxa"/>
          </w:tcPr>
          <w:p w14:paraId="4B698C8C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C11183">
              <w:rPr>
                <w:rFonts w:eastAsia="Calibri"/>
                <w:iCs/>
                <w:snapToGrid w:val="0"/>
                <w:lang w:eastAsia="en-US"/>
              </w:rPr>
              <w:t>braničnatka</w:t>
            </w:r>
            <w:proofErr w:type="spellEnd"/>
            <w:r w:rsidRPr="00C11183">
              <w:rPr>
                <w:rFonts w:eastAsia="Calibri"/>
                <w:iCs/>
                <w:snapToGrid w:val="0"/>
                <w:lang w:eastAsia="en-US"/>
              </w:rPr>
              <w:t xml:space="preserve"> plevová, </w:t>
            </w:r>
            <w:r w:rsidRPr="00C11183">
              <w:rPr>
                <w:rFonts w:eastAsia="Calibri"/>
                <w:iCs/>
                <w:snapToGrid w:val="0"/>
                <w:lang w:eastAsia="en-US"/>
              </w:rPr>
              <w:br/>
              <w:t xml:space="preserve">rez pšeničná, rez plevová, </w:t>
            </w:r>
            <w:proofErr w:type="spellStart"/>
            <w:r w:rsidRPr="00C11183">
              <w:rPr>
                <w:rFonts w:eastAsia="Calibri"/>
                <w:iCs/>
                <w:snapToGrid w:val="0"/>
                <w:lang w:eastAsia="en-US"/>
              </w:rPr>
              <w:t>braničnatka</w:t>
            </w:r>
            <w:proofErr w:type="spellEnd"/>
            <w:r w:rsidRPr="00C11183">
              <w:rPr>
                <w:rFonts w:eastAsia="Calibri"/>
                <w:iCs/>
                <w:snapToGrid w:val="0"/>
                <w:lang w:eastAsia="en-US"/>
              </w:rPr>
              <w:t xml:space="preserve"> pšeničná</w:t>
            </w:r>
          </w:p>
        </w:tc>
        <w:tc>
          <w:tcPr>
            <w:tcW w:w="1276" w:type="dxa"/>
          </w:tcPr>
          <w:p w14:paraId="2B41A6A9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0,8 l/ha</w:t>
            </w:r>
          </w:p>
        </w:tc>
        <w:tc>
          <w:tcPr>
            <w:tcW w:w="567" w:type="dxa"/>
          </w:tcPr>
          <w:p w14:paraId="10A36608" w14:textId="77777777" w:rsidR="00C11183" w:rsidRPr="00C11183" w:rsidRDefault="00C11183" w:rsidP="00311EA6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35</w:t>
            </w:r>
          </w:p>
        </w:tc>
        <w:tc>
          <w:tcPr>
            <w:tcW w:w="1851" w:type="dxa"/>
          </w:tcPr>
          <w:p w14:paraId="678E0311" w14:textId="77777777" w:rsidR="00C11183" w:rsidRPr="00C11183" w:rsidRDefault="00C11183" w:rsidP="00311EA6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iCs/>
                <w:snapToGrid w:val="0"/>
                <w:lang w:eastAsia="en-US"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 xml:space="preserve">1) od: 30 BBCH, </w:t>
            </w:r>
          </w:p>
          <w:p w14:paraId="4E188BED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 xml:space="preserve">do: 59 BBCH </w:t>
            </w:r>
          </w:p>
        </w:tc>
        <w:tc>
          <w:tcPr>
            <w:tcW w:w="1843" w:type="dxa"/>
          </w:tcPr>
          <w:p w14:paraId="1EBCDA64" w14:textId="77777777" w:rsidR="00C11183" w:rsidRPr="00C11183" w:rsidRDefault="00C11183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</w:p>
        </w:tc>
      </w:tr>
      <w:tr w:rsidR="00C11183" w:rsidRPr="00C11183" w14:paraId="361605FF" w14:textId="77777777" w:rsidTr="0003359F">
        <w:tc>
          <w:tcPr>
            <w:tcW w:w="1410" w:type="dxa"/>
          </w:tcPr>
          <w:p w14:paraId="48F12507" w14:textId="77777777" w:rsidR="00C11183" w:rsidRPr="00C11183" w:rsidRDefault="00C11183" w:rsidP="00311EA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řepka olejka</w:t>
            </w:r>
          </w:p>
        </w:tc>
        <w:tc>
          <w:tcPr>
            <w:tcW w:w="2551" w:type="dxa"/>
          </w:tcPr>
          <w:p w14:paraId="66266564" w14:textId="77777777" w:rsidR="00C11183" w:rsidRPr="00C11183" w:rsidRDefault="00C11183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C11183">
              <w:rPr>
                <w:rFonts w:eastAsia="Calibri"/>
                <w:iCs/>
                <w:snapToGrid w:val="0"/>
                <w:lang w:eastAsia="en-US"/>
              </w:rPr>
              <w:t>hlízenka</w:t>
            </w:r>
            <w:proofErr w:type="spellEnd"/>
            <w:r w:rsidRPr="00C11183">
              <w:rPr>
                <w:rFonts w:eastAsia="Calibri"/>
                <w:iCs/>
                <w:snapToGrid w:val="0"/>
                <w:lang w:eastAsia="en-US"/>
              </w:rPr>
              <w:t xml:space="preserve"> obecná, </w:t>
            </w:r>
            <w:r w:rsidRPr="00C11183">
              <w:rPr>
                <w:rFonts w:eastAsia="Calibri"/>
                <w:iCs/>
                <w:snapToGrid w:val="0"/>
                <w:lang w:eastAsia="en-US"/>
              </w:rPr>
              <w:br/>
              <w:t>čerň řepková</w:t>
            </w:r>
          </w:p>
        </w:tc>
        <w:tc>
          <w:tcPr>
            <w:tcW w:w="1276" w:type="dxa"/>
          </w:tcPr>
          <w:p w14:paraId="6A0CA416" w14:textId="77777777" w:rsidR="00C11183" w:rsidRPr="00C11183" w:rsidRDefault="00C11183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1 l/ha</w:t>
            </w:r>
          </w:p>
        </w:tc>
        <w:tc>
          <w:tcPr>
            <w:tcW w:w="567" w:type="dxa"/>
          </w:tcPr>
          <w:p w14:paraId="01FFDC61" w14:textId="77777777" w:rsidR="00C11183" w:rsidRPr="00C11183" w:rsidRDefault="00C11183" w:rsidP="00311EA6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  <w:iCs/>
                <w:lang w:eastAsia="en-US"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21</w:t>
            </w:r>
          </w:p>
        </w:tc>
        <w:tc>
          <w:tcPr>
            <w:tcW w:w="1851" w:type="dxa"/>
          </w:tcPr>
          <w:p w14:paraId="4FB6166E" w14:textId="77777777" w:rsidR="00C11183" w:rsidRPr="00C11183" w:rsidRDefault="00C11183" w:rsidP="00311EA6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iCs/>
                <w:snapToGrid w:val="0"/>
                <w:lang w:eastAsia="en-US"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 xml:space="preserve">1) od: 60 BBCH, </w:t>
            </w:r>
          </w:p>
          <w:p w14:paraId="178765B7" w14:textId="77777777" w:rsidR="00C11183" w:rsidRPr="00C11183" w:rsidRDefault="00C11183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 xml:space="preserve">do: 69 BBCH </w:t>
            </w:r>
          </w:p>
        </w:tc>
        <w:tc>
          <w:tcPr>
            <w:tcW w:w="1843" w:type="dxa"/>
          </w:tcPr>
          <w:p w14:paraId="4055C93D" w14:textId="77777777" w:rsidR="00C11183" w:rsidRPr="00C11183" w:rsidRDefault="00C11183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</w:p>
        </w:tc>
      </w:tr>
      <w:tr w:rsidR="00C11183" w:rsidRPr="00C11183" w14:paraId="4F1E7168" w14:textId="77777777" w:rsidTr="0003359F">
        <w:tc>
          <w:tcPr>
            <w:tcW w:w="1410" w:type="dxa"/>
          </w:tcPr>
          <w:p w14:paraId="05F0E381" w14:textId="77777777" w:rsidR="00C11183" w:rsidRPr="00C11183" w:rsidRDefault="00C11183" w:rsidP="00311EA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brambor</w:t>
            </w:r>
          </w:p>
        </w:tc>
        <w:tc>
          <w:tcPr>
            <w:tcW w:w="2551" w:type="dxa"/>
          </w:tcPr>
          <w:p w14:paraId="05547381" w14:textId="77777777" w:rsidR="00C11183" w:rsidRPr="00C11183" w:rsidRDefault="00C11183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C11183">
              <w:rPr>
                <w:rFonts w:eastAsia="Calibri"/>
                <w:iCs/>
                <w:snapToGrid w:val="0"/>
                <w:lang w:eastAsia="en-US"/>
              </w:rPr>
              <w:t>kořenomorka</w:t>
            </w:r>
            <w:proofErr w:type="spellEnd"/>
            <w:r w:rsidRPr="00C11183">
              <w:rPr>
                <w:rFonts w:eastAsia="Calibri"/>
                <w:iCs/>
                <w:snapToGrid w:val="0"/>
                <w:lang w:eastAsia="en-US"/>
              </w:rPr>
              <w:t xml:space="preserve"> bramborová, </w:t>
            </w:r>
            <w:proofErr w:type="spellStart"/>
            <w:r w:rsidRPr="00C11183">
              <w:rPr>
                <w:rFonts w:eastAsia="Calibri"/>
                <w:iCs/>
                <w:snapToGrid w:val="0"/>
                <w:lang w:eastAsia="en-US"/>
              </w:rPr>
              <w:t>koletotrichové</w:t>
            </w:r>
            <w:proofErr w:type="spellEnd"/>
            <w:r w:rsidRPr="00C11183">
              <w:rPr>
                <w:rFonts w:eastAsia="Calibri"/>
                <w:iCs/>
                <w:snapToGrid w:val="0"/>
                <w:lang w:eastAsia="en-US"/>
              </w:rPr>
              <w:t xml:space="preserve"> vadnutí brambor</w:t>
            </w:r>
          </w:p>
        </w:tc>
        <w:tc>
          <w:tcPr>
            <w:tcW w:w="1276" w:type="dxa"/>
          </w:tcPr>
          <w:p w14:paraId="13DFD2B7" w14:textId="77777777" w:rsidR="00C11183" w:rsidRPr="00C11183" w:rsidRDefault="00C11183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3 l/ha</w:t>
            </w:r>
          </w:p>
        </w:tc>
        <w:tc>
          <w:tcPr>
            <w:tcW w:w="567" w:type="dxa"/>
          </w:tcPr>
          <w:p w14:paraId="0CA36876" w14:textId="77777777" w:rsidR="00C11183" w:rsidRPr="00C11183" w:rsidRDefault="00C11183" w:rsidP="00311EA6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  <w:iCs/>
                <w:lang w:eastAsia="en-US"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AT</w:t>
            </w:r>
          </w:p>
        </w:tc>
        <w:tc>
          <w:tcPr>
            <w:tcW w:w="1851" w:type="dxa"/>
          </w:tcPr>
          <w:p w14:paraId="73EB3042" w14:textId="77777777" w:rsidR="00C11183" w:rsidRPr="00C11183" w:rsidRDefault="00C11183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1) při výsadbě</w:t>
            </w:r>
          </w:p>
        </w:tc>
        <w:tc>
          <w:tcPr>
            <w:tcW w:w="1843" w:type="dxa"/>
          </w:tcPr>
          <w:p w14:paraId="20A7596D" w14:textId="77777777" w:rsidR="00C11183" w:rsidRPr="00C11183" w:rsidRDefault="00C11183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</w:p>
        </w:tc>
      </w:tr>
    </w:tbl>
    <w:p w14:paraId="0EB2139B" w14:textId="77777777" w:rsidR="00812FE8" w:rsidRDefault="00812FE8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Theme="minorHAnsi"/>
          <w:bCs/>
          <w:iCs/>
          <w:lang w:eastAsia="en-US"/>
        </w:rPr>
      </w:pPr>
    </w:p>
    <w:p w14:paraId="5DF16F35" w14:textId="71CE341C" w:rsidR="00C11183" w:rsidRPr="00C11183" w:rsidRDefault="00C11183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iCs/>
          <w:lang w:eastAsia="en-GB"/>
        </w:rPr>
      </w:pPr>
      <w:r w:rsidRPr="00C11183">
        <w:rPr>
          <w:rFonts w:eastAsiaTheme="minorHAnsi"/>
          <w:bCs/>
          <w:iCs/>
          <w:lang w:eastAsia="en-US"/>
        </w:rPr>
        <w:t>OL (ochranná lhůta) je dána počtem dnů, které je nutné dodržet mezi termínem poslední aplikace a sklizní</w:t>
      </w:r>
      <w:r w:rsidRPr="00C11183">
        <w:rPr>
          <w:bCs/>
          <w:iCs/>
          <w:lang w:eastAsia="en-GB"/>
        </w:rPr>
        <w:t>.</w:t>
      </w:r>
    </w:p>
    <w:p w14:paraId="12442896" w14:textId="77777777" w:rsidR="00C11183" w:rsidRPr="00C11183" w:rsidRDefault="00C11183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iCs/>
          <w:lang w:eastAsia="en-GB"/>
        </w:rPr>
      </w:pPr>
      <w:r w:rsidRPr="00C11183">
        <w:rPr>
          <w:bCs/>
          <w:iCs/>
          <w:lang w:eastAsia="en-GB"/>
        </w:rPr>
        <w:t>AT – ochranná lhůta je dána odstupem mezi termínem aplikace a sklizní.</w:t>
      </w:r>
    </w:p>
    <w:p w14:paraId="5BD5BE49" w14:textId="77777777" w:rsidR="00C11183" w:rsidRPr="00C11183" w:rsidRDefault="00C11183" w:rsidP="00311EA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sz w:val="14"/>
          <w:szCs w:val="14"/>
          <w:lang w:eastAsia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985"/>
        <w:gridCol w:w="2126"/>
        <w:gridCol w:w="1843"/>
      </w:tblGrid>
      <w:tr w:rsidR="00C11183" w:rsidRPr="00C11183" w14:paraId="4F629EAF" w14:textId="77777777" w:rsidTr="0003359F">
        <w:tc>
          <w:tcPr>
            <w:tcW w:w="1843" w:type="dxa"/>
            <w:shd w:val="clear" w:color="auto" w:fill="auto"/>
          </w:tcPr>
          <w:p w14:paraId="31F1CE69" w14:textId="77777777" w:rsidR="00C11183" w:rsidRPr="00C11183" w:rsidRDefault="00C11183" w:rsidP="00311EA6">
            <w:pPr>
              <w:widowControl w:val="0"/>
              <w:spacing w:line="276" w:lineRule="auto"/>
            </w:pPr>
            <w:r w:rsidRPr="00C11183">
              <w:rPr>
                <w:bCs/>
                <w:iCs/>
              </w:rPr>
              <w:t>Plodina, oblast použití</w:t>
            </w:r>
          </w:p>
        </w:tc>
        <w:tc>
          <w:tcPr>
            <w:tcW w:w="1701" w:type="dxa"/>
            <w:shd w:val="clear" w:color="auto" w:fill="auto"/>
          </w:tcPr>
          <w:p w14:paraId="24886E75" w14:textId="77777777" w:rsidR="00C11183" w:rsidRPr="00C11183" w:rsidRDefault="00C11183" w:rsidP="00311EA6">
            <w:pPr>
              <w:widowControl w:val="0"/>
              <w:spacing w:line="276" w:lineRule="auto"/>
            </w:pPr>
            <w:r w:rsidRPr="00C11183">
              <w:rPr>
                <w:bCs/>
                <w:iCs/>
              </w:rPr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21024FF4" w14:textId="77777777" w:rsidR="00C11183" w:rsidRPr="00C11183" w:rsidRDefault="00C11183" w:rsidP="00311EA6">
            <w:pPr>
              <w:widowControl w:val="0"/>
              <w:spacing w:line="276" w:lineRule="auto"/>
            </w:pPr>
            <w:r w:rsidRPr="00C11183">
              <w:rPr>
                <w:bCs/>
                <w:iCs/>
              </w:rPr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70C2081F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 xml:space="preserve">Max. počet </w:t>
            </w:r>
            <w:r w:rsidRPr="00C11183">
              <w:rPr>
                <w:bCs/>
                <w:iCs/>
              </w:rPr>
              <w:br/>
              <w:t>aplikací v plodině</w:t>
            </w:r>
          </w:p>
        </w:tc>
        <w:tc>
          <w:tcPr>
            <w:tcW w:w="1843" w:type="dxa"/>
          </w:tcPr>
          <w:p w14:paraId="5EBE8E36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 xml:space="preserve">Interval </w:t>
            </w:r>
            <w:r w:rsidRPr="00C11183">
              <w:rPr>
                <w:bCs/>
                <w:iCs/>
              </w:rPr>
              <w:br/>
              <w:t xml:space="preserve">mezi aplikacemi </w:t>
            </w:r>
          </w:p>
        </w:tc>
      </w:tr>
      <w:tr w:rsidR="00C11183" w:rsidRPr="00C11183" w14:paraId="216DE26D" w14:textId="77777777" w:rsidTr="0003359F">
        <w:tc>
          <w:tcPr>
            <w:tcW w:w="1843" w:type="dxa"/>
            <w:shd w:val="clear" w:color="auto" w:fill="auto"/>
          </w:tcPr>
          <w:p w14:paraId="156E7D16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rFonts w:eastAsia="Calibri"/>
                <w:iCs/>
                <w:lang w:eastAsia="en-US"/>
              </w:rPr>
              <w:t>brambor</w:t>
            </w:r>
          </w:p>
        </w:tc>
        <w:tc>
          <w:tcPr>
            <w:tcW w:w="1701" w:type="dxa"/>
            <w:shd w:val="clear" w:color="auto" w:fill="auto"/>
          </w:tcPr>
          <w:p w14:paraId="4AC182D8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iCs/>
              </w:rPr>
              <w:t>50-150 l/ha</w:t>
            </w:r>
          </w:p>
        </w:tc>
        <w:tc>
          <w:tcPr>
            <w:tcW w:w="1985" w:type="dxa"/>
            <w:shd w:val="clear" w:color="auto" w:fill="auto"/>
          </w:tcPr>
          <w:p w14:paraId="7CC567BD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iCs/>
              </w:rPr>
              <w:t>aplikace do půdy</w:t>
            </w:r>
          </w:p>
        </w:tc>
        <w:tc>
          <w:tcPr>
            <w:tcW w:w="2126" w:type="dxa"/>
            <w:shd w:val="clear" w:color="auto" w:fill="auto"/>
          </w:tcPr>
          <w:p w14:paraId="3C29C49B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iCs/>
              </w:rPr>
              <w:t>1x</w:t>
            </w:r>
          </w:p>
        </w:tc>
        <w:tc>
          <w:tcPr>
            <w:tcW w:w="1843" w:type="dxa"/>
          </w:tcPr>
          <w:p w14:paraId="29684D65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</w:p>
        </w:tc>
      </w:tr>
      <w:tr w:rsidR="00C11183" w:rsidRPr="00C11183" w14:paraId="1D0B1B25" w14:textId="77777777" w:rsidTr="0003359F">
        <w:tc>
          <w:tcPr>
            <w:tcW w:w="1843" w:type="dxa"/>
            <w:shd w:val="clear" w:color="auto" w:fill="auto"/>
          </w:tcPr>
          <w:p w14:paraId="0F94350F" w14:textId="77777777" w:rsidR="00C11183" w:rsidRPr="00C11183" w:rsidRDefault="00C11183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1183">
              <w:rPr>
                <w:rFonts w:eastAsia="Calibri"/>
                <w:iCs/>
                <w:lang w:eastAsia="en-US"/>
              </w:rPr>
              <w:t>pšenice, ječmen</w:t>
            </w:r>
          </w:p>
        </w:tc>
        <w:tc>
          <w:tcPr>
            <w:tcW w:w="1701" w:type="dxa"/>
            <w:shd w:val="clear" w:color="auto" w:fill="auto"/>
          </w:tcPr>
          <w:p w14:paraId="43C44289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iCs/>
              </w:rPr>
              <w:t>200-300 l/ha</w:t>
            </w:r>
          </w:p>
        </w:tc>
        <w:tc>
          <w:tcPr>
            <w:tcW w:w="1985" w:type="dxa"/>
            <w:shd w:val="clear" w:color="auto" w:fill="auto"/>
          </w:tcPr>
          <w:p w14:paraId="5B39638D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iCs/>
              </w:rPr>
              <w:t>postřik</w:t>
            </w:r>
          </w:p>
        </w:tc>
        <w:tc>
          <w:tcPr>
            <w:tcW w:w="2126" w:type="dxa"/>
            <w:shd w:val="clear" w:color="auto" w:fill="auto"/>
          </w:tcPr>
          <w:p w14:paraId="43ACF3A3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iCs/>
              </w:rPr>
              <w:t xml:space="preserve">2x </w:t>
            </w:r>
          </w:p>
        </w:tc>
        <w:tc>
          <w:tcPr>
            <w:tcW w:w="1843" w:type="dxa"/>
          </w:tcPr>
          <w:p w14:paraId="5D0B7EC4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iCs/>
              </w:rPr>
              <w:t>14 dnů</w:t>
            </w:r>
          </w:p>
        </w:tc>
      </w:tr>
      <w:tr w:rsidR="00C11183" w:rsidRPr="00C11183" w14:paraId="013B5A3F" w14:textId="77777777" w:rsidTr="0003359F">
        <w:tc>
          <w:tcPr>
            <w:tcW w:w="1843" w:type="dxa"/>
            <w:shd w:val="clear" w:color="auto" w:fill="auto"/>
          </w:tcPr>
          <w:p w14:paraId="4E1D0A2C" w14:textId="77777777" w:rsidR="00C11183" w:rsidRPr="00C11183" w:rsidRDefault="00C11183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1183">
              <w:rPr>
                <w:rFonts w:eastAsia="Calibri"/>
                <w:iCs/>
                <w:lang w:eastAsia="en-US"/>
              </w:rPr>
              <w:t>řepka olejka</w:t>
            </w:r>
          </w:p>
        </w:tc>
        <w:tc>
          <w:tcPr>
            <w:tcW w:w="1701" w:type="dxa"/>
            <w:shd w:val="clear" w:color="auto" w:fill="auto"/>
          </w:tcPr>
          <w:p w14:paraId="4B1C0882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iCs/>
              </w:rPr>
              <w:t>200-400 l/ha</w:t>
            </w:r>
          </w:p>
        </w:tc>
        <w:tc>
          <w:tcPr>
            <w:tcW w:w="1985" w:type="dxa"/>
            <w:shd w:val="clear" w:color="auto" w:fill="auto"/>
          </w:tcPr>
          <w:p w14:paraId="0D7F4ADB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iCs/>
              </w:rPr>
              <w:t>postřik</w:t>
            </w:r>
          </w:p>
        </w:tc>
        <w:tc>
          <w:tcPr>
            <w:tcW w:w="2126" w:type="dxa"/>
            <w:shd w:val="clear" w:color="auto" w:fill="auto"/>
          </w:tcPr>
          <w:p w14:paraId="67676F0D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iCs/>
              </w:rPr>
              <w:t>1x</w:t>
            </w:r>
          </w:p>
        </w:tc>
        <w:tc>
          <w:tcPr>
            <w:tcW w:w="1843" w:type="dxa"/>
          </w:tcPr>
          <w:p w14:paraId="061C281B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</w:p>
        </w:tc>
      </w:tr>
    </w:tbl>
    <w:p w14:paraId="5D01CC78" w14:textId="77777777" w:rsidR="00C11183" w:rsidRPr="00C11183" w:rsidRDefault="00C11183" w:rsidP="00311EA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290E1088" w14:textId="77777777" w:rsidR="00C11183" w:rsidRPr="00C11183" w:rsidRDefault="00C11183" w:rsidP="00311EA6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="Calibri"/>
          <w:iCs/>
          <w:snapToGrid w:val="0"/>
          <w:lang w:eastAsia="en-US"/>
        </w:rPr>
      </w:pPr>
      <w:r w:rsidRPr="00C11183">
        <w:rPr>
          <w:rFonts w:eastAsia="Calibri"/>
          <w:iCs/>
          <w:snapToGrid w:val="0"/>
          <w:u w:val="single"/>
          <w:lang w:eastAsia="en-US"/>
        </w:rPr>
        <w:t>Použití v bramborách:</w:t>
      </w:r>
      <w:r w:rsidRPr="00C11183">
        <w:rPr>
          <w:rFonts w:eastAsia="Calibri"/>
          <w:iCs/>
          <w:snapToGrid w:val="0"/>
          <w:lang w:eastAsia="en-US"/>
        </w:rPr>
        <w:t xml:space="preserve"> Přípravek se aplikuje při výsadbě povolenými speciálními aplikátory do správně připravené půdy (brázd). Aplikační kapalina, směrovaná k ošetření půdy v brázdě, nesmí přímo zasáhnout vysazované hlízy.</w:t>
      </w:r>
    </w:p>
    <w:p w14:paraId="1B9CF6CB" w14:textId="77777777" w:rsidR="00C11183" w:rsidRPr="00C11183" w:rsidRDefault="00C11183" w:rsidP="00311EA6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="Calibri"/>
          <w:iCs/>
          <w:snapToGrid w:val="0"/>
          <w:sz w:val="10"/>
          <w:szCs w:val="10"/>
          <w:lang w:eastAsia="en-US"/>
        </w:rPr>
      </w:pPr>
    </w:p>
    <w:p w14:paraId="6FB484DD" w14:textId="77777777" w:rsidR="00C11183" w:rsidRPr="00C11183" w:rsidRDefault="00C11183" w:rsidP="00311EA6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="Calibri"/>
          <w:iCs/>
          <w:snapToGrid w:val="0"/>
          <w:lang w:eastAsia="en-US"/>
        </w:rPr>
      </w:pPr>
      <w:r w:rsidRPr="00C11183">
        <w:rPr>
          <w:rFonts w:eastAsia="Calibri"/>
          <w:iCs/>
          <w:snapToGrid w:val="0"/>
          <w:lang w:eastAsia="en-US"/>
        </w:rPr>
        <w:t>Na půdách s vysokým obsahem organické hmoty přípravek neúčinkuje.</w:t>
      </w:r>
    </w:p>
    <w:p w14:paraId="7B59F82F" w14:textId="77777777" w:rsidR="00C11183" w:rsidRPr="00C11183" w:rsidRDefault="00C11183" w:rsidP="00311EA6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="Calibri"/>
          <w:iCs/>
          <w:snapToGrid w:val="0"/>
          <w:sz w:val="10"/>
          <w:szCs w:val="10"/>
          <w:lang w:eastAsia="en-US"/>
        </w:rPr>
      </w:pPr>
    </w:p>
    <w:p w14:paraId="4593247A" w14:textId="77777777" w:rsidR="00C11183" w:rsidRPr="00C11183" w:rsidRDefault="00C11183" w:rsidP="00311EA6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="Calibri"/>
          <w:iCs/>
          <w:snapToGrid w:val="0"/>
          <w:lang w:eastAsia="en-US"/>
        </w:rPr>
      </w:pPr>
      <w:r w:rsidRPr="00C11183">
        <w:rPr>
          <w:rFonts w:eastAsia="Calibri"/>
          <w:iCs/>
          <w:snapToGrid w:val="0"/>
          <w:lang w:eastAsia="en-US"/>
        </w:rPr>
        <w:t>Při použití sazeče méně šetrného k hlízám nebo nesprávně předklíčené nebo nesprávně skladované sadby, dále při přerušení dormance sadby nebo po předchozím namoření sadby nelze vyloučit, zpravidla přechodný, negativní vliv na vzcházení sadby.</w:t>
      </w:r>
    </w:p>
    <w:p w14:paraId="38EB2A79" w14:textId="77777777" w:rsidR="00C11183" w:rsidRPr="00C11183" w:rsidRDefault="00C11183" w:rsidP="00311EA6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="Calibri"/>
          <w:iCs/>
          <w:snapToGrid w:val="0"/>
          <w:sz w:val="10"/>
          <w:szCs w:val="10"/>
          <w:lang w:eastAsia="en-US"/>
        </w:rPr>
      </w:pPr>
    </w:p>
    <w:p w14:paraId="30C928BE" w14:textId="77777777" w:rsidR="00C11183" w:rsidRPr="00C11183" w:rsidRDefault="00C11183" w:rsidP="00311EA6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="Calibri"/>
          <w:iCs/>
          <w:snapToGrid w:val="0"/>
          <w:lang w:eastAsia="en-US"/>
        </w:rPr>
      </w:pPr>
      <w:r w:rsidRPr="00C11183">
        <w:rPr>
          <w:rFonts w:eastAsia="Calibri"/>
          <w:iCs/>
          <w:snapToGrid w:val="0"/>
          <w:lang w:eastAsia="en-US"/>
        </w:rPr>
        <w:t>Aplikaci v porostech brambor, určených k dalšímu zpracování v potravinářském průmyslu, konzultujte s držitelem povolení.</w:t>
      </w:r>
    </w:p>
    <w:p w14:paraId="302CD120" w14:textId="77777777" w:rsidR="00C11183" w:rsidRPr="00C11183" w:rsidRDefault="00C11183" w:rsidP="00311EA6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="Calibri"/>
          <w:iCs/>
          <w:snapToGrid w:val="0"/>
          <w:sz w:val="10"/>
          <w:szCs w:val="10"/>
          <w:lang w:eastAsia="en-US"/>
        </w:rPr>
      </w:pPr>
    </w:p>
    <w:p w14:paraId="425F72C5" w14:textId="77777777" w:rsidR="00C11183" w:rsidRPr="00C11183" w:rsidRDefault="00C11183" w:rsidP="00311EA6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="Calibri"/>
          <w:iCs/>
          <w:snapToGrid w:val="0"/>
          <w:lang w:eastAsia="en-US"/>
        </w:rPr>
      </w:pPr>
      <w:r w:rsidRPr="00C11183">
        <w:rPr>
          <w:rFonts w:eastAsia="Calibri"/>
          <w:iCs/>
          <w:snapToGrid w:val="0"/>
          <w:lang w:eastAsia="en-US"/>
        </w:rPr>
        <w:t xml:space="preserve">Některé odrůdy jabloní jsou vysoce citlivé k účinné látce </w:t>
      </w:r>
      <w:proofErr w:type="spellStart"/>
      <w:r w:rsidRPr="00C11183">
        <w:rPr>
          <w:rFonts w:eastAsia="Calibri"/>
          <w:iCs/>
          <w:snapToGrid w:val="0"/>
          <w:lang w:eastAsia="en-US"/>
        </w:rPr>
        <w:t>azoxystrobin</w:t>
      </w:r>
      <w:proofErr w:type="spellEnd"/>
      <w:r w:rsidRPr="00C11183">
        <w:rPr>
          <w:rFonts w:eastAsia="Calibri"/>
          <w:iCs/>
          <w:snapToGrid w:val="0"/>
          <w:lang w:eastAsia="en-US"/>
        </w:rPr>
        <w:t>. Přípravek nesmí být použit, hrozí-li nebezpečí úletu aplikační kapaliny na jabloně rostoucí v blízkosti ošetřované plochy.</w:t>
      </w:r>
    </w:p>
    <w:p w14:paraId="7BA57008" w14:textId="77777777" w:rsidR="00812FE8" w:rsidRDefault="00812FE8" w:rsidP="00311EA6">
      <w:pPr>
        <w:widowControl w:val="0"/>
        <w:numPr>
          <w:ilvl w:val="12"/>
          <w:numId w:val="0"/>
        </w:numPr>
        <w:spacing w:line="276" w:lineRule="auto"/>
        <w:ind w:right="-284"/>
      </w:pPr>
    </w:p>
    <w:p w14:paraId="62C2C79B" w14:textId="60A6D77B" w:rsidR="00C11183" w:rsidRPr="00C11183" w:rsidRDefault="00C11183" w:rsidP="00311EA6">
      <w:pPr>
        <w:widowControl w:val="0"/>
        <w:numPr>
          <w:ilvl w:val="12"/>
          <w:numId w:val="0"/>
        </w:numPr>
        <w:spacing w:line="276" w:lineRule="auto"/>
        <w:ind w:right="-284"/>
      </w:pPr>
      <w:r w:rsidRPr="00C11183">
        <w:lastRenderedPageBreak/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417"/>
        <w:gridCol w:w="1477"/>
      </w:tblGrid>
      <w:tr w:rsidR="00C11183" w:rsidRPr="00C11183" w14:paraId="0D9346B4" w14:textId="77777777" w:rsidTr="0003359F">
        <w:trPr>
          <w:trHeight w:val="220"/>
          <w:jc w:val="center"/>
        </w:trPr>
        <w:tc>
          <w:tcPr>
            <w:tcW w:w="3256" w:type="dxa"/>
            <w:shd w:val="clear" w:color="auto" w:fill="FFFFFF"/>
            <w:vAlign w:val="center"/>
          </w:tcPr>
          <w:p w14:paraId="65706F8E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</w:pPr>
            <w:r w:rsidRPr="00C11183">
              <w:t>Plodina</w:t>
            </w:r>
          </w:p>
        </w:tc>
        <w:tc>
          <w:tcPr>
            <w:tcW w:w="1417" w:type="dxa"/>
            <w:vAlign w:val="center"/>
          </w:tcPr>
          <w:p w14:paraId="25748A28" w14:textId="77777777" w:rsidR="00C11183" w:rsidRPr="00C11183" w:rsidRDefault="00C11183" w:rsidP="00311EA6">
            <w:pPr>
              <w:widowControl w:val="0"/>
              <w:spacing w:line="276" w:lineRule="auto"/>
              <w:ind w:left="-108"/>
              <w:jc w:val="center"/>
            </w:pPr>
            <w:r w:rsidRPr="00C11183">
              <w:t>bez redukce</w:t>
            </w:r>
          </w:p>
        </w:tc>
        <w:tc>
          <w:tcPr>
            <w:tcW w:w="1418" w:type="dxa"/>
            <w:vAlign w:val="center"/>
          </w:tcPr>
          <w:p w14:paraId="02E4E5C5" w14:textId="77777777" w:rsidR="00C11183" w:rsidRPr="00C11183" w:rsidRDefault="00C11183" w:rsidP="00311EA6">
            <w:pPr>
              <w:widowControl w:val="0"/>
              <w:spacing w:line="276" w:lineRule="auto"/>
              <w:ind w:left="-106"/>
              <w:jc w:val="center"/>
            </w:pPr>
            <w:r w:rsidRPr="00C11183">
              <w:t>tryska 50 %</w:t>
            </w:r>
          </w:p>
        </w:tc>
        <w:tc>
          <w:tcPr>
            <w:tcW w:w="1417" w:type="dxa"/>
            <w:vAlign w:val="center"/>
          </w:tcPr>
          <w:p w14:paraId="224F63C0" w14:textId="77777777" w:rsidR="00C11183" w:rsidRPr="00C11183" w:rsidRDefault="00C11183" w:rsidP="00311EA6">
            <w:pPr>
              <w:widowControl w:val="0"/>
              <w:spacing w:line="276" w:lineRule="auto"/>
              <w:ind w:left="-113"/>
              <w:jc w:val="center"/>
            </w:pPr>
            <w:r w:rsidRPr="00C11183">
              <w:t>tryska 75 %</w:t>
            </w:r>
          </w:p>
        </w:tc>
        <w:tc>
          <w:tcPr>
            <w:tcW w:w="1477" w:type="dxa"/>
            <w:vAlign w:val="center"/>
          </w:tcPr>
          <w:p w14:paraId="5AB28488" w14:textId="77777777" w:rsidR="00C11183" w:rsidRPr="00C11183" w:rsidRDefault="00C11183" w:rsidP="00311EA6">
            <w:pPr>
              <w:widowControl w:val="0"/>
              <w:spacing w:line="276" w:lineRule="auto"/>
              <w:ind w:right="-50"/>
              <w:jc w:val="center"/>
            </w:pPr>
            <w:r w:rsidRPr="00C11183">
              <w:t>tryska 90 %</w:t>
            </w:r>
          </w:p>
        </w:tc>
      </w:tr>
      <w:tr w:rsidR="00C11183" w:rsidRPr="00C11183" w14:paraId="775EA01D" w14:textId="77777777" w:rsidTr="0003359F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660C0D14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</w:pPr>
            <w:r w:rsidRPr="00C11183">
              <w:t>Ochranná vzdálenost od povrchové vody s ohledem na ochranu vodních organismů [m]</w:t>
            </w:r>
          </w:p>
        </w:tc>
      </w:tr>
      <w:tr w:rsidR="00C11183" w:rsidRPr="00C11183" w14:paraId="05957123" w14:textId="77777777" w:rsidTr="0003359F">
        <w:trPr>
          <w:trHeight w:val="275"/>
          <w:jc w:val="center"/>
        </w:trPr>
        <w:tc>
          <w:tcPr>
            <w:tcW w:w="3256" w:type="dxa"/>
            <w:shd w:val="clear" w:color="auto" w:fill="FFFFFF"/>
            <w:vAlign w:val="center"/>
          </w:tcPr>
          <w:p w14:paraId="04316F4D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pšenice, ječmen, řepka olejka, brambor</w:t>
            </w:r>
          </w:p>
        </w:tc>
        <w:tc>
          <w:tcPr>
            <w:tcW w:w="1417" w:type="dxa"/>
            <w:vAlign w:val="center"/>
          </w:tcPr>
          <w:p w14:paraId="77878CB3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  <w:jc w:val="center"/>
            </w:pPr>
            <w:r w:rsidRPr="00C111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14:paraId="262DA3EB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  <w:jc w:val="center"/>
            </w:pPr>
            <w:r w:rsidRPr="00C111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14:paraId="3FF62FA2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  <w:jc w:val="center"/>
            </w:pPr>
            <w:r w:rsidRPr="00C111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7" w:type="dxa"/>
            <w:vAlign w:val="center"/>
          </w:tcPr>
          <w:p w14:paraId="628E3BB5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  <w:jc w:val="center"/>
            </w:pPr>
            <w:r w:rsidRPr="00C11183">
              <w:t>4</w:t>
            </w:r>
          </w:p>
        </w:tc>
      </w:tr>
    </w:tbl>
    <w:p w14:paraId="51221226" w14:textId="77777777" w:rsidR="00C11183" w:rsidRPr="00C11183" w:rsidRDefault="00C11183" w:rsidP="00311EA6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231F0BC1" w14:textId="77777777" w:rsidR="00C11183" w:rsidRPr="00C11183" w:rsidRDefault="00C11183" w:rsidP="00311E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/>
          <w:u w:val="single"/>
          <w:lang w:eastAsia="en-US"/>
        </w:rPr>
      </w:pPr>
      <w:bookmarkStart w:id="13" w:name="_Hlk11326401"/>
      <w:r w:rsidRPr="00DD732F">
        <w:rPr>
          <w:rFonts w:eastAsia="Calibri"/>
          <w:b/>
          <w:i/>
          <w:iCs/>
          <w:u w:val="single"/>
          <w:lang w:eastAsia="en-US"/>
        </w:rPr>
        <w:t>2) Rozsah</w:t>
      </w:r>
      <w:r w:rsidRPr="00C11183">
        <w:rPr>
          <w:rFonts w:eastAsia="Calibri"/>
          <w:b/>
          <w:i/>
          <w:u w:val="single"/>
          <w:lang w:eastAsia="en-US"/>
        </w:rPr>
        <w:t xml:space="preserve"> rozšířeného použití dle čl. 51 nařízení:</w:t>
      </w:r>
    </w:p>
    <w:bookmarkEnd w:id="13"/>
    <w:p w14:paraId="7912BDAE" w14:textId="77777777" w:rsidR="00C11183" w:rsidRPr="00C11183" w:rsidRDefault="00C11183" w:rsidP="00311E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lang w:eastAsia="en-US"/>
        </w:rPr>
      </w:pPr>
      <w:r w:rsidRPr="00C11183">
        <w:rPr>
          <w:rFonts w:eastAsia="Calibri"/>
          <w:b/>
          <w:lang w:eastAsia="en-US"/>
        </w:rPr>
        <w:t>Menšinové použití přípravku povolené dle čl. 51 odst. 2 nařízení Evropského parlamentu a Rady (ES) č. 1107/2009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843"/>
        <w:gridCol w:w="1275"/>
        <w:gridCol w:w="567"/>
        <w:gridCol w:w="2560"/>
        <w:gridCol w:w="1551"/>
      </w:tblGrid>
      <w:tr w:rsidR="00C11183" w:rsidRPr="00C11183" w14:paraId="60DCC73D" w14:textId="77777777" w:rsidTr="00864A78">
        <w:tc>
          <w:tcPr>
            <w:tcW w:w="1410" w:type="dxa"/>
          </w:tcPr>
          <w:p w14:paraId="5F03C2DB" w14:textId="77777777" w:rsidR="00C11183" w:rsidRPr="00C11183" w:rsidRDefault="00C11183" w:rsidP="00311EA6">
            <w:pPr>
              <w:widowControl w:val="0"/>
              <w:spacing w:line="276" w:lineRule="auto"/>
              <w:ind w:right="119"/>
              <w:rPr>
                <w:bCs/>
                <w:iCs/>
                <w:lang w:val="x-none" w:eastAsia="x-none"/>
              </w:rPr>
            </w:pPr>
            <w:r w:rsidRPr="00C11183">
              <w:rPr>
                <w:bCs/>
                <w:iCs/>
                <w:lang w:val="x-none" w:eastAsia="x-none"/>
              </w:rPr>
              <w:t>1)</w:t>
            </w:r>
            <w:r w:rsidRPr="00C11183">
              <w:rPr>
                <w:bCs/>
                <w:iCs/>
                <w:lang w:eastAsia="x-none"/>
              </w:rPr>
              <w:t xml:space="preserve"> </w:t>
            </w:r>
            <w:r w:rsidRPr="00C11183">
              <w:rPr>
                <w:bCs/>
                <w:iCs/>
                <w:lang w:val="x-none" w:eastAsia="x-none"/>
              </w:rPr>
              <w:t>Plodina,</w:t>
            </w:r>
            <w:r w:rsidRPr="00C11183">
              <w:rPr>
                <w:bCs/>
                <w:iCs/>
                <w:lang w:eastAsia="x-none"/>
              </w:rPr>
              <w:t xml:space="preserve"> </w:t>
            </w:r>
            <w:r w:rsidRPr="00C11183">
              <w:rPr>
                <w:bCs/>
                <w:iCs/>
                <w:lang w:val="x-none" w:eastAsia="x-none"/>
              </w:rPr>
              <w:t>oblast</w:t>
            </w:r>
            <w:r w:rsidRPr="00C11183">
              <w:rPr>
                <w:bCs/>
                <w:iCs/>
                <w:lang w:eastAsia="x-none"/>
              </w:rPr>
              <w:t xml:space="preserve"> </w:t>
            </w:r>
            <w:r w:rsidRPr="00C11183">
              <w:rPr>
                <w:bCs/>
                <w:iCs/>
                <w:lang w:val="x-none" w:eastAsia="x-none"/>
              </w:rPr>
              <w:t>použití</w:t>
            </w:r>
          </w:p>
        </w:tc>
        <w:tc>
          <w:tcPr>
            <w:tcW w:w="1843" w:type="dxa"/>
          </w:tcPr>
          <w:p w14:paraId="2E573522" w14:textId="1F533C35" w:rsidR="00C11183" w:rsidRPr="00C11183" w:rsidRDefault="00C11183" w:rsidP="00311EA6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C1118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629E3091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69BA14FF" w14:textId="77777777" w:rsidR="00C11183" w:rsidRPr="00C11183" w:rsidRDefault="00C11183" w:rsidP="00311EA6">
            <w:pPr>
              <w:widowControl w:val="0"/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C11183">
              <w:rPr>
                <w:bCs/>
                <w:lang w:val="x-none" w:eastAsia="x-none"/>
              </w:rPr>
              <w:t>OL</w:t>
            </w:r>
          </w:p>
        </w:tc>
        <w:tc>
          <w:tcPr>
            <w:tcW w:w="2560" w:type="dxa"/>
          </w:tcPr>
          <w:p w14:paraId="22C4712D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Poznámka</w:t>
            </w:r>
          </w:p>
          <w:p w14:paraId="65368C75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1) k plodině</w:t>
            </w:r>
          </w:p>
          <w:p w14:paraId="78B75EC9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2) k ŠO</w:t>
            </w:r>
          </w:p>
          <w:p w14:paraId="2DBC2FA5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3) k OL</w:t>
            </w:r>
          </w:p>
        </w:tc>
        <w:tc>
          <w:tcPr>
            <w:tcW w:w="1551" w:type="dxa"/>
          </w:tcPr>
          <w:p w14:paraId="277C92B4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4) Pozn. k dávkování</w:t>
            </w:r>
          </w:p>
          <w:p w14:paraId="7114BAFC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5) Umístění</w:t>
            </w:r>
          </w:p>
          <w:p w14:paraId="43564D35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6) Určení sklizně</w:t>
            </w:r>
          </w:p>
        </w:tc>
      </w:tr>
      <w:tr w:rsidR="00C11183" w:rsidRPr="00C11183" w14:paraId="0F6B53FC" w14:textId="77777777" w:rsidTr="00864A78">
        <w:tc>
          <w:tcPr>
            <w:tcW w:w="1410" w:type="dxa"/>
          </w:tcPr>
          <w:p w14:paraId="10D458F6" w14:textId="77777777" w:rsidR="00C11183" w:rsidRPr="00C11183" w:rsidRDefault="00C11183" w:rsidP="00311EA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lupina</w:t>
            </w:r>
          </w:p>
        </w:tc>
        <w:tc>
          <w:tcPr>
            <w:tcW w:w="1843" w:type="dxa"/>
          </w:tcPr>
          <w:p w14:paraId="3D659B20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antraknóza</w:t>
            </w:r>
          </w:p>
        </w:tc>
        <w:tc>
          <w:tcPr>
            <w:tcW w:w="1275" w:type="dxa"/>
          </w:tcPr>
          <w:p w14:paraId="7DFCF895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1 l/ha</w:t>
            </w:r>
          </w:p>
        </w:tc>
        <w:tc>
          <w:tcPr>
            <w:tcW w:w="567" w:type="dxa"/>
          </w:tcPr>
          <w:p w14:paraId="6CD963C9" w14:textId="77777777" w:rsidR="00C11183" w:rsidRPr="00C11183" w:rsidRDefault="00C11183" w:rsidP="00311EA6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35</w:t>
            </w:r>
          </w:p>
        </w:tc>
        <w:tc>
          <w:tcPr>
            <w:tcW w:w="2560" w:type="dxa"/>
          </w:tcPr>
          <w:p w14:paraId="6AD6195E" w14:textId="5F440E59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2) preventivně nebo při zjištění výskytu</w:t>
            </w:r>
          </w:p>
        </w:tc>
        <w:tc>
          <w:tcPr>
            <w:tcW w:w="1551" w:type="dxa"/>
          </w:tcPr>
          <w:p w14:paraId="32981506" w14:textId="77777777" w:rsidR="00C11183" w:rsidRPr="00C11183" w:rsidRDefault="00C11183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</w:tbl>
    <w:p w14:paraId="2381A4FE" w14:textId="77777777" w:rsidR="00C11183" w:rsidRPr="00C11183" w:rsidRDefault="00C11183" w:rsidP="00864A7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C11183">
        <w:rPr>
          <w:rFonts w:eastAsiaTheme="minorHAnsi"/>
          <w:bCs/>
          <w:iCs/>
          <w:lang w:eastAsia="en-US"/>
        </w:rPr>
        <w:t>OL (ochranná lhůta) je dána počtem dnů, které je nutné dodržet mezi termínem aplikace a sklizní</w:t>
      </w:r>
      <w:r w:rsidRPr="00C11183">
        <w:rPr>
          <w:bCs/>
          <w:iCs/>
          <w:lang w:eastAsia="en-GB"/>
        </w:rPr>
        <w:t>.</w:t>
      </w:r>
    </w:p>
    <w:p w14:paraId="3FA371D3" w14:textId="77777777" w:rsidR="00C11183" w:rsidRPr="00C11183" w:rsidRDefault="00C11183" w:rsidP="00311E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u w:val="single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843"/>
        <w:gridCol w:w="3118"/>
      </w:tblGrid>
      <w:tr w:rsidR="00C11183" w:rsidRPr="00C11183" w14:paraId="79CE8F15" w14:textId="77777777" w:rsidTr="00864A78">
        <w:tc>
          <w:tcPr>
            <w:tcW w:w="2552" w:type="dxa"/>
            <w:shd w:val="clear" w:color="auto" w:fill="auto"/>
          </w:tcPr>
          <w:p w14:paraId="7C52856A" w14:textId="77777777" w:rsidR="00C11183" w:rsidRPr="00C11183" w:rsidRDefault="00C11183" w:rsidP="00311EA6">
            <w:pPr>
              <w:widowControl w:val="0"/>
              <w:spacing w:line="276" w:lineRule="auto"/>
            </w:pPr>
            <w:r w:rsidRPr="00C11183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04D52494" w14:textId="77777777" w:rsidR="00C11183" w:rsidRPr="00C11183" w:rsidRDefault="00C11183" w:rsidP="00311EA6">
            <w:pPr>
              <w:widowControl w:val="0"/>
              <w:spacing w:line="276" w:lineRule="auto"/>
            </w:pPr>
            <w:r w:rsidRPr="00C11183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7FE8F8FC" w14:textId="77777777" w:rsidR="00C11183" w:rsidRPr="00C11183" w:rsidRDefault="00C11183" w:rsidP="00311EA6">
            <w:pPr>
              <w:widowControl w:val="0"/>
              <w:spacing w:line="276" w:lineRule="auto"/>
            </w:pPr>
            <w:r w:rsidRPr="00C11183">
              <w:rPr>
                <w:bCs/>
                <w:iCs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27A4D6BB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bCs/>
                <w:iCs/>
              </w:rPr>
              <w:t>Max. počet aplikací v plodině</w:t>
            </w:r>
          </w:p>
        </w:tc>
      </w:tr>
      <w:tr w:rsidR="00C11183" w:rsidRPr="00C11183" w14:paraId="7862D420" w14:textId="77777777" w:rsidTr="00864A78">
        <w:tc>
          <w:tcPr>
            <w:tcW w:w="2552" w:type="dxa"/>
            <w:shd w:val="clear" w:color="auto" w:fill="auto"/>
          </w:tcPr>
          <w:p w14:paraId="04541FF4" w14:textId="77777777" w:rsidR="00C11183" w:rsidRPr="00C11183" w:rsidRDefault="00C11183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lupina</w:t>
            </w:r>
          </w:p>
        </w:tc>
        <w:tc>
          <w:tcPr>
            <w:tcW w:w="1559" w:type="dxa"/>
            <w:shd w:val="clear" w:color="auto" w:fill="auto"/>
          </w:tcPr>
          <w:p w14:paraId="2A5A88EB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iCs/>
              </w:rPr>
              <w:t>200-400 l/ha</w:t>
            </w:r>
          </w:p>
        </w:tc>
        <w:tc>
          <w:tcPr>
            <w:tcW w:w="1843" w:type="dxa"/>
            <w:shd w:val="clear" w:color="auto" w:fill="auto"/>
          </w:tcPr>
          <w:p w14:paraId="6E435877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iCs/>
              </w:rPr>
              <w:t>postřik</w:t>
            </w:r>
          </w:p>
        </w:tc>
        <w:tc>
          <w:tcPr>
            <w:tcW w:w="3118" w:type="dxa"/>
            <w:shd w:val="clear" w:color="auto" w:fill="auto"/>
          </w:tcPr>
          <w:p w14:paraId="28A5B6CE" w14:textId="77777777" w:rsidR="00C11183" w:rsidRPr="00C11183" w:rsidRDefault="00C11183" w:rsidP="00311EA6">
            <w:pPr>
              <w:widowControl w:val="0"/>
              <w:spacing w:line="276" w:lineRule="auto"/>
              <w:rPr>
                <w:iCs/>
              </w:rPr>
            </w:pPr>
            <w:r w:rsidRPr="00C11183">
              <w:rPr>
                <w:iCs/>
              </w:rPr>
              <w:t>1x</w:t>
            </w:r>
          </w:p>
        </w:tc>
      </w:tr>
    </w:tbl>
    <w:p w14:paraId="0270C0EC" w14:textId="77777777" w:rsidR="00C11183" w:rsidRPr="00C11183" w:rsidRDefault="00C11183" w:rsidP="00311E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u w:val="single"/>
          <w:lang w:eastAsia="en-US"/>
        </w:rPr>
      </w:pPr>
    </w:p>
    <w:p w14:paraId="3AA5C36D" w14:textId="77777777" w:rsidR="00C11183" w:rsidRPr="00C11183" w:rsidRDefault="00C11183" w:rsidP="00311EA6">
      <w:pPr>
        <w:widowControl w:val="0"/>
        <w:numPr>
          <w:ilvl w:val="12"/>
          <w:numId w:val="0"/>
        </w:numPr>
        <w:spacing w:line="276" w:lineRule="auto"/>
        <w:ind w:right="-284"/>
      </w:pPr>
      <w:r w:rsidRPr="00C11183"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1417"/>
        <w:gridCol w:w="1477"/>
      </w:tblGrid>
      <w:tr w:rsidR="00C11183" w:rsidRPr="00C11183" w14:paraId="55068061" w14:textId="77777777" w:rsidTr="0003359F">
        <w:trPr>
          <w:trHeight w:val="220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0446EE17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</w:pPr>
            <w:r w:rsidRPr="00C11183">
              <w:t>Plodina</w:t>
            </w:r>
          </w:p>
        </w:tc>
        <w:tc>
          <w:tcPr>
            <w:tcW w:w="1276" w:type="dxa"/>
            <w:vAlign w:val="center"/>
          </w:tcPr>
          <w:p w14:paraId="3028A965" w14:textId="77777777" w:rsidR="00C11183" w:rsidRPr="00C11183" w:rsidRDefault="00C11183" w:rsidP="00311EA6">
            <w:pPr>
              <w:widowControl w:val="0"/>
              <w:spacing w:line="276" w:lineRule="auto"/>
              <w:ind w:left="-108" w:right="-141"/>
              <w:jc w:val="center"/>
            </w:pPr>
            <w:r w:rsidRPr="00C11183">
              <w:t>bez redukce</w:t>
            </w:r>
          </w:p>
        </w:tc>
        <w:tc>
          <w:tcPr>
            <w:tcW w:w="1418" w:type="dxa"/>
            <w:vAlign w:val="center"/>
          </w:tcPr>
          <w:p w14:paraId="22F754A5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  <w:jc w:val="center"/>
            </w:pPr>
            <w:r w:rsidRPr="00C11183">
              <w:t>tryska 50 %</w:t>
            </w:r>
          </w:p>
        </w:tc>
        <w:tc>
          <w:tcPr>
            <w:tcW w:w="1417" w:type="dxa"/>
            <w:vAlign w:val="center"/>
          </w:tcPr>
          <w:p w14:paraId="05770653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  <w:jc w:val="center"/>
            </w:pPr>
            <w:r w:rsidRPr="00C11183">
              <w:t>tryska 75 %</w:t>
            </w:r>
          </w:p>
        </w:tc>
        <w:tc>
          <w:tcPr>
            <w:tcW w:w="1477" w:type="dxa"/>
            <w:vAlign w:val="center"/>
          </w:tcPr>
          <w:p w14:paraId="423A6376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  <w:jc w:val="center"/>
            </w:pPr>
            <w:r w:rsidRPr="00C11183">
              <w:t>tryska 90 %</w:t>
            </w:r>
          </w:p>
        </w:tc>
      </w:tr>
      <w:tr w:rsidR="00C11183" w:rsidRPr="00C11183" w14:paraId="15BC2C02" w14:textId="77777777" w:rsidTr="0003359F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7577F342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</w:pPr>
            <w:r w:rsidRPr="00C11183">
              <w:t>Ochranná vzdálenost od povrchové vody s ohledem na ochranu vodních organismů [m]</w:t>
            </w:r>
          </w:p>
        </w:tc>
      </w:tr>
      <w:tr w:rsidR="00C11183" w:rsidRPr="00C11183" w14:paraId="267807A8" w14:textId="77777777" w:rsidTr="0003359F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6EF0F41C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  <w:rPr>
                <w:iCs/>
              </w:rPr>
            </w:pPr>
            <w:r w:rsidRPr="00C11183">
              <w:rPr>
                <w:rFonts w:eastAsia="Calibri"/>
                <w:iCs/>
                <w:snapToGrid w:val="0"/>
                <w:lang w:eastAsia="en-US"/>
              </w:rPr>
              <w:t>lupina</w:t>
            </w:r>
          </w:p>
        </w:tc>
        <w:tc>
          <w:tcPr>
            <w:tcW w:w="1276" w:type="dxa"/>
            <w:vAlign w:val="center"/>
          </w:tcPr>
          <w:p w14:paraId="2CD1B688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  <w:jc w:val="center"/>
            </w:pPr>
            <w:r w:rsidRPr="00C111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14:paraId="045449AA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  <w:jc w:val="center"/>
            </w:pPr>
            <w:r w:rsidRPr="00C111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14:paraId="309AB276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  <w:jc w:val="center"/>
            </w:pPr>
            <w:r w:rsidRPr="00C111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7" w:type="dxa"/>
            <w:vAlign w:val="center"/>
          </w:tcPr>
          <w:p w14:paraId="39BD1915" w14:textId="77777777" w:rsidR="00C11183" w:rsidRPr="00C11183" w:rsidRDefault="00C11183" w:rsidP="00311EA6">
            <w:pPr>
              <w:widowControl w:val="0"/>
              <w:spacing w:line="276" w:lineRule="auto"/>
              <w:ind w:right="-141"/>
              <w:jc w:val="center"/>
            </w:pPr>
            <w:r w:rsidRPr="00C11183">
              <w:t>4</w:t>
            </w:r>
          </w:p>
        </w:tc>
      </w:tr>
    </w:tbl>
    <w:p w14:paraId="65CA8761" w14:textId="77777777" w:rsidR="00C11183" w:rsidRPr="00C11183" w:rsidRDefault="00C11183" w:rsidP="00311EA6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2D29A6C0" w14:textId="50E7668A" w:rsidR="00C11183" w:rsidRDefault="00C11183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8559FC9" w14:textId="77777777" w:rsidR="00864A78" w:rsidRDefault="00864A7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BC59D9D" w14:textId="16F4EFA8" w:rsidR="00A32F7D" w:rsidRDefault="00A32F7D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A32F7D">
        <w:rPr>
          <w:b/>
          <w:sz w:val="28"/>
          <w:szCs w:val="28"/>
        </w:rPr>
        <w:t>Chanon</w:t>
      </w:r>
      <w:proofErr w:type="spellEnd"/>
    </w:p>
    <w:p w14:paraId="7D2FFD20" w14:textId="06CCEFE4" w:rsidR="00A32F7D" w:rsidRDefault="00A32F7D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113E5A">
        <w:t xml:space="preserve">držitel rozhodnutí o povolení: </w:t>
      </w:r>
      <w:r w:rsidRPr="00A32F7D">
        <w:t xml:space="preserve">GLOBACHEM </w:t>
      </w:r>
      <w:proofErr w:type="spellStart"/>
      <w:r w:rsidRPr="00A32F7D">
        <w:t>nv</w:t>
      </w:r>
      <w:proofErr w:type="spellEnd"/>
      <w:r w:rsidRPr="00A32F7D">
        <w:t>.</w:t>
      </w:r>
      <w:r>
        <w:t xml:space="preserve">, </w:t>
      </w:r>
      <w:proofErr w:type="spellStart"/>
      <w:r w:rsidRPr="00A32F7D">
        <w:t>Lichtenberglaan</w:t>
      </w:r>
      <w:proofErr w:type="spellEnd"/>
      <w:r w:rsidRPr="00A32F7D">
        <w:t xml:space="preserve"> 2019, </w:t>
      </w:r>
      <w:proofErr w:type="spellStart"/>
      <w:r w:rsidRPr="00A32F7D">
        <w:t>Brustem</w:t>
      </w:r>
      <w:proofErr w:type="spellEnd"/>
      <w:r w:rsidRPr="00A32F7D">
        <w:t xml:space="preserve"> </w:t>
      </w:r>
      <w:proofErr w:type="spellStart"/>
      <w:r w:rsidRPr="00A32F7D">
        <w:t>Industriepark</w:t>
      </w:r>
      <w:proofErr w:type="spellEnd"/>
      <w:r w:rsidRPr="00A32F7D">
        <w:t xml:space="preserve">, B-3800 </w:t>
      </w:r>
      <w:proofErr w:type="spellStart"/>
      <w:r w:rsidRPr="00A32F7D">
        <w:t>Sint-Truiden</w:t>
      </w:r>
      <w:proofErr w:type="spellEnd"/>
      <w:r w:rsidRPr="00A32F7D">
        <w:t>, Belgi</w:t>
      </w:r>
      <w:r>
        <w:t>e</w:t>
      </w:r>
    </w:p>
    <w:p w14:paraId="350EAA6A" w14:textId="511A1ECC" w:rsidR="00A32F7D" w:rsidRDefault="00A32F7D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13E5A">
        <w:t>evidenční číslo:</w:t>
      </w:r>
      <w:r w:rsidRPr="00113E5A">
        <w:rPr>
          <w:iCs/>
        </w:rPr>
        <w:t xml:space="preserve"> </w:t>
      </w:r>
      <w:r w:rsidRPr="00A32F7D">
        <w:rPr>
          <w:iCs/>
        </w:rPr>
        <w:t>5799-0</w:t>
      </w:r>
    </w:p>
    <w:p w14:paraId="07D18C87" w14:textId="7A6EB867" w:rsidR="00A32F7D" w:rsidRPr="006352DE" w:rsidRDefault="00A32F7D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113E5A">
        <w:t>účinná látka:</w:t>
      </w:r>
      <w:r w:rsidRPr="00113E5A">
        <w:rPr>
          <w:iCs/>
        </w:rPr>
        <w:t xml:space="preserve"> </w:t>
      </w:r>
      <w:proofErr w:type="spellStart"/>
      <w:r>
        <w:rPr>
          <w:iCs/>
          <w:snapToGrid w:val="0"/>
        </w:rPr>
        <w:t>aklonifen</w:t>
      </w:r>
      <w:proofErr w:type="spellEnd"/>
      <w:r>
        <w:rPr>
          <w:iCs/>
          <w:snapToGrid w:val="0"/>
        </w:rPr>
        <w:t xml:space="preserve">     600</w:t>
      </w:r>
      <w:r w:rsidRPr="007512BF">
        <w:rPr>
          <w:bCs/>
          <w:iCs/>
          <w:snapToGrid w:val="0"/>
        </w:rPr>
        <w:t xml:space="preserve"> g/l</w:t>
      </w:r>
    </w:p>
    <w:p w14:paraId="32397DDC" w14:textId="77777777" w:rsidR="00A32F7D" w:rsidRDefault="00A32F7D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13E5A">
        <w:t xml:space="preserve">platnost povolení </w:t>
      </w:r>
      <w:proofErr w:type="gramStart"/>
      <w:r w:rsidRPr="00113E5A">
        <w:t>končí</w:t>
      </w:r>
      <w:proofErr w:type="gramEnd"/>
      <w:r w:rsidRPr="00113E5A">
        <w:t xml:space="preserve"> dne: </w:t>
      </w:r>
      <w:r>
        <w:rPr>
          <w:iCs/>
          <w:snapToGrid w:val="0"/>
        </w:rPr>
        <w:t>31.7.2023</w:t>
      </w:r>
    </w:p>
    <w:p w14:paraId="67786818" w14:textId="67DFD22F" w:rsidR="00A32F7D" w:rsidRDefault="00A32F7D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108F520F" w14:textId="654BBC06" w:rsidR="00864A78" w:rsidRDefault="00864A7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25792353" w14:textId="334CE545" w:rsidR="00864A78" w:rsidRDefault="00864A7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280451CC" w14:textId="48C2CEC2" w:rsidR="00864A78" w:rsidRDefault="00864A7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7482C589" w14:textId="57E10989" w:rsidR="00864A78" w:rsidRDefault="00864A7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6F37B4D8" w14:textId="4721A7C6" w:rsidR="00864A78" w:rsidRDefault="00864A7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712E2095" w14:textId="11A4E32D" w:rsidR="00864A78" w:rsidRDefault="00864A7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7DABF050" w14:textId="482F2B64" w:rsidR="00864A78" w:rsidRDefault="00864A7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54A07EC2" w14:textId="77777777" w:rsidR="00864A78" w:rsidRDefault="00864A78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7FCB5BF1" w14:textId="629E2182" w:rsidR="00A32F7D" w:rsidRPr="00A32F7D" w:rsidRDefault="00A32F7D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A32F7D">
        <w:rPr>
          <w:i/>
          <w:iCs/>
          <w:snapToGrid w:val="0"/>
        </w:rPr>
        <w:t>Rozsah povoleného použití:</w:t>
      </w:r>
    </w:p>
    <w:tbl>
      <w:tblPr>
        <w:tblW w:w="5122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2125"/>
        <w:gridCol w:w="1700"/>
        <w:gridCol w:w="568"/>
        <w:gridCol w:w="1985"/>
        <w:gridCol w:w="1338"/>
      </w:tblGrid>
      <w:tr w:rsidR="00A32F7D" w:rsidRPr="00A32F7D" w14:paraId="0C265EC7" w14:textId="77777777" w:rsidTr="00864A78">
        <w:tc>
          <w:tcPr>
            <w:tcW w:w="841" w:type="pct"/>
          </w:tcPr>
          <w:p w14:paraId="24623747" w14:textId="77777777" w:rsidR="00A32F7D" w:rsidRPr="00A32F7D" w:rsidRDefault="00A32F7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32F7D">
              <w:rPr>
                <w:bCs/>
                <w:iCs/>
              </w:rPr>
              <w:t>1) Plodina,</w:t>
            </w:r>
          </w:p>
          <w:p w14:paraId="66EF5317" w14:textId="77777777" w:rsidR="00A32F7D" w:rsidRPr="00A32F7D" w:rsidRDefault="00A32F7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32F7D">
              <w:rPr>
                <w:bCs/>
                <w:iCs/>
              </w:rPr>
              <w:t>oblast použití</w:t>
            </w:r>
          </w:p>
        </w:tc>
        <w:tc>
          <w:tcPr>
            <w:tcW w:w="1145" w:type="pct"/>
          </w:tcPr>
          <w:p w14:paraId="06539152" w14:textId="77777777" w:rsidR="00A32F7D" w:rsidRPr="00A32F7D" w:rsidRDefault="00A32F7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bCs/>
                <w:iCs/>
              </w:rPr>
            </w:pPr>
            <w:r w:rsidRPr="00A32F7D">
              <w:rPr>
                <w:bCs/>
                <w:iCs/>
              </w:rPr>
              <w:t>2) Škodlivý organismus,</w:t>
            </w:r>
          </w:p>
          <w:p w14:paraId="4EFAA2D9" w14:textId="77777777" w:rsidR="00A32F7D" w:rsidRPr="00A32F7D" w:rsidRDefault="00A32F7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bCs/>
                <w:iCs/>
              </w:rPr>
            </w:pPr>
            <w:r w:rsidRPr="00A32F7D">
              <w:rPr>
                <w:bCs/>
                <w:iCs/>
              </w:rPr>
              <w:t>jiný účel použití</w:t>
            </w:r>
          </w:p>
        </w:tc>
        <w:tc>
          <w:tcPr>
            <w:tcW w:w="916" w:type="pct"/>
          </w:tcPr>
          <w:p w14:paraId="0046312F" w14:textId="77777777" w:rsidR="00A32F7D" w:rsidRPr="00A32F7D" w:rsidRDefault="00A32F7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32F7D">
              <w:rPr>
                <w:bCs/>
                <w:iCs/>
              </w:rPr>
              <w:t>Dávkování, mísitelnost</w:t>
            </w:r>
          </w:p>
        </w:tc>
        <w:tc>
          <w:tcPr>
            <w:tcW w:w="306" w:type="pct"/>
          </w:tcPr>
          <w:p w14:paraId="1FD97D17" w14:textId="77777777" w:rsidR="00A32F7D" w:rsidRPr="00A32F7D" w:rsidRDefault="00A32F7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A32F7D">
              <w:rPr>
                <w:bCs/>
                <w:iCs/>
              </w:rPr>
              <w:t>OL</w:t>
            </w:r>
          </w:p>
        </w:tc>
        <w:tc>
          <w:tcPr>
            <w:tcW w:w="1070" w:type="pct"/>
          </w:tcPr>
          <w:p w14:paraId="75A0AADA" w14:textId="77777777" w:rsidR="00A32F7D" w:rsidRPr="00A32F7D" w:rsidRDefault="00A32F7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32F7D">
              <w:rPr>
                <w:bCs/>
                <w:iCs/>
              </w:rPr>
              <w:t>Poznámka</w:t>
            </w:r>
          </w:p>
          <w:p w14:paraId="2FC77112" w14:textId="77777777" w:rsidR="00A32F7D" w:rsidRPr="00A32F7D" w:rsidRDefault="00A32F7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32F7D">
              <w:rPr>
                <w:bCs/>
                <w:iCs/>
              </w:rPr>
              <w:t>1) k plodině</w:t>
            </w:r>
          </w:p>
          <w:p w14:paraId="11498D65" w14:textId="77777777" w:rsidR="00A32F7D" w:rsidRPr="00A32F7D" w:rsidRDefault="00A32F7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32F7D">
              <w:rPr>
                <w:bCs/>
                <w:iCs/>
              </w:rPr>
              <w:t>2) k ŠO</w:t>
            </w:r>
          </w:p>
          <w:p w14:paraId="4DC2049A" w14:textId="77777777" w:rsidR="00A32F7D" w:rsidRPr="00A32F7D" w:rsidRDefault="00A32F7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32F7D">
              <w:rPr>
                <w:bCs/>
                <w:iCs/>
              </w:rPr>
              <w:t>3) k OL</w:t>
            </w:r>
          </w:p>
        </w:tc>
        <w:tc>
          <w:tcPr>
            <w:tcW w:w="721" w:type="pct"/>
          </w:tcPr>
          <w:p w14:paraId="27376888" w14:textId="071B0590" w:rsidR="00A32F7D" w:rsidRPr="00A32F7D" w:rsidRDefault="00A32F7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8"/>
              <w:rPr>
                <w:bCs/>
                <w:iCs/>
              </w:rPr>
            </w:pPr>
            <w:r w:rsidRPr="00A32F7D">
              <w:rPr>
                <w:bCs/>
                <w:iCs/>
              </w:rPr>
              <w:t>4) Pozn. k dávkování</w:t>
            </w:r>
          </w:p>
          <w:p w14:paraId="13B1E20E" w14:textId="77777777" w:rsidR="00A32F7D" w:rsidRPr="00A32F7D" w:rsidRDefault="00A32F7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8"/>
              <w:rPr>
                <w:bCs/>
                <w:iCs/>
              </w:rPr>
            </w:pPr>
            <w:r w:rsidRPr="00A32F7D">
              <w:rPr>
                <w:bCs/>
                <w:iCs/>
              </w:rPr>
              <w:t>5) Umístění</w:t>
            </w:r>
          </w:p>
          <w:p w14:paraId="2A39F2DA" w14:textId="77777777" w:rsidR="00A32F7D" w:rsidRPr="00A32F7D" w:rsidRDefault="00A32F7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8"/>
              <w:rPr>
                <w:bCs/>
                <w:iCs/>
              </w:rPr>
            </w:pPr>
            <w:r w:rsidRPr="00A32F7D">
              <w:rPr>
                <w:bCs/>
                <w:iCs/>
              </w:rPr>
              <w:t>6) Určení sklizně</w:t>
            </w:r>
          </w:p>
        </w:tc>
      </w:tr>
      <w:tr w:rsidR="00A32F7D" w:rsidRPr="00A32F7D" w14:paraId="0A917BD6" w14:textId="77777777" w:rsidTr="00864A78">
        <w:trPr>
          <w:trHeight w:val="258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BA02" w14:textId="77777777" w:rsidR="00A32F7D" w:rsidRPr="00A32F7D" w:rsidRDefault="00A32F7D" w:rsidP="00311EA6">
            <w:pPr>
              <w:widowControl w:val="0"/>
              <w:spacing w:line="276" w:lineRule="auto"/>
            </w:pPr>
            <w:r w:rsidRPr="00A32F7D">
              <w:rPr>
                <w:rFonts w:eastAsia="Calibri"/>
                <w:bCs/>
                <w:iCs/>
                <w:lang w:eastAsia="en-US"/>
              </w:rPr>
              <w:t>brambor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9DAA" w14:textId="77777777" w:rsidR="00A32F7D" w:rsidRPr="00A32F7D" w:rsidRDefault="00A32F7D" w:rsidP="00311EA6">
            <w:pPr>
              <w:widowControl w:val="0"/>
              <w:spacing w:line="276" w:lineRule="auto"/>
              <w:ind w:right="-76"/>
              <w:rPr>
                <w:iCs/>
              </w:rPr>
            </w:pPr>
            <w:r w:rsidRPr="00A32F7D">
              <w:rPr>
                <w:iCs/>
              </w:rPr>
              <w:t>ježatka kuří noha, plevele dvouděložné jednoleté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72C7" w14:textId="77777777" w:rsidR="00A32F7D" w:rsidRPr="00A32F7D" w:rsidRDefault="00A32F7D" w:rsidP="00311EA6">
            <w:pPr>
              <w:widowControl w:val="0"/>
              <w:spacing w:line="276" w:lineRule="auto"/>
              <w:rPr>
                <w:iCs/>
              </w:rPr>
            </w:pPr>
            <w:r w:rsidRPr="00A32F7D">
              <w:rPr>
                <w:rFonts w:eastAsia="Calibri"/>
                <w:iCs/>
                <w:szCs w:val="22"/>
                <w:lang w:eastAsia="en-US"/>
              </w:rPr>
              <w:t xml:space="preserve">2 l/ha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04FA" w14:textId="77777777" w:rsidR="00A32F7D" w:rsidRPr="00A32F7D" w:rsidRDefault="00A32F7D" w:rsidP="00311EA6">
            <w:pPr>
              <w:widowControl w:val="0"/>
              <w:spacing w:line="276" w:lineRule="auto"/>
              <w:ind w:left="-65"/>
              <w:jc w:val="center"/>
              <w:rPr>
                <w:iCs/>
              </w:rPr>
            </w:pPr>
            <w:r w:rsidRPr="00A32F7D">
              <w:rPr>
                <w:rFonts w:eastAsia="Calibri"/>
                <w:iCs/>
                <w:szCs w:val="22"/>
                <w:lang w:eastAsia="en-US"/>
              </w:rPr>
              <w:t>AT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A5A4" w14:textId="77777777" w:rsidR="00A32F7D" w:rsidRPr="00A32F7D" w:rsidRDefault="00A32F7D" w:rsidP="00311EA6">
            <w:pPr>
              <w:widowControl w:val="0"/>
              <w:autoSpaceDN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32F7D">
              <w:rPr>
                <w:rFonts w:eastAsia="Calibri"/>
                <w:iCs/>
                <w:szCs w:val="22"/>
                <w:lang w:eastAsia="en-US"/>
              </w:rPr>
              <w:t xml:space="preserve">1) </w:t>
            </w:r>
            <w:proofErr w:type="spellStart"/>
            <w:r w:rsidRPr="00A32F7D">
              <w:rPr>
                <w:rFonts w:eastAsia="Calibri"/>
                <w:iCs/>
                <w:lang w:eastAsia="en-US"/>
              </w:rPr>
              <w:t>preemergentně</w:t>
            </w:r>
            <w:proofErr w:type="spellEnd"/>
            <w:r w:rsidRPr="00A32F7D">
              <w:rPr>
                <w:rFonts w:eastAsia="Calibri"/>
                <w:iCs/>
                <w:lang w:eastAsia="en-US"/>
              </w:rPr>
              <w:t>,</w:t>
            </w:r>
            <w:r w:rsidRPr="00A32F7D">
              <w:rPr>
                <w:rFonts w:eastAsia="Calibri"/>
                <w:iCs/>
                <w:szCs w:val="22"/>
                <w:lang w:eastAsia="en-US"/>
              </w:rPr>
              <w:t xml:space="preserve"> od: 00 BBCH, </w:t>
            </w:r>
            <w:r w:rsidRPr="00A32F7D">
              <w:rPr>
                <w:rFonts w:eastAsia="Calibri"/>
                <w:iCs/>
                <w:szCs w:val="22"/>
                <w:lang w:eastAsia="en-US"/>
              </w:rPr>
              <w:br/>
              <w:t>do: 08 BBCH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4E9C" w14:textId="77777777" w:rsidR="00A32F7D" w:rsidRPr="00A32F7D" w:rsidRDefault="00A32F7D" w:rsidP="00311EA6">
            <w:pPr>
              <w:widowControl w:val="0"/>
              <w:spacing w:line="276" w:lineRule="auto"/>
              <w:ind w:right="-136"/>
              <w:rPr>
                <w:iCs/>
              </w:rPr>
            </w:pPr>
          </w:p>
        </w:tc>
      </w:tr>
      <w:tr w:rsidR="00A32F7D" w:rsidRPr="00A32F7D" w14:paraId="6159706A" w14:textId="77777777" w:rsidTr="00864A78">
        <w:trPr>
          <w:trHeight w:val="258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66F6" w14:textId="77777777" w:rsidR="00A32F7D" w:rsidRPr="00A32F7D" w:rsidRDefault="00A32F7D" w:rsidP="00311EA6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32F7D">
              <w:rPr>
                <w:rFonts w:eastAsia="Calibri"/>
                <w:iCs/>
                <w:lang w:eastAsia="en-US"/>
              </w:rPr>
              <w:t>sója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90E9" w14:textId="77777777" w:rsidR="00A32F7D" w:rsidRPr="00A32F7D" w:rsidRDefault="00A32F7D" w:rsidP="00311EA6">
            <w:pPr>
              <w:widowControl w:val="0"/>
              <w:spacing w:line="276" w:lineRule="auto"/>
              <w:ind w:right="-76"/>
              <w:rPr>
                <w:rFonts w:eastAsia="Calibri"/>
                <w:bCs/>
                <w:iCs/>
                <w:lang w:eastAsia="en-GB"/>
              </w:rPr>
            </w:pPr>
            <w:r w:rsidRPr="00A32F7D">
              <w:rPr>
                <w:iCs/>
              </w:rPr>
              <w:t>ježatka kuří noha, plevele dvouděložné jednoleté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EE31" w14:textId="77777777" w:rsidR="00A32F7D" w:rsidRPr="00A32F7D" w:rsidRDefault="00A32F7D" w:rsidP="00311EA6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32F7D">
              <w:rPr>
                <w:rFonts w:eastAsia="Calibri"/>
                <w:iCs/>
                <w:szCs w:val="22"/>
                <w:lang w:eastAsia="en-US"/>
              </w:rPr>
              <w:t>1,5 l/ha – 3 l/ha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CCCE" w14:textId="77777777" w:rsidR="00A32F7D" w:rsidRPr="00A32F7D" w:rsidRDefault="00A32F7D" w:rsidP="00311EA6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bCs/>
                <w:iCs/>
                <w:lang w:eastAsia="en-GB"/>
              </w:rPr>
            </w:pPr>
            <w:r w:rsidRPr="00A32F7D">
              <w:rPr>
                <w:rFonts w:eastAsia="Calibri"/>
                <w:iCs/>
                <w:szCs w:val="22"/>
                <w:lang w:eastAsia="en-US"/>
              </w:rPr>
              <w:t>AT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D02D" w14:textId="77777777" w:rsidR="00A32F7D" w:rsidRPr="00A32F7D" w:rsidRDefault="00A32F7D" w:rsidP="00311EA6">
            <w:pPr>
              <w:widowControl w:val="0"/>
              <w:autoSpaceDN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32F7D">
              <w:rPr>
                <w:rFonts w:eastAsia="Calibri"/>
                <w:iCs/>
                <w:szCs w:val="22"/>
                <w:lang w:eastAsia="en-US"/>
              </w:rPr>
              <w:t xml:space="preserve">1) </w:t>
            </w:r>
            <w:proofErr w:type="spellStart"/>
            <w:r w:rsidRPr="00A32F7D">
              <w:rPr>
                <w:rFonts w:eastAsia="Calibri"/>
                <w:iCs/>
                <w:szCs w:val="22"/>
                <w:lang w:eastAsia="en-US"/>
              </w:rPr>
              <w:t>preemergentně</w:t>
            </w:r>
            <w:proofErr w:type="spellEnd"/>
            <w:r w:rsidRPr="00A32F7D">
              <w:rPr>
                <w:rFonts w:eastAsia="Calibri"/>
                <w:iCs/>
                <w:szCs w:val="22"/>
                <w:lang w:eastAsia="en-US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4A48" w14:textId="77777777" w:rsidR="00A32F7D" w:rsidRPr="00A32F7D" w:rsidRDefault="00A32F7D" w:rsidP="00311EA6">
            <w:pPr>
              <w:widowControl w:val="0"/>
              <w:spacing w:line="276" w:lineRule="auto"/>
              <w:ind w:right="-136"/>
              <w:rPr>
                <w:iCs/>
              </w:rPr>
            </w:pPr>
          </w:p>
        </w:tc>
      </w:tr>
      <w:tr w:rsidR="00A32F7D" w:rsidRPr="00A32F7D" w14:paraId="5B7F5278" w14:textId="77777777" w:rsidTr="00864A78">
        <w:trPr>
          <w:trHeight w:val="258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7E8E" w14:textId="77777777" w:rsidR="00A32F7D" w:rsidRPr="00A32F7D" w:rsidRDefault="00A32F7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32F7D">
              <w:rPr>
                <w:rFonts w:eastAsia="Calibri"/>
                <w:iCs/>
                <w:lang w:eastAsia="en-US"/>
              </w:rPr>
              <w:t xml:space="preserve">slunečnice, hrách, fazol, </w:t>
            </w:r>
            <w:r w:rsidRPr="00A32F7D">
              <w:rPr>
                <w:rFonts w:eastAsia="Calibri"/>
                <w:iCs/>
                <w:lang w:eastAsia="en-US"/>
              </w:rPr>
              <w:br/>
              <w:t>bob, čočka, cizrna beraní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E494" w14:textId="77777777" w:rsidR="00A32F7D" w:rsidRPr="00A32F7D" w:rsidRDefault="00A32F7D" w:rsidP="00311EA6">
            <w:pPr>
              <w:widowControl w:val="0"/>
              <w:spacing w:line="276" w:lineRule="auto"/>
              <w:ind w:right="-76"/>
              <w:rPr>
                <w:iCs/>
              </w:rPr>
            </w:pPr>
            <w:r w:rsidRPr="00A32F7D">
              <w:rPr>
                <w:iCs/>
              </w:rPr>
              <w:t>ježatka kuří noha, plevele dvouděložné jednoleté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D72F" w14:textId="77777777" w:rsidR="00A32F7D" w:rsidRPr="00A32F7D" w:rsidRDefault="00A32F7D" w:rsidP="00311EA6">
            <w:pPr>
              <w:widowControl w:val="0"/>
              <w:spacing w:line="276" w:lineRule="auto"/>
              <w:rPr>
                <w:rFonts w:eastAsia="Calibri"/>
                <w:iCs/>
                <w:szCs w:val="22"/>
                <w:lang w:eastAsia="en-US"/>
              </w:rPr>
            </w:pPr>
            <w:r w:rsidRPr="00A32F7D">
              <w:rPr>
                <w:rFonts w:eastAsia="Calibri"/>
                <w:iCs/>
                <w:szCs w:val="22"/>
                <w:lang w:eastAsia="en-US"/>
              </w:rPr>
              <w:t>3 l/ha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029C" w14:textId="77777777" w:rsidR="00A32F7D" w:rsidRPr="00A32F7D" w:rsidRDefault="00A32F7D" w:rsidP="00311EA6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iCs/>
                <w:szCs w:val="22"/>
                <w:lang w:eastAsia="en-US"/>
              </w:rPr>
            </w:pPr>
            <w:r w:rsidRPr="00A32F7D">
              <w:rPr>
                <w:rFonts w:eastAsia="Calibri"/>
                <w:iCs/>
                <w:szCs w:val="22"/>
                <w:lang w:eastAsia="en-US"/>
              </w:rPr>
              <w:t>AT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0107" w14:textId="77777777" w:rsidR="00A32F7D" w:rsidRPr="00A32F7D" w:rsidRDefault="00A32F7D" w:rsidP="00311EA6">
            <w:pPr>
              <w:widowControl w:val="0"/>
              <w:autoSpaceDN w:val="0"/>
              <w:spacing w:line="276" w:lineRule="auto"/>
              <w:rPr>
                <w:rFonts w:eastAsia="Calibri"/>
                <w:iCs/>
                <w:szCs w:val="22"/>
                <w:lang w:eastAsia="en-US"/>
              </w:rPr>
            </w:pPr>
            <w:r w:rsidRPr="00A32F7D">
              <w:rPr>
                <w:rFonts w:eastAsia="Calibri"/>
                <w:iCs/>
                <w:szCs w:val="22"/>
                <w:lang w:eastAsia="en-US"/>
              </w:rPr>
              <w:t xml:space="preserve">1) </w:t>
            </w:r>
            <w:proofErr w:type="spellStart"/>
            <w:r w:rsidRPr="00A32F7D">
              <w:rPr>
                <w:rFonts w:eastAsia="Calibri"/>
                <w:iCs/>
                <w:szCs w:val="22"/>
                <w:lang w:eastAsia="en-US"/>
              </w:rPr>
              <w:t>preemergentně</w:t>
            </w:r>
            <w:proofErr w:type="spellEnd"/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21AA" w14:textId="77777777" w:rsidR="00A32F7D" w:rsidRPr="00A32F7D" w:rsidRDefault="00A32F7D" w:rsidP="00311EA6">
            <w:pPr>
              <w:widowControl w:val="0"/>
              <w:spacing w:line="276" w:lineRule="auto"/>
              <w:ind w:right="-136"/>
              <w:rPr>
                <w:iCs/>
              </w:rPr>
            </w:pPr>
          </w:p>
        </w:tc>
      </w:tr>
    </w:tbl>
    <w:p w14:paraId="3E8BAC05" w14:textId="77777777" w:rsidR="00A32F7D" w:rsidRPr="00A32F7D" w:rsidRDefault="00A32F7D" w:rsidP="00864A78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0F532146" w14:textId="77777777" w:rsidR="00A32F7D" w:rsidRPr="00A32F7D" w:rsidRDefault="00A32F7D" w:rsidP="00864A7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A32F7D">
        <w:rPr>
          <w:rFonts w:eastAsiaTheme="minorHAnsi"/>
          <w:bCs/>
          <w:iCs/>
          <w:lang w:eastAsia="en-US"/>
        </w:rPr>
        <w:t>AT – ochranná lhůta je dána odstupem mezi termínem aplikace a sklizní</w:t>
      </w:r>
      <w:r w:rsidRPr="00A32F7D">
        <w:rPr>
          <w:bCs/>
          <w:iCs/>
          <w:lang w:eastAsia="en-GB"/>
        </w:rPr>
        <w:t>.</w:t>
      </w:r>
    </w:p>
    <w:p w14:paraId="6A07B2D5" w14:textId="77777777" w:rsidR="00A32F7D" w:rsidRPr="00A32F7D" w:rsidRDefault="00A32F7D" w:rsidP="00864A7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984"/>
        <w:gridCol w:w="3119"/>
      </w:tblGrid>
      <w:tr w:rsidR="00A32F7D" w:rsidRPr="00A32F7D" w14:paraId="6271AD84" w14:textId="77777777" w:rsidTr="00AC1726">
        <w:tc>
          <w:tcPr>
            <w:tcW w:w="2552" w:type="dxa"/>
            <w:shd w:val="clear" w:color="auto" w:fill="auto"/>
          </w:tcPr>
          <w:p w14:paraId="44647750" w14:textId="77777777" w:rsidR="00A32F7D" w:rsidRPr="00A32F7D" w:rsidRDefault="00A32F7D" w:rsidP="00311EA6">
            <w:pPr>
              <w:widowControl w:val="0"/>
              <w:spacing w:line="276" w:lineRule="auto"/>
            </w:pPr>
            <w:r w:rsidRPr="00A32F7D">
              <w:rPr>
                <w:bCs/>
                <w:iCs/>
              </w:rPr>
              <w:t>Plodina, oblast použití</w:t>
            </w:r>
          </w:p>
        </w:tc>
        <w:tc>
          <w:tcPr>
            <w:tcW w:w="1843" w:type="dxa"/>
            <w:shd w:val="clear" w:color="auto" w:fill="auto"/>
          </w:tcPr>
          <w:p w14:paraId="5D42120D" w14:textId="77777777" w:rsidR="00A32F7D" w:rsidRPr="00A32F7D" w:rsidRDefault="00A32F7D" w:rsidP="00311EA6">
            <w:pPr>
              <w:widowControl w:val="0"/>
              <w:spacing w:line="276" w:lineRule="auto"/>
            </w:pPr>
            <w:r w:rsidRPr="00A32F7D">
              <w:rPr>
                <w:bCs/>
                <w:iCs/>
              </w:rPr>
              <w:t>Dávka vody</w:t>
            </w:r>
          </w:p>
        </w:tc>
        <w:tc>
          <w:tcPr>
            <w:tcW w:w="1984" w:type="dxa"/>
            <w:shd w:val="clear" w:color="auto" w:fill="auto"/>
          </w:tcPr>
          <w:p w14:paraId="4ABB5C55" w14:textId="77777777" w:rsidR="00A32F7D" w:rsidRPr="00A32F7D" w:rsidRDefault="00A32F7D" w:rsidP="00311EA6">
            <w:pPr>
              <w:widowControl w:val="0"/>
              <w:spacing w:line="276" w:lineRule="auto"/>
            </w:pPr>
            <w:r w:rsidRPr="00A32F7D">
              <w:rPr>
                <w:bCs/>
                <w:iCs/>
              </w:rPr>
              <w:t>Způsob aplikace</w:t>
            </w:r>
          </w:p>
        </w:tc>
        <w:tc>
          <w:tcPr>
            <w:tcW w:w="3119" w:type="dxa"/>
            <w:shd w:val="clear" w:color="auto" w:fill="auto"/>
          </w:tcPr>
          <w:p w14:paraId="10D1FA08" w14:textId="77777777" w:rsidR="00A32F7D" w:rsidRPr="00A32F7D" w:rsidRDefault="00A32F7D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A32F7D">
              <w:rPr>
                <w:bCs/>
                <w:iCs/>
              </w:rPr>
              <w:t>Max. počet aplikací v plodině</w:t>
            </w:r>
          </w:p>
        </w:tc>
      </w:tr>
      <w:tr w:rsidR="00A32F7D" w:rsidRPr="00A32F7D" w14:paraId="36BBBA4C" w14:textId="77777777" w:rsidTr="00AC1726">
        <w:tc>
          <w:tcPr>
            <w:tcW w:w="2552" w:type="dxa"/>
            <w:shd w:val="clear" w:color="auto" w:fill="auto"/>
          </w:tcPr>
          <w:p w14:paraId="3E1A8C07" w14:textId="77777777" w:rsidR="00A32F7D" w:rsidRPr="00A32F7D" w:rsidRDefault="00A32F7D" w:rsidP="00311EA6">
            <w:pPr>
              <w:widowControl w:val="0"/>
              <w:spacing w:line="276" w:lineRule="auto"/>
              <w:rPr>
                <w:bCs/>
                <w:iCs/>
              </w:rPr>
            </w:pPr>
            <w:r w:rsidRPr="00A32F7D">
              <w:rPr>
                <w:rFonts w:eastAsia="Calibri"/>
                <w:bCs/>
                <w:iCs/>
                <w:lang w:eastAsia="en-US"/>
              </w:rPr>
              <w:t>brambor</w:t>
            </w:r>
          </w:p>
        </w:tc>
        <w:tc>
          <w:tcPr>
            <w:tcW w:w="1843" w:type="dxa"/>
            <w:shd w:val="clear" w:color="auto" w:fill="auto"/>
          </w:tcPr>
          <w:p w14:paraId="1B7AB1AD" w14:textId="77777777" w:rsidR="00A32F7D" w:rsidRPr="00A32F7D" w:rsidRDefault="00A32F7D" w:rsidP="00311EA6">
            <w:pPr>
              <w:widowControl w:val="0"/>
              <w:spacing w:line="276" w:lineRule="auto"/>
              <w:rPr>
                <w:iCs/>
              </w:rPr>
            </w:pPr>
            <w:r w:rsidRPr="00A32F7D">
              <w:rPr>
                <w:iCs/>
              </w:rPr>
              <w:t>150 – 400 l/ha</w:t>
            </w:r>
          </w:p>
        </w:tc>
        <w:tc>
          <w:tcPr>
            <w:tcW w:w="1984" w:type="dxa"/>
            <w:shd w:val="clear" w:color="auto" w:fill="auto"/>
          </w:tcPr>
          <w:p w14:paraId="4CFEF81D" w14:textId="77777777" w:rsidR="00A32F7D" w:rsidRPr="00A32F7D" w:rsidRDefault="00A32F7D" w:rsidP="00311EA6">
            <w:pPr>
              <w:widowControl w:val="0"/>
              <w:spacing w:line="276" w:lineRule="auto"/>
              <w:rPr>
                <w:iCs/>
              </w:rPr>
            </w:pPr>
            <w:r w:rsidRPr="00A32F7D">
              <w:rPr>
                <w:iCs/>
              </w:rPr>
              <w:t>postřik</w:t>
            </w:r>
          </w:p>
        </w:tc>
        <w:tc>
          <w:tcPr>
            <w:tcW w:w="3119" w:type="dxa"/>
            <w:shd w:val="clear" w:color="auto" w:fill="auto"/>
          </w:tcPr>
          <w:p w14:paraId="6C814833" w14:textId="77777777" w:rsidR="00A32F7D" w:rsidRPr="00A32F7D" w:rsidRDefault="00A32F7D" w:rsidP="00311EA6">
            <w:pPr>
              <w:widowControl w:val="0"/>
              <w:spacing w:line="276" w:lineRule="auto"/>
              <w:rPr>
                <w:iCs/>
              </w:rPr>
            </w:pPr>
            <w:r w:rsidRPr="00A32F7D">
              <w:rPr>
                <w:iCs/>
              </w:rPr>
              <w:t>1x</w:t>
            </w:r>
          </w:p>
        </w:tc>
      </w:tr>
      <w:tr w:rsidR="00A32F7D" w:rsidRPr="00A32F7D" w14:paraId="0A085E84" w14:textId="77777777" w:rsidTr="00AC1726">
        <w:tc>
          <w:tcPr>
            <w:tcW w:w="2552" w:type="dxa"/>
            <w:shd w:val="clear" w:color="auto" w:fill="auto"/>
          </w:tcPr>
          <w:p w14:paraId="5AE6D37E" w14:textId="77777777" w:rsidR="00A32F7D" w:rsidRPr="00A32F7D" w:rsidRDefault="00A32F7D" w:rsidP="00311EA6">
            <w:pPr>
              <w:widowControl w:val="0"/>
              <w:spacing w:line="276" w:lineRule="auto"/>
              <w:rPr>
                <w:iCs/>
                <w:lang w:val="de-DE"/>
              </w:rPr>
            </w:pPr>
            <w:r w:rsidRPr="00A32F7D">
              <w:rPr>
                <w:rFonts w:eastAsia="Calibri"/>
                <w:iCs/>
                <w:lang w:eastAsia="en-US"/>
              </w:rPr>
              <w:t>slunečnice, sója, hrách, fazol, bob, čočka, cizrna beraní</w:t>
            </w:r>
          </w:p>
        </w:tc>
        <w:tc>
          <w:tcPr>
            <w:tcW w:w="1843" w:type="dxa"/>
            <w:shd w:val="clear" w:color="auto" w:fill="auto"/>
          </w:tcPr>
          <w:p w14:paraId="644C7977" w14:textId="77777777" w:rsidR="00A32F7D" w:rsidRPr="00A32F7D" w:rsidRDefault="00A32F7D" w:rsidP="00311EA6">
            <w:pPr>
              <w:widowControl w:val="0"/>
              <w:spacing w:line="276" w:lineRule="auto"/>
              <w:rPr>
                <w:iCs/>
              </w:rPr>
            </w:pPr>
            <w:r w:rsidRPr="00A32F7D">
              <w:rPr>
                <w:iCs/>
              </w:rPr>
              <w:t>150 – 500 l/ha</w:t>
            </w:r>
          </w:p>
        </w:tc>
        <w:tc>
          <w:tcPr>
            <w:tcW w:w="1984" w:type="dxa"/>
            <w:shd w:val="clear" w:color="auto" w:fill="auto"/>
          </w:tcPr>
          <w:p w14:paraId="64DCAB43" w14:textId="77777777" w:rsidR="00A32F7D" w:rsidRPr="00A32F7D" w:rsidRDefault="00A32F7D" w:rsidP="00311EA6">
            <w:pPr>
              <w:widowControl w:val="0"/>
              <w:spacing w:line="276" w:lineRule="auto"/>
              <w:rPr>
                <w:iCs/>
              </w:rPr>
            </w:pPr>
            <w:r w:rsidRPr="00A32F7D">
              <w:rPr>
                <w:iCs/>
              </w:rPr>
              <w:t>postřik</w:t>
            </w:r>
          </w:p>
        </w:tc>
        <w:tc>
          <w:tcPr>
            <w:tcW w:w="3119" w:type="dxa"/>
            <w:shd w:val="clear" w:color="auto" w:fill="auto"/>
          </w:tcPr>
          <w:p w14:paraId="00A30BCD" w14:textId="77777777" w:rsidR="00A32F7D" w:rsidRPr="00A32F7D" w:rsidRDefault="00A32F7D" w:rsidP="00311EA6">
            <w:pPr>
              <w:widowControl w:val="0"/>
              <w:spacing w:line="276" w:lineRule="auto"/>
              <w:rPr>
                <w:iCs/>
              </w:rPr>
            </w:pPr>
            <w:r w:rsidRPr="00A32F7D">
              <w:rPr>
                <w:iCs/>
              </w:rPr>
              <w:t>1x</w:t>
            </w:r>
          </w:p>
        </w:tc>
      </w:tr>
    </w:tbl>
    <w:p w14:paraId="7E1E936A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</w:p>
    <w:p w14:paraId="760A4E51" w14:textId="78963B1F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  <w:r w:rsidRPr="00A32F7D">
        <w:rPr>
          <w:rFonts w:eastAsia="Calibri"/>
          <w:snapToGrid w:val="0"/>
          <w:szCs w:val="20"/>
          <w:lang w:eastAsia="en-US"/>
        </w:rPr>
        <w:t>Předpokladem účinnosti přípravku je dostatečná půdní vlhkost, herbicid musí být aktivován např. srážkami. Na půdách s vyšší sorpční schopností a na půdách s vysokou náchylností na vysychání povrchových vrstev nelze vyloučit snížení účinnosti.</w:t>
      </w:r>
    </w:p>
    <w:p w14:paraId="270C8AEE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  <w:r w:rsidRPr="00A32F7D">
        <w:rPr>
          <w:rFonts w:eastAsia="Calibri"/>
          <w:snapToGrid w:val="0"/>
          <w:szCs w:val="20"/>
          <w:lang w:eastAsia="en-US"/>
        </w:rPr>
        <w:t xml:space="preserve">Plevele citlivé: merlíky, laskavce, ježatka kuří noha, rosička krvavá, mračňák </w:t>
      </w:r>
      <w:proofErr w:type="spellStart"/>
      <w:r w:rsidRPr="00A32F7D">
        <w:rPr>
          <w:rFonts w:eastAsia="Calibri"/>
          <w:snapToGrid w:val="0"/>
          <w:szCs w:val="20"/>
          <w:lang w:eastAsia="en-US"/>
        </w:rPr>
        <w:t>theophrastův</w:t>
      </w:r>
      <w:proofErr w:type="spellEnd"/>
      <w:r w:rsidRPr="00A32F7D">
        <w:rPr>
          <w:rFonts w:eastAsia="Calibri"/>
          <w:snapToGrid w:val="0"/>
          <w:szCs w:val="20"/>
          <w:lang w:eastAsia="en-US"/>
        </w:rPr>
        <w:t>, pcháč rolní, violka rolní, bažanka roční, dymnivka dutá, svízel přítula, ředkev ohnice, ptačinec prostřední, rmen rolní, lebedy, opletka obecná</w:t>
      </w:r>
    </w:p>
    <w:p w14:paraId="273A9F55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</w:p>
    <w:p w14:paraId="0EFF55AD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  <w:r w:rsidRPr="00A32F7D">
        <w:rPr>
          <w:rFonts w:eastAsia="Calibri"/>
          <w:snapToGrid w:val="0"/>
          <w:szCs w:val="20"/>
          <w:lang w:eastAsia="en-US"/>
        </w:rPr>
        <w:t>Po aplikaci přípravku nelze vyloučit přechodné žloutnutí listů.</w:t>
      </w:r>
    </w:p>
    <w:p w14:paraId="7486807F" w14:textId="1C6C0F5E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  <w:r w:rsidRPr="00A32F7D">
        <w:rPr>
          <w:rFonts w:eastAsia="Calibri"/>
          <w:snapToGrid w:val="0"/>
          <w:szCs w:val="20"/>
          <w:lang w:eastAsia="en-US"/>
        </w:rPr>
        <w:t>U brambor se tato chloróza může podobat příznakům viróz. Tyto příznaky mohou mít vliv na selekci nemocných rostlin v množitelských porostech brambor.</w:t>
      </w:r>
    </w:p>
    <w:p w14:paraId="66FC803F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  <w:r w:rsidRPr="00A32F7D">
        <w:rPr>
          <w:rFonts w:eastAsia="Calibri"/>
          <w:snapToGrid w:val="0"/>
          <w:szCs w:val="20"/>
          <w:lang w:eastAsia="en-US"/>
        </w:rPr>
        <w:t>Vyvarujte se překrývání postřikových pásů.</w:t>
      </w:r>
    </w:p>
    <w:p w14:paraId="7FD0D151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</w:p>
    <w:p w14:paraId="08FB07DD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  <w:r w:rsidRPr="00A32F7D">
        <w:rPr>
          <w:rFonts w:eastAsia="Calibri"/>
          <w:snapToGrid w:val="0"/>
          <w:szCs w:val="20"/>
          <w:lang w:eastAsia="en-US"/>
        </w:rPr>
        <w:t>Nižší dávky přípravku u sóji použijte v případě, že je plodina oslabena stresem, za vysokých teplot nebo v případě citlivých odrůd.</w:t>
      </w:r>
    </w:p>
    <w:p w14:paraId="21697171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</w:p>
    <w:p w14:paraId="6531D2D1" w14:textId="37ADAA53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  <w:r w:rsidRPr="00A32F7D">
        <w:rPr>
          <w:rFonts w:eastAsia="Calibri"/>
          <w:snapToGrid w:val="0"/>
          <w:szCs w:val="20"/>
          <w:lang w:eastAsia="en-US"/>
        </w:rPr>
        <w:t>Jako náhradní plodiny mohou být po mělké kultivaci vysévány slunečnice, brambory, kukuřice a bob. Cibule, pšenice, ječmen a sója mohou být vysévány po kultivaci půdy</w:t>
      </w:r>
      <w:r w:rsidR="00DD732F">
        <w:rPr>
          <w:rFonts w:eastAsia="Calibri"/>
          <w:snapToGrid w:val="0"/>
          <w:szCs w:val="20"/>
          <w:lang w:eastAsia="en-US"/>
        </w:rPr>
        <w:t xml:space="preserve"> </w:t>
      </w:r>
      <w:r w:rsidRPr="00A32F7D">
        <w:rPr>
          <w:rFonts w:eastAsia="Calibri"/>
          <w:snapToGrid w:val="0"/>
          <w:szCs w:val="20"/>
          <w:lang w:eastAsia="en-US"/>
        </w:rPr>
        <w:t xml:space="preserve">do </w:t>
      </w:r>
      <w:r w:rsidRPr="00A32F7D">
        <w:rPr>
          <w:rFonts w:eastAsia="Calibri"/>
          <w:snapToGrid w:val="0"/>
          <w:szCs w:val="20"/>
          <w:lang w:eastAsia="en-US"/>
        </w:rPr>
        <w:lastRenderedPageBreak/>
        <w:t>hloubky minimálně 20 cm.</w:t>
      </w:r>
    </w:p>
    <w:p w14:paraId="437182CD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  <w:r w:rsidRPr="00A32F7D">
        <w:rPr>
          <w:rFonts w:eastAsia="Calibri"/>
          <w:snapToGrid w:val="0"/>
          <w:szCs w:val="20"/>
          <w:lang w:eastAsia="en-US"/>
        </w:rPr>
        <w:t xml:space="preserve">Na následně pěstovaných dvouděložných meziplodinách, na řepce olejce a na zeleninách nelze vyloučit poškození porostu. </w:t>
      </w:r>
    </w:p>
    <w:p w14:paraId="74B3DB5F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</w:p>
    <w:p w14:paraId="32F3B0BE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  <w:r w:rsidRPr="00A32F7D">
        <w:rPr>
          <w:rFonts w:eastAsia="Calibri"/>
          <w:snapToGrid w:val="0"/>
          <w:szCs w:val="20"/>
          <w:lang w:eastAsia="en-US"/>
        </w:rPr>
        <w:t>Přípravek nesmí zasáhnout okolní porosty ani oseté pozemky nebo pozemky určené k setí.</w:t>
      </w:r>
    </w:p>
    <w:p w14:paraId="49D02BC9" w14:textId="4668E669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  <w:r w:rsidRPr="00A32F7D">
        <w:rPr>
          <w:rFonts w:eastAsia="Calibri"/>
          <w:snapToGrid w:val="0"/>
          <w:szCs w:val="20"/>
          <w:lang w:eastAsia="en-US"/>
        </w:rPr>
        <w:t>Obzvláště citlivé jsou řepa, mák, čekanka, řepka, brukvovitá zelenina, okrasné cibuloviny</w:t>
      </w:r>
      <w:r w:rsidR="00DD732F">
        <w:rPr>
          <w:rFonts w:eastAsia="Calibri"/>
          <w:snapToGrid w:val="0"/>
          <w:szCs w:val="20"/>
          <w:lang w:eastAsia="en-US"/>
        </w:rPr>
        <w:t xml:space="preserve"> </w:t>
      </w:r>
      <w:r w:rsidRPr="00A32F7D">
        <w:rPr>
          <w:rFonts w:eastAsia="Calibri"/>
          <w:snapToGrid w:val="0"/>
          <w:szCs w:val="20"/>
          <w:lang w:eastAsia="en-US"/>
        </w:rPr>
        <w:t>a ovocné plodiny.</w:t>
      </w:r>
    </w:p>
    <w:p w14:paraId="522C91CA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</w:p>
    <w:p w14:paraId="12E1CF12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napToGrid w:val="0"/>
          <w:szCs w:val="20"/>
          <w:lang w:eastAsia="en-US"/>
        </w:rPr>
      </w:pPr>
      <w:r w:rsidRPr="00A32F7D">
        <w:rPr>
          <w:rFonts w:eastAsia="Calibri"/>
          <w:snapToGrid w:val="0"/>
          <w:szCs w:val="20"/>
          <w:lang w:eastAsia="en-US"/>
        </w:rPr>
        <w:t xml:space="preserve">Ihned po skončení postřiku důkladně vyčistěte aplikační zařízení. Minimálně třikrát jej vypláchněte dostatečným množstvím vody, dokud není odstraněna pěna a veškeré stopy přípravku. </w:t>
      </w:r>
    </w:p>
    <w:p w14:paraId="7BD1B376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A32F7D">
        <w:rPr>
          <w:rFonts w:eastAsia="Calibri"/>
          <w:snapToGrid w:val="0"/>
          <w:szCs w:val="20"/>
          <w:lang w:eastAsia="en-US"/>
        </w:rPr>
        <w:t>Nedostatečné vypláchnutí aplikačního zařízení může způsobit poškození následně ošetřovaných rostlin</w:t>
      </w:r>
      <w:r w:rsidRPr="00A32F7D">
        <w:rPr>
          <w:bCs/>
          <w:lang w:eastAsia="en-GB"/>
        </w:rPr>
        <w:t>.</w:t>
      </w:r>
    </w:p>
    <w:p w14:paraId="36DEB279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</w:p>
    <w:p w14:paraId="0DA6CC1E" w14:textId="77777777" w:rsidR="00A32F7D" w:rsidRPr="00A32F7D" w:rsidRDefault="00A32F7D" w:rsidP="00311EA6">
      <w:pPr>
        <w:widowControl w:val="0"/>
        <w:numPr>
          <w:ilvl w:val="12"/>
          <w:numId w:val="0"/>
        </w:numPr>
        <w:spacing w:line="276" w:lineRule="auto"/>
        <w:ind w:right="-284"/>
      </w:pPr>
      <w:r w:rsidRPr="00A32F7D"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1417"/>
        <w:gridCol w:w="1477"/>
      </w:tblGrid>
      <w:tr w:rsidR="00A32F7D" w:rsidRPr="00A32F7D" w14:paraId="70C37E10" w14:textId="77777777" w:rsidTr="00AC1726">
        <w:trPr>
          <w:trHeight w:val="220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52F14E39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</w:pPr>
            <w:r w:rsidRPr="00A32F7D">
              <w:t>Plodina</w:t>
            </w:r>
          </w:p>
        </w:tc>
        <w:tc>
          <w:tcPr>
            <w:tcW w:w="1276" w:type="dxa"/>
            <w:vAlign w:val="center"/>
          </w:tcPr>
          <w:p w14:paraId="0E52CACF" w14:textId="77777777" w:rsidR="00A32F7D" w:rsidRPr="00A32F7D" w:rsidRDefault="00A32F7D" w:rsidP="00311EA6">
            <w:pPr>
              <w:widowControl w:val="0"/>
              <w:spacing w:line="276" w:lineRule="auto"/>
              <w:ind w:left="-108" w:right="-141"/>
              <w:jc w:val="center"/>
            </w:pPr>
            <w:r w:rsidRPr="00A32F7D">
              <w:t>bez redukce</w:t>
            </w:r>
          </w:p>
        </w:tc>
        <w:tc>
          <w:tcPr>
            <w:tcW w:w="1418" w:type="dxa"/>
            <w:vAlign w:val="center"/>
          </w:tcPr>
          <w:p w14:paraId="193B2278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</w:pPr>
            <w:r w:rsidRPr="00A32F7D">
              <w:t>tryska 50 %</w:t>
            </w:r>
          </w:p>
        </w:tc>
        <w:tc>
          <w:tcPr>
            <w:tcW w:w="1417" w:type="dxa"/>
            <w:vAlign w:val="center"/>
          </w:tcPr>
          <w:p w14:paraId="0CA62313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</w:pPr>
            <w:r w:rsidRPr="00A32F7D">
              <w:t>tryska 75 %</w:t>
            </w:r>
          </w:p>
        </w:tc>
        <w:tc>
          <w:tcPr>
            <w:tcW w:w="1477" w:type="dxa"/>
            <w:vAlign w:val="center"/>
          </w:tcPr>
          <w:p w14:paraId="5C9C3C55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</w:pPr>
            <w:r w:rsidRPr="00A32F7D">
              <w:t>tryska 90 %</w:t>
            </w:r>
          </w:p>
        </w:tc>
      </w:tr>
      <w:tr w:rsidR="00A32F7D" w:rsidRPr="00A32F7D" w14:paraId="18CBE183" w14:textId="77777777" w:rsidTr="00AC1726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16C82F51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</w:pPr>
            <w:r w:rsidRPr="00A32F7D">
              <w:t>Ochranná vzdálenost od povrchové vody s ohledem na ochranu vodních organismů [m]</w:t>
            </w:r>
          </w:p>
        </w:tc>
      </w:tr>
      <w:tr w:rsidR="00A32F7D" w:rsidRPr="00A32F7D" w14:paraId="05B77E82" w14:textId="77777777" w:rsidTr="00AC1726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60972313" w14:textId="77777777" w:rsidR="00A32F7D" w:rsidRPr="00A32F7D" w:rsidRDefault="00A32F7D" w:rsidP="00311EA6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A32F7D">
              <w:rPr>
                <w:rFonts w:eastAsia="Calibri"/>
                <w:bCs/>
                <w:iCs/>
                <w:lang w:eastAsia="en-US"/>
              </w:rPr>
              <w:t>brambor</w:t>
            </w:r>
          </w:p>
        </w:tc>
        <w:tc>
          <w:tcPr>
            <w:tcW w:w="1276" w:type="dxa"/>
            <w:vAlign w:val="center"/>
          </w:tcPr>
          <w:p w14:paraId="21296A7E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</w:pPr>
            <w:r w:rsidRPr="00A32F7D">
              <w:t>20</w:t>
            </w:r>
          </w:p>
        </w:tc>
        <w:tc>
          <w:tcPr>
            <w:tcW w:w="1418" w:type="dxa"/>
            <w:vAlign w:val="center"/>
          </w:tcPr>
          <w:p w14:paraId="4CE72E67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</w:pPr>
            <w:r w:rsidRPr="00A32F7D">
              <w:t>10</w:t>
            </w:r>
          </w:p>
        </w:tc>
        <w:tc>
          <w:tcPr>
            <w:tcW w:w="1417" w:type="dxa"/>
            <w:vAlign w:val="center"/>
          </w:tcPr>
          <w:p w14:paraId="5BEBFBF5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</w:pPr>
            <w:r w:rsidRPr="00A32F7D">
              <w:t>5</w:t>
            </w:r>
          </w:p>
        </w:tc>
        <w:tc>
          <w:tcPr>
            <w:tcW w:w="1477" w:type="dxa"/>
            <w:vAlign w:val="center"/>
          </w:tcPr>
          <w:p w14:paraId="072DDE58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</w:pPr>
            <w:r w:rsidRPr="00A32F7D">
              <w:t>4</w:t>
            </w:r>
          </w:p>
        </w:tc>
      </w:tr>
      <w:tr w:rsidR="00A32F7D" w:rsidRPr="00A32F7D" w14:paraId="6C1CCE1A" w14:textId="77777777" w:rsidTr="00AC1726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6B7CFEF7" w14:textId="77777777" w:rsidR="00A32F7D" w:rsidRPr="00A32F7D" w:rsidRDefault="00A32F7D" w:rsidP="00311EA6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A32F7D">
              <w:rPr>
                <w:rFonts w:eastAsia="Calibri"/>
                <w:iCs/>
                <w:lang w:eastAsia="en-US"/>
              </w:rPr>
              <w:t>slunečnice</w:t>
            </w:r>
          </w:p>
        </w:tc>
        <w:tc>
          <w:tcPr>
            <w:tcW w:w="1276" w:type="dxa"/>
            <w:vAlign w:val="center"/>
          </w:tcPr>
          <w:p w14:paraId="354E3D59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</w:pPr>
            <w:r w:rsidRPr="00A32F7D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418" w:type="dxa"/>
            <w:vAlign w:val="center"/>
          </w:tcPr>
          <w:p w14:paraId="15943D4D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</w:pPr>
            <w:r w:rsidRPr="00A32F7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17" w:type="dxa"/>
            <w:vAlign w:val="center"/>
          </w:tcPr>
          <w:p w14:paraId="73006EC3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</w:pPr>
            <w:r w:rsidRPr="00A32F7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77" w:type="dxa"/>
            <w:vAlign w:val="center"/>
          </w:tcPr>
          <w:p w14:paraId="72A62D17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</w:pPr>
            <w:r w:rsidRPr="00A32F7D">
              <w:rPr>
                <w:rFonts w:eastAsia="Calibri"/>
                <w:lang w:eastAsia="en-US"/>
              </w:rPr>
              <w:t>4</w:t>
            </w:r>
          </w:p>
        </w:tc>
      </w:tr>
      <w:tr w:rsidR="00A32F7D" w:rsidRPr="00A32F7D" w14:paraId="7D1AB8E2" w14:textId="77777777" w:rsidTr="00AC1726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81BBA4D" w14:textId="77777777" w:rsidR="00A32F7D" w:rsidRPr="00A32F7D" w:rsidRDefault="00A32F7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32F7D">
              <w:rPr>
                <w:rFonts w:eastAsia="Calibri"/>
                <w:iCs/>
                <w:lang w:eastAsia="en-US"/>
              </w:rPr>
              <w:t>sója, hrách, fazol, bob, čočka, cizrna beraní</w:t>
            </w:r>
          </w:p>
        </w:tc>
        <w:tc>
          <w:tcPr>
            <w:tcW w:w="1276" w:type="dxa"/>
            <w:vAlign w:val="center"/>
          </w:tcPr>
          <w:p w14:paraId="4AC6E361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A32F7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418" w:type="dxa"/>
            <w:vAlign w:val="center"/>
          </w:tcPr>
          <w:p w14:paraId="4B0DDE0C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A32F7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17" w:type="dxa"/>
            <w:vAlign w:val="center"/>
          </w:tcPr>
          <w:p w14:paraId="6E0C5C15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A32F7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77" w:type="dxa"/>
            <w:vAlign w:val="center"/>
          </w:tcPr>
          <w:p w14:paraId="6B3576C8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A32F7D">
              <w:rPr>
                <w:rFonts w:eastAsia="Calibri"/>
                <w:lang w:eastAsia="en-US"/>
              </w:rPr>
              <w:t>4</w:t>
            </w:r>
          </w:p>
        </w:tc>
      </w:tr>
      <w:tr w:rsidR="00A32F7D" w:rsidRPr="00A32F7D" w14:paraId="2CA9174A" w14:textId="77777777" w:rsidTr="00AC1726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0533BB67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</w:pPr>
            <w:r w:rsidRPr="00A32F7D">
              <w:t xml:space="preserve">Ochranná vzdálenost od </w:t>
            </w:r>
            <w:r w:rsidRPr="00A32F7D">
              <w:rPr>
                <w:rFonts w:eastAsia="Calibri"/>
                <w:lang w:eastAsia="en-US"/>
              </w:rPr>
              <w:t xml:space="preserve">okraje ošetřovaného pozemku s ohledem na ochranu necílových rostlin </w:t>
            </w:r>
            <w:r w:rsidRPr="00A32F7D">
              <w:t>[m]</w:t>
            </w:r>
          </w:p>
        </w:tc>
      </w:tr>
      <w:tr w:rsidR="00A32F7D" w:rsidRPr="00A32F7D" w14:paraId="4FFB32EF" w14:textId="77777777" w:rsidTr="00AC1726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6DEF468D" w14:textId="77777777" w:rsidR="00A32F7D" w:rsidRPr="00A32F7D" w:rsidRDefault="00A32F7D" w:rsidP="00311EA6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A32F7D">
              <w:rPr>
                <w:rFonts w:eastAsia="Calibri"/>
                <w:bCs/>
                <w:iCs/>
                <w:lang w:eastAsia="en-US"/>
              </w:rPr>
              <w:t xml:space="preserve">brambor, </w:t>
            </w:r>
            <w:r w:rsidRPr="00A32F7D">
              <w:rPr>
                <w:rFonts w:eastAsia="Calibri"/>
                <w:iCs/>
                <w:lang w:eastAsia="en-US"/>
              </w:rPr>
              <w:t>slunečnice, sója, hrách, fazol, bob, čočka, cizrna beraní</w:t>
            </w:r>
          </w:p>
        </w:tc>
        <w:tc>
          <w:tcPr>
            <w:tcW w:w="1276" w:type="dxa"/>
            <w:vAlign w:val="center"/>
          </w:tcPr>
          <w:p w14:paraId="0F7272CE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</w:pPr>
            <w:r w:rsidRPr="00A32F7D">
              <w:t>5</w:t>
            </w:r>
          </w:p>
        </w:tc>
        <w:tc>
          <w:tcPr>
            <w:tcW w:w="1418" w:type="dxa"/>
            <w:vAlign w:val="center"/>
          </w:tcPr>
          <w:p w14:paraId="34AB0BBF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</w:pPr>
            <w:r w:rsidRPr="00A32F7D">
              <w:t>0</w:t>
            </w:r>
          </w:p>
        </w:tc>
        <w:tc>
          <w:tcPr>
            <w:tcW w:w="1417" w:type="dxa"/>
            <w:vAlign w:val="center"/>
          </w:tcPr>
          <w:p w14:paraId="20EE8018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</w:pPr>
            <w:r w:rsidRPr="00A32F7D">
              <w:t>0</w:t>
            </w:r>
          </w:p>
        </w:tc>
        <w:tc>
          <w:tcPr>
            <w:tcW w:w="1477" w:type="dxa"/>
            <w:vAlign w:val="center"/>
          </w:tcPr>
          <w:p w14:paraId="78B4ED29" w14:textId="77777777" w:rsidR="00A32F7D" w:rsidRPr="00A32F7D" w:rsidRDefault="00A32F7D" w:rsidP="00311EA6">
            <w:pPr>
              <w:widowControl w:val="0"/>
              <w:spacing w:line="276" w:lineRule="auto"/>
              <w:ind w:right="-141"/>
              <w:jc w:val="center"/>
            </w:pPr>
            <w:r w:rsidRPr="00A32F7D">
              <w:t>0</w:t>
            </w:r>
          </w:p>
        </w:tc>
      </w:tr>
    </w:tbl>
    <w:p w14:paraId="72DDCA2C" w14:textId="77777777" w:rsidR="00A32F7D" w:rsidRPr="00A32F7D" w:rsidRDefault="00A32F7D" w:rsidP="00311EA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</w:rPr>
      </w:pPr>
    </w:p>
    <w:p w14:paraId="41A1E189" w14:textId="77777777" w:rsidR="00A32F7D" w:rsidRPr="00A32F7D" w:rsidRDefault="00A32F7D" w:rsidP="00864A78">
      <w:pPr>
        <w:widowControl w:val="0"/>
        <w:spacing w:line="276" w:lineRule="auto"/>
        <w:jc w:val="both"/>
        <w:rPr>
          <w:rFonts w:eastAsia="Calibri"/>
          <w:bCs/>
          <w:u w:val="single"/>
          <w:lang w:eastAsia="en-US"/>
        </w:rPr>
      </w:pPr>
      <w:r w:rsidRPr="00A32F7D">
        <w:rPr>
          <w:rFonts w:eastAsia="Calibri"/>
          <w:bCs/>
          <w:u w:val="single"/>
          <w:lang w:eastAsia="en-US"/>
        </w:rPr>
        <w:t>Brambor:</w:t>
      </w:r>
    </w:p>
    <w:p w14:paraId="7A561FCE" w14:textId="7300C506" w:rsidR="00A32F7D" w:rsidRPr="00A32F7D" w:rsidRDefault="00A32F7D" w:rsidP="00864A78">
      <w:pPr>
        <w:widowControl w:val="0"/>
        <w:tabs>
          <w:tab w:val="left" w:pos="142"/>
        </w:tabs>
        <w:spacing w:line="276" w:lineRule="auto"/>
        <w:jc w:val="both"/>
        <w:rPr>
          <w:rFonts w:eastAsia="Calibri"/>
          <w:bCs/>
          <w:lang w:eastAsia="en-US"/>
        </w:rPr>
      </w:pPr>
      <w:r w:rsidRPr="00A32F7D">
        <w:rPr>
          <w:rFonts w:eastAsia="Calibri"/>
          <w:bCs/>
          <w:lang w:eastAsia="en-US"/>
        </w:rPr>
        <w:t>Za účelem ochrany vodních organismů neaplikujte na svažitých pozemcích (</w:t>
      </w:r>
      <w:r w:rsidRPr="00A32F7D">
        <w:rPr>
          <w:rFonts w:eastAsia="Calibri"/>
          <w:bCs/>
          <w:i/>
          <w:lang w:eastAsia="en-US"/>
        </w:rPr>
        <w:t>≥</w:t>
      </w:r>
      <w:r w:rsidRPr="00A32F7D">
        <w:rPr>
          <w:rFonts w:eastAsia="Calibri"/>
          <w:bCs/>
          <w:lang w:eastAsia="en-US"/>
        </w:rPr>
        <w:t xml:space="preserve"> 3° svažitosti), jejichž okraje jsou vzdáleny od povrchových vod &lt; 20 m.</w:t>
      </w:r>
    </w:p>
    <w:p w14:paraId="550F1646" w14:textId="77777777" w:rsidR="00A32F7D" w:rsidRPr="00A32F7D" w:rsidRDefault="00A32F7D" w:rsidP="00864A78">
      <w:pPr>
        <w:widowControl w:val="0"/>
        <w:spacing w:line="276" w:lineRule="auto"/>
        <w:jc w:val="both"/>
        <w:rPr>
          <w:rFonts w:eastAsia="Calibri"/>
          <w:bCs/>
          <w:lang w:eastAsia="en-US"/>
        </w:rPr>
      </w:pPr>
    </w:p>
    <w:p w14:paraId="3ED65FC2" w14:textId="77777777" w:rsidR="00A32F7D" w:rsidRPr="00A32F7D" w:rsidRDefault="00A32F7D" w:rsidP="00864A78">
      <w:pPr>
        <w:widowControl w:val="0"/>
        <w:spacing w:line="276" w:lineRule="auto"/>
        <w:jc w:val="both"/>
        <w:rPr>
          <w:rFonts w:eastAsia="Calibri"/>
          <w:bCs/>
          <w:u w:val="single"/>
          <w:lang w:eastAsia="en-US"/>
        </w:rPr>
      </w:pPr>
      <w:r w:rsidRPr="00A32F7D">
        <w:rPr>
          <w:rFonts w:eastAsia="Calibri"/>
          <w:iCs/>
          <w:u w:val="single"/>
          <w:lang w:eastAsia="en-US"/>
        </w:rPr>
        <w:t>Slunečnice, sója, hrách, fazol, bob, čočka, cizrna beraní</w:t>
      </w:r>
      <w:r w:rsidRPr="00A32F7D">
        <w:rPr>
          <w:rFonts w:eastAsia="Calibri"/>
          <w:bCs/>
          <w:u w:val="single"/>
          <w:lang w:eastAsia="en-US"/>
        </w:rPr>
        <w:t>:</w:t>
      </w:r>
    </w:p>
    <w:p w14:paraId="412477A2" w14:textId="77777777" w:rsidR="00A32F7D" w:rsidRPr="00A32F7D" w:rsidRDefault="00A32F7D" w:rsidP="00864A78">
      <w:pPr>
        <w:widowControl w:val="0"/>
        <w:spacing w:line="276" w:lineRule="auto"/>
        <w:jc w:val="both"/>
        <w:rPr>
          <w:rFonts w:eastAsia="Calibri"/>
          <w:bCs/>
          <w:lang w:eastAsia="en-US"/>
        </w:rPr>
      </w:pPr>
      <w:r w:rsidRPr="00A32F7D">
        <w:rPr>
          <w:rFonts w:eastAsia="Calibri"/>
          <w:bCs/>
          <w:lang w:eastAsia="en-US"/>
        </w:rPr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2F0E59BE" w14:textId="77777777" w:rsidR="00A32F7D" w:rsidRPr="00A32F7D" w:rsidRDefault="00A32F7D" w:rsidP="00864A78">
      <w:pPr>
        <w:widowControl w:val="0"/>
        <w:spacing w:line="276" w:lineRule="auto"/>
        <w:jc w:val="both"/>
        <w:rPr>
          <w:rFonts w:eastAsia="Calibri"/>
          <w:bCs/>
          <w:lang w:eastAsia="en-US"/>
        </w:rPr>
      </w:pPr>
    </w:p>
    <w:p w14:paraId="758C152E" w14:textId="77777777" w:rsidR="00A32F7D" w:rsidRDefault="00A32F7D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57E33EA" w14:textId="77777777" w:rsidR="007D0C0C" w:rsidRDefault="007D0C0C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bookmarkEnd w:id="10"/>
    <w:bookmarkEnd w:id="11"/>
    <w:bookmarkEnd w:id="12"/>
    <w:p w14:paraId="434D6353" w14:textId="22E9F500" w:rsidR="00293D9B" w:rsidRDefault="00293D9B" w:rsidP="00311EA6">
      <w:pPr>
        <w:widowControl w:val="0"/>
        <w:spacing w:line="276" w:lineRule="auto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Pr="00DD732F" w:rsidRDefault="00293D9B" w:rsidP="00311EA6">
      <w:pPr>
        <w:widowControl w:val="0"/>
        <w:spacing w:line="276" w:lineRule="auto"/>
        <w:jc w:val="both"/>
        <w:rPr>
          <w:bCs/>
          <w:color w:val="000000"/>
        </w:rPr>
      </w:pPr>
    </w:p>
    <w:p w14:paraId="667B0DDB" w14:textId="085DAF27" w:rsidR="00C2285B" w:rsidRPr="005F7122" w:rsidRDefault="004B495F" w:rsidP="00311EA6">
      <w:pPr>
        <w:pStyle w:val="Odstavecseseznamem"/>
        <w:widowControl w:val="0"/>
        <w:numPr>
          <w:ilvl w:val="0"/>
          <w:numId w:val="2"/>
        </w:numPr>
        <w:tabs>
          <w:tab w:val="left" w:pos="1560"/>
        </w:tabs>
        <w:spacing w:line="276" w:lineRule="auto"/>
      </w:pPr>
      <w:r w:rsidRPr="005F7122">
        <w:rPr>
          <w:iCs/>
          <w:snapToGrid w:val="0"/>
        </w:rPr>
        <w:t>rozhodnutí nebyla vydána</w:t>
      </w:r>
    </w:p>
    <w:p w14:paraId="62F97DDC" w14:textId="77777777" w:rsidR="00D74AA7" w:rsidRPr="00864A78" w:rsidRDefault="00D74AA7" w:rsidP="00311EA6">
      <w:pPr>
        <w:widowControl w:val="0"/>
        <w:spacing w:line="276" w:lineRule="auto"/>
        <w:jc w:val="both"/>
      </w:pPr>
    </w:p>
    <w:p w14:paraId="73292F30" w14:textId="4A868472" w:rsidR="00D74AA7" w:rsidRPr="00864A78" w:rsidRDefault="00D74AA7" w:rsidP="00311EA6">
      <w:pPr>
        <w:widowControl w:val="0"/>
        <w:spacing w:line="276" w:lineRule="auto"/>
        <w:jc w:val="both"/>
      </w:pPr>
    </w:p>
    <w:p w14:paraId="755009BB" w14:textId="77777777" w:rsidR="008F35E3" w:rsidRPr="00864A78" w:rsidRDefault="008F35E3" w:rsidP="00311EA6">
      <w:pPr>
        <w:widowControl w:val="0"/>
        <w:spacing w:line="276" w:lineRule="auto"/>
        <w:jc w:val="both"/>
      </w:pPr>
    </w:p>
    <w:p w14:paraId="0CE7E5B5" w14:textId="77777777" w:rsidR="003A666D" w:rsidRPr="00DD732F" w:rsidRDefault="003A666D" w:rsidP="00311EA6">
      <w:pPr>
        <w:widowControl w:val="0"/>
        <w:spacing w:line="276" w:lineRule="auto"/>
        <w:jc w:val="both"/>
      </w:pPr>
    </w:p>
    <w:p w14:paraId="744665C3" w14:textId="791A5523" w:rsidR="00293D9B" w:rsidRPr="00876A79" w:rsidRDefault="00293D9B" w:rsidP="00812FE8">
      <w:pPr>
        <w:widowControl w:val="0"/>
        <w:tabs>
          <w:tab w:val="left" w:pos="284"/>
        </w:tabs>
        <w:spacing w:line="276" w:lineRule="auto"/>
        <w:ind w:left="284" w:hanging="284"/>
        <w:rPr>
          <w:b/>
          <w:bCs/>
          <w:u w:val="single"/>
        </w:rPr>
      </w:pPr>
      <w:r w:rsidRPr="00876A79">
        <w:rPr>
          <w:b/>
          <w:bCs/>
          <w:u w:val="single"/>
        </w:rPr>
        <w:lastRenderedPageBreak/>
        <w:t xml:space="preserve">5. </w:t>
      </w:r>
      <w:r w:rsidR="00812FE8">
        <w:rPr>
          <w:b/>
          <w:bCs/>
          <w:u w:val="single"/>
        </w:rPr>
        <w:tab/>
      </w:r>
      <w:r w:rsidRPr="00876A79">
        <w:rPr>
          <w:b/>
          <w:bCs/>
          <w:u w:val="single"/>
        </w:rPr>
        <w:t>ROZŠÍŘENÉ POUŽITÍ POVOLENÉHO PŘÍPRAVKU NEBO ZMĚNA V</w:t>
      </w:r>
      <w:r w:rsidR="00864A78">
        <w:rPr>
          <w:b/>
          <w:bCs/>
          <w:u w:val="single"/>
        </w:rPr>
        <w:t xml:space="preserve"> </w:t>
      </w:r>
      <w:r w:rsidRPr="00876A79">
        <w:rPr>
          <w:b/>
          <w:bCs/>
          <w:u w:val="single"/>
        </w:rPr>
        <w:t xml:space="preserve">ROZŠÍŘENÉM POUŽITÍ PŘÍPRAVKU tzv. „minority“ (= menšinová použití) </w:t>
      </w:r>
    </w:p>
    <w:p w14:paraId="4BBAE360" w14:textId="77777777" w:rsidR="00293D9B" w:rsidRPr="00DD732F" w:rsidRDefault="00293D9B" w:rsidP="00311EA6">
      <w:pPr>
        <w:widowControl w:val="0"/>
        <w:spacing w:line="276" w:lineRule="auto"/>
        <w:rPr>
          <w:highlight w:val="cyan"/>
        </w:rPr>
      </w:pPr>
    </w:p>
    <w:p w14:paraId="5BB1A554" w14:textId="77777777" w:rsidR="0005251F" w:rsidRDefault="003C0FCD" w:rsidP="00311EA6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311EA6">
      <w:pPr>
        <w:widowControl w:val="0"/>
        <w:spacing w:line="276" w:lineRule="auto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4C9DFD5C" w14:textId="77777777" w:rsidR="000A2DD6" w:rsidRPr="00DD732F" w:rsidRDefault="000A2DD6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bookmarkStart w:id="14" w:name="_Hlk109389606"/>
    </w:p>
    <w:p w14:paraId="12E5D3F6" w14:textId="77777777" w:rsidR="00D07B39" w:rsidRDefault="00D07B39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D07B39">
        <w:rPr>
          <w:b/>
          <w:sz w:val="28"/>
          <w:szCs w:val="28"/>
        </w:rPr>
        <w:t>Barclay</w:t>
      </w:r>
      <w:proofErr w:type="spellEnd"/>
      <w:r w:rsidRPr="00D07B39">
        <w:rPr>
          <w:b/>
          <w:sz w:val="28"/>
          <w:szCs w:val="28"/>
        </w:rPr>
        <w:t xml:space="preserve"> </w:t>
      </w:r>
      <w:proofErr w:type="spellStart"/>
      <w:r w:rsidRPr="00D07B39">
        <w:rPr>
          <w:b/>
          <w:sz w:val="28"/>
          <w:szCs w:val="28"/>
        </w:rPr>
        <w:t>Propyz</w:t>
      </w:r>
      <w:proofErr w:type="spellEnd"/>
    </w:p>
    <w:p w14:paraId="3C39CBBC" w14:textId="67414127" w:rsidR="00D07B39" w:rsidRPr="00B30A5D" w:rsidRDefault="00D07B39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30A5D">
        <w:t>evidenční číslo:</w:t>
      </w:r>
      <w:r w:rsidRPr="00B30A5D">
        <w:rPr>
          <w:iCs/>
        </w:rPr>
        <w:t xml:space="preserve"> </w:t>
      </w:r>
      <w:r w:rsidRPr="00D07B39">
        <w:rPr>
          <w:iCs/>
        </w:rPr>
        <w:t>4944-0</w:t>
      </w:r>
    </w:p>
    <w:p w14:paraId="1049B627" w14:textId="032B807C" w:rsidR="00D07B39" w:rsidRPr="00B30A5D" w:rsidRDefault="00D07B39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B30A5D">
        <w:t>účinná látka:</w:t>
      </w:r>
      <w:r w:rsidRPr="00B30A5D">
        <w:rPr>
          <w:iCs/>
        </w:rPr>
        <w:t xml:space="preserve"> </w:t>
      </w:r>
      <w:proofErr w:type="spellStart"/>
      <w:r>
        <w:rPr>
          <w:iCs/>
        </w:rPr>
        <w:t>p</w:t>
      </w:r>
      <w:r w:rsidRPr="00D07B39">
        <w:rPr>
          <w:iCs/>
        </w:rPr>
        <w:t>ropyzamid</w:t>
      </w:r>
      <w:proofErr w:type="spellEnd"/>
      <w:r>
        <w:rPr>
          <w:iCs/>
        </w:rPr>
        <w:t xml:space="preserve">   400 g/l</w:t>
      </w:r>
    </w:p>
    <w:p w14:paraId="76DDBB40" w14:textId="4134F40F" w:rsidR="00D07B39" w:rsidRDefault="00D07B39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B30A5D">
        <w:t xml:space="preserve">platnost povolení </w:t>
      </w:r>
      <w:proofErr w:type="gramStart"/>
      <w:r w:rsidRPr="00B30A5D">
        <w:t>končí</w:t>
      </w:r>
      <w:proofErr w:type="gramEnd"/>
      <w:r w:rsidRPr="00B30A5D">
        <w:t xml:space="preserve"> dne: </w:t>
      </w:r>
      <w:r w:rsidRPr="00D07B39">
        <w:t>30.6.2026</w:t>
      </w:r>
    </w:p>
    <w:p w14:paraId="2783B233" w14:textId="025824B3" w:rsidR="00D07B39" w:rsidRDefault="00D07B39" w:rsidP="00864A78">
      <w:pPr>
        <w:widowControl w:val="0"/>
        <w:spacing w:line="276" w:lineRule="auto"/>
      </w:pPr>
    </w:p>
    <w:p w14:paraId="6AB1D4E2" w14:textId="77777777" w:rsidR="00D07B39" w:rsidRDefault="00D07B39" w:rsidP="00311EA6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515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2271"/>
        <w:gridCol w:w="1416"/>
        <w:gridCol w:w="565"/>
        <w:gridCol w:w="1983"/>
        <w:gridCol w:w="1752"/>
      </w:tblGrid>
      <w:tr w:rsidR="00D07B39" w:rsidRPr="001D7033" w14:paraId="4CA34EE0" w14:textId="77777777" w:rsidTr="00616AE1">
        <w:tc>
          <w:tcPr>
            <w:tcW w:w="719" w:type="pct"/>
          </w:tcPr>
          <w:p w14:paraId="4340D471" w14:textId="314FDCC6" w:rsidR="00D07B39" w:rsidRPr="001D7033" w:rsidRDefault="00D07B39" w:rsidP="00864A7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>
              <w:t>1</w:t>
            </w:r>
            <w:r w:rsidRPr="001D7033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  <w:r w:rsidRPr="001D7033">
              <w:rPr>
                <w:bCs/>
                <w:iCs/>
              </w:rPr>
              <w:t>Plodina, oblast použití</w:t>
            </w:r>
          </w:p>
        </w:tc>
        <w:tc>
          <w:tcPr>
            <w:tcW w:w="1217" w:type="pct"/>
          </w:tcPr>
          <w:p w14:paraId="2922D3EF" w14:textId="77777777" w:rsidR="00D07B39" w:rsidRPr="001D7033" w:rsidRDefault="00D07B39" w:rsidP="00864A78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1D703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59" w:type="pct"/>
          </w:tcPr>
          <w:p w14:paraId="38294C58" w14:textId="77777777" w:rsidR="00D07B39" w:rsidRPr="001D7033" w:rsidRDefault="00D07B39" w:rsidP="00864A78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1D7033">
              <w:rPr>
                <w:bCs/>
                <w:iCs/>
              </w:rPr>
              <w:t>Dávkování, mísitelnost</w:t>
            </w:r>
          </w:p>
        </w:tc>
        <w:tc>
          <w:tcPr>
            <w:tcW w:w="303" w:type="pct"/>
          </w:tcPr>
          <w:p w14:paraId="2362A19D" w14:textId="77777777" w:rsidR="00D07B39" w:rsidRPr="001D7033" w:rsidRDefault="00D07B39" w:rsidP="00864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1D7033">
              <w:rPr>
                <w:bCs/>
                <w:iCs/>
              </w:rPr>
              <w:t>OL</w:t>
            </w:r>
          </w:p>
        </w:tc>
        <w:tc>
          <w:tcPr>
            <w:tcW w:w="1063" w:type="pct"/>
          </w:tcPr>
          <w:p w14:paraId="19DECF1E" w14:textId="77777777" w:rsidR="00D07B39" w:rsidRPr="001D7033" w:rsidRDefault="00D07B39" w:rsidP="00864A78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Poznámka</w:t>
            </w:r>
          </w:p>
          <w:p w14:paraId="13BC6587" w14:textId="77777777" w:rsidR="00D07B39" w:rsidRPr="001D7033" w:rsidRDefault="00D07B39" w:rsidP="00864A78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1) k plodině</w:t>
            </w:r>
          </w:p>
          <w:p w14:paraId="3D8FA54A" w14:textId="77777777" w:rsidR="00D07B39" w:rsidRPr="001D7033" w:rsidRDefault="00D07B39" w:rsidP="00864A78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2) k ŠO</w:t>
            </w:r>
          </w:p>
          <w:p w14:paraId="4AC4D908" w14:textId="77777777" w:rsidR="00D07B39" w:rsidRPr="001D7033" w:rsidRDefault="00D07B39" w:rsidP="00864A78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3) k OL</w:t>
            </w:r>
          </w:p>
        </w:tc>
        <w:tc>
          <w:tcPr>
            <w:tcW w:w="939" w:type="pct"/>
          </w:tcPr>
          <w:p w14:paraId="7CC6D6E1" w14:textId="77777777" w:rsidR="00D07B39" w:rsidRPr="001D7033" w:rsidRDefault="00D07B39" w:rsidP="00864A78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4) Pozn. k dávkování</w:t>
            </w:r>
          </w:p>
          <w:p w14:paraId="732E60CF" w14:textId="77777777" w:rsidR="00D07B39" w:rsidRPr="001D7033" w:rsidRDefault="00D07B39" w:rsidP="00864A78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5) Umístění</w:t>
            </w:r>
          </w:p>
          <w:p w14:paraId="5544D4C4" w14:textId="77777777" w:rsidR="00D07B39" w:rsidRPr="001D7033" w:rsidRDefault="00D07B39" w:rsidP="00864A78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6) Určení sklizně</w:t>
            </w:r>
          </w:p>
        </w:tc>
      </w:tr>
      <w:tr w:rsidR="00D07B39" w:rsidRPr="006740B5" w14:paraId="1066143B" w14:textId="77777777" w:rsidTr="00616AE1">
        <w:tc>
          <w:tcPr>
            <w:tcW w:w="719" w:type="pct"/>
          </w:tcPr>
          <w:p w14:paraId="3015C1E4" w14:textId="77777777" w:rsidR="00D07B39" w:rsidRPr="00CA2DA3" w:rsidRDefault="00D07B39" w:rsidP="00864A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jetel inkarnát</w:t>
            </w:r>
          </w:p>
        </w:tc>
        <w:tc>
          <w:tcPr>
            <w:tcW w:w="1217" w:type="pct"/>
          </w:tcPr>
          <w:p w14:paraId="4DBC0B7D" w14:textId="77777777" w:rsidR="00D07B39" w:rsidRPr="00153CC2" w:rsidRDefault="00D07B39" w:rsidP="00864A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plevele jednoděložné, plevele dvouděložné</w:t>
            </w:r>
          </w:p>
        </w:tc>
        <w:tc>
          <w:tcPr>
            <w:tcW w:w="759" w:type="pct"/>
          </w:tcPr>
          <w:p w14:paraId="42119513" w14:textId="77777777" w:rsidR="00D07B39" w:rsidRPr="00153CC2" w:rsidRDefault="00D07B39" w:rsidP="00864A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1,75 l/ha</w:t>
            </w:r>
          </w:p>
        </w:tc>
        <w:tc>
          <w:tcPr>
            <w:tcW w:w="303" w:type="pct"/>
          </w:tcPr>
          <w:p w14:paraId="3790CB80" w14:textId="77777777" w:rsidR="00D07B39" w:rsidRPr="00153CC2" w:rsidRDefault="00D07B39" w:rsidP="00864A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063" w:type="pct"/>
          </w:tcPr>
          <w:p w14:paraId="48DBBFEC" w14:textId="77777777" w:rsidR="00D07B39" w:rsidRPr="006740B5" w:rsidRDefault="00D07B39" w:rsidP="00864A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 xml:space="preserve">1) na podzim (listopad) </w:t>
            </w:r>
          </w:p>
          <w:p w14:paraId="315E9315" w14:textId="77777777" w:rsidR="00D07B39" w:rsidRPr="00153CC2" w:rsidRDefault="00D07B39" w:rsidP="00864A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 xml:space="preserve">2) od: 10 BBCH, do: 12 BBCH </w:t>
            </w:r>
          </w:p>
        </w:tc>
        <w:tc>
          <w:tcPr>
            <w:tcW w:w="939" w:type="pct"/>
          </w:tcPr>
          <w:p w14:paraId="143D5803" w14:textId="08087571" w:rsidR="00D07B39" w:rsidRPr="00153CC2" w:rsidRDefault="00D07B39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6740B5">
              <w:rPr>
                <w:iCs/>
              </w:rPr>
              <w:t>6) množitelské porosty</w:t>
            </w:r>
          </w:p>
        </w:tc>
      </w:tr>
    </w:tbl>
    <w:p w14:paraId="3722C432" w14:textId="77777777" w:rsidR="00D07B39" w:rsidRDefault="00D07B39" w:rsidP="00616AE1">
      <w:pPr>
        <w:pStyle w:val="Bezmezer"/>
        <w:widowControl w:val="0"/>
        <w:spacing w:line="276" w:lineRule="auto"/>
        <w:ind w:left="0"/>
        <w:rPr>
          <w:rFonts w:ascii="Times New Roman" w:hAnsi="Times New Roman"/>
        </w:rPr>
      </w:pPr>
    </w:p>
    <w:p w14:paraId="4BCD84CF" w14:textId="77777777" w:rsidR="00D07B39" w:rsidRDefault="00D07B39" w:rsidP="00311EA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A65EB3">
        <w:t>AT – ochranná lhůta je dána odstupem mezi termínem aplikace a sklizní</w:t>
      </w:r>
    </w:p>
    <w:p w14:paraId="266CE074" w14:textId="77777777" w:rsidR="00D07B39" w:rsidRDefault="00D07B39" w:rsidP="00311EA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580"/>
        <w:gridCol w:w="1988"/>
        <w:gridCol w:w="3401"/>
      </w:tblGrid>
      <w:tr w:rsidR="00D07B39" w:rsidRPr="001D7033" w14:paraId="75637583" w14:textId="77777777" w:rsidTr="00616AE1">
        <w:tc>
          <w:tcPr>
            <w:tcW w:w="1287" w:type="pct"/>
            <w:shd w:val="clear" w:color="auto" w:fill="auto"/>
          </w:tcPr>
          <w:p w14:paraId="39EB8128" w14:textId="77777777" w:rsidR="00D07B39" w:rsidRPr="001D7033" w:rsidRDefault="00D07B39" w:rsidP="00616AE1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Plodina,</w:t>
            </w:r>
            <w:r w:rsidRPr="00E22E56">
              <w:rPr>
                <w:rFonts w:cs="Arial"/>
                <w:bCs/>
                <w:iCs/>
              </w:rPr>
              <w:t xml:space="preserve"> </w:t>
            </w:r>
            <w:r w:rsidRPr="001D7033">
              <w:rPr>
                <w:rFonts w:cs="Arial"/>
                <w:bCs/>
                <w:iCs/>
              </w:rPr>
              <w:t>oblast použití</w:t>
            </w:r>
          </w:p>
        </w:tc>
        <w:tc>
          <w:tcPr>
            <w:tcW w:w="842" w:type="pct"/>
            <w:shd w:val="clear" w:color="auto" w:fill="auto"/>
          </w:tcPr>
          <w:p w14:paraId="1AC6AC28" w14:textId="77777777" w:rsidR="00D07B39" w:rsidRPr="001D7033" w:rsidRDefault="00D07B39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1059" w:type="pct"/>
            <w:shd w:val="clear" w:color="auto" w:fill="auto"/>
          </w:tcPr>
          <w:p w14:paraId="52C73F17" w14:textId="77777777" w:rsidR="00D07B39" w:rsidRPr="001D7033" w:rsidRDefault="00D07B39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1812" w:type="pct"/>
            <w:shd w:val="clear" w:color="auto" w:fill="auto"/>
          </w:tcPr>
          <w:p w14:paraId="40CC36EA" w14:textId="77777777" w:rsidR="00D07B39" w:rsidRPr="001D7033" w:rsidRDefault="00D07B39" w:rsidP="00616AE1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Max. počet aplikací v plodině</w:t>
            </w:r>
          </w:p>
        </w:tc>
      </w:tr>
      <w:tr w:rsidR="00D07B39" w:rsidRPr="006740B5" w14:paraId="486F940A" w14:textId="77777777" w:rsidTr="00616AE1">
        <w:tc>
          <w:tcPr>
            <w:tcW w:w="1287" w:type="pct"/>
            <w:shd w:val="clear" w:color="auto" w:fill="auto"/>
          </w:tcPr>
          <w:p w14:paraId="03A01FE0" w14:textId="77777777" w:rsidR="00D07B39" w:rsidRPr="00153CC2" w:rsidRDefault="00D07B39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jetel inkarnát</w:t>
            </w:r>
          </w:p>
        </w:tc>
        <w:tc>
          <w:tcPr>
            <w:tcW w:w="842" w:type="pct"/>
            <w:shd w:val="clear" w:color="auto" w:fill="auto"/>
          </w:tcPr>
          <w:p w14:paraId="30F37C76" w14:textId="119B74EC" w:rsidR="00D07B39" w:rsidRPr="00153CC2" w:rsidRDefault="00D07B39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6740B5">
              <w:rPr>
                <w:iCs/>
              </w:rPr>
              <w:t>200-400 l/ha</w:t>
            </w:r>
          </w:p>
        </w:tc>
        <w:tc>
          <w:tcPr>
            <w:tcW w:w="1059" w:type="pct"/>
            <w:shd w:val="clear" w:color="auto" w:fill="auto"/>
          </w:tcPr>
          <w:p w14:paraId="07FA9B87" w14:textId="77777777" w:rsidR="00D07B39" w:rsidRPr="00153CC2" w:rsidRDefault="00D07B39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postřik</w:t>
            </w:r>
          </w:p>
        </w:tc>
        <w:tc>
          <w:tcPr>
            <w:tcW w:w="1812" w:type="pct"/>
            <w:shd w:val="clear" w:color="auto" w:fill="auto"/>
          </w:tcPr>
          <w:p w14:paraId="342D49A8" w14:textId="7EE546AF" w:rsidR="00D07B39" w:rsidRPr="00153CC2" w:rsidRDefault="00D07B39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6740B5">
              <w:rPr>
                <w:iCs/>
              </w:rPr>
              <w:t>1x</w:t>
            </w:r>
          </w:p>
        </w:tc>
      </w:tr>
    </w:tbl>
    <w:p w14:paraId="7B8F0D95" w14:textId="77777777" w:rsidR="00D07B39" w:rsidRDefault="00D07B39" w:rsidP="00616AE1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3A09180C" w14:textId="77777777" w:rsidR="00D07B39" w:rsidRPr="00A65EB3" w:rsidRDefault="00D07B39" w:rsidP="00311EA6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A65EB3">
        <w:rPr>
          <w:bCs/>
        </w:rPr>
        <w:t>Tabulka ochranných vzdáleností stanovených s ohledem na ochranu necílových organismů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417"/>
        <w:gridCol w:w="1843"/>
      </w:tblGrid>
      <w:tr w:rsidR="00D07B39" w:rsidRPr="00277D3D" w14:paraId="1C5C52C3" w14:textId="77777777" w:rsidTr="00616AE1">
        <w:trPr>
          <w:trHeight w:val="220"/>
        </w:trPr>
        <w:tc>
          <w:tcPr>
            <w:tcW w:w="3256" w:type="dxa"/>
            <w:shd w:val="clear" w:color="auto" w:fill="FFFFFF"/>
            <w:vAlign w:val="center"/>
          </w:tcPr>
          <w:p w14:paraId="09EC5536" w14:textId="77777777" w:rsidR="00D07B39" w:rsidRPr="00277D3D" w:rsidRDefault="00D07B39" w:rsidP="00311EA6">
            <w:pPr>
              <w:widowControl w:val="0"/>
              <w:spacing w:line="276" w:lineRule="auto"/>
              <w:ind w:right="-141"/>
            </w:pPr>
            <w:r w:rsidRPr="00277D3D">
              <w:t>Plodina</w:t>
            </w:r>
          </w:p>
        </w:tc>
        <w:tc>
          <w:tcPr>
            <w:tcW w:w="1417" w:type="dxa"/>
            <w:vAlign w:val="center"/>
          </w:tcPr>
          <w:p w14:paraId="4A8DABB8" w14:textId="2A7D70A6" w:rsidR="00D07B39" w:rsidRPr="00277D3D" w:rsidRDefault="00D07B39" w:rsidP="00616AE1">
            <w:pPr>
              <w:widowControl w:val="0"/>
              <w:spacing w:line="276" w:lineRule="auto"/>
            </w:pPr>
            <w:r w:rsidRPr="00277D3D">
              <w:t>bez</w:t>
            </w:r>
            <w:r w:rsidR="00616AE1">
              <w:t xml:space="preserve"> </w:t>
            </w:r>
            <w:r w:rsidRPr="00277D3D">
              <w:t>redukce</w:t>
            </w:r>
          </w:p>
        </w:tc>
        <w:tc>
          <w:tcPr>
            <w:tcW w:w="1418" w:type="dxa"/>
            <w:vAlign w:val="center"/>
          </w:tcPr>
          <w:p w14:paraId="2DA65244" w14:textId="6714A239" w:rsidR="00D07B39" w:rsidRPr="00277D3D" w:rsidRDefault="00D07B39" w:rsidP="00616AE1">
            <w:pPr>
              <w:widowControl w:val="0"/>
              <w:spacing w:line="276" w:lineRule="auto"/>
              <w:ind w:right="-141"/>
            </w:pPr>
            <w:r w:rsidRPr="00277D3D">
              <w:t>tryska</w:t>
            </w:r>
            <w:r w:rsidR="00616AE1">
              <w:t xml:space="preserve"> </w:t>
            </w:r>
            <w:r w:rsidRPr="00277D3D">
              <w:t>50%</w:t>
            </w:r>
          </w:p>
        </w:tc>
        <w:tc>
          <w:tcPr>
            <w:tcW w:w="1417" w:type="dxa"/>
            <w:vAlign w:val="center"/>
          </w:tcPr>
          <w:p w14:paraId="2C174173" w14:textId="7C7FD56C" w:rsidR="00D07B39" w:rsidRPr="00277D3D" w:rsidRDefault="00D07B39" w:rsidP="00616AE1">
            <w:pPr>
              <w:widowControl w:val="0"/>
              <w:spacing w:line="276" w:lineRule="auto"/>
              <w:ind w:right="-141"/>
            </w:pPr>
            <w:r w:rsidRPr="00277D3D">
              <w:t>tryska</w:t>
            </w:r>
            <w:r w:rsidR="00616AE1">
              <w:t xml:space="preserve"> </w:t>
            </w:r>
            <w:r w:rsidRPr="00277D3D">
              <w:t>7 %</w:t>
            </w:r>
          </w:p>
        </w:tc>
        <w:tc>
          <w:tcPr>
            <w:tcW w:w="1843" w:type="dxa"/>
            <w:vAlign w:val="center"/>
          </w:tcPr>
          <w:p w14:paraId="308C95D1" w14:textId="146127F6" w:rsidR="00D07B39" w:rsidRPr="00277D3D" w:rsidRDefault="00D07B39" w:rsidP="00616AE1">
            <w:pPr>
              <w:widowControl w:val="0"/>
              <w:spacing w:line="276" w:lineRule="auto"/>
              <w:ind w:right="-141"/>
            </w:pPr>
            <w:r w:rsidRPr="00277D3D">
              <w:t>tryska</w:t>
            </w:r>
            <w:r w:rsidR="00616AE1">
              <w:t xml:space="preserve"> </w:t>
            </w:r>
            <w:r w:rsidRPr="00277D3D">
              <w:t>90%</w:t>
            </w:r>
          </w:p>
        </w:tc>
      </w:tr>
      <w:tr w:rsidR="00D07B39" w:rsidRPr="00277D3D" w14:paraId="4F369E04" w14:textId="77777777" w:rsidTr="00616AE1">
        <w:trPr>
          <w:trHeight w:val="275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1CDFC288" w14:textId="77777777" w:rsidR="00D07B39" w:rsidRPr="00277D3D" w:rsidRDefault="00D07B39" w:rsidP="00311EA6">
            <w:pPr>
              <w:widowControl w:val="0"/>
              <w:spacing w:line="276" w:lineRule="auto"/>
              <w:ind w:right="-141"/>
            </w:pPr>
            <w:r w:rsidRPr="00277D3D">
              <w:t>Ochranná vzdálenost od povrchové vody s ohledem na ochranu vodních organismů [m]</w:t>
            </w:r>
          </w:p>
        </w:tc>
      </w:tr>
      <w:tr w:rsidR="00D07B39" w:rsidRPr="00277D3D" w14:paraId="315A4B89" w14:textId="77777777" w:rsidTr="00616AE1">
        <w:trPr>
          <w:trHeight w:val="275"/>
        </w:trPr>
        <w:tc>
          <w:tcPr>
            <w:tcW w:w="3256" w:type="dxa"/>
            <w:shd w:val="clear" w:color="auto" w:fill="FFFFFF"/>
            <w:vAlign w:val="center"/>
          </w:tcPr>
          <w:p w14:paraId="7D58EBA5" w14:textId="77777777" w:rsidR="00D07B39" w:rsidRPr="00277D3D" w:rsidRDefault="00D07B39" w:rsidP="00311EA6">
            <w:pPr>
              <w:widowControl w:val="0"/>
              <w:spacing w:line="276" w:lineRule="auto"/>
              <w:ind w:right="-141"/>
            </w:pPr>
            <w:r w:rsidRPr="00277D3D">
              <w:t>jetel inkarnát</w:t>
            </w:r>
          </w:p>
        </w:tc>
        <w:tc>
          <w:tcPr>
            <w:tcW w:w="1417" w:type="dxa"/>
            <w:vAlign w:val="center"/>
          </w:tcPr>
          <w:p w14:paraId="5755243B" w14:textId="77777777" w:rsidR="00D07B39" w:rsidRPr="00277D3D" w:rsidRDefault="00D07B39" w:rsidP="00311EA6">
            <w:pPr>
              <w:widowControl w:val="0"/>
              <w:spacing w:line="276" w:lineRule="auto"/>
              <w:ind w:right="-141"/>
              <w:jc w:val="center"/>
            </w:pPr>
            <w:r w:rsidRPr="00277D3D">
              <w:t>12</w:t>
            </w:r>
          </w:p>
        </w:tc>
        <w:tc>
          <w:tcPr>
            <w:tcW w:w="1418" w:type="dxa"/>
            <w:vAlign w:val="center"/>
          </w:tcPr>
          <w:p w14:paraId="785BDF0B" w14:textId="77777777" w:rsidR="00D07B39" w:rsidRPr="00277D3D" w:rsidRDefault="00D07B39" w:rsidP="00311EA6">
            <w:pPr>
              <w:widowControl w:val="0"/>
              <w:spacing w:line="276" w:lineRule="auto"/>
              <w:ind w:right="-141"/>
              <w:jc w:val="center"/>
            </w:pPr>
            <w:r w:rsidRPr="00277D3D">
              <w:t>6</w:t>
            </w:r>
          </w:p>
        </w:tc>
        <w:tc>
          <w:tcPr>
            <w:tcW w:w="1417" w:type="dxa"/>
            <w:vAlign w:val="center"/>
          </w:tcPr>
          <w:p w14:paraId="7788B39C" w14:textId="77777777" w:rsidR="00D07B39" w:rsidRPr="00277D3D" w:rsidRDefault="00D07B39" w:rsidP="00311EA6">
            <w:pPr>
              <w:widowControl w:val="0"/>
              <w:spacing w:line="276" w:lineRule="auto"/>
              <w:ind w:right="-141"/>
              <w:jc w:val="center"/>
            </w:pPr>
            <w:r w:rsidRPr="00277D3D">
              <w:t>4</w:t>
            </w:r>
          </w:p>
        </w:tc>
        <w:tc>
          <w:tcPr>
            <w:tcW w:w="1843" w:type="dxa"/>
            <w:vAlign w:val="center"/>
          </w:tcPr>
          <w:p w14:paraId="525F695F" w14:textId="77777777" w:rsidR="00D07B39" w:rsidRPr="00277D3D" w:rsidRDefault="00D07B39" w:rsidP="00311EA6">
            <w:pPr>
              <w:widowControl w:val="0"/>
              <w:spacing w:line="276" w:lineRule="auto"/>
              <w:ind w:right="-141"/>
              <w:jc w:val="center"/>
            </w:pPr>
            <w:r w:rsidRPr="00277D3D">
              <w:t>4</w:t>
            </w:r>
          </w:p>
        </w:tc>
      </w:tr>
      <w:tr w:rsidR="00D07B39" w:rsidRPr="00277D3D" w14:paraId="490DF0EC" w14:textId="77777777" w:rsidTr="00616AE1">
        <w:trPr>
          <w:trHeight w:val="275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7010A16E" w14:textId="77777777" w:rsidR="00D07B39" w:rsidRPr="00277D3D" w:rsidRDefault="00D07B39" w:rsidP="00311EA6">
            <w:pPr>
              <w:widowControl w:val="0"/>
              <w:spacing w:line="276" w:lineRule="auto"/>
              <w:ind w:right="-141"/>
            </w:pPr>
            <w:r w:rsidRPr="00277D3D">
              <w:t>Ochranná vzdálenost od okraje ošetřovaného pozemku s ohledem na ochranu necílových rostlin [m]</w:t>
            </w:r>
          </w:p>
        </w:tc>
      </w:tr>
      <w:tr w:rsidR="00D07B39" w:rsidRPr="00277D3D" w14:paraId="78F02F43" w14:textId="77777777" w:rsidTr="00616AE1">
        <w:trPr>
          <w:trHeight w:val="275"/>
        </w:trPr>
        <w:tc>
          <w:tcPr>
            <w:tcW w:w="3256" w:type="dxa"/>
            <w:shd w:val="clear" w:color="auto" w:fill="FFFFFF"/>
            <w:vAlign w:val="center"/>
          </w:tcPr>
          <w:p w14:paraId="36E0603B" w14:textId="77777777" w:rsidR="00D07B39" w:rsidRPr="00277D3D" w:rsidRDefault="00D07B39" w:rsidP="00311EA6">
            <w:pPr>
              <w:widowControl w:val="0"/>
              <w:spacing w:line="276" w:lineRule="auto"/>
              <w:ind w:right="-141"/>
            </w:pPr>
            <w:r w:rsidRPr="00277D3D">
              <w:t>jetel inkarnát</w:t>
            </w:r>
          </w:p>
        </w:tc>
        <w:tc>
          <w:tcPr>
            <w:tcW w:w="1417" w:type="dxa"/>
            <w:vAlign w:val="center"/>
          </w:tcPr>
          <w:p w14:paraId="58D890BF" w14:textId="77777777" w:rsidR="00D07B39" w:rsidRPr="00277D3D" w:rsidRDefault="00D07B39" w:rsidP="00311EA6">
            <w:pPr>
              <w:widowControl w:val="0"/>
              <w:spacing w:line="276" w:lineRule="auto"/>
              <w:ind w:right="-141"/>
              <w:jc w:val="center"/>
            </w:pPr>
            <w:r w:rsidRPr="00277D3D">
              <w:t>5</w:t>
            </w:r>
          </w:p>
        </w:tc>
        <w:tc>
          <w:tcPr>
            <w:tcW w:w="1418" w:type="dxa"/>
            <w:vAlign w:val="center"/>
          </w:tcPr>
          <w:p w14:paraId="0735DD03" w14:textId="77777777" w:rsidR="00D07B39" w:rsidRPr="00277D3D" w:rsidRDefault="00D07B39" w:rsidP="00311EA6">
            <w:pPr>
              <w:widowControl w:val="0"/>
              <w:spacing w:line="276" w:lineRule="auto"/>
              <w:ind w:right="-141"/>
              <w:jc w:val="center"/>
            </w:pPr>
            <w:r w:rsidRPr="00277D3D">
              <w:t>0</w:t>
            </w:r>
          </w:p>
        </w:tc>
        <w:tc>
          <w:tcPr>
            <w:tcW w:w="1417" w:type="dxa"/>
            <w:vAlign w:val="center"/>
          </w:tcPr>
          <w:p w14:paraId="386C659A" w14:textId="77777777" w:rsidR="00D07B39" w:rsidRPr="00277D3D" w:rsidRDefault="00D07B39" w:rsidP="00311EA6">
            <w:pPr>
              <w:widowControl w:val="0"/>
              <w:spacing w:line="276" w:lineRule="auto"/>
              <w:ind w:right="-141"/>
              <w:jc w:val="center"/>
            </w:pPr>
            <w:r w:rsidRPr="00277D3D">
              <w:t>0</w:t>
            </w:r>
          </w:p>
        </w:tc>
        <w:tc>
          <w:tcPr>
            <w:tcW w:w="1843" w:type="dxa"/>
            <w:vAlign w:val="center"/>
          </w:tcPr>
          <w:p w14:paraId="3182908D" w14:textId="77777777" w:rsidR="00D07B39" w:rsidRPr="00277D3D" w:rsidRDefault="00D07B39" w:rsidP="00311EA6">
            <w:pPr>
              <w:widowControl w:val="0"/>
              <w:spacing w:line="276" w:lineRule="auto"/>
              <w:ind w:right="-141"/>
              <w:jc w:val="center"/>
            </w:pPr>
            <w:r w:rsidRPr="00277D3D">
              <w:t>0</w:t>
            </w:r>
          </w:p>
        </w:tc>
      </w:tr>
    </w:tbl>
    <w:p w14:paraId="31520677" w14:textId="77777777" w:rsidR="00D07B39" w:rsidRDefault="00D07B39" w:rsidP="00311EA6">
      <w:pPr>
        <w:widowControl w:val="0"/>
        <w:spacing w:line="276" w:lineRule="auto"/>
        <w:jc w:val="both"/>
        <w:rPr>
          <w:iCs/>
          <w:snapToGrid w:val="0"/>
        </w:rPr>
      </w:pPr>
    </w:p>
    <w:p w14:paraId="32CED714" w14:textId="77777777" w:rsidR="00D07B39" w:rsidRPr="00A65EB3" w:rsidRDefault="00D07B39" w:rsidP="00311EA6">
      <w:pPr>
        <w:widowControl w:val="0"/>
        <w:spacing w:line="276" w:lineRule="auto"/>
        <w:jc w:val="both"/>
        <w:rPr>
          <w:iCs/>
          <w:snapToGrid w:val="0"/>
        </w:rPr>
      </w:pPr>
      <w:r w:rsidRPr="00A65EB3">
        <w:rPr>
          <w:iCs/>
          <w:snapToGrid w:val="0"/>
        </w:rPr>
        <w:t>Za účelem ochrany vodních organismů je vyloučeno použití přípravku na pozemcích svažujících se k povrchovým vodám. Přípravek nelze na těchto pozemcích aplikovat ani při použití vegetačního pásu.</w:t>
      </w:r>
    </w:p>
    <w:p w14:paraId="441DD78F" w14:textId="77777777" w:rsidR="00D07B39" w:rsidRDefault="00D07B39" w:rsidP="00616AE1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0A849629" w14:textId="1A922E84" w:rsidR="00D07B39" w:rsidRDefault="00D07B39" w:rsidP="00311EA6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8CC3984" w14:textId="4A11B3B7" w:rsidR="008F35E3" w:rsidRDefault="008F35E3" w:rsidP="00616AE1">
      <w:pPr>
        <w:widowControl w:val="0"/>
        <w:tabs>
          <w:tab w:val="left" w:pos="1560"/>
        </w:tabs>
        <w:spacing w:line="276" w:lineRule="auto"/>
      </w:pPr>
    </w:p>
    <w:p w14:paraId="2428557D" w14:textId="77777777" w:rsidR="00DD732F" w:rsidRDefault="00DD732F" w:rsidP="00616AE1">
      <w:pPr>
        <w:widowControl w:val="0"/>
        <w:tabs>
          <w:tab w:val="left" w:pos="1560"/>
        </w:tabs>
        <w:spacing w:line="276" w:lineRule="auto"/>
      </w:pPr>
    </w:p>
    <w:p w14:paraId="5F4F4072" w14:textId="3FE1E89D" w:rsidR="004B5755" w:rsidRDefault="004B5755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4B5755">
        <w:rPr>
          <w:b/>
          <w:sz w:val="28"/>
          <w:szCs w:val="28"/>
        </w:rPr>
        <w:lastRenderedPageBreak/>
        <w:t>Enervin</w:t>
      </w:r>
      <w:proofErr w:type="spellEnd"/>
      <w:r w:rsidRPr="004B5755">
        <w:rPr>
          <w:b/>
          <w:sz w:val="28"/>
          <w:szCs w:val="28"/>
        </w:rPr>
        <w:t xml:space="preserve"> SC</w:t>
      </w:r>
    </w:p>
    <w:p w14:paraId="3279CE7A" w14:textId="3CFA0676" w:rsidR="004B5755" w:rsidRPr="00B30A5D" w:rsidRDefault="004B5755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30A5D">
        <w:t>evidenční číslo:</w:t>
      </w:r>
      <w:r w:rsidRPr="00B30A5D">
        <w:rPr>
          <w:iCs/>
        </w:rPr>
        <w:t xml:space="preserve"> </w:t>
      </w:r>
      <w:r w:rsidRPr="004B5755">
        <w:rPr>
          <w:iCs/>
        </w:rPr>
        <w:t>5561-0</w:t>
      </w:r>
    </w:p>
    <w:p w14:paraId="05F2EA74" w14:textId="6EF06F2A" w:rsidR="004B5755" w:rsidRPr="00B30A5D" w:rsidRDefault="004B5755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B30A5D">
        <w:t>účinná látka:</w:t>
      </w:r>
      <w:r w:rsidRPr="00B30A5D">
        <w:rPr>
          <w:iCs/>
        </w:rPr>
        <w:t xml:space="preserve"> </w:t>
      </w:r>
      <w:proofErr w:type="spellStart"/>
      <w:r>
        <w:rPr>
          <w:iCs/>
        </w:rPr>
        <w:t>a</w:t>
      </w:r>
      <w:r w:rsidRPr="004B5755">
        <w:rPr>
          <w:iCs/>
        </w:rPr>
        <w:t>metoktradin</w:t>
      </w:r>
      <w:proofErr w:type="spellEnd"/>
      <w:r>
        <w:rPr>
          <w:iCs/>
        </w:rPr>
        <w:t xml:space="preserve">   200 g/l</w:t>
      </w:r>
    </w:p>
    <w:p w14:paraId="5319063B" w14:textId="18E58AE8" w:rsidR="004B5755" w:rsidRDefault="004B5755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B30A5D">
        <w:t xml:space="preserve">platnost povolení </w:t>
      </w:r>
      <w:proofErr w:type="gramStart"/>
      <w:r w:rsidRPr="00B30A5D">
        <w:t>končí</w:t>
      </w:r>
      <w:proofErr w:type="gramEnd"/>
      <w:r w:rsidRPr="00B30A5D">
        <w:t xml:space="preserve"> dne: </w:t>
      </w:r>
      <w:r w:rsidRPr="004B5755">
        <w:t>31.7.2024</w:t>
      </w:r>
    </w:p>
    <w:p w14:paraId="38B7E257" w14:textId="77777777" w:rsidR="00DD732F" w:rsidRDefault="00DD732F" w:rsidP="00DD732F">
      <w:pPr>
        <w:widowControl w:val="0"/>
        <w:tabs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64F9F450" w14:textId="3A64665D" w:rsidR="004B5755" w:rsidRDefault="004B5755" w:rsidP="00DD732F">
      <w:pPr>
        <w:widowControl w:val="0"/>
        <w:tabs>
          <w:tab w:val="left" w:pos="5670"/>
          <w:tab w:val="left" w:pos="6096"/>
          <w:tab w:val="left" w:pos="6804"/>
        </w:tabs>
        <w:spacing w:line="276" w:lineRule="auto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5190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780"/>
        <w:gridCol w:w="1305"/>
        <w:gridCol w:w="461"/>
        <w:gridCol w:w="1854"/>
        <w:gridCol w:w="2185"/>
      </w:tblGrid>
      <w:tr w:rsidR="004B5755" w:rsidRPr="001D7033" w14:paraId="5018E023" w14:textId="77777777" w:rsidTr="00616AE1">
        <w:tc>
          <w:tcPr>
            <w:tcW w:w="966" w:type="pct"/>
          </w:tcPr>
          <w:p w14:paraId="641E9773" w14:textId="66504A9A" w:rsidR="004B5755" w:rsidRPr="001D7033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9"/>
              <w:rPr>
                <w:bCs/>
                <w:iCs/>
              </w:rPr>
            </w:pPr>
            <w:r>
              <w:t>1</w:t>
            </w:r>
            <w:r w:rsidRPr="001D7033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  <w:r w:rsidRPr="001D7033">
              <w:rPr>
                <w:bCs/>
                <w:iCs/>
              </w:rPr>
              <w:t>Plodina, oblast použití</w:t>
            </w:r>
          </w:p>
        </w:tc>
        <w:tc>
          <w:tcPr>
            <w:tcW w:w="947" w:type="pct"/>
          </w:tcPr>
          <w:p w14:paraId="04A4F052" w14:textId="77777777" w:rsidR="004B5755" w:rsidRPr="001D7033" w:rsidRDefault="004B5755" w:rsidP="00616AE1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1D703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94" w:type="pct"/>
          </w:tcPr>
          <w:p w14:paraId="46A42F96" w14:textId="77777777" w:rsidR="004B5755" w:rsidRPr="001D7033" w:rsidRDefault="004B5755" w:rsidP="00616AE1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1D7033">
              <w:rPr>
                <w:bCs/>
                <w:iCs/>
              </w:rPr>
              <w:t>Dávkování, mísitelnost</w:t>
            </w:r>
          </w:p>
        </w:tc>
        <w:tc>
          <w:tcPr>
            <w:tcW w:w="245" w:type="pct"/>
          </w:tcPr>
          <w:p w14:paraId="23C2775E" w14:textId="77777777" w:rsidR="004B5755" w:rsidRPr="001D7033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1D7033">
              <w:rPr>
                <w:bCs/>
                <w:iCs/>
              </w:rPr>
              <w:t>OL</w:t>
            </w:r>
          </w:p>
        </w:tc>
        <w:tc>
          <w:tcPr>
            <w:tcW w:w="986" w:type="pct"/>
          </w:tcPr>
          <w:p w14:paraId="766A1DDF" w14:textId="77777777" w:rsidR="004B5755" w:rsidRPr="001D7033" w:rsidRDefault="004B5755" w:rsidP="00616AE1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Poznámka</w:t>
            </w:r>
          </w:p>
          <w:p w14:paraId="6008F436" w14:textId="77777777" w:rsidR="004B5755" w:rsidRPr="001D7033" w:rsidRDefault="004B5755" w:rsidP="00616AE1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1) k plodině</w:t>
            </w:r>
          </w:p>
          <w:p w14:paraId="528DB3BA" w14:textId="77777777" w:rsidR="004B5755" w:rsidRPr="001D7033" w:rsidRDefault="004B5755" w:rsidP="00616AE1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2) k ŠO</w:t>
            </w:r>
          </w:p>
          <w:p w14:paraId="2134C6EE" w14:textId="77777777" w:rsidR="004B5755" w:rsidRPr="001D7033" w:rsidRDefault="004B5755" w:rsidP="00616AE1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3) k OL</w:t>
            </w:r>
          </w:p>
        </w:tc>
        <w:tc>
          <w:tcPr>
            <w:tcW w:w="1162" w:type="pct"/>
          </w:tcPr>
          <w:p w14:paraId="00C06292" w14:textId="77777777" w:rsidR="004B5755" w:rsidRPr="001D7033" w:rsidRDefault="004B5755" w:rsidP="00616AE1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4) Pozn. k dávkování</w:t>
            </w:r>
          </w:p>
          <w:p w14:paraId="6F9220CD" w14:textId="77777777" w:rsidR="004B5755" w:rsidRPr="001D7033" w:rsidRDefault="004B5755" w:rsidP="00616AE1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5) Umístění</w:t>
            </w:r>
          </w:p>
          <w:p w14:paraId="5401474B" w14:textId="77777777" w:rsidR="004B5755" w:rsidRPr="001D7033" w:rsidRDefault="004B5755" w:rsidP="00616AE1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6) Určení sklizně</w:t>
            </w:r>
          </w:p>
        </w:tc>
      </w:tr>
      <w:tr w:rsidR="004B5755" w:rsidRPr="00153CC2" w14:paraId="0FC1BCAB" w14:textId="77777777" w:rsidTr="00616AE1">
        <w:tc>
          <w:tcPr>
            <w:tcW w:w="966" w:type="pct"/>
          </w:tcPr>
          <w:p w14:paraId="655B7B06" w14:textId="77777777" w:rsidR="004B5755" w:rsidRPr="00CA2DA3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99"/>
              <w:rPr>
                <w:iCs/>
              </w:rPr>
            </w:pPr>
            <w:r>
              <w:rPr>
                <w:iCs/>
              </w:rPr>
              <w:t>pór</w:t>
            </w:r>
          </w:p>
        </w:tc>
        <w:tc>
          <w:tcPr>
            <w:tcW w:w="947" w:type="pct"/>
          </w:tcPr>
          <w:p w14:paraId="018B8CFF" w14:textId="77777777" w:rsidR="004B5755" w:rsidRPr="00B56031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B56031">
              <w:rPr>
                <w:iCs/>
              </w:rPr>
              <w:t>zasychání špiček</w:t>
            </w:r>
          </w:p>
          <w:p w14:paraId="61ACB0C2" w14:textId="77777777" w:rsidR="004B5755" w:rsidRPr="00153CC2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B56031">
              <w:rPr>
                <w:iCs/>
              </w:rPr>
              <w:t>listů póru</w:t>
            </w:r>
          </w:p>
        </w:tc>
        <w:tc>
          <w:tcPr>
            <w:tcW w:w="694" w:type="pct"/>
          </w:tcPr>
          <w:p w14:paraId="3905DD11" w14:textId="77777777" w:rsidR="004B5755" w:rsidRPr="00153CC2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1,2</w:t>
            </w:r>
            <w:r w:rsidRPr="00153CC2">
              <w:rPr>
                <w:iCs/>
              </w:rPr>
              <w:t xml:space="preserve"> l/ha</w:t>
            </w:r>
          </w:p>
        </w:tc>
        <w:tc>
          <w:tcPr>
            <w:tcW w:w="245" w:type="pct"/>
          </w:tcPr>
          <w:p w14:paraId="30FEAB45" w14:textId="77777777" w:rsidR="004B5755" w:rsidRPr="00153CC2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986" w:type="pct"/>
          </w:tcPr>
          <w:p w14:paraId="34FD4498" w14:textId="7DCC18F1" w:rsidR="004B5755" w:rsidRPr="00153CC2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53CC2">
              <w:rPr>
                <w:iCs/>
              </w:rPr>
              <w:t xml:space="preserve">1) od </w:t>
            </w:r>
            <w:r>
              <w:rPr>
                <w:iCs/>
              </w:rPr>
              <w:t>11</w:t>
            </w:r>
            <w:r w:rsidRPr="00153CC2">
              <w:rPr>
                <w:iCs/>
              </w:rPr>
              <w:t xml:space="preserve"> BBCH, do 4</w:t>
            </w:r>
            <w:r>
              <w:rPr>
                <w:iCs/>
              </w:rPr>
              <w:t>8</w:t>
            </w:r>
            <w:r w:rsidRPr="00153CC2">
              <w:rPr>
                <w:iCs/>
              </w:rPr>
              <w:t xml:space="preserve"> BBCH </w:t>
            </w:r>
          </w:p>
        </w:tc>
        <w:tc>
          <w:tcPr>
            <w:tcW w:w="1162" w:type="pct"/>
          </w:tcPr>
          <w:p w14:paraId="0F461C8B" w14:textId="314AF001" w:rsidR="004B5755" w:rsidRPr="00153CC2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34662">
              <w:rPr>
                <w:iCs/>
              </w:rPr>
              <w:t>5) pole</w:t>
            </w:r>
            <w:r w:rsidRPr="0018333B">
              <w:rPr>
                <w:iCs/>
              </w:rPr>
              <w:t xml:space="preserve"> </w:t>
            </w:r>
          </w:p>
        </w:tc>
      </w:tr>
      <w:tr w:rsidR="004B5755" w:rsidRPr="00196A55" w14:paraId="0CAC7CC7" w14:textId="77777777" w:rsidTr="00616AE1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9A21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99"/>
              <w:rPr>
                <w:iCs/>
              </w:rPr>
            </w:pPr>
            <w:r w:rsidRPr="0018333B">
              <w:rPr>
                <w:iCs/>
              </w:rPr>
              <w:t>cibule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ABB2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plíseň cibulová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EFB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1,2 l/ha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02C9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BFC0" w14:textId="4FCB919D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1) od 15 BBCH, do 48 BBCH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DD59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 xml:space="preserve">5) pole </w:t>
            </w:r>
          </w:p>
          <w:p w14:paraId="3A3E8CCE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6) na cibuli</w:t>
            </w:r>
            <w:r>
              <w:rPr>
                <w:iCs/>
              </w:rPr>
              <w:t>,</w:t>
            </w:r>
            <w:r w:rsidRPr="0018333B">
              <w:rPr>
                <w:iCs/>
              </w:rPr>
              <w:t xml:space="preserve"> na nať</w:t>
            </w:r>
          </w:p>
        </w:tc>
      </w:tr>
      <w:tr w:rsidR="004B5755" w:rsidRPr="00196A55" w14:paraId="28F14821" w14:textId="77777777" w:rsidTr="00616AE1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8BC6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99"/>
              <w:rPr>
                <w:iCs/>
              </w:rPr>
            </w:pPr>
            <w:r w:rsidRPr="0018333B">
              <w:rPr>
                <w:iCs/>
              </w:rPr>
              <w:t>česnek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0E96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plíseň cibulová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5A4B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1,2 l/ha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EC3A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4603" w14:textId="5D49030C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1) od 15 BBCH, do 48 BBCH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ABDE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 xml:space="preserve">5) pole </w:t>
            </w:r>
          </w:p>
        </w:tc>
      </w:tr>
      <w:tr w:rsidR="004B5755" w:rsidRPr="00196A55" w14:paraId="7C2F0080" w14:textId="77777777" w:rsidTr="00616AE1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E3B8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99"/>
              <w:rPr>
                <w:iCs/>
              </w:rPr>
            </w:pPr>
            <w:r w:rsidRPr="0018333B">
              <w:rPr>
                <w:iCs/>
              </w:rPr>
              <w:t>salát hlávkový, čekanka, štěrbák zahradní (endivie), rukola setá, kozlíček polníček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D97F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plíseň salátu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93D5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1,2 l/ha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4325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CA85" w14:textId="6394C4A6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1) od 15 BBCH, do 49 BBCH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0F56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5) pole</w:t>
            </w:r>
          </w:p>
        </w:tc>
      </w:tr>
      <w:tr w:rsidR="004B5755" w:rsidRPr="00196A55" w14:paraId="272E2E75" w14:textId="77777777" w:rsidTr="00616AE1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196D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99"/>
              <w:rPr>
                <w:iCs/>
              </w:rPr>
            </w:pPr>
            <w:r w:rsidRPr="0018333B">
              <w:rPr>
                <w:iCs/>
              </w:rPr>
              <w:t xml:space="preserve">okurka, cuketa, </w:t>
            </w:r>
            <w:proofErr w:type="spellStart"/>
            <w:r w:rsidRPr="0018333B">
              <w:rPr>
                <w:iCs/>
              </w:rPr>
              <w:t>patizon</w:t>
            </w:r>
            <w:proofErr w:type="spellEnd"/>
            <w:r w:rsidRPr="0018333B">
              <w:rPr>
                <w:iCs/>
              </w:rPr>
              <w:t>, tykev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3167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plíseň okurky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2F36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1,2 l/ha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E895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7E48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 xml:space="preserve"> 1) od: 51 BBCH, do: 89 BBCH 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E6A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5) pole</w:t>
            </w:r>
          </w:p>
        </w:tc>
      </w:tr>
      <w:tr w:rsidR="004B5755" w:rsidRPr="00196A55" w14:paraId="79C6AD3C" w14:textId="77777777" w:rsidTr="00616AE1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0FF4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99"/>
              <w:rPr>
                <w:iCs/>
              </w:rPr>
            </w:pPr>
            <w:r w:rsidRPr="0018333B">
              <w:rPr>
                <w:iCs/>
              </w:rPr>
              <w:t>okrasné rostliny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C821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plíseň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4E37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 xml:space="preserve">1,2 l/ha 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5E9C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5D37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 xml:space="preserve"> 1) od: 21 BBCH 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D8F5" w14:textId="77777777" w:rsidR="004B5755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5) venkovní prostory, chráněné prostory</w:t>
            </w:r>
          </w:p>
          <w:p w14:paraId="5751D78A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34662">
              <w:rPr>
                <w:iCs/>
              </w:rPr>
              <w:t>6) produkční plochy</w:t>
            </w:r>
          </w:p>
        </w:tc>
      </w:tr>
    </w:tbl>
    <w:p w14:paraId="2CEE60A0" w14:textId="77777777" w:rsidR="00DD732F" w:rsidRDefault="00DD732F" w:rsidP="00311EA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2975BE1D" w14:textId="568AFBE5" w:rsidR="004B5755" w:rsidRDefault="004B5755" w:rsidP="00311EA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250DE2">
        <w:t>OL (ochranná lhůta) je dána počtem dnů, které je nutné dodržet mezi termínem aplikace</w:t>
      </w:r>
      <w:r w:rsidR="00616AE1">
        <w:t xml:space="preserve"> </w:t>
      </w:r>
      <w:r w:rsidRPr="00250DE2">
        <w:t>a sklizní.</w:t>
      </w:r>
    </w:p>
    <w:p w14:paraId="250B366E" w14:textId="77777777" w:rsidR="004B5755" w:rsidRDefault="004B5755" w:rsidP="00311EA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</w:p>
    <w:tbl>
      <w:tblPr>
        <w:tblW w:w="51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2430"/>
        <w:gridCol w:w="1417"/>
        <w:gridCol w:w="1395"/>
        <w:gridCol w:w="1601"/>
      </w:tblGrid>
      <w:tr w:rsidR="004B5755" w:rsidRPr="001D7033" w14:paraId="0E0DB956" w14:textId="77777777" w:rsidTr="00DD732F">
        <w:tc>
          <w:tcPr>
            <w:tcW w:w="1350" w:type="pct"/>
            <w:shd w:val="clear" w:color="auto" w:fill="auto"/>
          </w:tcPr>
          <w:p w14:paraId="3A33CFE9" w14:textId="77777777" w:rsidR="004B5755" w:rsidRPr="001D7033" w:rsidRDefault="004B5755" w:rsidP="00DD732F">
            <w:pPr>
              <w:widowControl w:val="0"/>
              <w:spacing w:line="276" w:lineRule="auto"/>
              <w:ind w:left="-7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Plodina,</w:t>
            </w:r>
            <w:r w:rsidRPr="00E22E56">
              <w:rPr>
                <w:rFonts w:cs="Arial"/>
                <w:bCs/>
                <w:iCs/>
              </w:rPr>
              <w:t xml:space="preserve"> </w:t>
            </w:r>
            <w:r w:rsidRPr="001D7033">
              <w:rPr>
                <w:rFonts w:cs="Arial"/>
                <w:bCs/>
                <w:iCs/>
              </w:rPr>
              <w:t>oblast použití</w:t>
            </w:r>
          </w:p>
        </w:tc>
        <w:tc>
          <w:tcPr>
            <w:tcW w:w="1296" w:type="pct"/>
            <w:shd w:val="clear" w:color="auto" w:fill="auto"/>
          </w:tcPr>
          <w:p w14:paraId="70BBEF17" w14:textId="77777777" w:rsidR="004B5755" w:rsidRPr="001D7033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756" w:type="pct"/>
            <w:shd w:val="clear" w:color="auto" w:fill="auto"/>
          </w:tcPr>
          <w:p w14:paraId="74D03033" w14:textId="77777777" w:rsidR="004B5755" w:rsidRPr="001D7033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744" w:type="pct"/>
            <w:shd w:val="clear" w:color="auto" w:fill="auto"/>
          </w:tcPr>
          <w:p w14:paraId="71D615A0" w14:textId="34D6C58D" w:rsidR="004B5755" w:rsidRPr="001D7033" w:rsidRDefault="004B5755" w:rsidP="00616AE1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Max. počet aplikací v</w:t>
            </w:r>
            <w:r w:rsidR="00616AE1">
              <w:rPr>
                <w:rFonts w:cs="Arial"/>
                <w:bCs/>
                <w:iCs/>
              </w:rPr>
              <w:t xml:space="preserve"> </w:t>
            </w:r>
            <w:r w:rsidRPr="001D7033">
              <w:rPr>
                <w:rFonts w:cs="Arial"/>
                <w:bCs/>
                <w:iCs/>
              </w:rPr>
              <w:t>plodině</w:t>
            </w:r>
          </w:p>
        </w:tc>
        <w:tc>
          <w:tcPr>
            <w:tcW w:w="854" w:type="pct"/>
          </w:tcPr>
          <w:p w14:paraId="3D089A21" w14:textId="77777777" w:rsidR="004B5755" w:rsidRPr="001D7033" w:rsidRDefault="004B5755" w:rsidP="00616AE1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250DE2">
              <w:rPr>
                <w:rFonts w:cs="Arial"/>
                <w:bCs/>
                <w:iCs/>
              </w:rPr>
              <w:t>Interval mezi</w:t>
            </w:r>
            <w:r>
              <w:rPr>
                <w:rFonts w:cs="Arial"/>
                <w:bCs/>
                <w:iCs/>
              </w:rPr>
              <w:t xml:space="preserve"> </w:t>
            </w:r>
            <w:r w:rsidRPr="00250DE2">
              <w:rPr>
                <w:rFonts w:cs="Arial"/>
                <w:bCs/>
                <w:iCs/>
              </w:rPr>
              <w:t>aplikacemi</w:t>
            </w:r>
          </w:p>
        </w:tc>
      </w:tr>
      <w:tr w:rsidR="004B5755" w:rsidRPr="00153CC2" w14:paraId="6BB0A88D" w14:textId="77777777" w:rsidTr="00DD732F">
        <w:tc>
          <w:tcPr>
            <w:tcW w:w="1350" w:type="pct"/>
            <w:shd w:val="clear" w:color="auto" w:fill="auto"/>
          </w:tcPr>
          <w:p w14:paraId="3F8BC773" w14:textId="77777777" w:rsidR="004B5755" w:rsidRPr="00153CC2" w:rsidRDefault="004B5755" w:rsidP="00DD73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0"/>
              <w:rPr>
                <w:iCs/>
              </w:rPr>
            </w:pPr>
            <w:r>
              <w:rPr>
                <w:iCs/>
              </w:rPr>
              <w:t>pór</w:t>
            </w:r>
          </w:p>
        </w:tc>
        <w:tc>
          <w:tcPr>
            <w:tcW w:w="1296" w:type="pct"/>
            <w:shd w:val="clear" w:color="auto" w:fill="auto"/>
          </w:tcPr>
          <w:p w14:paraId="706F4AE2" w14:textId="77777777" w:rsidR="004B5755" w:rsidRPr="00153CC2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53CC2">
              <w:rPr>
                <w:iCs/>
              </w:rPr>
              <w:t>200-</w:t>
            </w:r>
            <w:r>
              <w:rPr>
                <w:iCs/>
              </w:rPr>
              <w:t>10</w:t>
            </w:r>
            <w:r w:rsidRPr="00153CC2">
              <w:rPr>
                <w:iCs/>
              </w:rPr>
              <w:t>00 l/ha</w:t>
            </w:r>
          </w:p>
        </w:tc>
        <w:tc>
          <w:tcPr>
            <w:tcW w:w="756" w:type="pct"/>
            <w:shd w:val="clear" w:color="auto" w:fill="auto"/>
          </w:tcPr>
          <w:p w14:paraId="7898C492" w14:textId="77777777" w:rsidR="004B5755" w:rsidRPr="00153CC2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53CC2">
              <w:rPr>
                <w:iCs/>
              </w:rPr>
              <w:t>postřik</w:t>
            </w:r>
          </w:p>
        </w:tc>
        <w:tc>
          <w:tcPr>
            <w:tcW w:w="744" w:type="pct"/>
            <w:shd w:val="clear" w:color="auto" w:fill="auto"/>
          </w:tcPr>
          <w:p w14:paraId="17BA1AA4" w14:textId="06C40A1F" w:rsidR="004B5755" w:rsidRPr="00153CC2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>
              <w:rPr>
                <w:iCs/>
              </w:rPr>
              <w:t>2</w:t>
            </w:r>
            <w:r w:rsidRPr="00153CC2">
              <w:rPr>
                <w:iCs/>
              </w:rPr>
              <w:t>x</w:t>
            </w:r>
          </w:p>
        </w:tc>
        <w:tc>
          <w:tcPr>
            <w:tcW w:w="854" w:type="pct"/>
          </w:tcPr>
          <w:p w14:paraId="599CB3F5" w14:textId="16AB5AC8" w:rsidR="004B5755" w:rsidRPr="00153CC2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>
              <w:rPr>
                <w:iCs/>
              </w:rPr>
              <w:t>7 dnů</w:t>
            </w:r>
          </w:p>
        </w:tc>
      </w:tr>
      <w:tr w:rsidR="004B5755" w:rsidRPr="00196A55" w14:paraId="6FA9E66D" w14:textId="77777777" w:rsidTr="00DD732F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0E4C" w14:textId="77777777" w:rsidR="004B5755" w:rsidRPr="0018333B" w:rsidRDefault="004B5755" w:rsidP="00DD73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0"/>
              <w:rPr>
                <w:iCs/>
              </w:rPr>
            </w:pPr>
            <w:r w:rsidRPr="0018333B">
              <w:rPr>
                <w:iCs/>
              </w:rPr>
              <w:t>cibule, česnek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7B29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200-1000 l/ha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AFFC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postřik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1316" w14:textId="039AA46F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2x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A34" w14:textId="46C6652D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7 dnů</w:t>
            </w:r>
          </w:p>
        </w:tc>
      </w:tr>
      <w:tr w:rsidR="004B5755" w:rsidRPr="00196A55" w14:paraId="22F82EA1" w14:textId="77777777" w:rsidTr="00DD732F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E61F" w14:textId="77777777" w:rsidR="004B5755" w:rsidRPr="0018333B" w:rsidRDefault="004B5755" w:rsidP="00DD73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0"/>
              <w:rPr>
                <w:iCs/>
              </w:rPr>
            </w:pPr>
            <w:r w:rsidRPr="0018333B">
              <w:rPr>
                <w:iCs/>
              </w:rPr>
              <w:t>salát hlávkový, čekanka, štěrbák zahradní (endivie), rukola setá, kozlíček polníček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1D4A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200-1000 l/ha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542F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postřik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60AC" w14:textId="2932A331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2x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8E8" w14:textId="442443DE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7 dnů</w:t>
            </w:r>
          </w:p>
        </w:tc>
      </w:tr>
      <w:tr w:rsidR="004B5755" w:rsidRPr="00196A55" w14:paraId="000971D5" w14:textId="77777777" w:rsidTr="00DD732F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A1DE" w14:textId="77777777" w:rsidR="004B5755" w:rsidRPr="0018333B" w:rsidRDefault="004B5755" w:rsidP="00DD73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0"/>
              <w:rPr>
                <w:iCs/>
              </w:rPr>
            </w:pPr>
            <w:r w:rsidRPr="0018333B">
              <w:rPr>
                <w:iCs/>
              </w:rPr>
              <w:lastRenderedPageBreak/>
              <w:t xml:space="preserve">okurka, cuketa, </w:t>
            </w:r>
            <w:proofErr w:type="spellStart"/>
            <w:r w:rsidRPr="0018333B">
              <w:rPr>
                <w:iCs/>
              </w:rPr>
              <w:t>patizon</w:t>
            </w:r>
            <w:proofErr w:type="spellEnd"/>
            <w:r w:rsidRPr="0018333B">
              <w:rPr>
                <w:iCs/>
              </w:rPr>
              <w:t>, tykev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9125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200-1000 l/ha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2DEE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postřik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D61C" w14:textId="2BC7D8D5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2x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B10F" w14:textId="60719543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7 dnů</w:t>
            </w:r>
          </w:p>
        </w:tc>
      </w:tr>
      <w:tr w:rsidR="004B5755" w:rsidRPr="00196A55" w14:paraId="544FFB7B" w14:textId="77777777" w:rsidTr="00DD732F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2A4" w14:textId="77777777" w:rsidR="004B5755" w:rsidRPr="0018333B" w:rsidRDefault="004B5755" w:rsidP="00DD73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0"/>
              <w:rPr>
                <w:iCs/>
              </w:rPr>
            </w:pPr>
            <w:r w:rsidRPr="0018333B">
              <w:rPr>
                <w:iCs/>
              </w:rPr>
              <w:t>okrasné rostliny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0173" w14:textId="77777777" w:rsidR="00616AE1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 xml:space="preserve">500-2000 l vody/ha (postřik); </w:t>
            </w:r>
          </w:p>
          <w:p w14:paraId="674C3223" w14:textId="0A7C9FD9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8000-30000 l vody/ha (zálivka)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57ED" w14:textId="77777777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8333B">
              <w:rPr>
                <w:iCs/>
              </w:rPr>
              <w:t>postřik, zálivka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0659" w14:textId="31D200B3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2x za rok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69DD" w14:textId="00781B10" w:rsidR="004B5755" w:rsidRPr="0018333B" w:rsidRDefault="004B5755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8333B">
              <w:rPr>
                <w:iCs/>
              </w:rPr>
              <w:t>7-10 dnů</w:t>
            </w:r>
          </w:p>
        </w:tc>
      </w:tr>
    </w:tbl>
    <w:p w14:paraId="1B6F805E" w14:textId="77777777" w:rsidR="004B5755" w:rsidRPr="000A0666" w:rsidRDefault="004B5755" w:rsidP="00DD732F">
      <w:pPr>
        <w:widowControl w:val="0"/>
        <w:spacing w:line="276" w:lineRule="auto"/>
        <w:jc w:val="both"/>
      </w:pPr>
    </w:p>
    <w:p w14:paraId="1F9C5218" w14:textId="77777777" w:rsidR="004B5755" w:rsidRDefault="004B5755" w:rsidP="00311EA6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EC4D59">
        <w:t>Tabulka ochra</w:t>
      </w:r>
      <w:r>
        <w:t xml:space="preserve">nných vzdáleností stanovených s </w:t>
      </w:r>
      <w:r w:rsidRPr="00EC4D59">
        <w:t>ohledem na ochranu necílových organismů</w:t>
      </w:r>
    </w:p>
    <w:p w14:paraId="4B06222F" w14:textId="77777777" w:rsidR="004B5755" w:rsidRPr="00EC4D59" w:rsidRDefault="004B5755" w:rsidP="00DD732F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417"/>
        <w:gridCol w:w="1276"/>
        <w:gridCol w:w="1417"/>
        <w:gridCol w:w="1843"/>
      </w:tblGrid>
      <w:tr w:rsidR="004B5755" w:rsidRPr="009A22C3" w14:paraId="3E65EBD8" w14:textId="77777777" w:rsidTr="00616AE1">
        <w:trPr>
          <w:trHeight w:val="220"/>
        </w:trPr>
        <w:tc>
          <w:tcPr>
            <w:tcW w:w="3403" w:type="dxa"/>
            <w:shd w:val="clear" w:color="auto" w:fill="FFFFFF"/>
            <w:vAlign w:val="center"/>
          </w:tcPr>
          <w:p w14:paraId="455A3925" w14:textId="77777777" w:rsidR="004B5755" w:rsidRPr="009A22C3" w:rsidRDefault="004B5755" w:rsidP="00616AE1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9A22C3">
              <w:rPr>
                <w:rFonts w:cs="Arial"/>
                <w:bCs/>
                <w:iCs/>
              </w:rPr>
              <w:t>Plodina</w:t>
            </w:r>
          </w:p>
        </w:tc>
        <w:tc>
          <w:tcPr>
            <w:tcW w:w="1417" w:type="dxa"/>
            <w:vAlign w:val="center"/>
          </w:tcPr>
          <w:p w14:paraId="314F12A4" w14:textId="77777777" w:rsidR="004B5755" w:rsidRPr="009A22C3" w:rsidRDefault="004B5755" w:rsidP="00616AE1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9A22C3">
              <w:rPr>
                <w:rFonts w:cs="Arial"/>
                <w:bCs/>
                <w:iCs/>
              </w:rPr>
              <w:t>bez redukce</w:t>
            </w:r>
          </w:p>
        </w:tc>
        <w:tc>
          <w:tcPr>
            <w:tcW w:w="1276" w:type="dxa"/>
            <w:vAlign w:val="center"/>
          </w:tcPr>
          <w:p w14:paraId="418ADB05" w14:textId="77777777" w:rsidR="004B5755" w:rsidRPr="009A22C3" w:rsidRDefault="004B5755" w:rsidP="00616AE1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9A22C3">
              <w:rPr>
                <w:rFonts w:cs="Arial"/>
                <w:bCs/>
                <w:iCs/>
              </w:rPr>
              <w:t>tryska 50%</w:t>
            </w:r>
          </w:p>
        </w:tc>
        <w:tc>
          <w:tcPr>
            <w:tcW w:w="1417" w:type="dxa"/>
            <w:vAlign w:val="center"/>
          </w:tcPr>
          <w:p w14:paraId="07012690" w14:textId="77777777" w:rsidR="004B5755" w:rsidRPr="009A22C3" w:rsidRDefault="004B5755" w:rsidP="00616AE1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9A22C3">
              <w:rPr>
                <w:rFonts w:cs="Arial"/>
                <w:bCs/>
                <w:iCs/>
              </w:rPr>
              <w:t>tryska 75%</w:t>
            </w:r>
          </w:p>
        </w:tc>
        <w:tc>
          <w:tcPr>
            <w:tcW w:w="1843" w:type="dxa"/>
            <w:vAlign w:val="center"/>
          </w:tcPr>
          <w:p w14:paraId="52310A53" w14:textId="77777777" w:rsidR="004B5755" w:rsidRPr="009A22C3" w:rsidRDefault="004B5755" w:rsidP="00616AE1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9A22C3">
              <w:rPr>
                <w:rFonts w:cs="Arial"/>
                <w:bCs/>
                <w:iCs/>
              </w:rPr>
              <w:t>tryska 90%</w:t>
            </w:r>
          </w:p>
        </w:tc>
      </w:tr>
      <w:tr w:rsidR="004B5755" w:rsidRPr="00EC4D59" w14:paraId="3F0A8986" w14:textId="77777777" w:rsidTr="00616AE1">
        <w:trPr>
          <w:trHeight w:val="275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67158134" w14:textId="77777777" w:rsidR="004B5755" w:rsidRPr="00EC4D59" w:rsidRDefault="004B5755" w:rsidP="00616AE1">
            <w:pPr>
              <w:widowControl w:val="0"/>
              <w:shd w:val="clear" w:color="auto" w:fill="FFFFFF"/>
              <w:spacing w:line="276" w:lineRule="auto"/>
              <w:ind w:right="-142"/>
            </w:pPr>
            <w:r w:rsidRPr="00EC4D59">
              <w:t xml:space="preserve">Ochranná </w:t>
            </w:r>
            <w:r>
              <w:t xml:space="preserve">vzdálenost od povrchových vod s </w:t>
            </w:r>
            <w:r w:rsidRPr="00EC4D59">
              <w:t>ohledem na ochranu vodních organismů [m]</w:t>
            </w:r>
          </w:p>
        </w:tc>
      </w:tr>
      <w:tr w:rsidR="004B5755" w:rsidRPr="00EC4D59" w14:paraId="47D6B392" w14:textId="77777777" w:rsidTr="00616AE1">
        <w:trPr>
          <w:trHeight w:val="275"/>
        </w:trPr>
        <w:tc>
          <w:tcPr>
            <w:tcW w:w="3403" w:type="dxa"/>
            <w:shd w:val="clear" w:color="auto" w:fill="FFFFFF"/>
            <w:vAlign w:val="center"/>
          </w:tcPr>
          <w:p w14:paraId="124AA729" w14:textId="77777777" w:rsidR="004B5755" w:rsidRPr="00A80900" w:rsidRDefault="004B5755" w:rsidP="00616AE1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B00890">
              <w:t>okrasné rostliny nad 150 cm</w:t>
            </w:r>
          </w:p>
        </w:tc>
        <w:tc>
          <w:tcPr>
            <w:tcW w:w="1417" w:type="dxa"/>
            <w:vAlign w:val="center"/>
          </w:tcPr>
          <w:p w14:paraId="54FB7C53" w14:textId="77777777" w:rsidR="004B5755" w:rsidRPr="00A80900" w:rsidRDefault="004B5755" w:rsidP="00616AE1">
            <w:pPr>
              <w:widowControl w:val="0"/>
              <w:spacing w:line="276" w:lineRule="auto"/>
              <w:ind w:right="-141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14:paraId="4EDD7157" w14:textId="77777777" w:rsidR="004B5755" w:rsidRPr="00A80900" w:rsidRDefault="004B5755" w:rsidP="00616AE1">
            <w:pPr>
              <w:widowControl w:val="0"/>
              <w:spacing w:line="276" w:lineRule="auto"/>
              <w:ind w:right="-141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14:paraId="2051F3BE" w14:textId="77777777" w:rsidR="004B5755" w:rsidRPr="00A80900" w:rsidRDefault="004B5755" w:rsidP="00616AE1">
            <w:pPr>
              <w:widowControl w:val="0"/>
              <w:spacing w:line="276" w:lineRule="auto"/>
              <w:ind w:right="-141"/>
              <w:jc w:val="center"/>
            </w:pPr>
            <w:r w:rsidRPr="00A80900">
              <w:t>6</w:t>
            </w:r>
          </w:p>
        </w:tc>
        <w:tc>
          <w:tcPr>
            <w:tcW w:w="1843" w:type="dxa"/>
            <w:vAlign w:val="center"/>
          </w:tcPr>
          <w:p w14:paraId="03009166" w14:textId="77777777" w:rsidR="004B5755" w:rsidRPr="00A80900" w:rsidRDefault="004B5755" w:rsidP="00616AE1">
            <w:pPr>
              <w:widowControl w:val="0"/>
              <w:spacing w:line="276" w:lineRule="auto"/>
              <w:ind w:right="-141"/>
              <w:jc w:val="center"/>
            </w:pPr>
            <w:r w:rsidRPr="00A80900">
              <w:t>6</w:t>
            </w:r>
          </w:p>
        </w:tc>
      </w:tr>
    </w:tbl>
    <w:p w14:paraId="12B3C6C1" w14:textId="77777777" w:rsidR="004B5755" w:rsidRPr="00616AE1" w:rsidRDefault="004B5755" w:rsidP="00616AE1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15DC9503" w14:textId="77777777" w:rsidR="004B5755" w:rsidRPr="00BF0926" w:rsidRDefault="004B5755" w:rsidP="00311EA6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  <w:rPr>
          <w:u w:val="single"/>
        </w:rPr>
      </w:pPr>
      <w:r w:rsidRPr="00BF0926">
        <w:rPr>
          <w:u w:val="single"/>
        </w:rPr>
        <w:t xml:space="preserve">Okrasné rostliny nad 150 cm </w:t>
      </w:r>
    </w:p>
    <w:p w14:paraId="4A4D3EB9" w14:textId="77777777" w:rsidR="004B5755" w:rsidRDefault="004B5755" w:rsidP="00DD732F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F0926">
        <w:t>Za účelem ochrany vodních organismů neaplikujte na svažitých pozemcích (≥ 3° svažitosti), jejichž okraje jsou vzdáleny od povrchových vod &lt; 15 m.</w:t>
      </w:r>
    </w:p>
    <w:p w14:paraId="106C269C" w14:textId="0429F329" w:rsidR="004B5755" w:rsidRDefault="004B5755" w:rsidP="00311EA6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</w:p>
    <w:p w14:paraId="58622E21" w14:textId="499097B5" w:rsidR="001C2851" w:rsidRDefault="001C2851" w:rsidP="00311EA6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</w:p>
    <w:p w14:paraId="3C92A523" w14:textId="0C992C75" w:rsidR="001C2851" w:rsidRDefault="001C2851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1C2851">
        <w:rPr>
          <w:b/>
          <w:sz w:val="28"/>
          <w:szCs w:val="28"/>
        </w:rPr>
        <w:t>Medax</w:t>
      </w:r>
      <w:proofErr w:type="spellEnd"/>
      <w:r w:rsidRPr="001C2851">
        <w:rPr>
          <w:b/>
          <w:sz w:val="28"/>
          <w:szCs w:val="28"/>
        </w:rPr>
        <w:t xml:space="preserve"> Max</w:t>
      </w:r>
    </w:p>
    <w:p w14:paraId="719251C8" w14:textId="3AB2F6CE" w:rsidR="001C2851" w:rsidRPr="00B30A5D" w:rsidRDefault="001C2851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30A5D">
        <w:t>evidenční číslo:</w:t>
      </w:r>
      <w:r w:rsidRPr="00B30A5D">
        <w:rPr>
          <w:iCs/>
        </w:rPr>
        <w:t xml:space="preserve"> </w:t>
      </w:r>
      <w:r w:rsidRPr="001C2851">
        <w:rPr>
          <w:iCs/>
        </w:rPr>
        <w:t>5215-0</w:t>
      </w:r>
    </w:p>
    <w:p w14:paraId="15586410" w14:textId="26B37E96" w:rsidR="001C2851" w:rsidRDefault="001C2851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30A5D">
        <w:t>účinná látka:</w:t>
      </w:r>
      <w:r w:rsidRPr="00B30A5D">
        <w:rPr>
          <w:iCs/>
        </w:rPr>
        <w:t xml:space="preserve"> </w:t>
      </w:r>
      <w:proofErr w:type="spellStart"/>
      <w:r>
        <w:rPr>
          <w:iCs/>
        </w:rPr>
        <w:t>p</w:t>
      </w:r>
      <w:r w:rsidRPr="001C2851">
        <w:rPr>
          <w:iCs/>
        </w:rPr>
        <w:t>rohexadion</w:t>
      </w:r>
      <w:proofErr w:type="spellEnd"/>
      <w:r>
        <w:rPr>
          <w:iCs/>
        </w:rPr>
        <w:t xml:space="preserve">    </w:t>
      </w:r>
      <w:r w:rsidRPr="001C2851">
        <w:rPr>
          <w:iCs/>
        </w:rPr>
        <w:t>42,39</w:t>
      </w:r>
      <w:r>
        <w:rPr>
          <w:iCs/>
        </w:rPr>
        <w:t xml:space="preserve"> g/kg</w:t>
      </w:r>
    </w:p>
    <w:p w14:paraId="73E0DE2F" w14:textId="22A17288" w:rsidR="001C2851" w:rsidRPr="00B30A5D" w:rsidRDefault="001C2851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>
        <w:rPr>
          <w:rFonts w:eastAsia="Calibri"/>
          <w:bCs/>
          <w:iCs/>
          <w:snapToGrid w:val="0"/>
          <w:lang w:eastAsia="en-US"/>
        </w:rPr>
        <w:t xml:space="preserve">                     </w:t>
      </w:r>
      <w:proofErr w:type="spellStart"/>
      <w:r>
        <w:rPr>
          <w:rFonts w:eastAsia="Calibri"/>
          <w:bCs/>
          <w:iCs/>
          <w:snapToGrid w:val="0"/>
          <w:lang w:eastAsia="en-US"/>
        </w:rPr>
        <w:t>t</w:t>
      </w:r>
      <w:r w:rsidRPr="001C2851">
        <w:rPr>
          <w:rFonts w:eastAsia="Calibri"/>
          <w:bCs/>
          <w:iCs/>
          <w:snapToGrid w:val="0"/>
          <w:lang w:eastAsia="en-US"/>
        </w:rPr>
        <w:t>rinexapak-ethyl</w:t>
      </w:r>
      <w:proofErr w:type="spellEnd"/>
      <w:r>
        <w:rPr>
          <w:rFonts w:eastAsia="Calibri"/>
          <w:bCs/>
          <w:iCs/>
          <w:snapToGrid w:val="0"/>
          <w:lang w:eastAsia="en-US"/>
        </w:rPr>
        <w:t xml:space="preserve">   75 g/kg</w:t>
      </w:r>
    </w:p>
    <w:p w14:paraId="7B037DC5" w14:textId="4F0BF64A" w:rsidR="001C2851" w:rsidRDefault="001C2851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B30A5D">
        <w:t xml:space="preserve">platnost povolení </w:t>
      </w:r>
      <w:proofErr w:type="gramStart"/>
      <w:r w:rsidRPr="00B30A5D">
        <w:t>končí</w:t>
      </w:r>
      <w:proofErr w:type="gramEnd"/>
      <w:r w:rsidRPr="00B30A5D">
        <w:t xml:space="preserve"> dne: </w:t>
      </w:r>
      <w:r w:rsidRPr="001C2851">
        <w:t>30.4.2023</w:t>
      </w:r>
    </w:p>
    <w:p w14:paraId="18F45EC2" w14:textId="71E40533" w:rsidR="001C2851" w:rsidRDefault="001C2851" w:rsidP="00311EA6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A6518DC" w14:textId="77777777" w:rsidR="001C2851" w:rsidRDefault="001C2851" w:rsidP="00311EA6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5127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123"/>
        <w:gridCol w:w="1525"/>
        <w:gridCol w:w="485"/>
        <w:gridCol w:w="1777"/>
        <w:gridCol w:w="1891"/>
      </w:tblGrid>
      <w:tr w:rsidR="001C2851" w:rsidRPr="001D7033" w14:paraId="66365937" w14:textId="77777777" w:rsidTr="00616AE1">
        <w:tc>
          <w:tcPr>
            <w:tcW w:w="800" w:type="pct"/>
          </w:tcPr>
          <w:p w14:paraId="73778975" w14:textId="29CBBC89" w:rsidR="001C2851" w:rsidRPr="001D7033" w:rsidRDefault="001C2851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>
              <w:t>1</w:t>
            </w:r>
            <w:r w:rsidRPr="001D7033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  <w:r w:rsidRPr="001D7033">
              <w:rPr>
                <w:bCs/>
                <w:iCs/>
              </w:rPr>
              <w:t>Plodina, oblast použití</w:t>
            </w:r>
          </w:p>
        </w:tc>
        <w:tc>
          <w:tcPr>
            <w:tcW w:w="1143" w:type="pct"/>
          </w:tcPr>
          <w:p w14:paraId="4BE15007" w14:textId="77777777" w:rsidR="001C2851" w:rsidRPr="001D7033" w:rsidRDefault="001C2851" w:rsidP="00616AE1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1D703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821" w:type="pct"/>
          </w:tcPr>
          <w:p w14:paraId="1DC80692" w14:textId="77777777" w:rsidR="001C2851" w:rsidRPr="001D7033" w:rsidRDefault="001C2851" w:rsidP="00616AE1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1D7033">
              <w:rPr>
                <w:bCs/>
                <w:iCs/>
              </w:rPr>
              <w:t>Dávkování, mísitelnost</w:t>
            </w:r>
          </w:p>
        </w:tc>
        <w:tc>
          <w:tcPr>
            <w:tcW w:w="261" w:type="pct"/>
          </w:tcPr>
          <w:p w14:paraId="1DB0C357" w14:textId="77777777" w:rsidR="001C2851" w:rsidRPr="001D7033" w:rsidRDefault="001C2851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1D7033">
              <w:rPr>
                <w:bCs/>
                <w:iCs/>
              </w:rPr>
              <w:t>OL</w:t>
            </w:r>
          </w:p>
        </w:tc>
        <w:tc>
          <w:tcPr>
            <w:tcW w:w="957" w:type="pct"/>
          </w:tcPr>
          <w:p w14:paraId="2142B234" w14:textId="77777777" w:rsidR="001C2851" w:rsidRPr="001D7033" w:rsidRDefault="001C2851" w:rsidP="00616AE1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Poznámka</w:t>
            </w:r>
          </w:p>
          <w:p w14:paraId="16BB4751" w14:textId="77777777" w:rsidR="001C2851" w:rsidRPr="001D7033" w:rsidRDefault="001C2851" w:rsidP="00616AE1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1) k plodině</w:t>
            </w:r>
          </w:p>
          <w:p w14:paraId="29AB9A69" w14:textId="77777777" w:rsidR="001C2851" w:rsidRPr="001D7033" w:rsidRDefault="001C2851" w:rsidP="00616AE1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2) k ŠO</w:t>
            </w:r>
          </w:p>
          <w:p w14:paraId="374F7986" w14:textId="77777777" w:rsidR="001C2851" w:rsidRPr="001D7033" w:rsidRDefault="001C2851" w:rsidP="00616AE1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3) k OL</w:t>
            </w:r>
          </w:p>
        </w:tc>
        <w:tc>
          <w:tcPr>
            <w:tcW w:w="1018" w:type="pct"/>
          </w:tcPr>
          <w:p w14:paraId="7EF5D92D" w14:textId="77777777" w:rsidR="001C2851" w:rsidRPr="001D7033" w:rsidRDefault="001C2851" w:rsidP="00616AE1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4) Pozn. k dávkování</w:t>
            </w:r>
          </w:p>
          <w:p w14:paraId="389988D6" w14:textId="77777777" w:rsidR="001C2851" w:rsidRPr="001D7033" w:rsidRDefault="001C2851" w:rsidP="00616AE1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5) Umístění</w:t>
            </w:r>
          </w:p>
          <w:p w14:paraId="75234C63" w14:textId="77777777" w:rsidR="001C2851" w:rsidRPr="001D7033" w:rsidRDefault="001C2851" w:rsidP="00616AE1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6) Určení sklizně</w:t>
            </w:r>
          </w:p>
        </w:tc>
      </w:tr>
      <w:tr w:rsidR="001C2851" w:rsidRPr="00153CC2" w14:paraId="54E860D9" w14:textId="77777777" w:rsidTr="00616AE1">
        <w:tc>
          <w:tcPr>
            <w:tcW w:w="800" w:type="pct"/>
          </w:tcPr>
          <w:p w14:paraId="4E097882" w14:textId="77777777" w:rsidR="001C2851" w:rsidRPr="00CA2DA3" w:rsidRDefault="001C2851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53CC2">
              <w:rPr>
                <w:iCs/>
              </w:rPr>
              <w:t>ostropestřec mariánský</w:t>
            </w:r>
          </w:p>
        </w:tc>
        <w:tc>
          <w:tcPr>
            <w:tcW w:w="1143" w:type="pct"/>
          </w:tcPr>
          <w:p w14:paraId="5C60F1C9" w14:textId="77777777" w:rsidR="001C2851" w:rsidRPr="00153CC2" w:rsidRDefault="001C2851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53CC2">
              <w:rPr>
                <w:iCs/>
              </w:rPr>
              <w:t>zvýšení odolnosti proti poléhání</w:t>
            </w:r>
          </w:p>
        </w:tc>
        <w:tc>
          <w:tcPr>
            <w:tcW w:w="821" w:type="pct"/>
          </w:tcPr>
          <w:p w14:paraId="0E288EB4" w14:textId="77777777" w:rsidR="001C2851" w:rsidRPr="00153CC2" w:rsidRDefault="001C2851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0,75</w:t>
            </w:r>
            <w:r w:rsidRPr="00153CC2">
              <w:rPr>
                <w:iCs/>
              </w:rPr>
              <w:t xml:space="preserve">-1 </w:t>
            </w:r>
            <w:r>
              <w:rPr>
                <w:iCs/>
              </w:rPr>
              <w:t>kg</w:t>
            </w:r>
            <w:r w:rsidRPr="00153CC2">
              <w:rPr>
                <w:iCs/>
              </w:rPr>
              <w:t>/ha</w:t>
            </w:r>
          </w:p>
        </w:tc>
        <w:tc>
          <w:tcPr>
            <w:tcW w:w="261" w:type="pct"/>
          </w:tcPr>
          <w:p w14:paraId="44F74B55" w14:textId="77777777" w:rsidR="001C2851" w:rsidRPr="00153CC2" w:rsidRDefault="001C2851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957" w:type="pct"/>
          </w:tcPr>
          <w:p w14:paraId="5E11E1B4" w14:textId="3B447A2E" w:rsidR="001C2851" w:rsidRPr="00153CC2" w:rsidRDefault="001C2851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53CC2">
              <w:rPr>
                <w:iCs/>
              </w:rPr>
              <w:t xml:space="preserve">1) od 40 BBCH, do 45 BBCH </w:t>
            </w:r>
          </w:p>
        </w:tc>
        <w:tc>
          <w:tcPr>
            <w:tcW w:w="1018" w:type="pct"/>
          </w:tcPr>
          <w:p w14:paraId="6F0CB0D2" w14:textId="77777777" w:rsidR="001C2851" w:rsidRPr="00153CC2" w:rsidRDefault="001C2851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53CC2">
              <w:rPr>
                <w:iCs/>
              </w:rPr>
              <w:t>6) množitelské porosty</w:t>
            </w:r>
          </w:p>
        </w:tc>
      </w:tr>
    </w:tbl>
    <w:p w14:paraId="71D848B5" w14:textId="77777777" w:rsidR="001C2851" w:rsidRDefault="001C2851" w:rsidP="00616AE1">
      <w:pPr>
        <w:pStyle w:val="Bezmezer"/>
        <w:widowControl w:val="0"/>
        <w:spacing w:line="276" w:lineRule="auto"/>
        <w:ind w:left="0"/>
        <w:rPr>
          <w:rFonts w:ascii="Times New Roman" w:hAnsi="Times New Roman"/>
        </w:rPr>
      </w:pPr>
    </w:p>
    <w:p w14:paraId="116A4CD4" w14:textId="77777777" w:rsidR="001C2851" w:rsidRDefault="001C2851" w:rsidP="00311EA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153CC2">
        <w:t>AT – ochranná lhůta je dána odstupem mezi termínem aplikace a sklizní</w:t>
      </w:r>
    </w:p>
    <w:p w14:paraId="36122B45" w14:textId="77777777" w:rsidR="001C2851" w:rsidRDefault="001C2851" w:rsidP="00311EA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</w:p>
    <w:tbl>
      <w:tblPr>
        <w:tblW w:w="51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61"/>
        <w:gridCol w:w="1843"/>
        <w:gridCol w:w="3203"/>
      </w:tblGrid>
      <w:tr w:rsidR="001C2851" w:rsidRPr="001D7033" w14:paraId="067F531B" w14:textId="77777777" w:rsidTr="00616AE1">
        <w:tc>
          <w:tcPr>
            <w:tcW w:w="1448" w:type="pct"/>
            <w:shd w:val="clear" w:color="auto" w:fill="auto"/>
          </w:tcPr>
          <w:p w14:paraId="7212D021" w14:textId="77777777" w:rsidR="001C2851" w:rsidRPr="001D7033" w:rsidRDefault="001C2851" w:rsidP="00616AE1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Plodina,</w:t>
            </w:r>
            <w:r w:rsidRPr="00E22E56">
              <w:rPr>
                <w:rFonts w:cs="Arial"/>
                <w:bCs/>
                <w:iCs/>
              </w:rPr>
              <w:t xml:space="preserve"> </w:t>
            </w:r>
            <w:r w:rsidRPr="001D7033">
              <w:rPr>
                <w:rFonts w:cs="Arial"/>
                <w:bCs/>
                <w:iCs/>
              </w:rPr>
              <w:t>oblast použití</w:t>
            </w:r>
          </w:p>
        </w:tc>
        <w:tc>
          <w:tcPr>
            <w:tcW w:w="839" w:type="pct"/>
            <w:shd w:val="clear" w:color="auto" w:fill="auto"/>
          </w:tcPr>
          <w:p w14:paraId="56C76890" w14:textId="77777777" w:rsidR="001C2851" w:rsidRPr="001D7033" w:rsidRDefault="001C2851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991" w:type="pct"/>
            <w:shd w:val="clear" w:color="auto" w:fill="auto"/>
          </w:tcPr>
          <w:p w14:paraId="3B034FC7" w14:textId="77777777" w:rsidR="001C2851" w:rsidRPr="001D7033" w:rsidRDefault="001C2851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1723" w:type="pct"/>
            <w:shd w:val="clear" w:color="auto" w:fill="auto"/>
          </w:tcPr>
          <w:p w14:paraId="09185B9D" w14:textId="4DCB5A7B" w:rsidR="001C2851" w:rsidRPr="001D7033" w:rsidRDefault="001C2851" w:rsidP="00616AE1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Max. počet aplikací v</w:t>
            </w:r>
            <w:r w:rsidR="00616AE1">
              <w:rPr>
                <w:rFonts w:cs="Arial"/>
                <w:bCs/>
                <w:iCs/>
              </w:rPr>
              <w:t xml:space="preserve"> </w:t>
            </w:r>
            <w:r w:rsidRPr="001D7033">
              <w:rPr>
                <w:rFonts w:cs="Arial"/>
                <w:bCs/>
                <w:iCs/>
              </w:rPr>
              <w:t>plodině</w:t>
            </w:r>
          </w:p>
        </w:tc>
      </w:tr>
      <w:tr w:rsidR="001C2851" w:rsidRPr="00153CC2" w14:paraId="485AAB4E" w14:textId="77777777" w:rsidTr="00616AE1">
        <w:tc>
          <w:tcPr>
            <w:tcW w:w="1448" w:type="pct"/>
            <w:shd w:val="clear" w:color="auto" w:fill="auto"/>
          </w:tcPr>
          <w:p w14:paraId="5DA3E7B5" w14:textId="77777777" w:rsidR="001C2851" w:rsidRPr="00153CC2" w:rsidRDefault="001C2851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53CC2">
              <w:rPr>
                <w:iCs/>
              </w:rPr>
              <w:t>ostropestřec mariánský</w:t>
            </w:r>
          </w:p>
        </w:tc>
        <w:tc>
          <w:tcPr>
            <w:tcW w:w="839" w:type="pct"/>
            <w:shd w:val="clear" w:color="auto" w:fill="auto"/>
          </w:tcPr>
          <w:p w14:paraId="73FCEDBB" w14:textId="01B6D6FD" w:rsidR="001C2851" w:rsidRPr="00153CC2" w:rsidRDefault="001C2851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53CC2">
              <w:rPr>
                <w:iCs/>
              </w:rPr>
              <w:t>200-400 l/ha</w:t>
            </w:r>
          </w:p>
        </w:tc>
        <w:tc>
          <w:tcPr>
            <w:tcW w:w="991" w:type="pct"/>
            <w:shd w:val="clear" w:color="auto" w:fill="auto"/>
          </w:tcPr>
          <w:p w14:paraId="49391D1D" w14:textId="77777777" w:rsidR="001C2851" w:rsidRPr="00153CC2" w:rsidRDefault="001C2851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153CC2">
              <w:rPr>
                <w:iCs/>
              </w:rPr>
              <w:t>postřik</w:t>
            </w:r>
          </w:p>
        </w:tc>
        <w:tc>
          <w:tcPr>
            <w:tcW w:w="1723" w:type="pct"/>
            <w:shd w:val="clear" w:color="auto" w:fill="auto"/>
          </w:tcPr>
          <w:p w14:paraId="2F1EB6E1" w14:textId="789E2D8D" w:rsidR="001C2851" w:rsidRPr="00153CC2" w:rsidRDefault="001C2851" w:rsidP="00616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153CC2">
              <w:rPr>
                <w:iCs/>
              </w:rPr>
              <w:t>1x</w:t>
            </w:r>
          </w:p>
        </w:tc>
      </w:tr>
    </w:tbl>
    <w:p w14:paraId="2D978194" w14:textId="5F54DA1C" w:rsidR="00616AE1" w:rsidRDefault="00616AE1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554048A6" w14:textId="1E2FF866" w:rsidR="00616AE1" w:rsidRDefault="00616AE1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15930B4" w14:textId="45AE4674" w:rsidR="00616AE1" w:rsidRDefault="00616AE1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49D19A8B" w14:textId="0922AE80" w:rsidR="00616AE1" w:rsidRDefault="00616AE1" w:rsidP="00616AE1">
      <w:pPr>
        <w:widowControl w:val="0"/>
        <w:spacing w:line="276" w:lineRule="auto"/>
        <w:rPr>
          <w:bCs/>
        </w:rPr>
      </w:pPr>
    </w:p>
    <w:p w14:paraId="041CF1F1" w14:textId="3C10F250" w:rsidR="00616AE1" w:rsidRDefault="00616AE1" w:rsidP="00812FE8">
      <w:pPr>
        <w:widowControl w:val="0"/>
        <w:tabs>
          <w:tab w:val="left" w:pos="1560"/>
        </w:tabs>
        <w:spacing w:line="276" w:lineRule="auto"/>
        <w:rPr>
          <w:bCs/>
        </w:rPr>
      </w:pPr>
    </w:p>
    <w:p w14:paraId="712CBE20" w14:textId="5C86D460" w:rsidR="00DD732F" w:rsidRDefault="00DD732F" w:rsidP="00812FE8">
      <w:pPr>
        <w:widowControl w:val="0"/>
        <w:tabs>
          <w:tab w:val="left" w:pos="1560"/>
        </w:tabs>
        <w:spacing w:line="276" w:lineRule="auto"/>
        <w:rPr>
          <w:bCs/>
        </w:rPr>
      </w:pPr>
    </w:p>
    <w:p w14:paraId="3B8E3F5E" w14:textId="77777777" w:rsidR="00DD732F" w:rsidRPr="00616AE1" w:rsidRDefault="00DD732F" w:rsidP="00812FE8">
      <w:pPr>
        <w:widowControl w:val="0"/>
        <w:tabs>
          <w:tab w:val="left" w:pos="1560"/>
        </w:tabs>
        <w:spacing w:line="276" w:lineRule="auto"/>
        <w:rPr>
          <w:bCs/>
        </w:rPr>
      </w:pPr>
    </w:p>
    <w:p w14:paraId="38A7B266" w14:textId="4D360CD7" w:rsidR="00B30A5D" w:rsidRDefault="00B30A5D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B30A5D">
        <w:rPr>
          <w:b/>
          <w:sz w:val="28"/>
          <w:szCs w:val="28"/>
        </w:rPr>
        <w:lastRenderedPageBreak/>
        <w:t>Movento</w:t>
      </w:r>
      <w:proofErr w:type="spellEnd"/>
      <w:r w:rsidRPr="00B30A5D">
        <w:rPr>
          <w:b/>
          <w:sz w:val="28"/>
          <w:szCs w:val="28"/>
        </w:rPr>
        <w:t xml:space="preserve"> 100 SC</w:t>
      </w:r>
    </w:p>
    <w:p w14:paraId="52FF5CF4" w14:textId="19D7A083" w:rsidR="00AB584E" w:rsidRPr="00B30A5D" w:rsidRDefault="00AB584E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30A5D">
        <w:t>evidenční číslo:</w:t>
      </w:r>
      <w:r w:rsidRPr="00B30A5D">
        <w:rPr>
          <w:iCs/>
        </w:rPr>
        <w:t xml:space="preserve"> </w:t>
      </w:r>
      <w:r w:rsidR="00B30A5D">
        <w:rPr>
          <w:iCs/>
        </w:rPr>
        <w:t>5110-0</w:t>
      </w:r>
    </w:p>
    <w:p w14:paraId="299DD116" w14:textId="24794F5A" w:rsidR="00AB584E" w:rsidRPr="00B30A5D" w:rsidRDefault="00AB584E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B30A5D">
        <w:t>účinná látka:</w:t>
      </w:r>
      <w:r w:rsidRPr="00B30A5D">
        <w:rPr>
          <w:iCs/>
        </w:rPr>
        <w:t xml:space="preserve"> </w:t>
      </w:r>
      <w:proofErr w:type="spellStart"/>
      <w:r w:rsidR="00B30A5D">
        <w:rPr>
          <w:iCs/>
        </w:rPr>
        <w:t>s</w:t>
      </w:r>
      <w:r w:rsidR="00B30A5D" w:rsidRPr="00B30A5D">
        <w:rPr>
          <w:iCs/>
        </w:rPr>
        <w:t>pirotetramat</w:t>
      </w:r>
      <w:proofErr w:type="spellEnd"/>
      <w:r w:rsidR="00B30A5D">
        <w:rPr>
          <w:iCs/>
        </w:rPr>
        <w:t xml:space="preserve">   100 g/l</w:t>
      </w:r>
    </w:p>
    <w:p w14:paraId="03A21336" w14:textId="77777777" w:rsidR="00B30A5D" w:rsidRDefault="00AB584E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30A5D">
        <w:t xml:space="preserve">platnost povolení </w:t>
      </w:r>
      <w:proofErr w:type="gramStart"/>
      <w:r w:rsidRPr="00B30A5D">
        <w:t>končí</w:t>
      </w:r>
      <w:proofErr w:type="gramEnd"/>
      <w:r w:rsidRPr="00B30A5D">
        <w:t xml:space="preserve"> dne: </w:t>
      </w:r>
      <w:r w:rsidR="00B30A5D" w:rsidRPr="00B30A5D">
        <w:rPr>
          <w:iCs/>
        </w:rPr>
        <w:t>30.4.2025</w:t>
      </w:r>
    </w:p>
    <w:p w14:paraId="38724419" w14:textId="77777777" w:rsidR="00B30A5D" w:rsidRDefault="00B30A5D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lang w:eastAsia="en-US"/>
        </w:rPr>
      </w:pPr>
    </w:p>
    <w:p w14:paraId="221B2540" w14:textId="7BC7BB88" w:rsidR="00B30A5D" w:rsidRPr="00B30A5D" w:rsidRDefault="00B30A5D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lang w:eastAsia="en-US"/>
        </w:rPr>
      </w:pPr>
      <w:r w:rsidRPr="00B30A5D">
        <w:rPr>
          <w:rFonts w:eastAsia="Calibri"/>
          <w:i/>
          <w:iCs/>
          <w:lang w:eastAsia="en-US"/>
        </w:rPr>
        <w:t>Rozsah povoleného použití přípravku:</w:t>
      </w:r>
    </w:p>
    <w:tbl>
      <w:tblPr>
        <w:tblW w:w="5289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2127"/>
        <w:gridCol w:w="1429"/>
        <w:gridCol w:w="592"/>
        <w:gridCol w:w="1910"/>
        <w:gridCol w:w="1686"/>
      </w:tblGrid>
      <w:tr w:rsidR="00B30A5D" w:rsidRPr="00B30A5D" w14:paraId="10191A4A" w14:textId="77777777" w:rsidTr="008E5BA2">
        <w:tc>
          <w:tcPr>
            <w:tcW w:w="958" w:type="pct"/>
          </w:tcPr>
          <w:p w14:paraId="0670CDA3" w14:textId="03253F3C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1)</w:t>
            </w:r>
            <w:r w:rsidR="000A0666">
              <w:t xml:space="preserve"> </w:t>
            </w:r>
            <w:r w:rsidRPr="00B30A5D">
              <w:t>Plodina, oblast použití</w:t>
            </w:r>
          </w:p>
        </w:tc>
        <w:tc>
          <w:tcPr>
            <w:tcW w:w="1110" w:type="pct"/>
          </w:tcPr>
          <w:p w14:paraId="308DA156" w14:textId="77777777" w:rsidR="00B30A5D" w:rsidRPr="00B30A5D" w:rsidRDefault="00B30A5D" w:rsidP="000A0666">
            <w:pPr>
              <w:widowControl w:val="0"/>
              <w:spacing w:line="276" w:lineRule="auto"/>
              <w:ind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746" w:type="pct"/>
          </w:tcPr>
          <w:p w14:paraId="44731FC8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309" w:type="pct"/>
          </w:tcPr>
          <w:p w14:paraId="0F9716B3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B30A5D">
              <w:t>OL</w:t>
            </w:r>
          </w:p>
        </w:tc>
        <w:tc>
          <w:tcPr>
            <w:tcW w:w="997" w:type="pct"/>
          </w:tcPr>
          <w:p w14:paraId="324E78BE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Poznámka</w:t>
            </w:r>
          </w:p>
          <w:p w14:paraId="077ACED8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1) k plodině</w:t>
            </w:r>
          </w:p>
          <w:p w14:paraId="0D5DE254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2) k ŠO</w:t>
            </w:r>
          </w:p>
          <w:p w14:paraId="65C06A49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880" w:type="pct"/>
          </w:tcPr>
          <w:p w14:paraId="21BA4E16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4) Pozn. k dávkování</w:t>
            </w:r>
          </w:p>
          <w:p w14:paraId="03525420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Umístění</w:t>
            </w:r>
          </w:p>
          <w:p w14:paraId="1627CE11" w14:textId="080CA7FE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B30A5D" w:rsidRPr="00B30A5D" w14:paraId="371D35B0" w14:textId="77777777" w:rsidTr="008E5BA2">
        <w:tc>
          <w:tcPr>
            <w:tcW w:w="958" w:type="pct"/>
          </w:tcPr>
          <w:p w14:paraId="2E125559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cibulovité okrasné rostliny, okrasné rostliny</w:t>
            </w:r>
          </w:p>
        </w:tc>
        <w:tc>
          <w:tcPr>
            <w:tcW w:w="1110" w:type="pct"/>
          </w:tcPr>
          <w:p w14:paraId="10610BF7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46" w:type="pct"/>
          </w:tcPr>
          <w:p w14:paraId="7614CFA4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9" w:type="pct"/>
          </w:tcPr>
          <w:p w14:paraId="176EC506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997" w:type="pct"/>
          </w:tcPr>
          <w:p w14:paraId="0F892B68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od: 69 BBCH, do: 89 BBCH, mimo období kvetení </w:t>
            </w:r>
          </w:p>
        </w:tc>
        <w:tc>
          <w:tcPr>
            <w:tcW w:w="880" w:type="pct"/>
          </w:tcPr>
          <w:p w14:paraId="1C52FF6A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venkovní</w:t>
            </w:r>
          </w:p>
        </w:tc>
      </w:tr>
      <w:tr w:rsidR="00B30A5D" w:rsidRPr="00B30A5D" w14:paraId="5DDD9CB3" w14:textId="77777777" w:rsidTr="008E5BA2">
        <w:tc>
          <w:tcPr>
            <w:tcW w:w="958" w:type="pct"/>
          </w:tcPr>
          <w:p w14:paraId="76A172E8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 xml:space="preserve">ovocné dřeviny, okrasné dřeviny </w:t>
            </w:r>
          </w:p>
        </w:tc>
        <w:tc>
          <w:tcPr>
            <w:tcW w:w="1110" w:type="pct"/>
          </w:tcPr>
          <w:p w14:paraId="2AC2238C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46" w:type="pct"/>
          </w:tcPr>
          <w:p w14:paraId="74DA6FAC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9" w:type="pct"/>
          </w:tcPr>
          <w:p w14:paraId="7AFB1410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7" w:type="pct"/>
          </w:tcPr>
          <w:p w14:paraId="0D3DB050" w14:textId="59621625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mimo období kvetení </w:t>
            </w:r>
          </w:p>
        </w:tc>
        <w:tc>
          <w:tcPr>
            <w:tcW w:w="880" w:type="pct"/>
          </w:tcPr>
          <w:p w14:paraId="12A1A257" w14:textId="6895750A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školky</w:t>
            </w:r>
          </w:p>
        </w:tc>
      </w:tr>
      <w:tr w:rsidR="00B30A5D" w:rsidRPr="00B30A5D" w14:paraId="53D4B65C" w14:textId="77777777" w:rsidTr="008E5BA2">
        <w:tc>
          <w:tcPr>
            <w:tcW w:w="958" w:type="pct"/>
          </w:tcPr>
          <w:p w14:paraId="19D1689B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réva</w:t>
            </w:r>
          </w:p>
        </w:tc>
        <w:tc>
          <w:tcPr>
            <w:tcW w:w="1110" w:type="pct"/>
          </w:tcPr>
          <w:p w14:paraId="11A6B32A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mšička révokaz</w:t>
            </w:r>
          </w:p>
        </w:tc>
        <w:tc>
          <w:tcPr>
            <w:tcW w:w="746" w:type="pct"/>
          </w:tcPr>
          <w:p w14:paraId="43341638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0,5-0,7 l/ha</w:t>
            </w:r>
          </w:p>
        </w:tc>
        <w:tc>
          <w:tcPr>
            <w:tcW w:w="309" w:type="pct"/>
          </w:tcPr>
          <w:p w14:paraId="40453284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97" w:type="pct"/>
          </w:tcPr>
          <w:p w14:paraId="39AFD96E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od: 69 BBCH, do: 81 BBCH </w:t>
            </w:r>
          </w:p>
        </w:tc>
        <w:tc>
          <w:tcPr>
            <w:tcW w:w="880" w:type="pct"/>
          </w:tcPr>
          <w:p w14:paraId="2A3524E2" w14:textId="48B8028F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školky, mladé výsadby, podnožové vinice</w:t>
            </w:r>
          </w:p>
        </w:tc>
      </w:tr>
      <w:tr w:rsidR="00B30A5D" w:rsidRPr="00B30A5D" w14:paraId="0531BD53" w14:textId="77777777" w:rsidTr="008E5BA2">
        <w:tc>
          <w:tcPr>
            <w:tcW w:w="958" w:type="pct"/>
          </w:tcPr>
          <w:p w14:paraId="2264D378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réva</w:t>
            </w:r>
          </w:p>
        </w:tc>
        <w:tc>
          <w:tcPr>
            <w:tcW w:w="1110" w:type="pct"/>
          </w:tcPr>
          <w:p w14:paraId="11117997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pidikřísek révový, křísek révový</w:t>
            </w:r>
          </w:p>
        </w:tc>
        <w:tc>
          <w:tcPr>
            <w:tcW w:w="746" w:type="pct"/>
          </w:tcPr>
          <w:p w14:paraId="667244E9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0,5-0,7 l/ha</w:t>
            </w:r>
          </w:p>
        </w:tc>
        <w:tc>
          <w:tcPr>
            <w:tcW w:w="309" w:type="pct"/>
          </w:tcPr>
          <w:p w14:paraId="48CA7B2E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97" w:type="pct"/>
          </w:tcPr>
          <w:p w14:paraId="1AE47A11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od: 60 BBCH, do: 81 BBCH </w:t>
            </w:r>
          </w:p>
        </w:tc>
        <w:tc>
          <w:tcPr>
            <w:tcW w:w="880" w:type="pct"/>
          </w:tcPr>
          <w:p w14:paraId="4A2B964C" w14:textId="56470070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školky, mladé výsadby, podnožové vinice</w:t>
            </w:r>
          </w:p>
        </w:tc>
      </w:tr>
      <w:tr w:rsidR="00B30A5D" w:rsidRPr="00B30A5D" w14:paraId="7E84AB39" w14:textId="77777777" w:rsidTr="008E5BA2">
        <w:tc>
          <w:tcPr>
            <w:tcW w:w="958" w:type="pct"/>
          </w:tcPr>
          <w:p w14:paraId="6038D937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rPr>
                <w:rFonts w:eastAsia="Calibri"/>
                <w:lang w:eastAsia="en-US"/>
              </w:rPr>
              <w:t>réva</w:t>
            </w:r>
          </w:p>
        </w:tc>
        <w:tc>
          <w:tcPr>
            <w:tcW w:w="1110" w:type="pct"/>
          </w:tcPr>
          <w:p w14:paraId="7FF1F86E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B30A5D">
              <w:rPr>
                <w:rFonts w:eastAsia="Calibri"/>
                <w:lang w:eastAsia="en-US"/>
              </w:rPr>
              <w:t xml:space="preserve">křísek révový, pidikřísek révový, </w:t>
            </w:r>
            <w:proofErr w:type="spellStart"/>
            <w:r w:rsidRPr="00B30A5D">
              <w:rPr>
                <w:rFonts w:eastAsia="Calibri"/>
                <w:lang w:eastAsia="en-US"/>
              </w:rPr>
              <w:t>čelnatka</w:t>
            </w:r>
            <w:proofErr w:type="spellEnd"/>
            <w:r w:rsidRPr="00B30A5D">
              <w:rPr>
                <w:rFonts w:eastAsia="Calibri"/>
                <w:lang w:eastAsia="en-US"/>
              </w:rPr>
              <w:t xml:space="preserve"> řebříčková, </w:t>
            </w:r>
            <w:proofErr w:type="spellStart"/>
            <w:r w:rsidRPr="00B30A5D">
              <w:rPr>
                <w:rFonts w:eastAsia="Calibri"/>
                <w:lang w:eastAsia="en-US"/>
              </w:rPr>
              <w:t>žilnatka</w:t>
            </w:r>
            <w:proofErr w:type="spellEnd"/>
            <w:r w:rsidRPr="00B30A5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30A5D">
              <w:rPr>
                <w:rFonts w:eastAsia="Calibri"/>
                <w:lang w:eastAsia="en-US"/>
              </w:rPr>
              <w:t>vironosná</w:t>
            </w:r>
            <w:proofErr w:type="spellEnd"/>
            <w:r w:rsidRPr="00B30A5D">
              <w:rPr>
                <w:rFonts w:eastAsia="Calibri"/>
                <w:lang w:eastAsia="en-US"/>
              </w:rPr>
              <w:t xml:space="preserve"> </w:t>
            </w:r>
          </w:p>
          <w:p w14:paraId="00D491EB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="Calibri"/>
                <w:lang w:eastAsia="en-US"/>
              </w:rPr>
              <w:t>(</w:t>
            </w:r>
            <w:proofErr w:type="spellStart"/>
            <w:r w:rsidRPr="00B30A5D">
              <w:rPr>
                <w:rFonts w:eastAsia="Calibri"/>
                <w:lang w:eastAsia="en-US"/>
              </w:rPr>
              <w:t>vektoři</w:t>
            </w:r>
            <w:proofErr w:type="spellEnd"/>
            <w:r w:rsidRPr="00B30A5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30A5D">
              <w:rPr>
                <w:rFonts w:eastAsia="Calibri"/>
                <w:lang w:eastAsia="en-US"/>
              </w:rPr>
              <w:t>fytoplazmy</w:t>
            </w:r>
            <w:proofErr w:type="spellEnd"/>
            <w:r w:rsidRPr="00B30A5D">
              <w:rPr>
                <w:rFonts w:eastAsia="Calibri"/>
                <w:lang w:eastAsia="en-US"/>
              </w:rPr>
              <w:t xml:space="preserve"> GFDP a </w:t>
            </w:r>
            <w:proofErr w:type="spellStart"/>
            <w:r w:rsidRPr="00B30A5D">
              <w:rPr>
                <w:rFonts w:eastAsia="Calibri"/>
                <w:lang w:eastAsia="en-US"/>
              </w:rPr>
              <w:t>fytoplazmy</w:t>
            </w:r>
            <w:proofErr w:type="spellEnd"/>
            <w:r w:rsidRPr="00B30A5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30A5D">
              <w:rPr>
                <w:rFonts w:eastAsia="Calibri"/>
                <w:lang w:eastAsia="en-US"/>
              </w:rPr>
              <w:t>stolburu</w:t>
            </w:r>
            <w:proofErr w:type="spellEnd"/>
            <w:r w:rsidRPr="00B30A5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746" w:type="pct"/>
          </w:tcPr>
          <w:p w14:paraId="75EEA4E2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="Calibri"/>
                <w:lang w:eastAsia="en-US"/>
              </w:rPr>
              <w:t xml:space="preserve">0,5-0,7 l/ha </w:t>
            </w:r>
          </w:p>
        </w:tc>
        <w:tc>
          <w:tcPr>
            <w:tcW w:w="309" w:type="pct"/>
          </w:tcPr>
          <w:p w14:paraId="5F385B00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997" w:type="pct"/>
          </w:tcPr>
          <w:p w14:paraId="1007FFC5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t>1) od: 69 BBCH, do: 81 BBCH</w:t>
            </w:r>
          </w:p>
        </w:tc>
        <w:tc>
          <w:tcPr>
            <w:tcW w:w="880" w:type="pct"/>
          </w:tcPr>
          <w:p w14:paraId="1DEBEA35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30A5D" w:rsidRPr="00B30A5D" w14:paraId="0953A4CA" w14:textId="77777777" w:rsidTr="008E5BA2">
        <w:tc>
          <w:tcPr>
            <w:tcW w:w="958" w:type="pct"/>
          </w:tcPr>
          <w:p w14:paraId="42A99DD9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angrešt, bez černý, borůvka</w:t>
            </w:r>
          </w:p>
        </w:tc>
        <w:tc>
          <w:tcPr>
            <w:tcW w:w="1110" w:type="pct"/>
          </w:tcPr>
          <w:p w14:paraId="0019564B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46" w:type="pct"/>
          </w:tcPr>
          <w:p w14:paraId="67102128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9" w:type="pct"/>
          </w:tcPr>
          <w:p w14:paraId="70D4F849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997" w:type="pct"/>
          </w:tcPr>
          <w:p w14:paraId="3546008E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po sklizni </w:t>
            </w:r>
          </w:p>
        </w:tc>
        <w:tc>
          <w:tcPr>
            <w:tcW w:w="880" w:type="pct"/>
          </w:tcPr>
          <w:p w14:paraId="59902120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30A5D" w:rsidRPr="00B30A5D" w14:paraId="4E552AC9" w14:textId="77777777" w:rsidTr="008E5BA2">
        <w:tc>
          <w:tcPr>
            <w:tcW w:w="958" w:type="pct"/>
          </w:tcPr>
          <w:p w14:paraId="68E59CE4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meruňka, třešeň, višeň, broskvoň, slivoň</w:t>
            </w:r>
          </w:p>
        </w:tc>
        <w:tc>
          <w:tcPr>
            <w:tcW w:w="1110" w:type="pct"/>
          </w:tcPr>
          <w:p w14:paraId="4BC0C9EB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puklice švestková</w:t>
            </w:r>
          </w:p>
        </w:tc>
        <w:tc>
          <w:tcPr>
            <w:tcW w:w="746" w:type="pct"/>
          </w:tcPr>
          <w:p w14:paraId="3E0F1636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2,25 l/ha   (0,75 l/1 m výšky koruny/ha)</w:t>
            </w:r>
          </w:p>
        </w:tc>
        <w:tc>
          <w:tcPr>
            <w:tcW w:w="309" w:type="pct"/>
          </w:tcPr>
          <w:p w14:paraId="63D3E74A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997" w:type="pct"/>
          </w:tcPr>
          <w:p w14:paraId="535CDB45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od: 69 BBCH, do: 81 BBCH </w:t>
            </w:r>
          </w:p>
        </w:tc>
        <w:tc>
          <w:tcPr>
            <w:tcW w:w="880" w:type="pct"/>
          </w:tcPr>
          <w:p w14:paraId="2C54DAA8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30A5D" w:rsidRPr="00B30A5D" w14:paraId="1A7D6AE6" w14:textId="77777777" w:rsidTr="008E5BA2">
        <w:tc>
          <w:tcPr>
            <w:tcW w:w="958" w:type="pct"/>
          </w:tcPr>
          <w:p w14:paraId="34572CFF" w14:textId="46F78E81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mrkev, celer bulvový, pastinák, petržel</w:t>
            </w:r>
          </w:p>
        </w:tc>
        <w:tc>
          <w:tcPr>
            <w:tcW w:w="1110" w:type="pct"/>
          </w:tcPr>
          <w:p w14:paraId="0F661386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mšice, </w:t>
            </w:r>
            <w:proofErr w:type="spellStart"/>
            <w:r w:rsidRPr="00B30A5D">
              <w:rPr>
                <w:rFonts w:eastAsiaTheme="minorHAnsi"/>
                <w:lang w:eastAsia="en-US"/>
              </w:rPr>
              <w:t>dutilka</w:t>
            </w:r>
            <w:proofErr w:type="spellEnd"/>
            <w:r w:rsidRPr="00B30A5D">
              <w:rPr>
                <w:rFonts w:eastAsiaTheme="minorHAnsi"/>
                <w:lang w:eastAsia="en-US"/>
              </w:rPr>
              <w:t xml:space="preserve"> hlohová</w:t>
            </w:r>
          </w:p>
        </w:tc>
        <w:tc>
          <w:tcPr>
            <w:tcW w:w="746" w:type="pct"/>
          </w:tcPr>
          <w:p w14:paraId="5A07A9D6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0,45-0,75 l/ha</w:t>
            </w:r>
          </w:p>
        </w:tc>
        <w:tc>
          <w:tcPr>
            <w:tcW w:w="309" w:type="pct"/>
          </w:tcPr>
          <w:p w14:paraId="730B4C62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997" w:type="pct"/>
          </w:tcPr>
          <w:p w14:paraId="137E3D0C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od: 12 BBCH, do: 49 BBCH </w:t>
            </w:r>
          </w:p>
        </w:tc>
        <w:tc>
          <w:tcPr>
            <w:tcW w:w="880" w:type="pct"/>
          </w:tcPr>
          <w:p w14:paraId="6CF8A922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venkovní</w:t>
            </w:r>
          </w:p>
        </w:tc>
      </w:tr>
      <w:tr w:rsidR="00B30A5D" w:rsidRPr="00B30A5D" w14:paraId="3C30EAB7" w14:textId="77777777" w:rsidTr="008E5BA2">
        <w:tc>
          <w:tcPr>
            <w:tcW w:w="958" w:type="pct"/>
          </w:tcPr>
          <w:p w14:paraId="587AC29C" w14:textId="2222BD10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čekanka salátová listová</w:t>
            </w:r>
          </w:p>
        </w:tc>
        <w:tc>
          <w:tcPr>
            <w:tcW w:w="1110" w:type="pct"/>
          </w:tcPr>
          <w:p w14:paraId="7888B854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mšice, </w:t>
            </w:r>
            <w:proofErr w:type="spellStart"/>
            <w:r w:rsidRPr="00B30A5D">
              <w:rPr>
                <w:rFonts w:eastAsiaTheme="minorHAnsi"/>
                <w:lang w:eastAsia="en-US"/>
              </w:rPr>
              <w:t>dutilka</w:t>
            </w:r>
            <w:proofErr w:type="spellEnd"/>
            <w:r w:rsidRPr="00B30A5D">
              <w:rPr>
                <w:rFonts w:eastAsiaTheme="minorHAnsi"/>
                <w:lang w:eastAsia="en-US"/>
              </w:rPr>
              <w:t xml:space="preserve"> topolová</w:t>
            </w:r>
          </w:p>
        </w:tc>
        <w:tc>
          <w:tcPr>
            <w:tcW w:w="746" w:type="pct"/>
          </w:tcPr>
          <w:p w14:paraId="301470AB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0,45-0,75 l/ha</w:t>
            </w:r>
          </w:p>
        </w:tc>
        <w:tc>
          <w:tcPr>
            <w:tcW w:w="309" w:type="pct"/>
          </w:tcPr>
          <w:p w14:paraId="1B33173B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7" w:type="pct"/>
          </w:tcPr>
          <w:p w14:paraId="120EF460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od: 13 BBCH, do: 49 BBCH </w:t>
            </w:r>
          </w:p>
        </w:tc>
        <w:tc>
          <w:tcPr>
            <w:tcW w:w="880" w:type="pct"/>
          </w:tcPr>
          <w:p w14:paraId="62C1B45B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venkovní</w:t>
            </w:r>
          </w:p>
        </w:tc>
      </w:tr>
      <w:tr w:rsidR="00B30A5D" w:rsidRPr="00B30A5D" w14:paraId="1161F713" w14:textId="77777777" w:rsidTr="008E5BA2">
        <w:tc>
          <w:tcPr>
            <w:tcW w:w="958" w:type="pct"/>
          </w:tcPr>
          <w:p w14:paraId="3BA93849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B30A5D">
              <w:lastRenderedPageBreak/>
              <w:t>endívie</w:t>
            </w:r>
            <w:proofErr w:type="spellEnd"/>
            <w:r w:rsidRPr="00B30A5D">
              <w:t xml:space="preserve"> širokolistá</w:t>
            </w:r>
          </w:p>
        </w:tc>
        <w:tc>
          <w:tcPr>
            <w:tcW w:w="1110" w:type="pct"/>
          </w:tcPr>
          <w:p w14:paraId="65E11F22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B30A5D">
              <w:rPr>
                <w:rFonts w:eastAsiaTheme="minorHAnsi"/>
                <w:lang w:eastAsia="en-US"/>
              </w:rPr>
              <w:t>dutilka</w:t>
            </w:r>
            <w:proofErr w:type="spellEnd"/>
            <w:r w:rsidRPr="00B30A5D">
              <w:rPr>
                <w:rFonts w:eastAsiaTheme="minorHAnsi"/>
                <w:lang w:eastAsia="en-US"/>
              </w:rPr>
              <w:t xml:space="preserve"> topolová</w:t>
            </w:r>
          </w:p>
        </w:tc>
        <w:tc>
          <w:tcPr>
            <w:tcW w:w="746" w:type="pct"/>
          </w:tcPr>
          <w:p w14:paraId="08745AA9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9" w:type="pct"/>
          </w:tcPr>
          <w:p w14:paraId="72C6A9CF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7" w:type="pct"/>
          </w:tcPr>
          <w:p w14:paraId="4A6D4EAE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od: 13 BBCH, do: 49 BBCH </w:t>
            </w:r>
          </w:p>
        </w:tc>
        <w:tc>
          <w:tcPr>
            <w:tcW w:w="880" w:type="pct"/>
          </w:tcPr>
          <w:p w14:paraId="5E703304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venkovní</w:t>
            </w:r>
          </w:p>
        </w:tc>
      </w:tr>
      <w:tr w:rsidR="00B30A5D" w:rsidRPr="00B30A5D" w14:paraId="73B230C3" w14:textId="77777777" w:rsidTr="008E5BA2">
        <w:tc>
          <w:tcPr>
            <w:tcW w:w="958" w:type="pct"/>
          </w:tcPr>
          <w:p w14:paraId="7650467A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brokolice, květák, kapusta, zelí hlávkové, zelí čínské, kedluben</w:t>
            </w:r>
          </w:p>
        </w:tc>
        <w:tc>
          <w:tcPr>
            <w:tcW w:w="1110" w:type="pct"/>
          </w:tcPr>
          <w:p w14:paraId="00ACA777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mšice, molice vlaštovičníková, třásněnka zahradní</w:t>
            </w:r>
          </w:p>
        </w:tc>
        <w:tc>
          <w:tcPr>
            <w:tcW w:w="746" w:type="pct"/>
          </w:tcPr>
          <w:p w14:paraId="7AA13E7E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9" w:type="pct"/>
          </w:tcPr>
          <w:p w14:paraId="16E765CF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7" w:type="pct"/>
          </w:tcPr>
          <w:p w14:paraId="463962C8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od: 12 BBCH, do: 49 BBCH </w:t>
            </w:r>
          </w:p>
        </w:tc>
        <w:tc>
          <w:tcPr>
            <w:tcW w:w="880" w:type="pct"/>
          </w:tcPr>
          <w:p w14:paraId="228F6F6B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venkovní</w:t>
            </w:r>
          </w:p>
        </w:tc>
      </w:tr>
      <w:tr w:rsidR="00B30A5D" w:rsidRPr="00B30A5D" w14:paraId="03AFCAD2" w14:textId="77777777" w:rsidTr="008E5BA2">
        <w:tc>
          <w:tcPr>
            <w:tcW w:w="958" w:type="pct"/>
          </w:tcPr>
          <w:p w14:paraId="1605A154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sója luštinatá</w:t>
            </w:r>
          </w:p>
        </w:tc>
        <w:tc>
          <w:tcPr>
            <w:tcW w:w="1110" w:type="pct"/>
          </w:tcPr>
          <w:p w14:paraId="710AC9FC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sviluška chmelová</w:t>
            </w:r>
          </w:p>
        </w:tc>
        <w:tc>
          <w:tcPr>
            <w:tcW w:w="746" w:type="pct"/>
          </w:tcPr>
          <w:p w14:paraId="45F3CAC6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9" w:type="pct"/>
          </w:tcPr>
          <w:p w14:paraId="34B6DC15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97" w:type="pct"/>
          </w:tcPr>
          <w:p w14:paraId="6625D669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od: 69 BBCH, do: 81 BBCH </w:t>
            </w:r>
          </w:p>
        </w:tc>
        <w:tc>
          <w:tcPr>
            <w:tcW w:w="880" w:type="pct"/>
          </w:tcPr>
          <w:p w14:paraId="549F709B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30A5D" w:rsidRPr="00B30A5D" w14:paraId="29A26CF5" w14:textId="77777777" w:rsidTr="008E5BA2">
        <w:tc>
          <w:tcPr>
            <w:tcW w:w="958" w:type="pct"/>
          </w:tcPr>
          <w:p w14:paraId="0A048BF8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rajče, baklažán</w:t>
            </w:r>
          </w:p>
        </w:tc>
        <w:tc>
          <w:tcPr>
            <w:tcW w:w="1110" w:type="pct"/>
          </w:tcPr>
          <w:p w14:paraId="6B7A6CFA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molice skleníková, mšice broskvoňová</w:t>
            </w:r>
          </w:p>
        </w:tc>
        <w:tc>
          <w:tcPr>
            <w:tcW w:w="746" w:type="pct"/>
          </w:tcPr>
          <w:p w14:paraId="52B3A263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9" w:type="pct"/>
          </w:tcPr>
          <w:p w14:paraId="50699BA3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7" w:type="pct"/>
          </w:tcPr>
          <w:p w14:paraId="7E8496BA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od: 16 BBCH, do: 70 BBCH </w:t>
            </w:r>
          </w:p>
        </w:tc>
        <w:tc>
          <w:tcPr>
            <w:tcW w:w="880" w:type="pct"/>
          </w:tcPr>
          <w:p w14:paraId="3F974798" w14:textId="7CE8B661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venkovní</w:t>
            </w:r>
          </w:p>
        </w:tc>
      </w:tr>
      <w:tr w:rsidR="00B30A5D" w:rsidRPr="00B30A5D" w14:paraId="451E309B" w14:textId="77777777" w:rsidTr="008E5BA2">
        <w:tc>
          <w:tcPr>
            <w:tcW w:w="958" w:type="pct"/>
          </w:tcPr>
          <w:p w14:paraId="573ACB91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česnek</w:t>
            </w:r>
          </w:p>
        </w:tc>
        <w:tc>
          <w:tcPr>
            <w:tcW w:w="1110" w:type="pct"/>
          </w:tcPr>
          <w:p w14:paraId="05A06E58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třásněnka zahradní</w:t>
            </w:r>
          </w:p>
        </w:tc>
        <w:tc>
          <w:tcPr>
            <w:tcW w:w="746" w:type="pct"/>
          </w:tcPr>
          <w:p w14:paraId="76B5D253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9" w:type="pct"/>
          </w:tcPr>
          <w:p w14:paraId="3852A85F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7" w:type="pct"/>
          </w:tcPr>
          <w:p w14:paraId="561225D8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od: 13 BBCH, do: 49 BBCH </w:t>
            </w:r>
          </w:p>
        </w:tc>
        <w:tc>
          <w:tcPr>
            <w:tcW w:w="880" w:type="pct"/>
          </w:tcPr>
          <w:p w14:paraId="1142A770" w14:textId="06A9A473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venkovní</w:t>
            </w:r>
          </w:p>
        </w:tc>
      </w:tr>
      <w:tr w:rsidR="00B30A5D" w:rsidRPr="00B30A5D" w14:paraId="1436762A" w14:textId="77777777" w:rsidTr="008E5BA2">
        <w:tc>
          <w:tcPr>
            <w:tcW w:w="958" w:type="pct"/>
          </w:tcPr>
          <w:p w14:paraId="323B77A3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řepa salátová, ředkvička</w:t>
            </w:r>
          </w:p>
        </w:tc>
        <w:tc>
          <w:tcPr>
            <w:tcW w:w="1110" w:type="pct"/>
          </w:tcPr>
          <w:p w14:paraId="2E696D13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46" w:type="pct"/>
          </w:tcPr>
          <w:p w14:paraId="1D8A48F9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0,45-0,75 l/ha</w:t>
            </w:r>
          </w:p>
        </w:tc>
        <w:tc>
          <w:tcPr>
            <w:tcW w:w="309" w:type="pct"/>
          </w:tcPr>
          <w:p w14:paraId="5D1E2E7B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997" w:type="pct"/>
          </w:tcPr>
          <w:p w14:paraId="69E9FD19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od: 12 BBCH, do: 49 BBCH </w:t>
            </w:r>
          </w:p>
        </w:tc>
        <w:tc>
          <w:tcPr>
            <w:tcW w:w="880" w:type="pct"/>
          </w:tcPr>
          <w:p w14:paraId="509F8ECF" w14:textId="351670F9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venkovní</w:t>
            </w:r>
          </w:p>
        </w:tc>
      </w:tr>
      <w:tr w:rsidR="00B30A5D" w:rsidRPr="00B30A5D" w14:paraId="5570FF12" w14:textId="77777777" w:rsidTr="008E5BA2">
        <w:tc>
          <w:tcPr>
            <w:tcW w:w="958" w:type="pct"/>
          </w:tcPr>
          <w:p w14:paraId="085FF05E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křen</w:t>
            </w:r>
          </w:p>
        </w:tc>
        <w:tc>
          <w:tcPr>
            <w:tcW w:w="1110" w:type="pct"/>
          </w:tcPr>
          <w:p w14:paraId="63950815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46" w:type="pct"/>
          </w:tcPr>
          <w:p w14:paraId="676407D6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0,45-0,75 l/ha</w:t>
            </w:r>
          </w:p>
        </w:tc>
        <w:tc>
          <w:tcPr>
            <w:tcW w:w="309" w:type="pct"/>
          </w:tcPr>
          <w:p w14:paraId="038D8067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997" w:type="pct"/>
          </w:tcPr>
          <w:p w14:paraId="668392DB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od: 12 BBCH, do: 49 BBCH </w:t>
            </w:r>
          </w:p>
        </w:tc>
        <w:tc>
          <w:tcPr>
            <w:tcW w:w="880" w:type="pct"/>
          </w:tcPr>
          <w:p w14:paraId="60A5D88A" w14:textId="38F8C5D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venkovní</w:t>
            </w:r>
          </w:p>
        </w:tc>
      </w:tr>
      <w:tr w:rsidR="00B30A5D" w:rsidRPr="00B30A5D" w14:paraId="1A97C020" w14:textId="77777777" w:rsidTr="008E5BA2">
        <w:tc>
          <w:tcPr>
            <w:tcW w:w="958" w:type="pct"/>
          </w:tcPr>
          <w:p w14:paraId="6AF646AE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zelí pekingské</w:t>
            </w:r>
          </w:p>
        </w:tc>
        <w:tc>
          <w:tcPr>
            <w:tcW w:w="1110" w:type="pct"/>
          </w:tcPr>
          <w:p w14:paraId="050265B2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mšice, molice vlaštovičníková, třásněnka zahradní</w:t>
            </w:r>
          </w:p>
        </w:tc>
        <w:tc>
          <w:tcPr>
            <w:tcW w:w="746" w:type="pct"/>
          </w:tcPr>
          <w:p w14:paraId="4804011B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9" w:type="pct"/>
          </w:tcPr>
          <w:p w14:paraId="5CAB3F6D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7" w:type="pct"/>
          </w:tcPr>
          <w:p w14:paraId="30AD118A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od: 12 BBCH, do: 49 BBCH </w:t>
            </w:r>
          </w:p>
        </w:tc>
        <w:tc>
          <w:tcPr>
            <w:tcW w:w="880" w:type="pct"/>
          </w:tcPr>
          <w:p w14:paraId="7A86A5E8" w14:textId="3ACAAA96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venkovní</w:t>
            </w:r>
          </w:p>
        </w:tc>
      </w:tr>
      <w:tr w:rsidR="00B30A5D" w:rsidRPr="00B30A5D" w14:paraId="1129FFD1" w14:textId="77777777" w:rsidTr="008E5BA2">
        <w:trPr>
          <w:trHeight w:val="57"/>
        </w:trPr>
        <w:tc>
          <w:tcPr>
            <w:tcW w:w="958" w:type="pct"/>
          </w:tcPr>
          <w:p w14:paraId="4AB2556E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 xml:space="preserve">rukola setá, </w:t>
            </w:r>
            <w:proofErr w:type="spellStart"/>
            <w:r w:rsidRPr="00B30A5D">
              <w:t>endívie</w:t>
            </w:r>
            <w:proofErr w:type="spellEnd"/>
            <w:r w:rsidRPr="00B30A5D">
              <w:t xml:space="preserve"> širokolistá</w:t>
            </w:r>
          </w:p>
        </w:tc>
        <w:tc>
          <w:tcPr>
            <w:tcW w:w="1110" w:type="pct"/>
          </w:tcPr>
          <w:p w14:paraId="36843394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46" w:type="pct"/>
          </w:tcPr>
          <w:p w14:paraId="08BB8DB6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9" w:type="pct"/>
          </w:tcPr>
          <w:p w14:paraId="1E382389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7" w:type="pct"/>
          </w:tcPr>
          <w:p w14:paraId="6AB7FCE2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 xml:space="preserve">1) od: 12 BBCH, do: 48 BBCH </w:t>
            </w:r>
          </w:p>
        </w:tc>
        <w:tc>
          <w:tcPr>
            <w:tcW w:w="880" w:type="pct"/>
          </w:tcPr>
          <w:p w14:paraId="2F6D5A32" w14:textId="0BFF2266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venkovní</w:t>
            </w:r>
          </w:p>
        </w:tc>
      </w:tr>
      <w:tr w:rsidR="00B30A5D" w:rsidRPr="00B30A5D" w14:paraId="04A570F3" w14:textId="77777777" w:rsidTr="008E5BA2">
        <w:trPr>
          <w:trHeight w:val="57"/>
        </w:trPr>
        <w:tc>
          <w:tcPr>
            <w:tcW w:w="958" w:type="pct"/>
          </w:tcPr>
          <w:p w14:paraId="1347ABA0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kmín kořenný</w:t>
            </w:r>
          </w:p>
        </w:tc>
        <w:tc>
          <w:tcPr>
            <w:tcW w:w="1110" w:type="pct"/>
          </w:tcPr>
          <w:p w14:paraId="3F8FE387" w14:textId="77777777" w:rsidR="00B30A5D" w:rsidRPr="00B30A5D" w:rsidRDefault="00B30A5D" w:rsidP="000A0666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B30A5D">
              <w:rPr>
                <w:rFonts w:eastAsiaTheme="minorHAnsi"/>
                <w:lang w:eastAsia="en-US"/>
              </w:rPr>
              <w:t>dutilka</w:t>
            </w:r>
            <w:proofErr w:type="spellEnd"/>
            <w:r w:rsidRPr="00B30A5D">
              <w:rPr>
                <w:rFonts w:eastAsiaTheme="minorHAnsi"/>
                <w:lang w:eastAsia="en-US"/>
              </w:rPr>
              <w:t xml:space="preserve"> topolová, vlnovník kmínový</w:t>
            </w:r>
          </w:p>
        </w:tc>
        <w:tc>
          <w:tcPr>
            <w:tcW w:w="746" w:type="pct"/>
          </w:tcPr>
          <w:p w14:paraId="0E189A0C" w14:textId="77777777" w:rsidR="00B30A5D" w:rsidRPr="00B30A5D" w:rsidRDefault="00B30A5D" w:rsidP="000A0666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9" w:type="pct"/>
          </w:tcPr>
          <w:p w14:paraId="60DA7654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997" w:type="pct"/>
          </w:tcPr>
          <w:p w14:paraId="37FA68A8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1) od: 16 BBCH, do: 21 BBCH</w:t>
            </w:r>
          </w:p>
        </w:tc>
        <w:tc>
          <w:tcPr>
            <w:tcW w:w="880" w:type="pct"/>
          </w:tcPr>
          <w:p w14:paraId="1C8DBD57" w14:textId="77777777" w:rsidR="00B30A5D" w:rsidRPr="00B30A5D" w:rsidRDefault="00B30A5D" w:rsidP="000A0666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5) venkovní</w:t>
            </w:r>
          </w:p>
        </w:tc>
      </w:tr>
      <w:tr w:rsidR="00B30A5D" w:rsidRPr="00B30A5D" w14:paraId="3165D9DA" w14:textId="77777777" w:rsidTr="008E5BA2">
        <w:trPr>
          <w:trHeight w:val="57"/>
        </w:trPr>
        <w:tc>
          <w:tcPr>
            <w:tcW w:w="958" w:type="pct"/>
          </w:tcPr>
          <w:p w14:paraId="59EAD28C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rajče, baklažán</w:t>
            </w:r>
          </w:p>
        </w:tc>
        <w:tc>
          <w:tcPr>
            <w:tcW w:w="1110" w:type="pct"/>
          </w:tcPr>
          <w:p w14:paraId="209C2E83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B30A5D">
              <w:t>mšice, molice, třásněnky</w:t>
            </w:r>
          </w:p>
        </w:tc>
        <w:tc>
          <w:tcPr>
            <w:tcW w:w="746" w:type="pct"/>
          </w:tcPr>
          <w:p w14:paraId="22B10F6A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</w:pPr>
            <w:r w:rsidRPr="00B30A5D">
              <w:t>0,75 l/ha</w:t>
            </w:r>
          </w:p>
        </w:tc>
        <w:tc>
          <w:tcPr>
            <w:tcW w:w="309" w:type="pct"/>
          </w:tcPr>
          <w:p w14:paraId="7DA91558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997" w:type="pct"/>
          </w:tcPr>
          <w:p w14:paraId="5AA4C7E1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B30A5D">
              <w:t xml:space="preserve">1) od: 12 BBCH, do: 89 BBCH </w:t>
            </w:r>
          </w:p>
        </w:tc>
        <w:tc>
          <w:tcPr>
            <w:tcW w:w="880" w:type="pct"/>
          </w:tcPr>
          <w:p w14:paraId="7E94E6C4" w14:textId="55D757BA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5) skleníky</w:t>
            </w:r>
          </w:p>
        </w:tc>
      </w:tr>
      <w:tr w:rsidR="00B30A5D" w:rsidRPr="00B30A5D" w14:paraId="26BDF278" w14:textId="77777777" w:rsidTr="008E5BA2">
        <w:trPr>
          <w:trHeight w:val="57"/>
        </w:trPr>
        <w:tc>
          <w:tcPr>
            <w:tcW w:w="958" w:type="pct"/>
          </w:tcPr>
          <w:p w14:paraId="2B63425C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paprika</w:t>
            </w:r>
          </w:p>
        </w:tc>
        <w:tc>
          <w:tcPr>
            <w:tcW w:w="1110" w:type="pct"/>
          </w:tcPr>
          <w:p w14:paraId="19F585D0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B30A5D">
              <w:t>mšice, molice, třásněnky</w:t>
            </w:r>
          </w:p>
        </w:tc>
        <w:tc>
          <w:tcPr>
            <w:tcW w:w="746" w:type="pct"/>
          </w:tcPr>
          <w:p w14:paraId="7B1B2D7D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</w:pPr>
            <w:r w:rsidRPr="00B30A5D">
              <w:t>0,75 l/ha</w:t>
            </w:r>
          </w:p>
        </w:tc>
        <w:tc>
          <w:tcPr>
            <w:tcW w:w="309" w:type="pct"/>
          </w:tcPr>
          <w:p w14:paraId="5CAD05B3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997" w:type="pct"/>
          </w:tcPr>
          <w:p w14:paraId="74C09671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B30A5D">
              <w:t xml:space="preserve">1) od: 12 BBCH, do: 89 BBCH </w:t>
            </w:r>
          </w:p>
        </w:tc>
        <w:tc>
          <w:tcPr>
            <w:tcW w:w="880" w:type="pct"/>
          </w:tcPr>
          <w:p w14:paraId="1B5854E7" w14:textId="414D6F02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5) skleníky</w:t>
            </w:r>
          </w:p>
        </w:tc>
      </w:tr>
      <w:tr w:rsidR="00B30A5D" w:rsidRPr="00B30A5D" w14:paraId="3F9EEFDB" w14:textId="77777777" w:rsidTr="008E5BA2">
        <w:trPr>
          <w:trHeight w:val="57"/>
        </w:trPr>
        <w:tc>
          <w:tcPr>
            <w:tcW w:w="958" w:type="pct"/>
          </w:tcPr>
          <w:p w14:paraId="600BA32F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okurka</w:t>
            </w:r>
          </w:p>
        </w:tc>
        <w:tc>
          <w:tcPr>
            <w:tcW w:w="1110" w:type="pct"/>
          </w:tcPr>
          <w:p w14:paraId="398027C1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B30A5D">
              <w:t>mšice, molice, třásněnky</w:t>
            </w:r>
          </w:p>
        </w:tc>
        <w:tc>
          <w:tcPr>
            <w:tcW w:w="746" w:type="pct"/>
          </w:tcPr>
          <w:p w14:paraId="0481DD40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</w:pPr>
            <w:r w:rsidRPr="00B30A5D">
              <w:t>0,75 l/ha</w:t>
            </w:r>
          </w:p>
        </w:tc>
        <w:tc>
          <w:tcPr>
            <w:tcW w:w="309" w:type="pct"/>
          </w:tcPr>
          <w:p w14:paraId="05119454" w14:textId="77777777" w:rsidR="00B30A5D" w:rsidRPr="00B30A5D" w:rsidRDefault="00B30A5D" w:rsidP="000A0666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B30A5D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997" w:type="pct"/>
          </w:tcPr>
          <w:p w14:paraId="0E741736" w14:textId="77777777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B30A5D">
              <w:t xml:space="preserve">1) od: 17 BBCH, do: 89 BBCH </w:t>
            </w:r>
          </w:p>
        </w:tc>
        <w:tc>
          <w:tcPr>
            <w:tcW w:w="880" w:type="pct"/>
          </w:tcPr>
          <w:p w14:paraId="16AB2B0B" w14:textId="52A883E8" w:rsidR="00B30A5D" w:rsidRPr="00B30A5D" w:rsidRDefault="00B30A5D" w:rsidP="000A06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t>5) skleníky</w:t>
            </w:r>
          </w:p>
        </w:tc>
      </w:tr>
    </w:tbl>
    <w:p w14:paraId="4F647A80" w14:textId="77777777" w:rsidR="00B30A5D" w:rsidRPr="00B30A5D" w:rsidRDefault="00B30A5D" w:rsidP="00311EA6">
      <w:pPr>
        <w:widowControl w:val="0"/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</w:p>
    <w:p w14:paraId="5CBC6773" w14:textId="77777777" w:rsidR="00B30A5D" w:rsidRPr="00B30A5D" w:rsidRDefault="00B30A5D" w:rsidP="00311EA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30A5D">
        <w:t>OL (ochranná lhůta) je dána počtem dnů, které je nutné dodržet mezi termínem poslední aplikace a sklizní.</w:t>
      </w:r>
    </w:p>
    <w:p w14:paraId="42D996A5" w14:textId="77777777" w:rsidR="00B30A5D" w:rsidRPr="00B30A5D" w:rsidRDefault="00B30A5D" w:rsidP="00311EA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30A5D">
        <w:t>AT – ochranná lhůta je dána odstupem mezi termínem poslední aplikace a sklizní.</w:t>
      </w:r>
    </w:p>
    <w:p w14:paraId="3075190D" w14:textId="77777777" w:rsidR="00B30A5D" w:rsidRPr="00B30A5D" w:rsidRDefault="00B30A5D" w:rsidP="00311EA6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B30A5D">
        <w:rPr>
          <w:rFonts w:eastAsia="Calibri"/>
          <w:lang w:eastAsia="en-US"/>
        </w:rPr>
        <w:t>(-) – ochrannou lhůtu není nutné stanovit</w:t>
      </w:r>
    </w:p>
    <w:p w14:paraId="174ECAC9" w14:textId="77777777" w:rsidR="00B30A5D" w:rsidRPr="00B30A5D" w:rsidRDefault="00B30A5D" w:rsidP="00311EA6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44C64A4D" w14:textId="77777777" w:rsidR="00B30A5D" w:rsidRPr="00B30A5D" w:rsidRDefault="00B30A5D" w:rsidP="00311EA6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B30A5D">
        <w:rPr>
          <w:rFonts w:eastAsia="Calibri"/>
          <w:lang w:eastAsia="en-US"/>
        </w:rPr>
        <w:t>Skleník je definován nařízením (ES) č. 1107/2009.</w:t>
      </w:r>
    </w:p>
    <w:p w14:paraId="061D382E" w14:textId="2DC75692" w:rsidR="00B30A5D" w:rsidRDefault="00B30A5D" w:rsidP="00311EA6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350DBCE" w14:textId="22F8648E" w:rsidR="008F35E3" w:rsidRDefault="008F35E3" w:rsidP="00311EA6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E3670A2" w14:textId="798BB08B" w:rsidR="000A0666" w:rsidRDefault="000A0666" w:rsidP="00311EA6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7F00BF73" w14:textId="5ABDA1D3" w:rsidR="000A0666" w:rsidRDefault="000A0666" w:rsidP="00311EA6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7F61004" w14:textId="77777777" w:rsidR="000A0666" w:rsidRPr="00B30A5D" w:rsidRDefault="000A0666" w:rsidP="00311EA6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51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1984"/>
        <w:gridCol w:w="1105"/>
        <w:gridCol w:w="1982"/>
        <w:gridCol w:w="1442"/>
      </w:tblGrid>
      <w:tr w:rsidR="00B30A5D" w:rsidRPr="00B30A5D" w14:paraId="6E44113A" w14:textId="77777777" w:rsidTr="000A0666">
        <w:tc>
          <w:tcPr>
            <w:tcW w:w="1517" w:type="pct"/>
            <w:shd w:val="clear" w:color="auto" w:fill="auto"/>
          </w:tcPr>
          <w:p w14:paraId="2A00E5C6" w14:textId="77777777" w:rsidR="00B30A5D" w:rsidRPr="00B30A5D" w:rsidRDefault="00B30A5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30A5D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1061" w:type="pct"/>
            <w:shd w:val="clear" w:color="auto" w:fill="auto"/>
          </w:tcPr>
          <w:p w14:paraId="7F7BA515" w14:textId="77777777" w:rsidR="00B30A5D" w:rsidRPr="00B30A5D" w:rsidRDefault="00B30A5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30A5D">
              <w:rPr>
                <w:bCs/>
                <w:iCs/>
              </w:rPr>
              <w:t>Dávka vody</w:t>
            </w:r>
          </w:p>
        </w:tc>
        <w:tc>
          <w:tcPr>
            <w:tcW w:w="591" w:type="pct"/>
            <w:shd w:val="clear" w:color="auto" w:fill="auto"/>
          </w:tcPr>
          <w:p w14:paraId="457913C2" w14:textId="77777777" w:rsidR="00B30A5D" w:rsidRPr="00B30A5D" w:rsidRDefault="00B30A5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B30A5D">
              <w:rPr>
                <w:bCs/>
                <w:iCs/>
              </w:rPr>
              <w:t>Způsob aplikace</w:t>
            </w:r>
          </w:p>
        </w:tc>
        <w:tc>
          <w:tcPr>
            <w:tcW w:w="1060" w:type="pct"/>
            <w:shd w:val="clear" w:color="auto" w:fill="auto"/>
          </w:tcPr>
          <w:p w14:paraId="50F7E081" w14:textId="77777777" w:rsidR="00B30A5D" w:rsidRPr="00B30A5D" w:rsidRDefault="00B30A5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30A5D">
              <w:rPr>
                <w:bCs/>
                <w:iCs/>
              </w:rPr>
              <w:t>Max. počet aplikací v plodině</w:t>
            </w:r>
          </w:p>
        </w:tc>
        <w:tc>
          <w:tcPr>
            <w:tcW w:w="771" w:type="pct"/>
          </w:tcPr>
          <w:p w14:paraId="506C8556" w14:textId="77777777" w:rsidR="00B30A5D" w:rsidRPr="00B30A5D" w:rsidRDefault="00B30A5D" w:rsidP="00311E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258" w:hanging="49"/>
              <w:rPr>
                <w:bCs/>
                <w:iCs/>
              </w:rPr>
            </w:pPr>
            <w:r w:rsidRPr="00B30A5D">
              <w:rPr>
                <w:bCs/>
                <w:iCs/>
              </w:rPr>
              <w:t>Interval mezi aplikacemi</w:t>
            </w:r>
          </w:p>
        </w:tc>
      </w:tr>
      <w:tr w:rsidR="00B30A5D" w:rsidRPr="00B30A5D" w14:paraId="7A39FEC8" w14:textId="77777777" w:rsidTr="000A0666">
        <w:tc>
          <w:tcPr>
            <w:tcW w:w="1517" w:type="pct"/>
            <w:shd w:val="clear" w:color="auto" w:fill="FFFFFF"/>
          </w:tcPr>
          <w:p w14:paraId="4455C7DE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angrešt, bez černý, borůvka</w:t>
            </w:r>
          </w:p>
        </w:tc>
        <w:tc>
          <w:tcPr>
            <w:tcW w:w="1061" w:type="pct"/>
            <w:shd w:val="clear" w:color="auto" w:fill="FFFFFF"/>
          </w:tcPr>
          <w:p w14:paraId="29E17BC6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500-1000 l/ha</w:t>
            </w:r>
          </w:p>
        </w:tc>
        <w:tc>
          <w:tcPr>
            <w:tcW w:w="591" w:type="pct"/>
            <w:shd w:val="clear" w:color="auto" w:fill="FFFFFF"/>
          </w:tcPr>
          <w:p w14:paraId="4A561287" w14:textId="77777777" w:rsidR="00B30A5D" w:rsidRPr="00B30A5D" w:rsidRDefault="00B30A5D" w:rsidP="00311EA6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postřik, rosení</w:t>
            </w:r>
          </w:p>
        </w:tc>
        <w:tc>
          <w:tcPr>
            <w:tcW w:w="1060" w:type="pct"/>
            <w:shd w:val="clear" w:color="auto" w:fill="FFFFFF"/>
          </w:tcPr>
          <w:p w14:paraId="63119657" w14:textId="77777777" w:rsidR="00B30A5D" w:rsidRPr="00B30A5D" w:rsidRDefault="00B30A5D" w:rsidP="00311EA6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2x /rok</w:t>
            </w:r>
          </w:p>
        </w:tc>
        <w:tc>
          <w:tcPr>
            <w:tcW w:w="771" w:type="pct"/>
            <w:shd w:val="clear" w:color="auto" w:fill="FFFFFF"/>
          </w:tcPr>
          <w:p w14:paraId="34C16484" w14:textId="77777777" w:rsidR="00B30A5D" w:rsidRPr="00B30A5D" w:rsidRDefault="00B30A5D" w:rsidP="00311EA6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B30A5D" w:rsidRPr="00B30A5D" w14:paraId="68A3BA57" w14:textId="77777777" w:rsidTr="000A0666">
        <w:tc>
          <w:tcPr>
            <w:tcW w:w="1517" w:type="pct"/>
            <w:shd w:val="clear" w:color="auto" w:fill="FFFFFF"/>
          </w:tcPr>
          <w:p w14:paraId="1DF02EE7" w14:textId="77777777" w:rsidR="00B30A5D" w:rsidRPr="00B30A5D" w:rsidRDefault="00B30A5D" w:rsidP="00311EA6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broskvoň, meruňka, slivoň, třešeň, višeň</w:t>
            </w:r>
          </w:p>
        </w:tc>
        <w:tc>
          <w:tcPr>
            <w:tcW w:w="1061" w:type="pct"/>
            <w:shd w:val="clear" w:color="auto" w:fill="FFFFFF"/>
          </w:tcPr>
          <w:p w14:paraId="22440B4B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500-1500 l/ha</w:t>
            </w:r>
          </w:p>
        </w:tc>
        <w:tc>
          <w:tcPr>
            <w:tcW w:w="591" w:type="pct"/>
            <w:shd w:val="clear" w:color="auto" w:fill="FFFFFF"/>
          </w:tcPr>
          <w:p w14:paraId="2771F8A4" w14:textId="77777777" w:rsidR="00B30A5D" w:rsidRPr="00B30A5D" w:rsidRDefault="00B30A5D" w:rsidP="00311EA6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postřik, rosení</w:t>
            </w:r>
          </w:p>
        </w:tc>
        <w:tc>
          <w:tcPr>
            <w:tcW w:w="1060" w:type="pct"/>
            <w:shd w:val="clear" w:color="auto" w:fill="FFFFFF"/>
          </w:tcPr>
          <w:p w14:paraId="5A5C6E7D" w14:textId="77777777" w:rsidR="00B30A5D" w:rsidRPr="00B30A5D" w:rsidRDefault="00B30A5D" w:rsidP="00311EA6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2x /rok</w:t>
            </w:r>
          </w:p>
        </w:tc>
        <w:tc>
          <w:tcPr>
            <w:tcW w:w="771" w:type="pct"/>
            <w:shd w:val="clear" w:color="auto" w:fill="FFFFFF"/>
          </w:tcPr>
          <w:p w14:paraId="2707931E" w14:textId="77777777" w:rsidR="00B30A5D" w:rsidRPr="00B30A5D" w:rsidRDefault="00B30A5D" w:rsidP="00311EA6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B30A5D" w:rsidRPr="00B30A5D" w14:paraId="0E4196CA" w14:textId="77777777" w:rsidTr="000A0666">
        <w:tc>
          <w:tcPr>
            <w:tcW w:w="1517" w:type="pct"/>
            <w:shd w:val="clear" w:color="auto" w:fill="FFFFFF"/>
          </w:tcPr>
          <w:p w14:paraId="6C3090A4" w14:textId="77777777" w:rsidR="00B30A5D" w:rsidRPr="00B30A5D" w:rsidRDefault="00B30A5D" w:rsidP="00311EA6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brokolice, květák, kapusta, zelí hlávkové, zelí čínské, kedluben</w:t>
            </w:r>
          </w:p>
        </w:tc>
        <w:tc>
          <w:tcPr>
            <w:tcW w:w="1061" w:type="pct"/>
            <w:shd w:val="clear" w:color="auto" w:fill="FFFFFF"/>
          </w:tcPr>
          <w:p w14:paraId="1E29D925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500-1000 l/ha</w:t>
            </w:r>
          </w:p>
        </w:tc>
        <w:tc>
          <w:tcPr>
            <w:tcW w:w="591" w:type="pct"/>
            <w:shd w:val="clear" w:color="auto" w:fill="FFFFFF"/>
          </w:tcPr>
          <w:p w14:paraId="467C13C4" w14:textId="77777777" w:rsidR="00B30A5D" w:rsidRPr="00B30A5D" w:rsidRDefault="00B30A5D" w:rsidP="00311EA6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210F304E" w14:textId="77777777" w:rsidR="00B30A5D" w:rsidRPr="00B30A5D" w:rsidRDefault="00B30A5D" w:rsidP="00311EA6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2x /rok</w:t>
            </w:r>
          </w:p>
        </w:tc>
        <w:tc>
          <w:tcPr>
            <w:tcW w:w="771" w:type="pct"/>
            <w:shd w:val="clear" w:color="auto" w:fill="FFFFFF"/>
          </w:tcPr>
          <w:p w14:paraId="5EBCDB9A" w14:textId="77777777" w:rsidR="00B30A5D" w:rsidRPr="00B30A5D" w:rsidRDefault="00B30A5D" w:rsidP="00311EA6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B30A5D" w:rsidRPr="00B30A5D" w14:paraId="1B28FD8C" w14:textId="77777777" w:rsidTr="000A0666">
        <w:tc>
          <w:tcPr>
            <w:tcW w:w="1517" w:type="pct"/>
            <w:shd w:val="clear" w:color="auto" w:fill="FFFFFF"/>
          </w:tcPr>
          <w:p w14:paraId="05426FD2" w14:textId="77777777" w:rsidR="00B30A5D" w:rsidRPr="00B30A5D" w:rsidRDefault="00B30A5D" w:rsidP="00311EA6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celer bulvový, čekanka salátová, mrkev, petržel, pastinák, ředkvička, řepa salátová, zelí pekingské</w:t>
            </w:r>
          </w:p>
        </w:tc>
        <w:tc>
          <w:tcPr>
            <w:tcW w:w="1061" w:type="pct"/>
            <w:shd w:val="clear" w:color="auto" w:fill="FFFFFF"/>
          </w:tcPr>
          <w:p w14:paraId="60C873C0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200-500 l/ha</w:t>
            </w:r>
          </w:p>
        </w:tc>
        <w:tc>
          <w:tcPr>
            <w:tcW w:w="591" w:type="pct"/>
            <w:shd w:val="clear" w:color="auto" w:fill="FFFFFF"/>
          </w:tcPr>
          <w:p w14:paraId="050D69E4" w14:textId="77777777" w:rsidR="00B30A5D" w:rsidRPr="00B30A5D" w:rsidRDefault="00B30A5D" w:rsidP="00311EA6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6EA3FAD6" w14:textId="77777777" w:rsidR="00B30A5D" w:rsidRPr="00B30A5D" w:rsidRDefault="00B30A5D" w:rsidP="00311EA6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23DAC7A0" w14:textId="77777777" w:rsidR="00B30A5D" w:rsidRPr="00B30A5D" w:rsidRDefault="00B30A5D" w:rsidP="00311EA6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B30A5D" w:rsidRPr="00B30A5D" w14:paraId="382BF97B" w14:textId="77777777" w:rsidTr="000A0666">
        <w:tc>
          <w:tcPr>
            <w:tcW w:w="1517" w:type="pct"/>
            <w:shd w:val="clear" w:color="auto" w:fill="FFFFFF"/>
          </w:tcPr>
          <w:p w14:paraId="0E93B516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B30A5D">
              <w:rPr>
                <w:rFonts w:eastAsia="Calibri"/>
                <w:iCs/>
                <w:lang w:eastAsia="en-US"/>
              </w:rPr>
              <w:t>endívie</w:t>
            </w:r>
            <w:proofErr w:type="spellEnd"/>
            <w:r w:rsidRPr="00B30A5D">
              <w:rPr>
                <w:rFonts w:eastAsia="Calibri"/>
                <w:iCs/>
                <w:lang w:eastAsia="en-US"/>
              </w:rPr>
              <w:t xml:space="preserve"> širokolistá</w:t>
            </w:r>
          </w:p>
        </w:tc>
        <w:tc>
          <w:tcPr>
            <w:tcW w:w="1061" w:type="pct"/>
            <w:shd w:val="clear" w:color="auto" w:fill="FFFFFF"/>
          </w:tcPr>
          <w:p w14:paraId="5396BC92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500 l/ha</w:t>
            </w:r>
          </w:p>
        </w:tc>
        <w:tc>
          <w:tcPr>
            <w:tcW w:w="591" w:type="pct"/>
            <w:shd w:val="clear" w:color="auto" w:fill="FFFFFF"/>
          </w:tcPr>
          <w:p w14:paraId="58CD13FD" w14:textId="77777777" w:rsidR="00B30A5D" w:rsidRPr="00B30A5D" w:rsidRDefault="00B30A5D" w:rsidP="00311EA6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4E84C0C7" w14:textId="77777777" w:rsidR="00B30A5D" w:rsidRPr="00B30A5D" w:rsidRDefault="00B30A5D" w:rsidP="00311EA6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1x</w:t>
            </w:r>
          </w:p>
        </w:tc>
        <w:tc>
          <w:tcPr>
            <w:tcW w:w="771" w:type="pct"/>
            <w:shd w:val="clear" w:color="auto" w:fill="FFFFFF"/>
          </w:tcPr>
          <w:p w14:paraId="55E47366" w14:textId="77777777" w:rsidR="00B30A5D" w:rsidRPr="00B30A5D" w:rsidRDefault="00B30A5D" w:rsidP="00311EA6">
            <w:pPr>
              <w:widowControl w:val="0"/>
              <w:spacing w:line="276" w:lineRule="auto"/>
              <w:ind w:left="25" w:right="-258"/>
              <w:rPr>
                <w:rFonts w:eastAsia="Calibri"/>
                <w:iCs/>
                <w:lang w:eastAsia="en-US"/>
              </w:rPr>
            </w:pPr>
          </w:p>
        </w:tc>
      </w:tr>
      <w:tr w:rsidR="00B30A5D" w:rsidRPr="00B30A5D" w14:paraId="56FEEF9B" w14:textId="77777777" w:rsidTr="000A0666">
        <w:tc>
          <w:tcPr>
            <w:tcW w:w="1517" w:type="pct"/>
            <w:shd w:val="clear" w:color="auto" w:fill="FFFFFF"/>
          </w:tcPr>
          <w:p w14:paraId="0A0EACF8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réva</w:t>
            </w:r>
          </w:p>
        </w:tc>
        <w:tc>
          <w:tcPr>
            <w:tcW w:w="1061" w:type="pct"/>
            <w:shd w:val="clear" w:color="auto" w:fill="FFFFFF"/>
          </w:tcPr>
          <w:p w14:paraId="700E4BEE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300-700 l/ha</w:t>
            </w:r>
          </w:p>
        </w:tc>
        <w:tc>
          <w:tcPr>
            <w:tcW w:w="591" w:type="pct"/>
            <w:shd w:val="clear" w:color="auto" w:fill="FFFFFF"/>
          </w:tcPr>
          <w:p w14:paraId="6F83DF3F" w14:textId="77777777" w:rsidR="00B30A5D" w:rsidRPr="00B30A5D" w:rsidRDefault="00B30A5D" w:rsidP="00311EA6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postřik, rosení</w:t>
            </w:r>
          </w:p>
        </w:tc>
        <w:tc>
          <w:tcPr>
            <w:tcW w:w="1060" w:type="pct"/>
            <w:shd w:val="clear" w:color="auto" w:fill="FFFFFF"/>
          </w:tcPr>
          <w:p w14:paraId="31186268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2x /rok</w:t>
            </w:r>
          </w:p>
        </w:tc>
        <w:tc>
          <w:tcPr>
            <w:tcW w:w="771" w:type="pct"/>
            <w:shd w:val="clear" w:color="auto" w:fill="FFFFFF"/>
          </w:tcPr>
          <w:p w14:paraId="0F8406A0" w14:textId="77777777" w:rsidR="00B30A5D" w:rsidRPr="00B30A5D" w:rsidRDefault="00B30A5D" w:rsidP="00311EA6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B30A5D" w:rsidRPr="00B30A5D" w14:paraId="6ACA0386" w14:textId="77777777" w:rsidTr="000A0666">
        <w:tc>
          <w:tcPr>
            <w:tcW w:w="1517" w:type="pct"/>
            <w:shd w:val="clear" w:color="auto" w:fill="FFFFFF"/>
          </w:tcPr>
          <w:p w14:paraId="0D3AF217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okrasné rostliny a dřeviny, cibulovité okrasné rostliny, ovocné dřeviny</w:t>
            </w:r>
          </w:p>
        </w:tc>
        <w:tc>
          <w:tcPr>
            <w:tcW w:w="1061" w:type="pct"/>
            <w:shd w:val="clear" w:color="auto" w:fill="FFFFFF"/>
          </w:tcPr>
          <w:p w14:paraId="29661B99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200-800 l/ha</w:t>
            </w:r>
          </w:p>
        </w:tc>
        <w:tc>
          <w:tcPr>
            <w:tcW w:w="591" w:type="pct"/>
            <w:shd w:val="clear" w:color="auto" w:fill="FFFFFF"/>
          </w:tcPr>
          <w:p w14:paraId="4D3D7BBF" w14:textId="77777777" w:rsidR="00B30A5D" w:rsidRPr="00B30A5D" w:rsidRDefault="00B30A5D" w:rsidP="00311EA6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postřik, rosení</w:t>
            </w:r>
          </w:p>
        </w:tc>
        <w:tc>
          <w:tcPr>
            <w:tcW w:w="1060" w:type="pct"/>
            <w:shd w:val="clear" w:color="auto" w:fill="FFFFFF"/>
          </w:tcPr>
          <w:p w14:paraId="4AC12CF2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2x /rok</w:t>
            </w:r>
          </w:p>
        </w:tc>
        <w:tc>
          <w:tcPr>
            <w:tcW w:w="771" w:type="pct"/>
            <w:shd w:val="clear" w:color="auto" w:fill="FFFFFF"/>
          </w:tcPr>
          <w:p w14:paraId="6FE62298" w14:textId="77777777" w:rsidR="00B30A5D" w:rsidRPr="00B30A5D" w:rsidRDefault="00B30A5D" w:rsidP="00311EA6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B30A5D" w:rsidRPr="00B30A5D" w14:paraId="731D6588" w14:textId="77777777" w:rsidTr="000A0666">
        <w:tc>
          <w:tcPr>
            <w:tcW w:w="1517" w:type="pct"/>
            <w:shd w:val="clear" w:color="auto" w:fill="FFFFFF"/>
          </w:tcPr>
          <w:p w14:paraId="62F61181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sója luštinatá</w:t>
            </w:r>
          </w:p>
        </w:tc>
        <w:tc>
          <w:tcPr>
            <w:tcW w:w="1061" w:type="pct"/>
            <w:shd w:val="clear" w:color="auto" w:fill="FFFFFF"/>
          </w:tcPr>
          <w:p w14:paraId="150A7C60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200-400 l/ha</w:t>
            </w:r>
          </w:p>
        </w:tc>
        <w:tc>
          <w:tcPr>
            <w:tcW w:w="591" w:type="pct"/>
            <w:shd w:val="clear" w:color="auto" w:fill="FFFFFF"/>
          </w:tcPr>
          <w:p w14:paraId="4E5221AD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3FE2C988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7A5A3E85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B30A5D" w:rsidRPr="00B30A5D" w14:paraId="08AF4094" w14:textId="77777777" w:rsidTr="000A0666">
        <w:tc>
          <w:tcPr>
            <w:tcW w:w="1517" w:type="pct"/>
            <w:shd w:val="clear" w:color="auto" w:fill="FFFFFF"/>
          </w:tcPr>
          <w:p w14:paraId="49CCFDEE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baklažán, rajče</w:t>
            </w:r>
          </w:p>
        </w:tc>
        <w:tc>
          <w:tcPr>
            <w:tcW w:w="1061" w:type="pct"/>
            <w:shd w:val="clear" w:color="auto" w:fill="FFFFFF"/>
          </w:tcPr>
          <w:p w14:paraId="5836601D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500-600 l/ha (venkovní)</w:t>
            </w:r>
          </w:p>
          <w:p w14:paraId="39120B68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750 l/ha/m výšky rostliny (skleníky)</w:t>
            </w:r>
          </w:p>
        </w:tc>
        <w:tc>
          <w:tcPr>
            <w:tcW w:w="591" w:type="pct"/>
            <w:shd w:val="clear" w:color="auto" w:fill="FFFFFF"/>
          </w:tcPr>
          <w:p w14:paraId="044C6A94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 xml:space="preserve">postřik </w:t>
            </w:r>
          </w:p>
        </w:tc>
        <w:tc>
          <w:tcPr>
            <w:tcW w:w="1060" w:type="pct"/>
            <w:shd w:val="clear" w:color="auto" w:fill="FFFFFF"/>
          </w:tcPr>
          <w:p w14:paraId="02A1626C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0449749F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7 dnů (venkovní)</w:t>
            </w:r>
          </w:p>
          <w:p w14:paraId="110BB1C3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14 dnů (skleníky)</w:t>
            </w:r>
          </w:p>
        </w:tc>
      </w:tr>
      <w:tr w:rsidR="00B30A5D" w:rsidRPr="00B30A5D" w14:paraId="74C67874" w14:textId="77777777" w:rsidTr="000A0666">
        <w:tc>
          <w:tcPr>
            <w:tcW w:w="1517" w:type="pct"/>
            <w:shd w:val="clear" w:color="auto" w:fill="FFFFFF"/>
          </w:tcPr>
          <w:p w14:paraId="464D2194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rukola setá</w:t>
            </w:r>
          </w:p>
        </w:tc>
        <w:tc>
          <w:tcPr>
            <w:tcW w:w="1061" w:type="pct"/>
            <w:shd w:val="clear" w:color="auto" w:fill="FFFFFF"/>
          </w:tcPr>
          <w:p w14:paraId="180E089E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500-1000 l/ha</w:t>
            </w:r>
          </w:p>
        </w:tc>
        <w:tc>
          <w:tcPr>
            <w:tcW w:w="591" w:type="pct"/>
            <w:shd w:val="clear" w:color="auto" w:fill="FFFFFF"/>
          </w:tcPr>
          <w:p w14:paraId="6D6D4919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149A2AA9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7963627E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B30A5D" w:rsidRPr="00B30A5D" w14:paraId="69F5E3C9" w14:textId="77777777" w:rsidTr="000A0666">
        <w:tc>
          <w:tcPr>
            <w:tcW w:w="1517" w:type="pct"/>
            <w:shd w:val="clear" w:color="auto" w:fill="FFFFFF"/>
          </w:tcPr>
          <w:p w14:paraId="7D07DD91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křen</w:t>
            </w:r>
          </w:p>
        </w:tc>
        <w:tc>
          <w:tcPr>
            <w:tcW w:w="1061" w:type="pct"/>
            <w:shd w:val="clear" w:color="auto" w:fill="FFFFFF"/>
          </w:tcPr>
          <w:p w14:paraId="31CC0561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200-500 l/ha</w:t>
            </w:r>
          </w:p>
        </w:tc>
        <w:tc>
          <w:tcPr>
            <w:tcW w:w="591" w:type="pct"/>
            <w:shd w:val="clear" w:color="auto" w:fill="FFFFFF"/>
          </w:tcPr>
          <w:p w14:paraId="7AF71DE5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7542DB37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2x/rok</w:t>
            </w:r>
          </w:p>
        </w:tc>
        <w:tc>
          <w:tcPr>
            <w:tcW w:w="771" w:type="pct"/>
            <w:shd w:val="clear" w:color="auto" w:fill="FFFFFF"/>
          </w:tcPr>
          <w:p w14:paraId="20E0C518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B30A5D" w:rsidRPr="00B30A5D" w14:paraId="5AAA4FB8" w14:textId="77777777" w:rsidTr="000A0666">
        <w:tc>
          <w:tcPr>
            <w:tcW w:w="1517" w:type="pct"/>
            <w:shd w:val="clear" w:color="auto" w:fill="FFFFFF"/>
          </w:tcPr>
          <w:p w14:paraId="19308D75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 xml:space="preserve">česnek </w:t>
            </w:r>
          </w:p>
        </w:tc>
        <w:tc>
          <w:tcPr>
            <w:tcW w:w="1061" w:type="pct"/>
            <w:shd w:val="clear" w:color="auto" w:fill="FFFFFF"/>
          </w:tcPr>
          <w:p w14:paraId="76AF8982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150-1000</w:t>
            </w:r>
          </w:p>
        </w:tc>
        <w:tc>
          <w:tcPr>
            <w:tcW w:w="591" w:type="pct"/>
            <w:shd w:val="clear" w:color="auto" w:fill="FFFFFF"/>
          </w:tcPr>
          <w:p w14:paraId="473B2F6C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44970AFD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718D740F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7 dnů</w:t>
            </w:r>
          </w:p>
        </w:tc>
      </w:tr>
      <w:tr w:rsidR="00B30A5D" w:rsidRPr="00B30A5D" w14:paraId="36080D60" w14:textId="77777777" w:rsidTr="000A0666">
        <w:tc>
          <w:tcPr>
            <w:tcW w:w="1517" w:type="pct"/>
            <w:shd w:val="clear" w:color="auto" w:fill="FFFFFF"/>
          </w:tcPr>
          <w:p w14:paraId="52C131D1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endivie</w:t>
            </w:r>
          </w:p>
        </w:tc>
        <w:tc>
          <w:tcPr>
            <w:tcW w:w="1061" w:type="pct"/>
            <w:shd w:val="clear" w:color="auto" w:fill="FFFFFF"/>
          </w:tcPr>
          <w:p w14:paraId="58A0EEF3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B30A5D">
              <w:rPr>
                <w:rFonts w:eastAsia="Calibri"/>
                <w:iCs/>
                <w:lang w:eastAsia="en-US"/>
              </w:rPr>
              <w:t>dutilka</w:t>
            </w:r>
            <w:proofErr w:type="spellEnd"/>
            <w:r w:rsidRPr="00B30A5D">
              <w:rPr>
                <w:rFonts w:eastAsia="Calibri"/>
                <w:iCs/>
                <w:lang w:eastAsia="en-US"/>
              </w:rPr>
              <w:t xml:space="preserve"> 500 l/ha, mšice 500-1000 l/ha</w:t>
            </w:r>
          </w:p>
        </w:tc>
        <w:tc>
          <w:tcPr>
            <w:tcW w:w="591" w:type="pct"/>
            <w:shd w:val="clear" w:color="auto" w:fill="FFFFFF"/>
          </w:tcPr>
          <w:p w14:paraId="30FBB9D1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44146316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B30A5D">
              <w:rPr>
                <w:rFonts w:eastAsia="Calibri"/>
                <w:iCs/>
                <w:lang w:eastAsia="en-US"/>
              </w:rPr>
              <w:t>dutilka</w:t>
            </w:r>
            <w:proofErr w:type="spellEnd"/>
            <w:r w:rsidRPr="00B30A5D">
              <w:rPr>
                <w:rFonts w:eastAsia="Calibri"/>
                <w:iCs/>
                <w:lang w:eastAsia="en-US"/>
              </w:rPr>
              <w:t xml:space="preserve"> 1x, mšice 2x; max. 2x v plodině</w:t>
            </w:r>
          </w:p>
        </w:tc>
        <w:tc>
          <w:tcPr>
            <w:tcW w:w="771" w:type="pct"/>
            <w:shd w:val="clear" w:color="auto" w:fill="FFFFFF"/>
          </w:tcPr>
          <w:p w14:paraId="5D2A2CDD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B30A5D" w:rsidRPr="00B30A5D" w14:paraId="4A7D73D4" w14:textId="77777777" w:rsidTr="000A0666">
        <w:tc>
          <w:tcPr>
            <w:tcW w:w="1517" w:type="pct"/>
            <w:shd w:val="clear" w:color="auto" w:fill="FFFFFF"/>
          </w:tcPr>
          <w:p w14:paraId="6DF5F5B6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kmín kořenný</w:t>
            </w:r>
          </w:p>
        </w:tc>
        <w:tc>
          <w:tcPr>
            <w:tcW w:w="1061" w:type="pct"/>
            <w:shd w:val="clear" w:color="auto" w:fill="FFFFFF"/>
          </w:tcPr>
          <w:p w14:paraId="0FE03F28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200-400 l/ha</w:t>
            </w:r>
          </w:p>
        </w:tc>
        <w:tc>
          <w:tcPr>
            <w:tcW w:w="591" w:type="pct"/>
            <w:shd w:val="clear" w:color="auto" w:fill="FFFFFF"/>
          </w:tcPr>
          <w:p w14:paraId="28E394B6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3DCCBFEB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2x v roce zásevu (červenec-srpen)</w:t>
            </w:r>
          </w:p>
        </w:tc>
        <w:tc>
          <w:tcPr>
            <w:tcW w:w="771" w:type="pct"/>
            <w:shd w:val="clear" w:color="auto" w:fill="FFFFFF"/>
          </w:tcPr>
          <w:p w14:paraId="72EB5DE1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14-21 dnů</w:t>
            </w:r>
          </w:p>
        </w:tc>
      </w:tr>
      <w:tr w:rsidR="00B30A5D" w:rsidRPr="00B30A5D" w14:paraId="529750E6" w14:textId="77777777" w:rsidTr="000A0666">
        <w:tc>
          <w:tcPr>
            <w:tcW w:w="1517" w:type="pct"/>
            <w:shd w:val="clear" w:color="auto" w:fill="FFFFFF"/>
          </w:tcPr>
          <w:p w14:paraId="49D165DB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okurka</w:t>
            </w:r>
          </w:p>
        </w:tc>
        <w:tc>
          <w:tcPr>
            <w:tcW w:w="1061" w:type="pct"/>
            <w:shd w:val="clear" w:color="auto" w:fill="FFFFFF"/>
          </w:tcPr>
          <w:p w14:paraId="013D543C" w14:textId="1A797918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750 l/ha/m výšky rostliny</w:t>
            </w:r>
          </w:p>
        </w:tc>
        <w:tc>
          <w:tcPr>
            <w:tcW w:w="591" w:type="pct"/>
            <w:shd w:val="clear" w:color="auto" w:fill="FFFFFF"/>
          </w:tcPr>
          <w:p w14:paraId="28D534D3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165850E2" w14:textId="7890C018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55239EFE" w14:textId="31AE914C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7 dnů</w:t>
            </w:r>
          </w:p>
        </w:tc>
      </w:tr>
      <w:tr w:rsidR="00B30A5D" w:rsidRPr="00B30A5D" w14:paraId="50E92B3F" w14:textId="77777777" w:rsidTr="000A0666">
        <w:tc>
          <w:tcPr>
            <w:tcW w:w="1517" w:type="pct"/>
            <w:shd w:val="clear" w:color="auto" w:fill="FFFFFF"/>
          </w:tcPr>
          <w:p w14:paraId="120768D1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paprika</w:t>
            </w:r>
          </w:p>
        </w:tc>
        <w:tc>
          <w:tcPr>
            <w:tcW w:w="1061" w:type="pct"/>
            <w:shd w:val="clear" w:color="auto" w:fill="FFFFFF"/>
          </w:tcPr>
          <w:p w14:paraId="414CC48F" w14:textId="41275760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750 l/ha/m výšky rostliny</w:t>
            </w:r>
          </w:p>
        </w:tc>
        <w:tc>
          <w:tcPr>
            <w:tcW w:w="591" w:type="pct"/>
            <w:shd w:val="clear" w:color="auto" w:fill="FFFFFF"/>
          </w:tcPr>
          <w:p w14:paraId="391D895A" w14:textId="77777777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3D2B0EA6" w14:textId="2F141D23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37DDBEB0" w14:textId="1108D253" w:rsidR="00B30A5D" w:rsidRPr="00B30A5D" w:rsidRDefault="00B30A5D" w:rsidP="00311EA6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0A5D">
              <w:rPr>
                <w:rFonts w:eastAsia="Calibri"/>
                <w:iCs/>
                <w:lang w:eastAsia="en-US"/>
              </w:rPr>
              <w:t>7-14 dnů</w:t>
            </w:r>
          </w:p>
        </w:tc>
      </w:tr>
    </w:tbl>
    <w:p w14:paraId="1C2CEA67" w14:textId="77777777" w:rsidR="00B30A5D" w:rsidRPr="00B30A5D" w:rsidRDefault="00B30A5D" w:rsidP="00311EA6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02293515" w14:textId="77777777" w:rsidR="00B30A5D" w:rsidRPr="00B30A5D" w:rsidRDefault="00B30A5D" w:rsidP="00311EA6">
      <w:pPr>
        <w:widowControl w:val="0"/>
        <w:spacing w:line="276" w:lineRule="auto"/>
        <w:rPr>
          <w:szCs w:val="20"/>
          <w:u w:val="single"/>
        </w:rPr>
      </w:pPr>
      <w:r w:rsidRPr="00B30A5D">
        <w:rPr>
          <w:szCs w:val="20"/>
          <w:u w:val="single"/>
        </w:rPr>
        <w:t>Pro použití do plodin třešeň, višeň:</w:t>
      </w:r>
    </w:p>
    <w:p w14:paraId="01E61AEF" w14:textId="77777777" w:rsidR="00B30A5D" w:rsidRPr="00B30A5D" w:rsidRDefault="00B30A5D" w:rsidP="00311EA6">
      <w:pPr>
        <w:widowControl w:val="0"/>
        <w:numPr>
          <w:ilvl w:val="12"/>
          <w:numId w:val="0"/>
        </w:numPr>
        <w:shd w:val="clear" w:color="auto" w:fill="FFFFFF"/>
        <w:spacing w:line="276" w:lineRule="auto"/>
        <w:ind w:right="-2"/>
        <w:jc w:val="both"/>
        <w:rPr>
          <w:rFonts w:eastAsia="Calibri"/>
          <w:lang w:eastAsia="en-US"/>
        </w:rPr>
      </w:pPr>
      <w:r w:rsidRPr="00B30A5D">
        <w:rPr>
          <w:szCs w:val="20"/>
        </w:rPr>
        <w:t>V dávce 2,25 l přípravku/ha (tedy při výšce koruny 3 m) lze přípravek aplikovat pouze při použití intervalu mezi aplikacemi 21 dní.</w:t>
      </w:r>
    </w:p>
    <w:p w14:paraId="73A3EE0F" w14:textId="17C946D0" w:rsidR="00B30A5D" w:rsidRDefault="00B30A5D" w:rsidP="00311EA6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1FAE682A" w14:textId="00DEDB7E" w:rsidR="000A0666" w:rsidRDefault="000A0666" w:rsidP="00311EA6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00972826" w14:textId="77777777" w:rsidR="000A0666" w:rsidRPr="00B30A5D" w:rsidRDefault="000A0666" w:rsidP="00311EA6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140B92BA" w14:textId="178AA647" w:rsidR="00B30A5D" w:rsidRPr="00B30A5D" w:rsidRDefault="00B30A5D" w:rsidP="00311EA6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B30A5D">
        <w:lastRenderedPageBreak/>
        <w:t>Tabulka ochranných vzdáleností stanovených s ohledem na ochranu necílových organismů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418"/>
        <w:gridCol w:w="1276"/>
        <w:gridCol w:w="1275"/>
        <w:gridCol w:w="1276"/>
      </w:tblGrid>
      <w:tr w:rsidR="00B30A5D" w:rsidRPr="00B30A5D" w14:paraId="0F5668B6" w14:textId="77777777" w:rsidTr="000A0666">
        <w:trPr>
          <w:trHeight w:val="220"/>
        </w:trPr>
        <w:tc>
          <w:tcPr>
            <w:tcW w:w="4111" w:type="dxa"/>
            <w:shd w:val="clear" w:color="auto" w:fill="FFFFFF"/>
            <w:vAlign w:val="center"/>
          </w:tcPr>
          <w:p w14:paraId="1B08A896" w14:textId="77777777" w:rsidR="00B30A5D" w:rsidRPr="00B30A5D" w:rsidRDefault="00B30A5D" w:rsidP="00311EA6">
            <w:pPr>
              <w:widowControl w:val="0"/>
              <w:shd w:val="clear" w:color="auto" w:fill="FFFFFF"/>
              <w:spacing w:line="276" w:lineRule="auto"/>
              <w:ind w:right="-142"/>
            </w:pPr>
            <w:r w:rsidRPr="00B30A5D">
              <w:t>Plodina</w:t>
            </w:r>
          </w:p>
        </w:tc>
        <w:tc>
          <w:tcPr>
            <w:tcW w:w="1418" w:type="dxa"/>
            <w:vAlign w:val="center"/>
          </w:tcPr>
          <w:p w14:paraId="3638531E" w14:textId="77777777" w:rsidR="00B30A5D" w:rsidRPr="00B30A5D" w:rsidRDefault="00B30A5D" w:rsidP="00311EA6">
            <w:pPr>
              <w:widowControl w:val="0"/>
              <w:shd w:val="clear" w:color="auto" w:fill="FFFFFF"/>
              <w:spacing w:line="276" w:lineRule="auto"/>
              <w:ind w:right="-142"/>
            </w:pPr>
            <w:r w:rsidRPr="00B30A5D">
              <w:t>bez redukce</w:t>
            </w:r>
          </w:p>
        </w:tc>
        <w:tc>
          <w:tcPr>
            <w:tcW w:w="1276" w:type="dxa"/>
            <w:vAlign w:val="center"/>
          </w:tcPr>
          <w:p w14:paraId="29D96A76" w14:textId="77777777" w:rsidR="00B30A5D" w:rsidRPr="00B30A5D" w:rsidRDefault="00B30A5D" w:rsidP="00311EA6">
            <w:pPr>
              <w:widowControl w:val="0"/>
              <w:shd w:val="clear" w:color="auto" w:fill="FFFFFF"/>
              <w:spacing w:line="276" w:lineRule="auto"/>
              <w:ind w:right="-142"/>
            </w:pPr>
            <w:r w:rsidRPr="00B30A5D">
              <w:t>tryska 50%</w:t>
            </w:r>
          </w:p>
        </w:tc>
        <w:tc>
          <w:tcPr>
            <w:tcW w:w="1275" w:type="dxa"/>
            <w:vAlign w:val="center"/>
          </w:tcPr>
          <w:p w14:paraId="14D5EC10" w14:textId="77777777" w:rsidR="00B30A5D" w:rsidRPr="00B30A5D" w:rsidRDefault="00B30A5D" w:rsidP="00311EA6">
            <w:pPr>
              <w:widowControl w:val="0"/>
              <w:shd w:val="clear" w:color="auto" w:fill="FFFFFF"/>
              <w:spacing w:line="276" w:lineRule="auto"/>
              <w:ind w:right="-142"/>
            </w:pPr>
            <w:r w:rsidRPr="00B30A5D">
              <w:t>tryska 75%</w:t>
            </w:r>
          </w:p>
        </w:tc>
        <w:tc>
          <w:tcPr>
            <w:tcW w:w="1276" w:type="dxa"/>
            <w:vAlign w:val="center"/>
          </w:tcPr>
          <w:p w14:paraId="6DCDE851" w14:textId="77777777" w:rsidR="00B30A5D" w:rsidRPr="00B30A5D" w:rsidRDefault="00B30A5D" w:rsidP="00311EA6">
            <w:pPr>
              <w:widowControl w:val="0"/>
              <w:shd w:val="clear" w:color="auto" w:fill="FFFFFF"/>
              <w:spacing w:line="276" w:lineRule="auto"/>
              <w:ind w:right="-142"/>
            </w:pPr>
            <w:r w:rsidRPr="00B30A5D">
              <w:t>tryska 90%</w:t>
            </w:r>
          </w:p>
        </w:tc>
      </w:tr>
      <w:tr w:rsidR="00B30A5D" w:rsidRPr="00B30A5D" w14:paraId="5389C98C" w14:textId="77777777" w:rsidTr="000A0666">
        <w:trPr>
          <w:trHeight w:val="275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00FBB635" w14:textId="77777777" w:rsidR="00B30A5D" w:rsidRPr="00B30A5D" w:rsidRDefault="00B30A5D" w:rsidP="00311EA6">
            <w:pPr>
              <w:widowControl w:val="0"/>
              <w:shd w:val="clear" w:color="auto" w:fill="FFFFFF"/>
              <w:spacing w:line="276" w:lineRule="auto"/>
              <w:ind w:right="-142"/>
            </w:pPr>
            <w:r w:rsidRPr="00B30A5D">
              <w:t>Ochranná vzdálenost od povrchových vod s ohledem na ochranu vodních organismů [m]</w:t>
            </w:r>
          </w:p>
        </w:tc>
      </w:tr>
      <w:tr w:rsidR="00B30A5D" w:rsidRPr="00B30A5D" w14:paraId="28270205" w14:textId="77777777" w:rsidTr="000A0666">
        <w:trPr>
          <w:trHeight w:val="275"/>
        </w:trPr>
        <w:tc>
          <w:tcPr>
            <w:tcW w:w="4111" w:type="dxa"/>
            <w:shd w:val="clear" w:color="auto" w:fill="FFFFFF"/>
            <w:vAlign w:val="center"/>
          </w:tcPr>
          <w:p w14:paraId="6805E5D6" w14:textId="77777777" w:rsidR="00B30A5D" w:rsidRPr="00B30A5D" w:rsidRDefault="00B30A5D" w:rsidP="00311EA6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B30A5D">
              <w:t>okrasné rostliny nad 150 cm, ovocné a okrasné školky, meruňka, třešeň, višeň, broskvoň, slivoň</w:t>
            </w:r>
          </w:p>
        </w:tc>
        <w:tc>
          <w:tcPr>
            <w:tcW w:w="1418" w:type="dxa"/>
            <w:vAlign w:val="center"/>
          </w:tcPr>
          <w:p w14:paraId="454F3036" w14:textId="77777777" w:rsidR="00B30A5D" w:rsidRPr="00B30A5D" w:rsidRDefault="00B30A5D" w:rsidP="00311EA6">
            <w:pPr>
              <w:widowControl w:val="0"/>
              <w:spacing w:line="276" w:lineRule="auto"/>
              <w:ind w:right="-141"/>
              <w:jc w:val="center"/>
            </w:pPr>
            <w:r w:rsidRPr="00B30A5D">
              <w:t>6</w:t>
            </w:r>
          </w:p>
        </w:tc>
        <w:tc>
          <w:tcPr>
            <w:tcW w:w="1276" w:type="dxa"/>
            <w:vAlign w:val="center"/>
          </w:tcPr>
          <w:p w14:paraId="09F96FEC" w14:textId="77777777" w:rsidR="00B30A5D" w:rsidRPr="00B30A5D" w:rsidRDefault="00B30A5D" w:rsidP="00311EA6">
            <w:pPr>
              <w:widowControl w:val="0"/>
              <w:spacing w:line="276" w:lineRule="auto"/>
              <w:ind w:right="-141"/>
              <w:jc w:val="center"/>
            </w:pPr>
            <w:r w:rsidRPr="00B30A5D">
              <w:t>6</w:t>
            </w:r>
          </w:p>
        </w:tc>
        <w:tc>
          <w:tcPr>
            <w:tcW w:w="1275" w:type="dxa"/>
            <w:vAlign w:val="center"/>
          </w:tcPr>
          <w:p w14:paraId="41475E37" w14:textId="77777777" w:rsidR="00B30A5D" w:rsidRPr="00B30A5D" w:rsidRDefault="00B30A5D" w:rsidP="00311EA6">
            <w:pPr>
              <w:widowControl w:val="0"/>
              <w:spacing w:line="276" w:lineRule="auto"/>
              <w:ind w:right="-141"/>
              <w:jc w:val="center"/>
            </w:pPr>
            <w:r w:rsidRPr="00B30A5D">
              <w:t>6</w:t>
            </w:r>
          </w:p>
        </w:tc>
        <w:tc>
          <w:tcPr>
            <w:tcW w:w="1276" w:type="dxa"/>
            <w:vAlign w:val="center"/>
          </w:tcPr>
          <w:p w14:paraId="69F647A2" w14:textId="77777777" w:rsidR="00B30A5D" w:rsidRPr="00B30A5D" w:rsidRDefault="00B30A5D" w:rsidP="00311EA6">
            <w:pPr>
              <w:widowControl w:val="0"/>
              <w:spacing w:line="276" w:lineRule="auto"/>
              <w:ind w:right="-141"/>
              <w:jc w:val="center"/>
            </w:pPr>
            <w:r w:rsidRPr="00B30A5D">
              <w:t>6</w:t>
            </w:r>
          </w:p>
        </w:tc>
      </w:tr>
    </w:tbl>
    <w:p w14:paraId="7B85506E" w14:textId="6344E741" w:rsidR="00B30A5D" w:rsidRDefault="00B30A5D" w:rsidP="00311EA6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6568A1C5" w14:textId="77777777" w:rsidR="000A0666" w:rsidRDefault="000A0666" w:rsidP="00311EA6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629D9753" w14:textId="77777777" w:rsidR="00BF337C" w:rsidRDefault="00BF337C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BF337C">
        <w:rPr>
          <w:b/>
          <w:sz w:val="28"/>
          <w:szCs w:val="28"/>
        </w:rPr>
        <w:t>Scala</w:t>
      </w:r>
      <w:proofErr w:type="spellEnd"/>
    </w:p>
    <w:p w14:paraId="68E574E8" w14:textId="79B26765" w:rsidR="00BF337C" w:rsidRPr="00B30A5D" w:rsidRDefault="00BF337C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30A5D">
        <w:t>evidenční číslo:</w:t>
      </w:r>
      <w:r w:rsidRPr="00B30A5D">
        <w:rPr>
          <w:iCs/>
        </w:rPr>
        <w:t xml:space="preserve"> </w:t>
      </w:r>
      <w:r w:rsidRPr="00BF337C">
        <w:rPr>
          <w:iCs/>
        </w:rPr>
        <w:t>5440-0</w:t>
      </w:r>
    </w:p>
    <w:p w14:paraId="45C2C62B" w14:textId="07344C65" w:rsidR="00BF337C" w:rsidRPr="00B30A5D" w:rsidRDefault="00BF337C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B30A5D">
        <w:t>účinná látka:</w:t>
      </w:r>
      <w:r w:rsidRPr="00B30A5D">
        <w:rPr>
          <w:iCs/>
        </w:rPr>
        <w:t xml:space="preserve"> </w:t>
      </w:r>
      <w:proofErr w:type="spellStart"/>
      <w:r>
        <w:rPr>
          <w:iCs/>
        </w:rPr>
        <w:t>p</w:t>
      </w:r>
      <w:r w:rsidRPr="00BF337C">
        <w:rPr>
          <w:iCs/>
        </w:rPr>
        <w:t>yrimethanil</w:t>
      </w:r>
      <w:proofErr w:type="spellEnd"/>
      <w:r>
        <w:rPr>
          <w:iCs/>
        </w:rPr>
        <w:t xml:space="preserve">   400 g/l</w:t>
      </w:r>
    </w:p>
    <w:p w14:paraId="5C3929F3" w14:textId="7C63833F" w:rsidR="00BF337C" w:rsidRDefault="00BF337C" w:rsidP="00311EA6">
      <w:pPr>
        <w:widowControl w:val="0"/>
        <w:tabs>
          <w:tab w:val="left" w:pos="1560"/>
        </w:tabs>
        <w:spacing w:line="276" w:lineRule="auto"/>
        <w:ind w:left="2835" w:hanging="2835"/>
      </w:pPr>
      <w:r w:rsidRPr="00B30A5D">
        <w:t xml:space="preserve">platnost povolení </w:t>
      </w:r>
      <w:proofErr w:type="gramStart"/>
      <w:r w:rsidRPr="00B30A5D">
        <w:t>končí</w:t>
      </w:r>
      <w:proofErr w:type="gramEnd"/>
      <w:r w:rsidRPr="00B30A5D">
        <w:t xml:space="preserve"> dne: </w:t>
      </w:r>
      <w:r w:rsidRPr="00BF337C">
        <w:t>30.4.2023</w:t>
      </w:r>
    </w:p>
    <w:p w14:paraId="10AF0FCF" w14:textId="26FE3EDC" w:rsidR="00BF337C" w:rsidRDefault="00BF337C" w:rsidP="00311EA6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71C29CB" w14:textId="77777777" w:rsidR="00BF337C" w:rsidRDefault="00BF337C" w:rsidP="00311EA6">
      <w:pPr>
        <w:widowControl w:val="0"/>
        <w:spacing w:line="276" w:lineRule="auto"/>
        <w:jc w:val="both"/>
        <w:rPr>
          <w:i/>
          <w:iCs/>
        </w:rPr>
      </w:pPr>
      <w:r w:rsidRPr="00AD0D1A">
        <w:rPr>
          <w:i/>
          <w:iCs/>
        </w:rPr>
        <w:t>Rozsah použití přípravku:</w:t>
      </w:r>
    </w:p>
    <w:tbl>
      <w:tblPr>
        <w:tblW w:w="970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126"/>
        <w:gridCol w:w="567"/>
        <w:gridCol w:w="1843"/>
        <w:gridCol w:w="1337"/>
      </w:tblGrid>
      <w:tr w:rsidR="00BF337C" w:rsidRPr="006A3DCD" w14:paraId="4511C1FF" w14:textId="77777777" w:rsidTr="000A0666">
        <w:tc>
          <w:tcPr>
            <w:tcW w:w="1418" w:type="dxa"/>
          </w:tcPr>
          <w:p w14:paraId="3E7C3A18" w14:textId="07E93689" w:rsidR="00BF337C" w:rsidRPr="006A3DCD" w:rsidRDefault="00BF337C" w:rsidP="000A0666">
            <w:pPr>
              <w:widowControl w:val="0"/>
              <w:spacing w:line="276" w:lineRule="auto"/>
              <w:ind w:right="-74"/>
            </w:pPr>
            <w:r w:rsidRPr="006A3DCD">
              <w:t>1)</w:t>
            </w:r>
            <w:r w:rsidR="000A0666">
              <w:t xml:space="preserve"> </w:t>
            </w:r>
            <w:r w:rsidRPr="006A3DCD">
              <w:t>Plodina, oblast použití</w:t>
            </w:r>
          </w:p>
        </w:tc>
        <w:tc>
          <w:tcPr>
            <w:tcW w:w="2410" w:type="dxa"/>
          </w:tcPr>
          <w:p w14:paraId="3ECD9365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2) Škodlivý organismus, jiný účel použití</w:t>
            </w:r>
          </w:p>
        </w:tc>
        <w:tc>
          <w:tcPr>
            <w:tcW w:w="2126" w:type="dxa"/>
          </w:tcPr>
          <w:p w14:paraId="6F9C5A03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Dávkování, mísitelnost</w:t>
            </w:r>
          </w:p>
        </w:tc>
        <w:tc>
          <w:tcPr>
            <w:tcW w:w="567" w:type="dxa"/>
          </w:tcPr>
          <w:p w14:paraId="5C361A80" w14:textId="77777777" w:rsidR="00BF337C" w:rsidRPr="006A3DCD" w:rsidRDefault="00BF337C" w:rsidP="000A0666">
            <w:pPr>
              <w:widowControl w:val="0"/>
              <w:spacing w:line="276" w:lineRule="auto"/>
              <w:jc w:val="center"/>
            </w:pPr>
            <w:r>
              <w:t>OL</w:t>
            </w:r>
          </w:p>
        </w:tc>
        <w:tc>
          <w:tcPr>
            <w:tcW w:w="1843" w:type="dxa"/>
          </w:tcPr>
          <w:p w14:paraId="22A3929E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Poznámka</w:t>
            </w:r>
          </w:p>
          <w:p w14:paraId="783C835F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1) k plodině</w:t>
            </w:r>
          </w:p>
          <w:p w14:paraId="4488DAC2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2) k ŠO</w:t>
            </w:r>
          </w:p>
          <w:p w14:paraId="513D1912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3) k OL</w:t>
            </w:r>
          </w:p>
        </w:tc>
        <w:tc>
          <w:tcPr>
            <w:tcW w:w="1337" w:type="dxa"/>
          </w:tcPr>
          <w:p w14:paraId="2FF7A427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4) Pozn. k dávkování</w:t>
            </w:r>
          </w:p>
          <w:p w14:paraId="4A613320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5) Umístění</w:t>
            </w:r>
          </w:p>
          <w:p w14:paraId="0DF32CFE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6) Určení sklizně</w:t>
            </w:r>
          </w:p>
        </w:tc>
      </w:tr>
      <w:tr w:rsidR="00BF337C" w:rsidRPr="006A3DCD" w14:paraId="58ADD5BD" w14:textId="77777777" w:rsidTr="000A0666">
        <w:tc>
          <w:tcPr>
            <w:tcW w:w="1418" w:type="dxa"/>
          </w:tcPr>
          <w:p w14:paraId="554C368B" w14:textId="77777777" w:rsidR="00BF337C" w:rsidRPr="006A3DCD" w:rsidRDefault="00BF337C" w:rsidP="000A0666">
            <w:pPr>
              <w:widowControl w:val="0"/>
              <w:spacing w:line="276" w:lineRule="auto"/>
              <w:ind w:right="-74"/>
            </w:pPr>
            <w:r w:rsidRPr="006A3DCD">
              <w:t>cibule</w:t>
            </w:r>
          </w:p>
        </w:tc>
        <w:tc>
          <w:tcPr>
            <w:tcW w:w="2410" w:type="dxa"/>
          </w:tcPr>
          <w:p w14:paraId="67D54357" w14:textId="77777777" w:rsidR="00BF337C" w:rsidRPr="006A3DCD" w:rsidRDefault="00BF337C" w:rsidP="000A0666">
            <w:pPr>
              <w:widowControl w:val="0"/>
              <w:spacing w:line="276" w:lineRule="auto"/>
            </w:pPr>
            <w:proofErr w:type="spellStart"/>
            <w:r w:rsidRPr="006A3DCD">
              <w:t>botryotiniová</w:t>
            </w:r>
            <w:proofErr w:type="spellEnd"/>
            <w:r w:rsidRPr="006A3DCD">
              <w:t xml:space="preserve"> skvrnitost listů cibule</w:t>
            </w:r>
          </w:p>
        </w:tc>
        <w:tc>
          <w:tcPr>
            <w:tcW w:w="2126" w:type="dxa"/>
          </w:tcPr>
          <w:p w14:paraId="7B85606E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2 l/ha</w:t>
            </w:r>
          </w:p>
        </w:tc>
        <w:tc>
          <w:tcPr>
            <w:tcW w:w="567" w:type="dxa"/>
          </w:tcPr>
          <w:p w14:paraId="46D15785" w14:textId="77777777" w:rsidR="00BF337C" w:rsidRPr="006A3DCD" w:rsidRDefault="00BF337C" w:rsidP="000A0666">
            <w:pPr>
              <w:widowControl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843" w:type="dxa"/>
          </w:tcPr>
          <w:p w14:paraId="68175105" w14:textId="118864D2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 xml:space="preserve">1) od: 19 BBCH, do: 48 BBCH </w:t>
            </w:r>
          </w:p>
        </w:tc>
        <w:tc>
          <w:tcPr>
            <w:tcW w:w="1337" w:type="dxa"/>
          </w:tcPr>
          <w:p w14:paraId="618C2680" w14:textId="7A12F7C0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5) pole</w:t>
            </w:r>
          </w:p>
        </w:tc>
      </w:tr>
      <w:tr w:rsidR="00BF337C" w:rsidRPr="006A3DCD" w14:paraId="075A3429" w14:textId="77777777" w:rsidTr="000A0666">
        <w:tc>
          <w:tcPr>
            <w:tcW w:w="1418" w:type="dxa"/>
          </w:tcPr>
          <w:p w14:paraId="1FED9A50" w14:textId="77777777" w:rsidR="00BF337C" w:rsidRPr="006A3DCD" w:rsidRDefault="00BF337C" w:rsidP="000A0666">
            <w:pPr>
              <w:widowControl w:val="0"/>
              <w:spacing w:line="276" w:lineRule="auto"/>
              <w:ind w:right="-74"/>
            </w:pPr>
            <w:r w:rsidRPr="006A3DCD">
              <w:t>pór</w:t>
            </w:r>
          </w:p>
        </w:tc>
        <w:tc>
          <w:tcPr>
            <w:tcW w:w="2410" w:type="dxa"/>
          </w:tcPr>
          <w:p w14:paraId="7945C30E" w14:textId="77777777" w:rsidR="00BF337C" w:rsidRPr="006A3DCD" w:rsidRDefault="00BF337C" w:rsidP="000A0666">
            <w:pPr>
              <w:widowControl w:val="0"/>
              <w:spacing w:line="276" w:lineRule="auto"/>
            </w:pPr>
            <w:proofErr w:type="spellStart"/>
            <w:r w:rsidRPr="006A3DCD">
              <w:t>alternáriová</w:t>
            </w:r>
            <w:proofErr w:type="spellEnd"/>
            <w:r w:rsidRPr="006A3DCD">
              <w:t xml:space="preserve"> skvrnitost česnekovitých</w:t>
            </w:r>
          </w:p>
        </w:tc>
        <w:tc>
          <w:tcPr>
            <w:tcW w:w="2126" w:type="dxa"/>
          </w:tcPr>
          <w:p w14:paraId="0458E1AE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2 l/ha</w:t>
            </w:r>
          </w:p>
        </w:tc>
        <w:tc>
          <w:tcPr>
            <w:tcW w:w="567" w:type="dxa"/>
          </w:tcPr>
          <w:p w14:paraId="60D691C6" w14:textId="77777777" w:rsidR="00BF337C" w:rsidRPr="006A3DCD" w:rsidRDefault="00BF337C" w:rsidP="000A0666">
            <w:pPr>
              <w:widowControl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843" w:type="dxa"/>
          </w:tcPr>
          <w:p w14:paraId="22A3304C" w14:textId="3219596C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 xml:space="preserve">1) od: 19 BBCH, do: 49 BBCH </w:t>
            </w:r>
          </w:p>
        </w:tc>
        <w:tc>
          <w:tcPr>
            <w:tcW w:w="1337" w:type="dxa"/>
          </w:tcPr>
          <w:p w14:paraId="6980A581" w14:textId="44B78440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5) pole</w:t>
            </w:r>
          </w:p>
        </w:tc>
      </w:tr>
      <w:tr w:rsidR="00BF337C" w:rsidRPr="006A3DCD" w14:paraId="7DD4BB2D" w14:textId="77777777" w:rsidTr="000A0666">
        <w:tc>
          <w:tcPr>
            <w:tcW w:w="1418" w:type="dxa"/>
          </w:tcPr>
          <w:p w14:paraId="2A8FCAC2" w14:textId="77777777" w:rsidR="00BF337C" w:rsidRPr="006A3DCD" w:rsidRDefault="00BF337C" w:rsidP="000A0666">
            <w:pPr>
              <w:widowControl w:val="0"/>
              <w:spacing w:line="276" w:lineRule="auto"/>
              <w:ind w:right="-74"/>
            </w:pPr>
            <w:r w:rsidRPr="006A3DCD">
              <w:t>mrkev</w:t>
            </w:r>
          </w:p>
        </w:tc>
        <w:tc>
          <w:tcPr>
            <w:tcW w:w="2410" w:type="dxa"/>
          </w:tcPr>
          <w:p w14:paraId="6962415A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suchá skvrnitost listů mrkve</w:t>
            </w:r>
          </w:p>
        </w:tc>
        <w:tc>
          <w:tcPr>
            <w:tcW w:w="2126" w:type="dxa"/>
          </w:tcPr>
          <w:p w14:paraId="79720178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2 l/ha</w:t>
            </w:r>
          </w:p>
        </w:tc>
        <w:tc>
          <w:tcPr>
            <w:tcW w:w="567" w:type="dxa"/>
          </w:tcPr>
          <w:p w14:paraId="25AF4864" w14:textId="77777777" w:rsidR="00BF337C" w:rsidRPr="006A3DCD" w:rsidRDefault="00BF337C" w:rsidP="000A0666">
            <w:pPr>
              <w:widowControl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843" w:type="dxa"/>
          </w:tcPr>
          <w:p w14:paraId="5078D81A" w14:textId="7C7F136E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 xml:space="preserve">1) od: 41 BBCH, do: 49 BBCH </w:t>
            </w:r>
          </w:p>
        </w:tc>
        <w:tc>
          <w:tcPr>
            <w:tcW w:w="1337" w:type="dxa"/>
          </w:tcPr>
          <w:p w14:paraId="47074AFE" w14:textId="4F595CB2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5) pole</w:t>
            </w:r>
          </w:p>
        </w:tc>
      </w:tr>
      <w:tr w:rsidR="00BF337C" w:rsidRPr="006A3DCD" w14:paraId="202BB365" w14:textId="77777777" w:rsidTr="000A0666">
        <w:tc>
          <w:tcPr>
            <w:tcW w:w="1418" w:type="dxa"/>
          </w:tcPr>
          <w:p w14:paraId="651DA36F" w14:textId="77777777" w:rsidR="00BF337C" w:rsidRPr="006A3DCD" w:rsidRDefault="00BF337C" w:rsidP="000A0666">
            <w:pPr>
              <w:widowControl w:val="0"/>
              <w:spacing w:line="276" w:lineRule="auto"/>
              <w:ind w:right="-74"/>
            </w:pPr>
            <w:r w:rsidRPr="006A3DCD">
              <w:t xml:space="preserve">okurka, cuketa, </w:t>
            </w:r>
            <w:proofErr w:type="spellStart"/>
            <w:r w:rsidRPr="006A3DCD">
              <w:t>patizon</w:t>
            </w:r>
            <w:proofErr w:type="spellEnd"/>
            <w:r>
              <w:t>, tykev</w:t>
            </w:r>
          </w:p>
        </w:tc>
        <w:tc>
          <w:tcPr>
            <w:tcW w:w="2410" w:type="dxa"/>
          </w:tcPr>
          <w:p w14:paraId="3D13BD5B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plíseň šedá</w:t>
            </w:r>
          </w:p>
        </w:tc>
        <w:tc>
          <w:tcPr>
            <w:tcW w:w="2126" w:type="dxa"/>
          </w:tcPr>
          <w:p w14:paraId="39541258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 xml:space="preserve">1 l/ha   do 50 cm </w:t>
            </w:r>
          </w:p>
          <w:p w14:paraId="69507BFA" w14:textId="389084F0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1,5 l/ha   50-125 cm</w:t>
            </w:r>
          </w:p>
          <w:p w14:paraId="4FB126FF" w14:textId="77777777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2 l/ha   nad 125 cm</w:t>
            </w:r>
          </w:p>
        </w:tc>
        <w:tc>
          <w:tcPr>
            <w:tcW w:w="567" w:type="dxa"/>
          </w:tcPr>
          <w:p w14:paraId="5A31E42B" w14:textId="77777777" w:rsidR="00BF337C" w:rsidRPr="006A3DCD" w:rsidRDefault="00BF337C" w:rsidP="000A0666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470B362A" w14:textId="623092DD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 xml:space="preserve">1) od: 61 BBCH, do: 89 BBCH </w:t>
            </w:r>
          </w:p>
        </w:tc>
        <w:tc>
          <w:tcPr>
            <w:tcW w:w="1337" w:type="dxa"/>
          </w:tcPr>
          <w:p w14:paraId="1429BC5B" w14:textId="32460383" w:rsidR="00BF337C" w:rsidRPr="006A3DCD" w:rsidRDefault="00BF337C" w:rsidP="000A0666">
            <w:pPr>
              <w:widowControl w:val="0"/>
              <w:spacing w:line="276" w:lineRule="auto"/>
            </w:pPr>
            <w:r w:rsidRPr="006A3DCD">
              <w:t>5) skleníky</w:t>
            </w:r>
          </w:p>
        </w:tc>
      </w:tr>
    </w:tbl>
    <w:p w14:paraId="478DF658" w14:textId="77777777" w:rsidR="00BF337C" w:rsidRDefault="00BF337C" w:rsidP="00311EA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2C3060D7" w14:textId="5B21C07B" w:rsidR="00BF337C" w:rsidRPr="00E528AA" w:rsidRDefault="00BF337C" w:rsidP="00311EA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E528AA">
        <w:rPr>
          <w:bCs/>
          <w:iCs/>
        </w:rPr>
        <w:t>OL (ochranná lhůta) je dána počtem dnů, které je třeba dodržet mezi termínem aplikace a sklizní</w:t>
      </w:r>
      <w:r w:rsidR="00DD732F">
        <w:rPr>
          <w:bCs/>
          <w:iCs/>
        </w:rPr>
        <w:t>.</w:t>
      </w:r>
    </w:p>
    <w:p w14:paraId="56FFEDE6" w14:textId="77777777" w:rsidR="00BF337C" w:rsidRDefault="00BF337C" w:rsidP="00311EA6">
      <w:pPr>
        <w:widowControl w:val="0"/>
        <w:spacing w:line="276" w:lineRule="auto"/>
        <w:rPr>
          <w:lang w:eastAsia="en-GB"/>
        </w:rPr>
      </w:pPr>
    </w:p>
    <w:p w14:paraId="33566992" w14:textId="77777777" w:rsidR="00BF337C" w:rsidRDefault="00BF337C" w:rsidP="00311EA6">
      <w:pPr>
        <w:widowControl w:val="0"/>
        <w:spacing w:line="276" w:lineRule="auto"/>
        <w:rPr>
          <w:lang w:eastAsia="en-GB"/>
        </w:rPr>
      </w:pPr>
      <w:r w:rsidRPr="0092714E">
        <w:rPr>
          <w:lang w:eastAsia="en-GB"/>
        </w:rPr>
        <w:t>Skleník je definován Nařízením (ES) č. 1107/2009.</w:t>
      </w:r>
    </w:p>
    <w:p w14:paraId="151CD7CA" w14:textId="77777777" w:rsidR="00BF337C" w:rsidRDefault="00BF337C" w:rsidP="00311EA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tbl>
      <w:tblPr>
        <w:tblStyle w:val="Mkatabulky"/>
        <w:tblW w:w="935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1134"/>
        <w:gridCol w:w="1985"/>
        <w:gridCol w:w="1559"/>
      </w:tblGrid>
      <w:tr w:rsidR="00BF337C" w:rsidRPr="006A3DCD" w14:paraId="60B28468" w14:textId="77777777" w:rsidTr="000A0666">
        <w:tc>
          <w:tcPr>
            <w:tcW w:w="2127" w:type="dxa"/>
          </w:tcPr>
          <w:p w14:paraId="0E8F1A61" w14:textId="77777777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>Plodina, oblast použití</w:t>
            </w:r>
          </w:p>
        </w:tc>
        <w:tc>
          <w:tcPr>
            <w:tcW w:w="2551" w:type="dxa"/>
          </w:tcPr>
          <w:p w14:paraId="22F3C558" w14:textId="77777777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>Dávka vody</w:t>
            </w:r>
          </w:p>
        </w:tc>
        <w:tc>
          <w:tcPr>
            <w:tcW w:w="1134" w:type="dxa"/>
          </w:tcPr>
          <w:p w14:paraId="7CE68D18" w14:textId="77777777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>Způsob aplikace</w:t>
            </w:r>
          </w:p>
        </w:tc>
        <w:tc>
          <w:tcPr>
            <w:tcW w:w="1985" w:type="dxa"/>
          </w:tcPr>
          <w:p w14:paraId="33BFC08A" w14:textId="6E1A81DA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>Max. počet aplikací v</w:t>
            </w:r>
            <w:r w:rsidR="000A0666">
              <w:t xml:space="preserve"> </w:t>
            </w:r>
            <w:r w:rsidRPr="006A3DCD">
              <w:t>plodině</w:t>
            </w:r>
          </w:p>
        </w:tc>
        <w:tc>
          <w:tcPr>
            <w:tcW w:w="1559" w:type="dxa"/>
          </w:tcPr>
          <w:p w14:paraId="5E4A3A7C" w14:textId="77777777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 xml:space="preserve">Interval mezi aplikacemi </w:t>
            </w:r>
          </w:p>
        </w:tc>
      </w:tr>
      <w:tr w:rsidR="00BF337C" w:rsidRPr="006A3DCD" w14:paraId="18B855C0" w14:textId="77777777" w:rsidTr="000A0666">
        <w:tc>
          <w:tcPr>
            <w:tcW w:w="2127" w:type="dxa"/>
          </w:tcPr>
          <w:p w14:paraId="3B8E700F" w14:textId="77777777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>cibule, pór, mrkev</w:t>
            </w:r>
          </w:p>
        </w:tc>
        <w:tc>
          <w:tcPr>
            <w:tcW w:w="2551" w:type="dxa"/>
          </w:tcPr>
          <w:p w14:paraId="626DC6F7" w14:textId="77777777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>300-600 l/ha</w:t>
            </w:r>
          </w:p>
        </w:tc>
        <w:tc>
          <w:tcPr>
            <w:tcW w:w="1134" w:type="dxa"/>
          </w:tcPr>
          <w:p w14:paraId="2876D191" w14:textId="77777777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>postřik</w:t>
            </w:r>
          </w:p>
        </w:tc>
        <w:tc>
          <w:tcPr>
            <w:tcW w:w="1985" w:type="dxa"/>
          </w:tcPr>
          <w:p w14:paraId="7152675D" w14:textId="6EAEC777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>2x</w:t>
            </w:r>
          </w:p>
        </w:tc>
        <w:tc>
          <w:tcPr>
            <w:tcW w:w="1559" w:type="dxa"/>
          </w:tcPr>
          <w:p w14:paraId="015443C4" w14:textId="1336DAF0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>10 dnů</w:t>
            </w:r>
          </w:p>
        </w:tc>
      </w:tr>
      <w:tr w:rsidR="00BF337C" w:rsidRPr="006A3DCD" w14:paraId="4BB1E0B3" w14:textId="77777777" w:rsidTr="000A0666">
        <w:tc>
          <w:tcPr>
            <w:tcW w:w="2127" w:type="dxa"/>
          </w:tcPr>
          <w:p w14:paraId="72BE6C48" w14:textId="77777777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 xml:space="preserve">okurka, cuketa, </w:t>
            </w:r>
            <w:proofErr w:type="spellStart"/>
            <w:r w:rsidRPr="006A3DCD">
              <w:t>patizon</w:t>
            </w:r>
            <w:proofErr w:type="spellEnd"/>
            <w:r w:rsidRPr="006A3DCD">
              <w:t>, tykev</w:t>
            </w:r>
          </w:p>
        </w:tc>
        <w:tc>
          <w:tcPr>
            <w:tcW w:w="2551" w:type="dxa"/>
          </w:tcPr>
          <w:p w14:paraId="0E4D0114" w14:textId="77777777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 xml:space="preserve">600 l/ha do 50 cm, </w:t>
            </w:r>
          </w:p>
          <w:p w14:paraId="3B2F2253" w14:textId="77777777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 xml:space="preserve">900 l/ha 50-125 cm, </w:t>
            </w:r>
          </w:p>
          <w:p w14:paraId="1A449DA0" w14:textId="77777777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>1200 l/ha nad 125 cm</w:t>
            </w:r>
          </w:p>
        </w:tc>
        <w:tc>
          <w:tcPr>
            <w:tcW w:w="1134" w:type="dxa"/>
          </w:tcPr>
          <w:p w14:paraId="555FC3F0" w14:textId="77777777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>postřik</w:t>
            </w:r>
          </w:p>
        </w:tc>
        <w:tc>
          <w:tcPr>
            <w:tcW w:w="1985" w:type="dxa"/>
          </w:tcPr>
          <w:p w14:paraId="55ECAC99" w14:textId="6C36D2DA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>3x</w:t>
            </w:r>
          </w:p>
        </w:tc>
        <w:tc>
          <w:tcPr>
            <w:tcW w:w="1559" w:type="dxa"/>
          </w:tcPr>
          <w:p w14:paraId="73A63E53" w14:textId="0E43F913" w:rsidR="00BF337C" w:rsidRPr="006A3DCD" w:rsidRDefault="00BF337C" w:rsidP="00311EA6">
            <w:pPr>
              <w:widowControl w:val="0"/>
              <w:spacing w:before="40" w:after="40" w:line="276" w:lineRule="auto"/>
            </w:pPr>
            <w:r w:rsidRPr="006A3DCD">
              <w:t>10 dnů</w:t>
            </w:r>
          </w:p>
        </w:tc>
      </w:tr>
    </w:tbl>
    <w:p w14:paraId="617EAEF4" w14:textId="77777777" w:rsidR="00812FE8" w:rsidRDefault="00812FE8" w:rsidP="00311EA6">
      <w:pPr>
        <w:widowControl w:val="0"/>
        <w:spacing w:line="276" w:lineRule="auto"/>
        <w:jc w:val="both"/>
        <w:rPr>
          <w:bCs/>
          <w:iCs/>
          <w:lang w:eastAsia="en-GB"/>
        </w:rPr>
      </w:pPr>
    </w:p>
    <w:p w14:paraId="3EDD5EAA" w14:textId="25AC63D5" w:rsidR="00BF337C" w:rsidRDefault="00BF337C" w:rsidP="00311EA6">
      <w:pPr>
        <w:widowControl w:val="0"/>
        <w:spacing w:line="276" w:lineRule="auto"/>
        <w:jc w:val="both"/>
      </w:pPr>
      <w:r w:rsidRPr="00AD0D1A">
        <w:lastRenderedPageBreak/>
        <w:t>Tabulka ochranných vzdáleností stanovených s 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418"/>
        <w:gridCol w:w="1559"/>
        <w:gridCol w:w="1417"/>
        <w:gridCol w:w="1418"/>
      </w:tblGrid>
      <w:tr w:rsidR="00BF337C" w:rsidRPr="005808E8" w14:paraId="0F6E844C" w14:textId="77777777" w:rsidTr="00812FE8">
        <w:trPr>
          <w:trHeight w:val="220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D856C90" w14:textId="77777777" w:rsidR="00BF337C" w:rsidRPr="005808E8" w:rsidRDefault="00BF337C" w:rsidP="00311EA6">
            <w:pPr>
              <w:widowControl w:val="0"/>
              <w:spacing w:line="276" w:lineRule="auto"/>
            </w:pPr>
            <w:r w:rsidRPr="005808E8">
              <w:t>Plodina</w:t>
            </w:r>
          </w:p>
        </w:tc>
        <w:tc>
          <w:tcPr>
            <w:tcW w:w="1418" w:type="dxa"/>
            <w:vAlign w:val="center"/>
          </w:tcPr>
          <w:p w14:paraId="12A2A1C3" w14:textId="77777777" w:rsidR="00BF337C" w:rsidRPr="005808E8" w:rsidRDefault="00BF337C" w:rsidP="00311EA6">
            <w:pPr>
              <w:widowControl w:val="0"/>
              <w:spacing w:line="276" w:lineRule="auto"/>
              <w:jc w:val="center"/>
            </w:pPr>
            <w:r w:rsidRPr="005808E8">
              <w:t>bez redukce</w:t>
            </w:r>
          </w:p>
        </w:tc>
        <w:tc>
          <w:tcPr>
            <w:tcW w:w="1559" w:type="dxa"/>
            <w:vAlign w:val="center"/>
          </w:tcPr>
          <w:p w14:paraId="06759CBF" w14:textId="2E9D119E" w:rsidR="00BF337C" w:rsidRPr="005808E8" w:rsidRDefault="00BF337C" w:rsidP="00812FE8">
            <w:pPr>
              <w:widowControl w:val="0"/>
              <w:spacing w:line="276" w:lineRule="auto"/>
              <w:jc w:val="center"/>
            </w:pPr>
            <w:r w:rsidRPr="005808E8">
              <w:t>tryska</w:t>
            </w:r>
            <w:r w:rsidR="00812FE8">
              <w:t xml:space="preserve"> </w:t>
            </w:r>
            <w:r w:rsidRPr="005808E8">
              <w:t>50 %</w:t>
            </w:r>
          </w:p>
        </w:tc>
        <w:tc>
          <w:tcPr>
            <w:tcW w:w="1417" w:type="dxa"/>
            <w:vAlign w:val="center"/>
          </w:tcPr>
          <w:p w14:paraId="6398B035" w14:textId="7C0079D1" w:rsidR="00BF337C" w:rsidRPr="005808E8" w:rsidRDefault="00BF337C" w:rsidP="00812FE8">
            <w:pPr>
              <w:widowControl w:val="0"/>
              <w:spacing w:line="276" w:lineRule="auto"/>
            </w:pPr>
            <w:r w:rsidRPr="005808E8">
              <w:t>tryska</w:t>
            </w:r>
            <w:r w:rsidR="00812FE8">
              <w:t xml:space="preserve"> </w:t>
            </w:r>
            <w:r w:rsidRPr="005808E8">
              <w:t>75%</w:t>
            </w:r>
          </w:p>
        </w:tc>
        <w:tc>
          <w:tcPr>
            <w:tcW w:w="1418" w:type="dxa"/>
            <w:vAlign w:val="center"/>
          </w:tcPr>
          <w:p w14:paraId="492444C1" w14:textId="3A647632" w:rsidR="00BF337C" w:rsidRPr="005808E8" w:rsidRDefault="00BF337C" w:rsidP="00812FE8">
            <w:pPr>
              <w:widowControl w:val="0"/>
              <w:spacing w:line="276" w:lineRule="auto"/>
            </w:pPr>
            <w:r w:rsidRPr="005808E8">
              <w:t>tryska</w:t>
            </w:r>
            <w:r w:rsidR="00812FE8">
              <w:t xml:space="preserve"> </w:t>
            </w:r>
            <w:r w:rsidRPr="005808E8">
              <w:t>90 %</w:t>
            </w:r>
          </w:p>
        </w:tc>
      </w:tr>
      <w:tr w:rsidR="00BF337C" w:rsidRPr="005808E8" w14:paraId="369C865D" w14:textId="77777777" w:rsidTr="00812FE8">
        <w:trPr>
          <w:trHeight w:val="275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1DD60578" w14:textId="77777777" w:rsidR="00BF337C" w:rsidRPr="005808E8" w:rsidRDefault="00BF337C" w:rsidP="00812FE8">
            <w:pPr>
              <w:widowControl w:val="0"/>
              <w:spacing w:line="276" w:lineRule="auto"/>
              <w:jc w:val="both"/>
              <w:rPr>
                <w:bCs/>
              </w:rPr>
            </w:pPr>
            <w:r w:rsidRPr="005808E8">
              <w:rPr>
                <w:bCs/>
              </w:rPr>
              <w:t>Ochranná vzdálenost od povrchové vody s ohledem na ochranu vodních organismů [m]</w:t>
            </w:r>
          </w:p>
        </w:tc>
      </w:tr>
      <w:tr w:rsidR="00BF337C" w:rsidRPr="005808E8" w14:paraId="6D5336FA" w14:textId="77777777" w:rsidTr="00812FE8">
        <w:trPr>
          <w:trHeight w:val="230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DDB7959" w14:textId="77777777" w:rsidR="00BF337C" w:rsidRPr="005808E8" w:rsidRDefault="00BF337C" w:rsidP="00311EA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172D8B">
              <w:rPr>
                <w:sz w:val="24"/>
                <w:szCs w:val="24"/>
              </w:rPr>
              <w:t>cibule, pór, mrkev</w:t>
            </w:r>
          </w:p>
        </w:tc>
        <w:tc>
          <w:tcPr>
            <w:tcW w:w="1418" w:type="dxa"/>
            <w:vAlign w:val="center"/>
          </w:tcPr>
          <w:p w14:paraId="57CB23D2" w14:textId="77777777" w:rsidR="00BF337C" w:rsidRPr="005808E8" w:rsidRDefault="00BF337C" w:rsidP="00311EA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172D8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272A1CFC" w14:textId="77777777" w:rsidR="00BF337C" w:rsidRPr="005808E8" w:rsidRDefault="00BF337C" w:rsidP="00812FE8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72D8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5A6C664" w14:textId="77777777" w:rsidR="00BF337C" w:rsidRPr="005808E8" w:rsidRDefault="00BF337C" w:rsidP="00812FE8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72D8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3A15B1CF" w14:textId="77777777" w:rsidR="00BF337C" w:rsidRPr="005808E8" w:rsidRDefault="00BF337C" w:rsidP="00311EA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172D8B">
              <w:rPr>
                <w:sz w:val="24"/>
                <w:szCs w:val="24"/>
              </w:rPr>
              <w:t>4</w:t>
            </w:r>
          </w:p>
        </w:tc>
      </w:tr>
    </w:tbl>
    <w:p w14:paraId="2C70FA6D" w14:textId="77777777" w:rsidR="00BF337C" w:rsidRDefault="00BF337C" w:rsidP="00311EA6">
      <w:pPr>
        <w:widowControl w:val="0"/>
        <w:spacing w:line="276" w:lineRule="auto"/>
        <w:jc w:val="both"/>
      </w:pPr>
    </w:p>
    <w:p w14:paraId="0543E6C4" w14:textId="77777777" w:rsidR="00BF337C" w:rsidRDefault="00BF337C" w:rsidP="00311EA6">
      <w:pPr>
        <w:widowControl w:val="0"/>
        <w:spacing w:line="276" w:lineRule="auto"/>
        <w:jc w:val="both"/>
      </w:pPr>
      <w:r w:rsidRPr="00172D8B">
        <w:t>Za účelem ochrany vodních organismů je vyloučeno použití přípravku na pozemcích svažujících se (svažitost ≥ 3°) k povrchovým vodám. Přípravek lze na těchto pozemcích aplikovat pouze při použití vegetačního pásu o šířce nejméně 15 m.</w:t>
      </w:r>
    </w:p>
    <w:p w14:paraId="18F8A567" w14:textId="77777777" w:rsidR="00BF337C" w:rsidRDefault="00BF337C" w:rsidP="00311EA6">
      <w:pPr>
        <w:widowControl w:val="0"/>
        <w:spacing w:line="276" w:lineRule="auto"/>
        <w:jc w:val="both"/>
      </w:pPr>
    </w:p>
    <w:p w14:paraId="02BE3C6B" w14:textId="77777777" w:rsidR="00BF337C" w:rsidRDefault="00BF337C" w:rsidP="00311EA6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</w:p>
    <w:p w14:paraId="7043EF0E" w14:textId="59E8BA39" w:rsidR="00BF337C" w:rsidRDefault="00BF337C" w:rsidP="00311EA6">
      <w:pPr>
        <w:widowControl w:val="0"/>
        <w:autoSpaceDE w:val="0"/>
        <w:autoSpaceDN w:val="0"/>
        <w:adjustRightInd w:val="0"/>
        <w:spacing w:line="276" w:lineRule="auto"/>
        <w:jc w:val="both"/>
      </w:pPr>
    </w:p>
    <w:bookmarkEnd w:id="14"/>
    <w:p w14:paraId="1F227AB3" w14:textId="459EBEFD" w:rsidR="002A60E4" w:rsidRPr="00876A79" w:rsidRDefault="002A60E4" w:rsidP="00311EA6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>ŘEŠENÍ MIMOŘÁDNÝCH STAVŮ V</w:t>
      </w:r>
      <w:r w:rsidR="00812FE8">
        <w:rPr>
          <w:b/>
          <w:bCs/>
          <w:u w:val="single"/>
        </w:rPr>
        <w:t xml:space="preserve"> </w:t>
      </w:r>
      <w:r w:rsidR="00D3466A">
        <w:rPr>
          <w:b/>
          <w:bCs/>
          <w:u w:val="single"/>
        </w:rPr>
        <w:t xml:space="preserve">OCHRANĚ ROSTLIN </w:t>
      </w:r>
    </w:p>
    <w:p w14:paraId="08C9EB8A" w14:textId="77777777" w:rsidR="003E7B24" w:rsidRDefault="003E7B24" w:rsidP="00311EA6">
      <w:pPr>
        <w:widowControl w:val="0"/>
        <w:spacing w:line="276" w:lineRule="auto"/>
        <w:jc w:val="both"/>
        <w:rPr>
          <w:lang w:bidi="en-US"/>
        </w:rPr>
      </w:pPr>
    </w:p>
    <w:p w14:paraId="0E3B48F5" w14:textId="77777777" w:rsidR="00445D33" w:rsidRDefault="00445D33" w:rsidP="00311EA6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  <w:r w:rsidRPr="00445D33">
        <w:rPr>
          <w:b/>
          <w:sz w:val="28"/>
          <w:szCs w:val="28"/>
        </w:rPr>
        <w:t>Maxim XL 035 FS</w:t>
      </w:r>
    </w:p>
    <w:p w14:paraId="32123CD2" w14:textId="51E99928" w:rsidR="00AD0BFB" w:rsidRPr="00445D33" w:rsidRDefault="00AD0BFB" w:rsidP="00311EA6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lang w:bidi="en-US"/>
        </w:rPr>
      </w:pPr>
      <w:r w:rsidRPr="00445D33">
        <w:rPr>
          <w:lang w:bidi="en-US"/>
        </w:rPr>
        <w:t xml:space="preserve">evidenční číslo: </w:t>
      </w:r>
      <w:r w:rsidR="00445D33" w:rsidRPr="00445D33">
        <w:rPr>
          <w:lang w:bidi="en-US"/>
        </w:rPr>
        <w:t>4413-0</w:t>
      </w:r>
    </w:p>
    <w:p w14:paraId="1631897A" w14:textId="233AF162" w:rsidR="00AD0BFB" w:rsidRDefault="00AD0BFB" w:rsidP="00311EA6">
      <w:pPr>
        <w:widowControl w:val="0"/>
        <w:tabs>
          <w:tab w:val="left" w:pos="-1843"/>
          <w:tab w:val="left" w:pos="0"/>
        </w:tabs>
        <w:spacing w:line="276" w:lineRule="auto"/>
        <w:ind w:left="1418" w:hanging="1418"/>
        <w:rPr>
          <w:lang w:bidi="en-US"/>
        </w:rPr>
      </w:pPr>
      <w:r w:rsidRPr="00445D33">
        <w:rPr>
          <w:lang w:bidi="en-US"/>
        </w:rPr>
        <w:t xml:space="preserve">účinná látka: </w:t>
      </w:r>
      <w:proofErr w:type="spellStart"/>
      <w:r w:rsidR="00445D33">
        <w:rPr>
          <w:lang w:bidi="en-US"/>
        </w:rPr>
        <w:t>m</w:t>
      </w:r>
      <w:r w:rsidR="00445D33" w:rsidRPr="00445D33">
        <w:rPr>
          <w:lang w:bidi="en-US"/>
        </w:rPr>
        <w:t>etalaxyl</w:t>
      </w:r>
      <w:proofErr w:type="spellEnd"/>
      <w:r w:rsidR="00445D33" w:rsidRPr="00445D33">
        <w:rPr>
          <w:lang w:bidi="en-US"/>
        </w:rPr>
        <w:t>-M</w:t>
      </w:r>
      <w:r w:rsidR="00445D33">
        <w:rPr>
          <w:lang w:bidi="en-US"/>
        </w:rPr>
        <w:t xml:space="preserve">   </w:t>
      </w:r>
      <w:r w:rsidR="00445D33" w:rsidRPr="00445D33">
        <w:rPr>
          <w:lang w:bidi="en-US"/>
        </w:rPr>
        <w:t>9,69</w:t>
      </w:r>
      <w:r w:rsidR="00445D33">
        <w:rPr>
          <w:lang w:bidi="en-US"/>
        </w:rPr>
        <w:t xml:space="preserve"> g/l</w:t>
      </w:r>
    </w:p>
    <w:p w14:paraId="60972564" w14:textId="17BD5C75" w:rsidR="00445D33" w:rsidRPr="00445D33" w:rsidRDefault="00445D33" w:rsidP="00311EA6">
      <w:pPr>
        <w:widowControl w:val="0"/>
        <w:tabs>
          <w:tab w:val="left" w:pos="-1843"/>
          <w:tab w:val="left" w:pos="0"/>
        </w:tabs>
        <w:spacing w:line="276" w:lineRule="auto"/>
        <w:ind w:left="1418" w:hanging="1418"/>
        <w:rPr>
          <w:lang w:bidi="en-US"/>
        </w:rPr>
      </w:pPr>
      <w:r>
        <w:rPr>
          <w:lang w:bidi="en-US"/>
        </w:rPr>
        <w:t xml:space="preserve">                     </w:t>
      </w:r>
      <w:proofErr w:type="spellStart"/>
      <w:r>
        <w:rPr>
          <w:lang w:bidi="en-US"/>
        </w:rPr>
        <w:t>f</w:t>
      </w:r>
      <w:r w:rsidRPr="00445D33">
        <w:rPr>
          <w:lang w:bidi="en-US"/>
        </w:rPr>
        <w:t>ludioxonyl</w:t>
      </w:r>
      <w:proofErr w:type="spellEnd"/>
      <w:r>
        <w:rPr>
          <w:lang w:bidi="en-US"/>
        </w:rPr>
        <w:t xml:space="preserve">   </w:t>
      </w:r>
      <w:r w:rsidR="00DA185F">
        <w:rPr>
          <w:lang w:bidi="en-US"/>
        </w:rPr>
        <w:t xml:space="preserve">      </w:t>
      </w:r>
      <w:r>
        <w:rPr>
          <w:lang w:bidi="en-US"/>
        </w:rPr>
        <w:t>25 g/l</w:t>
      </w:r>
    </w:p>
    <w:p w14:paraId="0573D0B0" w14:textId="5690BC6F" w:rsidR="00AD0BFB" w:rsidRDefault="00AD0BFB" w:rsidP="00311EA6">
      <w:pPr>
        <w:widowControl w:val="0"/>
        <w:tabs>
          <w:tab w:val="left" w:pos="-1843"/>
          <w:tab w:val="left" w:pos="0"/>
        </w:tabs>
        <w:spacing w:line="276" w:lineRule="auto"/>
        <w:jc w:val="both"/>
      </w:pPr>
      <w:r w:rsidRPr="00445D33">
        <w:rPr>
          <w:lang w:bidi="en-US"/>
        </w:rPr>
        <w:t>platnost povolení:</w:t>
      </w:r>
      <w:r w:rsidRPr="00445D33">
        <w:t xml:space="preserve"> od </w:t>
      </w:r>
      <w:r w:rsidR="00445D33">
        <w:t>1</w:t>
      </w:r>
      <w:r w:rsidRPr="00445D33">
        <w:t xml:space="preserve">. </w:t>
      </w:r>
      <w:r w:rsidR="00445D33">
        <w:t>10</w:t>
      </w:r>
      <w:r w:rsidRPr="00445D33">
        <w:t xml:space="preserve">. 2022 do </w:t>
      </w:r>
      <w:r w:rsidR="00445D33">
        <w:t>28</w:t>
      </w:r>
      <w:r w:rsidRPr="00445D33">
        <w:t>. 1. 202</w:t>
      </w:r>
      <w:r w:rsidR="00445D33">
        <w:t>3</w:t>
      </w:r>
    </w:p>
    <w:p w14:paraId="0999D68E" w14:textId="6DC8AC19" w:rsidR="00DA185F" w:rsidRDefault="00DA185F" w:rsidP="00311EA6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p w14:paraId="3138BDF1" w14:textId="77777777" w:rsidR="00DA185F" w:rsidRPr="00DA185F" w:rsidRDefault="00DA185F" w:rsidP="00311EA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DA185F">
        <w:rPr>
          <w:i/>
          <w:iCs/>
          <w:snapToGrid w:val="0"/>
        </w:rPr>
        <w:t>Rozsah použití přípravku:</w:t>
      </w:r>
    </w:p>
    <w:tbl>
      <w:tblPr>
        <w:tblW w:w="508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845"/>
        <w:gridCol w:w="1275"/>
        <w:gridCol w:w="568"/>
        <w:gridCol w:w="1557"/>
        <w:gridCol w:w="2410"/>
      </w:tblGrid>
      <w:tr w:rsidR="00DD732F" w:rsidRPr="00DA185F" w14:paraId="78C1823C" w14:textId="77777777" w:rsidTr="00DD732F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B8BB5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1) Plodina, oblast použití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B91B2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2) Škodlivý organismus, jiný účel použití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12592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Dávkování, mísitelnost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B0597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OL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24A80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Poznámka</w:t>
            </w:r>
          </w:p>
          <w:p w14:paraId="1430BF68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1) k plodině</w:t>
            </w:r>
          </w:p>
          <w:p w14:paraId="2D2BC762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2) k ŠO</w:t>
            </w:r>
          </w:p>
          <w:p w14:paraId="038CC2D6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3) k OL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B431D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4) Pozn. k dávkování</w:t>
            </w:r>
          </w:p>
          <w:p w14:paraId="12EA924B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5) Umístění</w:t>
            </w:r>
          </w:p>
          <w:p w14:paraId="4BFB0A28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6) Určení sklizně</w:t>
            </w:r>
          </w:p>
        </w:tc>
      </w:tr>
      <w:tr w:rsidR="00DD732F" w:rsidRPr="00DA185F" w14:paraId="6EE6B807" w14:textId="77777777" w:rsidTr="00DD732F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E329B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val="de-DE" w:eastAsia="en-GB"/>
              </w:rPr>
            </w:pPr>
            <w:r w:rsidRPr="00DA185F">
              <w:rPr>
                <w:iCs/>
              </w:rPr>
              <w:t xml:space="preserve">hrách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8330E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val="de-DE" w:eastAsia="en-GB"/>
              </w:rPr>
            </w:pPr>
            <w:r w:rsidRPr="00DA185F">
              <w:rPr>
                <w:iCs/>
              </w:rPr>
              <w:t>houbové choroby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B9C9F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lang w:eastAsia="en-GB"/>
              </w:rPr>
            </w:pPr>
            <w:r w:rsidRPr="00DA185F">
              <w:rPr>
                <w:iCs/>
              </w:rPr>
              <w:t>1 l / t osiva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42EE5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Cs/>
                <w:lang w:eastAsia="en-GB"/>
              </w:rPr>
            </w:pPr>
            <w:r w:rsidRPr="00DA185F">
              <w:rPr>
                <w:bCs/>
                <w:iCs/>
              </w:rPr>
              <w:t>AT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C455" w14:textId="77777777" w:rsidR="00DA185F" w:rsidRPr="00DA185F" w:rsidRDefault="00DA185F" w:rsidP="007C2F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lang w:eastAsia="en-GB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31B" w14:textId="75752144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lang w:eastAsia="en-GB"/>
              </w:rPr>
            </w:pPr>
            <w:r w:rsidRPr="00DA185F">
              <w:t xml:space="preserve">4) výsevek </w:t>
            </w:r>
            <w:r w:rsidRPr="00DA185F">
              <w:rPr>
                <w:iCs/>
              </w:rPr>
              <w:t>300 kg/ha</w:t>
            </w:r>
          </w:p>
        </w:tc>
      </w:tr>
    </w:tbl>
    <w:p w14:paraId="27761B17" w14:textId="77777777" w:rsidR="00DD732F" w:rsidRDefault="00DD732F" w:rsidP="00311EA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iCs/>
          <w:lang w:eastAsia="en-GB"/>
        </w:rPr>
      </w:pPr>
    </w:p>
    <w:p w14:paraId="242EE340" w14:textId="4D7548C9" w:rsidR="00DA185F" w:rsidRPr="00DA185F" w:rsidRDefault="00DA185F" w:rsidP="00311EA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iCs/>
          <w:lang w:eastAsia="en-GB"/>
        </w:rPr>
      </w:pPr>
      <w:r w:rsidRPr="00DA185F">
        <w:rPr>
          <w:bCs/>
          <w:iCs/>
          <w:lang w:eastAsia="en-GB"/>
        </w:rPr>
        <w:t>AT – ochranná lhůta je dána odstupem mezi termínem aplikace a sklizní.</w:t>
      </w:r>
    </w:p>
    <w:p w14:paraId="35D0C7B9" w14:textId="77777777" w:rsidR="00DA185F" w:rsidRPr="00DA185F" w:rsidRDefault="00DA185F" w:rsidP="00311EA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iCs/>
          <w:lang w:eastAsia="en-GB"/>
        </w:rPr>
      </w:pPr>
    </w:p>
    <w:tbl>
      <w:tblPr>
        <w:tblW w:w="6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1843"/>
      </w:tblGrid>
      <w:tr w:rsidR="00DA185F" w:rsidRPr="00DA185F" w14:paraId="24379B12" w14:textId="77777777" w:rsidTr="00DD732F">
        <w:tc>
          <w:tcPr>
            <w:tcW w:w="2552" w:type="dxa"/>
            <w:shd w:val="clear" w:color="auto" w:fill="auto"/>
          </w:tcPr>
          <w:p w14:paraId="258AC3E6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Plodina, oblast použití</w:t>
            </w:r>
          </w:p>
        </w:tc>
        <w:tc>
          <w:tcPr>
            <w:tcW w:w="2126" w:type="dxa"/>
            <w:shd w:val="clear" w:color="auto" w:fill="auto"/>
          </w:tcPr>
          <w:p w14:paraId="578A112A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66C16474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Způsob aplikace</w:t>
            </w:r>
          </w:p>
        </w:tc>
      </w:tr>
      <w:tr w:rsidR="00DA185F" w:rsidRPr="00DA185F" w14:paraId="667B5A3A" w14:textId="77777777" w:rsidTr="00DD732F">
        <w:tc>
          <w:tcPr>
            <w:tcW w:w="2552" w:type="dxa"/>
            <w:shd w:val="clear" w:color="auto" w:fill="auto"/>
          </w:tcPr>
          <w:p w14:paraId="0444CEB8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hrách</w:t>
            </w:r>
          </w:p>
        </w:tc>
        <w:tc>
          <w:tcPr>
            <w:tcW w:w="2126" w:type="dxa"/>
            <w:shd w:val="clear" w:color="auto" w:fill="auto"/>
          </w:tcPr>
          <w:p w14:paraId="5EBB1FC4" w14:textId="298A3553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 xml:space="preserve">podle typu </w:t>
            </w:r>
            <w:proofErr w:type="spellStart"/>
            <w:r w:rsidRPr="00DA185F">
              <w:rPr>
                <w:bCs/>
                <w:iCs/>
                <w:lang w:eastAsia="en-GB"/>
              </w:rPr>
              <w:t>mořičky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BBE8183" w14:textId="77777777" w:rsidR="00DA185F" w:rsidRPr="00DA185F" w:rsidRDefault="00DA185F" w:rsidP="00311E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en-GB"/>
              </w:rPr>
            </w:pPr>
            <w:r w:rsidRPr="00DA185F">
              <w:rPr>
                <w:bCs/>
                <w:iCs/>
                <w:lang w:eastAsia="en-GB"/>
              </w:rPr>
              <w:t>moření</w:t>
            </w:r>
          </w:p>
        </w:tc>
      </w:tr>
    </w:tbl>
    <w:p w14:paraId="25414288" w14:textId="77777777" w:rsidR="00DA185F" w:rsidRPr="00DA185F" w:rsidRDefault="00DA185F" w:rsidP="00311EA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en-GB"/>
        </w:rPr>
      </w:pPr>
    </w:p>
    <w:p w14:paraId="769E82F9" w14:textId="78FA138C" w:rsidR="002D088D" w:rsidRDefault="00DA185F" w:rsidP="00DD732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en-GB"/>
        </w:rPr>
      </w:pPr>
      <w:r w:rsidRPr="00DA185F">
        <w:rPr>
          <w:lang w:eastAsia="en-GB"/>
        </w:rPr>
        <w:t xml:space="preserve">Účinnost přípravku byla ověřena pro </w:t>
      </w:r>
      <w:proofErr w:type="spellStart"/>
      <w:r w:rsidRPr="00DA185F">
        <w:rPr>
          <w:i/>
          <w:lang w:eastAsia="en-GB"/>
        </w:rPr>
        <w:t>Fusarium</w:t>
      </w:r>
      <w:proofErr w:type="spellEnd"/>
      <w:r w:rsidRPr="00DA185F">
        <w:rPr>
          <w:i/>
          <w:lang w:eastAsia="en-GB"/>
        </w:rPr>
        <w:t xml:space="preserve"> </w:t>
      </w:r>
      <w:proofErr w:type="spellStart"/>
      <w:r w:rsidRPr="00DA185F">
        <w:rPr>
          <w:i/>
          <w:lang w:eastAsia="en-GB"/>
        </w:rPr>
        <w:t>spp</w:t>
      </w:r>
      <w:proofErr w:type="spellEnd"/>
      <w:r w:rsidRPr="00DA185F">
        <w:rPr>
          <w:i/>
          <w:lang w:eastAsia="en-GB"/>
        </w:rPr>
        <w:t>.</w:t>
      </w:r>
      <w:r w:rsidRPr="00DA185F">
        <w:rPr>
          <w:lang w:eastAsia="en-GB"/>
        </w:rPr>
        <w:t xml:space="preserve"> a </w:t>
      </w:r>
      <w:proofErr w:type="spellStart"/>
      <w:r w:rsidRPr="00DA185F">
        <w:rPr>
          <w:i/>
          <w:lang w:eastAsia="en-GB"/>
        </w:rPr>
        <w:t>Pythium</w:t>
      </w:r>
      <w:proofErr w:type="spellEnd"/>
      <w:r w:rsidRPr="00DA185F">
        <w:rPr>
          <w:i/>
          <w:lang w:eastAsia="en-GB"/>
        </w:rPr>
        <w:t xml:space="preserve"> </w:t>
      </w:r>
      <w:proofErr w:type="spellStart"/>
      <w:r w:rsidRPr="00DA185F">
        <w:rPr>
          <w:i/>
          <w:lang w:eastAsia="en-GB"/>
        </w:rPr>
        <w:t>spp</w:t>
      </w:r>
      <w:proofErr w:type="spellEnd"/>
      <w:r w:rsidRPr="00DA185F">
        <w:rPr>
          <w:i/>
          <w:lang w:eastAsia="en-GB"/>
        </w:rPr>
        <w:t>.</w:t>
      </w:r>
    </w:p>
    <w:sectPr w:rsidR="002D088D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5FDF" w14:textId="77777777" w:rsidR="00A919BB" w:rsidRDefault="00A919BB" w:rsidP="00B817E2">
      <w:r>
        <w:separator/>
      </w:r>
    </w:p>
  </w:endnote>
  <w:endnote w:type="continuationSeparator" w:id="0">
    <w:p w14:paraId="597857E7" w14:textId="77777777" w:rsidR="00A919BB" w:rsidRDefault="00A919BB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5F1" w14:textId="77777777" w:rsidR="00C51844" w:rsidRDefault="00C51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3F3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1747" w14:textId="77777777" w:rsidR="00A919BB" w:rsidRDefault="00A919BB" w:rsidP="00B817E2">
      <w:r>
        <w:separator/>
      </w:r>
    </w:p>
  </w:footnote>
  <w:footnote w:type="continuationSeparator" w:id="0">
    <w:p w14:paraId="55D1D4EB" w14:textId="77777777" w:rsidR="00A919BB" w:rsidRDefault="00A919BB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2F33" w14:textId="77777777" w:rsidR="00C51844" w:rsidRDefault="00C51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3FA" w14:textId="77777777" w:rsidR="00C51844" w:rsidRDefault="00C51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131" w14:textId="77777777" w:rsidR="00C51844" w:rsidRDefault="00C51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63594"/>
    <w:multiLevelType w:val="hybridMultilevel"/>
    <w:tmpl w:val="64DCC8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EF4"/>
    <w:multiLevelType w:val="hybridMultilevel"/>
    <w:tmpl w:val="475C28E0"/>
    <w:lvl w:ilvl="0" w:tplc="89D2A9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7E5B"/>
    <w:multiLevelType w:val="hybridMultilevel"/>
    <w:tmpl w:val="5A38A6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545BC5"/>
    <w:multiLevelType w:val="hybridMultilevel"/>
    <w:tmpl w:val="FAB6A7A0"/>
    <w:lvl w:ilvl="0" w:tplc="DE8E6E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25A90CE1"/>
    <w:multiLevelType w:val="hybridMultilevel"/>
    <w:tmpl w:val="2BD01818"/>
    <w:lvl w:ilvl="0" w:tplc="CA5248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B137AB"/>
    <w:multiLevelType w:val="multilevel"/>
    <w:tmpl w:val="A96871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  <w:b w:val="0"/>
        <w:bCs w:val="0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  <w:b w:val="0"/>
        <w:bCs w:val="0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  <w:b w:val="0"/>
        <w:bCs w:val="0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  <w:b w:val="0"/>
        <w:bCs w:val="0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  <w:b w:val="0"/>
        <w:bCs w:val="0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  <w:b w:val="0"/>
        <w:bCs w:val="0"/>
      </w:rPr>
    </w:lvl>
  </w:abstractNum>
  <w:abstractNum w:abstractNumId="9" w15:restartNumberingAfterBreak="0">
    <w:nsid w:val="2F8966A8"/>
    <w:multiLevelType w:val="hybridMultilevel"/>
    <w:tmpl w:val="9AE0EA9E"/>
    <w:lvl w:ilvl="0" w:tplc="61825306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 w15:restartNumberingAfterBreak="0">
    <w:nsid w:val="2FB617D2"/>
    <w:multiLevelType w:val="multilevel"/>
    <w:tmpl w:val="50A063D6"/>
    <w:lvl w:ilvl="0">
      <w:numFmt w:val="bullet"/>
      <w:lvlText w:val="-"/>
      <w:lvlJc w:val="left"/>
      <w:pPr>
        <w:ind w:left="425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cs="Times New Roman" w:hint="default"/>
        <w:b w:val="0"/>
        <w:i/>
      </w:rPr>
    </w:lvl>
    <w:lvl w:ilvl="2">
      <w:start w:val="1"/>
      <w:numFmt w:val="lowerRoman"/>
      <w:lvlText w:val="%3)"/>
      <w:lvlJc w:val="left"/>
      <w:pPr>
        <w:ind w:left="497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533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69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05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7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133" w:hanging="360"/>
      </w:pPr>
      <w:rPr>
        <w:rFonts w:cs="Times New Roman" w:hint="default"/>
      </w:rPr>
    </w:lvl>
  </w:abstractNum>
  <w:abstractNum w:abstractNumId="11" w15:restartNumberingAfterBreak="0">
    <w:nsid w:val="3034061D"/>
    <w:multiLevelType w:val="hybridMultilevel"/>
    <w:tmpl w:val="0E8C4D9E"/>
    <w:lvl w:ilvl="0" w:tplc="D97879BE">
      <w:start w:val="1"/>
      <w:numFmt w:val="decimal"/>
      <w:lvlText w:val="%1)"/>
      <w:lvlJc w:val="left"/>
      <w:pPr>
        <w:ind w:left="2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6" w:hanging="360"/>
      </w:pPr>
    </w:lvl>
    <w:lvl w:ilvl="2" w:tplc="0405001B" w:tentative="1">
      <w:start w:val="1"/>
      <w:numFmt w:val="lowerRoman"/>
      <w:lvlText w:val="%3."/>
      <w:lvlJc w:val="right"/>
      <w:pPr>
        <w:ind w:left="1726" w:hanging="180"/>
      </w:pPr>
    </w:lvl>
    <w:lvl w:ilvl="3" w:tplc="0405000F" w:tentative="1">
      <w:start w:val="1"/>
      <w:numFmt w:val="decimal"/>
      <w:lvlText w:val="%4."/>
      <w:lvlJc w:val="left"/>
      <w:pPr>
        <w:ind w:left="2446" w:hanging="360"/>
      </w:pPr>
    </w:lvl>
    <w:lvl w:ilvl="4" w:tplc="04050019" w:tentative="1">
      <w:start w:val="1"/>
      <w:numFmt w:val="lowerLetter"/>
      <w:lvlText w:val="%5."/>
      <w:lvlJc w:val="left"/>
      <w:pPr>
        <w:ind w:left="3166" w:hanging="360"/>
      </w:pPr>
    </w:lvl>
    <w:lvl w:ilvl="5" w:tplc="0405001B" w:tentative="1">
      <w:start w:val="1"/>
      <w:numFmt w:val="lowerRoman"/>
      <w:lvlText w:val="%6."/>
      <w:lvlJc w:val="right"/>
      <w:pPr>
        <w:ind w:left="3886" w:hanging="180"/>
      </w:pPr>
    </w:lvl>
    <w:lvl w:ilvl="6" w:tplc="0405000F" w:tentative="1">
      <w:start w:val="1"/>
      <w:numFmt w:val="decimal"/>
      <w:lvlText w:val="%7."/>
      <w:lvlJc w:val="left"/>
      <w:pPr>
        <w:ind w:left="4606" w:hanging="360"/>
      </w:pPr>
    </w:lvl>
    <w:lvl w:ilvl="7" w:tplc="04050019" w:tentative="1">
      <w:start w:val="1"/>
      <w:numFmt w:val="lowerLetter"/>
      <w:lvlText w:val="%8."/>
      <w:lvlJc w:val="left"/>
      <w:pPr>
        <w:ind w:left="5326" w:hanging="360"/>
      </w:pPr>
    </w:lvl>
    <w:lvl w:ilvl="8" w:tplc="040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2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2836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8432" w:hanging="360"/>
      </w:pPr>
    </w:lvl>
    <w:lvl w:ilvl="2" w:tplc="0405001B">
      <w:start w:val="1"/>
      <w:numFmt w:val="lowerRoman"/>
      <w:lvlText w:val="%3."/>
      <w:lvlJc w:val="right"/>
      <w:pPr>
        <w:ind w:left="9152" w:hanging="180"/>
      </w:pPr>
    </w:lvl>
    <w:lvl w:ilvl="3" w:tplc="0405000F">
      <w:start w:val="1"/>
      <w:numFmt w:val="decimal"/>
      <w:lvlText w:val="%4."/>
      <w:lvlJc w:val="left"/>
      <w:pPr>
        <w:ind w:left="9872" w:hanging="360"/>
      </w:pPr>
    </w:lvl>
    <w:lvl w:ilvl="4" w:tplc="04050019">
      <w:start w:val="1"/>
      <w:numFmt w:val="lowerLetter"/>
      <w:lvlText w:val="%5."/>
      <w:lvlJc w:val="left"/>
      <w:pPr>
        <w:ind w:left="10592" w:hanging="360"/>
      </w:pPr>
    </w:lvl>
    <w:lvl w:ilvl="5" w:tplc="0405001B">
      <w:start w:val="1"/>
      <w:numFmt w:val="lowerRoman"/>
      <w:lvlText w:val="%6."/>
      <w:lvlJc w:val="right"/>
      <w:pPr>
        <w:ind w:left="11312" w:hanging="180"/>
      </w:pPr>
    </w:lvl>
    <w:lvl w:ilvl="6" w:tplc="0405000F">
      <w:start w:val="1"/>
      <w:numFmt w:val="decimal"/>
      <w:lvlText w:val="%7."/>
      <w:lvlJc w:val="left"/>
      <w:pPr>
        <w:ind w:left="12032" w:hanging="360"/>
      </w:pPr>
    </w:lvl>
    <w:lvl w:ilvl="7" w:tplc="04050019">
      <w:start w:val="1"/>
      <w:numFmt w:val="lowerLetter"/>
      <w:lvlText w:val="%8."/>
      <w:lvlJc w:val="left"/>
      <w:pPr>
        <w:ind w:left="12752" w:hanging="360"/>
      </w:pPr>
    </w:lvl>
    <w:lvl w:ilvl="8" w:tplc="0405001B">
      <w:start w:val="1"/>
      <w:numFmt w:val="lowerRoman"/>
      <w:lvlText w:val="%9."/>
      <w:lvlJc w:val="right"/>
      <w:pPr>
        <w:ind w:left="13472" w:hanging="180"/>
      </w:pPr>
    </w:lvl>
  </w:abstractNum>
  <w:abstractNum w:abstractNumId="14" w15:restartNumberingAfterBreak="0">
    <w:nsid w:val="37ED4EC8"/>
    <w:multiLevelType w:val="hybridMultilevel"/>
    <w:tmpl w:val="F2C06D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A387B"/>
    <w:multiLevelType w:val="hybridMultilevel"/>
    <w:tmpl w:val="4AACF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C0090"/>
    <w:multiLevelType w:val="hybridMultilevel"/>
    <w:tmpl w:val="E94CA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A346C"/>
    <w:multiLevelType w:val="hybridMultilevel"/>
    <w:tmpl w:val="93909C90"/>
    <w:lvl w:ilvl="0" w:tplc="55A4E13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CF7"/>
    <w:multiLevelType w:val="hybridMultilevel"/>
    <w:tmpl w:val="7FD699EE"/>
    <w:lvl w:ilvl="0" w:tplc="5EE6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11B36"/>
    <w:multiLevelType w:val="hybridMultilevel"/>
    <w:tmpl w:val="0500254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81734B"/>
    <w:multiLevelType w:val="hybridMultilevel"/>
    <w:tmpl w:val="C7D8305C"/>
    <w:lvl w:ilvl="0" w:tplc="74EE3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40164"/>
    <w:multiLevelType w:val="hybridMultilevel"/>
    <w:tmpl w:val="0338D0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A67996"/>
    <w:multiLevelType w:val="hybridMultilevel"/>
    <w:tmpl w:val="EC42571E"/>
    <w:lvl w:ilvl="0" w:tplc="EEA86BD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6DDF406A"/>
    <w:multiLevelType w:val="multilevel"/>
    <w:tmpl w:val="B6545C7A"/>
    <w:lvl w:ilvl="0">
      <w:start w:val="1"/>
      <w:numFmt w:val="decimal"/>
      <w:lvlText w:val="%1)"/>
      <w:lvlJc w:val="left"/>
      <w:pPr>
        <w:ind w:left="4253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cs="Times New Roman" w:hint="default"/>
        <w:b w:val="0"/>
        <w:i/>
      </w:rPr>
    </w:lvl>
    <w:lvl w:ilvl="2">
      <w:start w:val="1"/>
      <w:numFmt w:val="lowerRoman"/>
      <w:lvlText w:val="%3)"/>
      <w:lvlJc w:val="left"/>
      <w:pPr>
        <w:ind w:left="497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533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69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05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7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133" w:hanging="360"/>
      </w:pPr>
      <w:rPr>
        <w:rFonts w:cs="Times New Roman" w:hint="default"/>
      </w:rPr>
    </w:lvl>
  </w:abstractNum>
  <w:abstractNum w:abstractNumId="27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2"/>
  </w:num>
  <w:num w:numId="6">
    <w:abstractNumId w:val="7"/>
  </w:num>
  <w:num w:numId="7">
    <w:abstractNumId w:val="17"/>
  </w:num>
  <w:num w:numId="8">
    <w:abstractNumId w:val="13"/>
  </w:num>
  <w:num w:numId="9">
    <w:abstractNumId w:val="20"/>
  </w:num>
  <w:num w:numId="10">
    <w:abstractNumId w:val="8"/>
  </w:num>
  <w:num w:numId="11">
    <w:abstractNumId w:val="22"/>
  </w:num>
  <w:num w:numId="12">
    <w:abstractNumId w:val="21"/>
  </w:num>
  <w:num w:numId="13">
    <w:abstractNumId w:val="3"/>
  </w:num>
  <w:num w:numId="14">
    <w:abstractNumId w:val="9"/>
  </w:num>
  <w:num w:numId="15">
    <w:abstractNumId w:val="14"/>
  </w:num>
  <w:num w:numId="16">
    <w:abstractNumId w:val="25"/>
  </w:num>
  <w:num w:numId="17">
    <w:abstractNumId w:val="6"/>
  </w:num>
  <w:num w:numId="18">
    <w:abstractNumId w:val="18"/>
  </w:num>
  <w:num w:numId="19">
    <w:abstractNumId w:val="23"/>
  </w:num>
  <w:num w:numId="20">
    <w:abstractNumId w:val="15"/>
  </w:num>
  <w:num w:numId="21">
    <w:abstractNumId w:val="11"/>
  </w:num>
  <w:num w:numId="22">
    <w:abstractNumId w:val="16"/>
  </w:num>
  <w:num w:numId="23">
    <w:abstractNumId w:val="5"/>
  </w:num>
  <w:num w:numId="24">
    <w:abstractNumId w:val="2"/>
  </w:num>
  <w:num w:numId="25">
    <w:abstractNumId w:val="26"/>
  </w:num>
  <w:num w:numId="26">
    <w:abstractNumId w:val="10"/>
  </w:num>
  <w:num w:numId="27">
    <w:abstractNumId w:val="4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DD4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3E45"/>
    <w:rsid w:val="0004417D"/>
    <w:rsid w:val="00044840"/>
    <w:rsid w:val="00044B23"/>
    <w:rsid w:val="000455AB"/>
    <w:rsid w:val="0004611A"/>
    <w:rsid w:val="000473DD"/>
    <w:rsid w:val="00047676"/>
    <w:rsid w:val="00047A93"/>
    <w:rsid w:val="00047FEA"/>
    <w:rsid w:val="000504B1"/>
    <w:rsid w:val="00050992"/>
    <w:rsid w:val="00051460"/>
    <w:rsid w:val="00051E3A"/>
    <w:rsid w:val="0005251F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666"/>
    <w:rsid w:val="000A07E7"/>
    <w:rsid w:val="000A1167"/>
    <w:rsid w:val="000A18DD"/>
    <w:rsid w:val="000A1ADE"/>
    <w:rsid w:val="000A248C"/>
    <w:rsid w:val="000A2A50"/>
    <w:rsid w:val="000A2DD6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5BF"/>
    <w:rsid w:val="000A7663"/>
    <w:rsid w:val="000A7C19"/>
    <w:rsid w:val="000B20F4"/>
    <w:rsid w:val="000B2266"/>
    <w:rsid w:val="000B226C"/>
    <w:rsid w:val="000B254B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0B70"/>
    <w:rsid w:val="000C2B17"/>
    <w:rsid w:val="000C3E52"/>
    <w:rsid w:val="000C5B65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022"/>
    <w:rsid w:val="00126512"/>
    <w:rsid w:val="00130EF5"/>
    <w:rsid w:val="0013138C"/>
    <w:rsid w:val="00133606"/>
    <w:rsid w:val="00133714"/>
    <w:rsid w:val="00133D0A"/>
    <w:rsid w:val="0013524A"/>
    <w:rsid w:val="00135715"/>
    <w:rsid w:val="001358CE"/>
    <w:rsid w:val="001358E4"/>
    <w:rsid w:val="00135E48"/>
    <w:rsid w:val="001367BB"/>
    <w:rsid w:val="00136C7D"/>
    <w:rsid w:val="001378B2"/>
    <w:rsid w:val="00137F99"/>
    <w:rsid w:val="00140C62"/>
    <w:rsid w:val="00141A1B"/>
    <w:rsid w:val="00141ACE"/>
    <w:rsid w:val="00142252"/>
    <w:rsid w:val="00142863"/>
    <w:rsid w:val="00142E80"/>
    <w:rsid w:val="00143207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851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4C1"/>
    <w:rsid w:val="00241A1F"/>
    <w:rsid w:val="00241CDD"/>
    <w:rsid w:val="002420CC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113A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7401"/>
    <w:rsid w:val="002C7568"/>
    <w:rsid w:val="002C7D68"/>
    <w:rsid w:val="002D0771"/>
    <w:rsid w:val="002D088D"/>
    <w:rsid w:val="002D0BB4"/>
    <w:rsid w:val="002D23E5"/>
    <w:rsid w:val="002D2559"/>
    <w:rsid w:val="002D26D0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1EA6"/>
    <w:rsid w:val="003126AF"/>
    <w:rsid w:val="00312F14"/>
    <w:rsid w:val="00313452"/>
    <w:rsid w:val="00313D70"/>
    <w:rsid w:val="00316CCE"/>
    <w:rsid w:val="00317357"/>
    <w:rsid w:val="00321068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41A5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2E"/>
    <w:rsid w:val="003951C4"/>
    <w:rsid w:val="00396233"/>
    <w:rsid w:val="003962E9"/>
    <w:rsid w:val="003978E0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1EC"/>
    <w:rsid w:val="003E6453"/>
    <w:rsid w:val="003E74F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3379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755"/>
    <w:rsid w:val="00445767"/>
    <w:rsid w:val="00445D33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1949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454D"/>
    <w:rsid w:val="004A4D32"/>
    <w:rsid w:val="004A5170"/>
    <w:rsid w:val="004A52C6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52F6"/>
    <w:rsid w:val="004B551D"/>
    <w:rsid w:val="004B5755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3899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6F5"/>
    <w:rsid w:val="004E6738"/>
    <w:rsid w:val="004E71CB"/>
    <w:rsid w:val="004F0131"/>
    <w:rsid w:val="004F0695"/>
    <w:rsid w:val="004F16C8"/>
    <w:rsid w:val="004F1DB1"/>
    <w:rsid w:val="004F2121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727"/>
    <w:rsid w:val="00525BD9"/>
    <w:rsid w:val="00530476"/>
    <w:rsid w:val="005304BF"/>
    <w:rsid w:val="00531C1C"/>
    <w:rsid w:val="00531ED0"/>
    <w:rsid w:val="005336AE"/>
    <w:rsid w:val="005339D4"/>
    <w:rsid w:val="0053430C"/>
    <w:rsid w:val="00534A47"/>
    <w:rsid w:val="005360D1"/>
    <w:rsid w:val="0053627C"/>
    <w:rsid w:val="00536635"/>
    <w:rsid w:val="0053687E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6AC"/>
    <w:rsid w:val="00555852"/>
    <w:rsid w:val="00556897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AC0"/>
    <w:rsid w:val="005C4615"/>
    <w:rsid w:val="005C4FB4"/>
    <w:rsid w:val="005C577E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6A4E"/>
    <w:rsid w:val="005F6C18"/>
    <w:rsid w:val="005F6D14"/>
    <w:rsid w:val="005F7122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4C71"/>
    <w:rsid w:val="00605929"/>
    <w:rsid w:val="00605F95"/>
    <w:rsid w:val="006062B4"/>
    <w:rsid w:val="006063D4"/>
    <w:rsid w:val="006100EB"/>
    <w:rsid w:val="00610D43"/>
    <w:rsid w:val="00612A56"/>
    <w:rsid w:val="00614655"/>
    <w:rsid w:val="00614C7A"/>
    <w:rsid w:val="00616AE1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2DE"/>
    <w:rsid w:val="00635437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761A5"/>
    <w:rsid w:val="00677A99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4744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9FD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2FE3"/>
    <w:rsid w:val="007C42A8"/>
    <w:rsid w:val="007C5CD0"/>
    <w:rsid w:val="007C6F41"/>
    <w:rsid w:val="007C71EC"/>
    <w:rsid w:val="007C7389"/>
    <w:rsid w:val="007C7897"/>
    <w:rsid w:val="007D04AE"/>
    <w:rsid w:val="007D08B2"/>
    <w:rsid w:val="007D0A7B"/>
    <w:rsid w:val="007D0C0C"/>
    <w:rsid w:val="007D13E3"/>
    <w:rsid w:val="007D1B6F"/>
    <w:rsid w:val="007D1B94"/>
    <w:rsid w:val="007D3ACE"/>
    <w:rsid w:val="007D4573"/>
    <w:rsid w:val="007D45EB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2FE8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1023"/>
    <w:rsid w:val="008624ED"/>
    <w:rsid w:val="008629A9"/>
    <w:rsid w:val="00862B4D"/>
    <w:rsid w:val="00863988"/>
    <w:rsid w:val="00863C8E"/>
    <w:rsid w:val="00863DE0"/>
    <w:rsid w:val="008648D5"/>
    <w:rsid w:val="00864A78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3144"/>
    <w:rsid w:val="008C31A9"/>
    <w:rsid w:val="008C3795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39"/>
    <w:rsid w:val="00910773"/>
    <w:rsid w:val="009109DE"/>
    <w:rsid w:val="0091119B"/>
    <w:rsid w:val="00912712"/>
    <w:rsid w:val="00912725"/>
    <w:rsid w:val="00912CE8"/>
    <w:rsid w:val="00912E69"/>
    <w:rsid w:val="00913288"/>
    <w:rsid w:val="00913AA2"/>
    <w:rsid w:val="00913AB8"/>
    <w:rsid w:val="009144B4"/>
    <w:rsid w:val="009173D6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918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1673"/>
    <w:rsid w:val="00A220EE"/>
    <w:rsid w:val="00A22450"/>
    <w:rsid w:val="00A22818"/>
    <w:rsid w:val="00A23C8A"/>
    <w:rsid w:val="00A242D2"/>
    <w:rsid w:val="00A2436F"/>
    <w:rsid w:val="00A24B9F"/>
    <w:rsid w:val="00A24C33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2F7D"/>
    <w:rsid w:val="00A33B86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1D9E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9BB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A86"/>
    <w:rsid w:val="00AD0BFB"/>
    <w:rsid w:val="00AD0DBC"/>
    <w:rsid w:val="00AD1558"/>
    <w:rsid w:val="00AD1993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EFC"/>
    <w:rsid w:val="00AE76E8"/>
    <w:rsid w:val="00AE7825"/>
    <w:rsid w:val="00AF02D5"/>
    <w:rsid w:val="00AF0499"/>
    <w:rsid w:val="00AF0D81"/>
    <w:rsid w:val="00AF219A"/>
    <w:rsid w:val="00AF23B2"/>
    <w:rsid w:val="00AF2695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649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37C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F50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695"/>
    <w:rsid w:val="00C70A77"/>
    <w:rsid w:val="00C71104"/>
    <w:rsid w:val="00C7119C"/>
    <w:rsid w:val="00C71776"/>
    <w:rsid w:val="00C72C95"/>
    <w:rsid w:val="00C737F0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6159"/>
    <w:rsid w:val="00CB61C9"/>
    <w:rsid w:val="00CB6498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3E69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22C7"/>
    <w:rsid w:val="00DA24F5"/>
    <w:rsid w:val="00DA378A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32F"/>
    <w:rsid w:val="00DD77B5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D77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4ED3"/>
    <w:rsid w:val="00E65194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38F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7C1"/>
    <w:rsid w:val="00F11CF1"/>
    <w:rsid w:val="00F11F08"/>
    <w:rsid w:val="00F1315A"/>
    <w:rsid w:val="00F13CBC"/>
    <w:rsid w:val="00F13E22"/>
    <w:rsid w:val="00F15F24"/>
    <w:rsid w:val="00F168D9"/>
    <w:rsid w:val="00F17268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5B71"/>
    <w:rsid w:val="00F26C96"/>
    <w:rsid w:val="00F270A6"/>
    <w:rsid w:val="00F2740F"/>
    <w:rsid w:val="00F2749B"/>
    <w:rsid w:val="00F277C7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19F4"/>
    <w:rsid w:val="00F62791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1A0"/>
    <w:rsid w:val="00FA78D4"/>
    <w:rsid w:val="00FA7C70"/>
    <w:rsid w:val="00FB037D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38C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21</Pages>
  <Words>4645</Words>
  <Characters>27409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31991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34</cp:revision>
  <cp:lastPrinted>2016-10-06T05:50:00Z</cp:lastPrinted>
  <dcterms:created xsi:type="dcterms:W3CDTF">2022-09-02T12:13:00Z</dcterms:created>
  <dcterms:modified xsi:type="dcterms:W3CDTF">2022-10-03T07:01:00Z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