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555CA7">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77777777" w:rsidR="00662030" w:rsidRDefault="00662030" w:rsidP="00555CA7">
      <w:pPr>
        <w:pStyle w:val="Zpat"/>
        <w:widowControl w:val="0"/>
        <w:tabs>
          <w:tab w:val="left" w:pos="1440"/>
        </w:tabs>
        <w:spacing w:line="276" w:lineRule="auto"/>
        <w:ind w:right="360"/>
      </w:pPr>
      <w:r>
        <w:t xml:space="preserve">               Sídlo ústavu: Hroznová 63/2, 656 06 Brno</w:t>
      </w:r>
    </w:p>
    <w:p w14:paraId="2E97A7EE" w14:textId="77777777" w:rsidR="00662030" w:rsidRDefault="00662030" w:rsidP="00555CA7">
      <w:pPr>
        <w:pStyle w:val="Zpat"/>
        <w:widowControl w:val="0"/>
        <w:tabs>
          <w:tab w:val="left" w:pos="1440"/>
        </w:tabs>
        <w:spacing w:line="276" w:lineRule="auto"/>
        <w:ind w:right="360"/>
      </w:pPr>
      <w:r>
        <w:t xml:space="preserve">               SEKCE ZEMĚDĚLSKÝCH VSTUPŮ</w:t>
      </w:r>
    </w:p>
    <w:p w14:paraId="0B1224AA" w14:textId="77777777" w:rsidR="00662030" w:rsidRDefault="00662030" w:rsidP="00555CA7">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555CA7">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555CA7">
      <w:pPr>
        <w:pStyle w:val="Zpat"/>
        <w:widowControl w:val="0"/>
        <w:tabs>
          <w:tab w:val="clear" w:pos="4536"/>
          <w:tab w:val="left" w:pos="1440"/>
        </w:tabs>
        <w:spacing w:line="276" w:lineRule="auto"/>
        <w:ind w:right="360"/>
        <w:rPr>
          <w:bCs/>
        </w:rPr>
      </w:pPr>
    </w:p>
    <w:p w14:paraId="069ED351" w14:textId="77777777" w:rsidR="00EE3C28" w:rsidRPr="00386855" w:rsidRDefault="00EE3C28" w:rsidP="00555CA7">
      <w:pPr>
        <w:widowControl w:val="0"/>
        <w:spacing w:line="276" w:lineRule="auto"/>
        <w:rPr>
          <w:bCs/>
        </w:rPr>
      </w:pPr>
      <w:r w:rsidRPr="00386855">
        <w:rPr>
          <w:bCs/>
        </w:rPr>
        <w:t>Vytvořil/telefon:  Ing. Jana Ondráčková / 545 110 470</w:t>
      </w:r>
    </w:p>
    <w:p w14:paraId="161D712B" w14:textId="77777777" w:rsidR="00EE3C28" w:rsidRDefault="00EE3C28" w:rsidP="00555CA7">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26DD467E" w:rsidR="00E11A6A" w:rsidRPr="00FE6826" w:rsidRDefault="000633A9" w:rsidP="00555CA7">
      <w:pPr>
        <w:widowControl w:val="0"/>
        <w:spacing w:line="276" w:lineRule="auto"/>
        <w:rPr>
          <w:bCs/>
        </w:rPr>
      </w:pPr>
      <w:r w:rsidRPr="00FE6826">
        <w:rPr>
          <w:bCs/>
        </w:rPr>
        <w:t xml:space="preserve">Datum: </w:t>
      </w:r>
      <w:r w:rsidR="00B96DF8">
        <w:rPr>
          <w:bCs/>
        </w:rPr>
        <w:t>3</w:t>
      </w:r>
      <w:r w:rsidR="004C20E6">
        <w:rPr>
          <w:bCs/>
        </w:rPr>
        <w:t>1</w:t>
      </w:r>
      <w:r w:rsidR="00B96DF8">
        <w:rPr>
          <w:bCs/>
        </w:rPr>
        <w:t>. 5. 2022</w:t>
      </w:r>
    </w:p>
    <w:p w14:paraId="3086A0D5" w14:textId="77777777" w:rsidR="00293D9B" w:rsidRDefault="00293D9B" w:rsidP="00555CA7">
      <w:pPr>
        <w:widowControl w:val="0"/>
        <w:spacing w:line="276" w:lineRule="auto"/>
        <w:rPr>
          <w:b/>
          <w:bCs/>
        </w:rPr>
      </w:pPr>
    </w:p>
    <w:p w14:paraId="37D4E6A5" w14:textId="77777777" w:rsidR="005D5FFA" w:rsidRDefault="005D5FFA" w:rsidP="00555CA7">
      <w:pPr>
        <w:widowControl w:val="0"/>
        <w:spacing w:line="276" w:lineRule="auto"/>
        <w:jc w:val="center"/>
        <w:rPr>
          <w:b/>
          <w:bCs/>
        </w:rPr>
      </w:pPr>
    </w:p>
    <w:p w14:paraId="7DA11B8F" w14:textId="033CB857" w:rsidR="00293D9B" w:rsidRPr="00754E4E" w:rsidRDefault="00293D9B" w:rsidP="00555CA7">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CA16C6">
        <w:t>5</w:t>
      </w:r>
      <w:r w:rsidR="001D677E">
        <w:t>. 20</w:t>
      </w:r>
      <w:r w:rsidR="001C2989">
        <w:t>2</w:t>
      </w:r>
      <w:r w:rsidR="000B5F8E">
        <w:t>2</w:t>
      </w:r>
      <w:r w:rsidRPr="00DD303D">
        <w:t xml:space="preserve"> – </w:t>
      </w:r>
      <w:r w:rsidR="00714EA2">
        <w:t>3</w:t>
      </w:r>
      <w:r w:rsidR="00CA16C6">
        <w:t>1</w:t>
      </w:r>
      <w:r w:rsidR="00E10FAA">
        <w:t>.</w:t>
      </w:r>
      <w:r w:rsidR="00345602">
        <w:t xml:space="preserve"> </w:t>
      </w:r>
      <w:r w:rsidR="00CA16C6">
        <w:t>5</w:t>
      </w:r>
      <w:r w:rsidR="00B31E4F">
        <w:t>.</w:t>
      </w:r>
      <w:r w:rsidR="00166DCE">
        <w:t xml:space="preserve"> </w:t>
      </w:r>
      <w:r w:rsidR="001D677E">
        <w:t>20</w:t>
      </w:r>
      <w:r w:rsidR="001C2989">
        <w:t>2</w:t>
      </w:r>
      <w:r w:rsidR="000B5F8E">
        <w:t>2</w:t>
      </w:r>
    </w:p>
    <w:p w14:paraId="28AB3210" w14:textId="77777777" w:rsidR="00293D9B" w:rsidRDefault="00293D9B" w:rsidP="00555CA7">
      <w:pPr>
        <w:widowControl w:val="0"/>
        <w:spacing w:line="276" w:lineRule="auto"/>
        <w:ind w:left="720"/>
        <w:rPr>
          <w:highlight w:val="yellow"/>
        </w:rPr>
      </w:pPr>
    </w:p>
    <w:p w14:paraId="4AAC660E" w14:textId="77777777" w:rsidR="00C1149B" w:rsidRPr="00754E4E" w:rsidRDefault="00C1149B" w:rsidP="00555CA7">
      <w:pPr>
        <w:widowControl w:val="0"/>
        <w:spacing w:line="276" w:lineRule="auto"/>
        <w:ind w:left="720"/>
        <w:rPr>
          <w:highlight w:val="yellow"/>
        </w:rPr>
      </w:pPr>
    </w:p>
    <w:p w14:paraId="52D4038C" w14:textId="77777777" w:rsidR="00293D9B" w:rsidRDefault="00293D9B" w:rsidP="00555CA7">
      <w:pPr>
        <w:widowControl w:val="0"/>
        <w:numPr>
          <w:ilvl w:val="0"/>
          <w:numId w:val="1"/>
        </w:numPr>
        <w:tabs>
          <w:tab w:val="clear" w:pos="720"/>
          <w:tab w:val="num" w:pos="284"/>
        </w:tabs>
        <w:spacing w:line="276" w:lineRule="auto"/>
        <w:ind w:left="284" w:hanging="284"/>
        <w:rPr>
          <w:b/>
          <w:bCs/>
          <w:u w:val="single"/>
        </w:rPr>
      </w:pPr>
      <w:r w:rsidRPr="00BC75A6">
        <w:rPr>
          <w:b/>
          <w:bCs/>
          <w:u w:val="single"/>
        </w:rPr>
        <w:t>NOVÉ POVOLENÉ PŘÍPRAVKY NA OCHRANU ROSTLIN</w:t>
      </w:r>
    </w:p>
    <w:p w14:paraId="2A98F13F" w14:textId="2EBFE03E" w:rsidR="00714666" w:rsidRDefault="00714666" w:rsidP="00555CA7">
      <w:pPr>
        <w:widowControl w:val="0"/>
        <w:spacing w:line="276" w:lineRule="auto"/>
        <w:rPr>
          <w:b/>
          <w:bCs/>
          <w:u w:val="single"/>
        </w:rPr>
      </w:pPr>
    </w:p>
    <w:p w14:paraId="4B4EC7AE" w14:textId="77777777" w:rsidR="00AD1993" w:rsidRDefault="00AD1993" w:rsidP="00555CA7">
      <w:pPr>
        <w:widowControl w:val="0"/>
        <w:tabs>
          <w:tab w:val="left" w:pos="1560"/>
        </w:tabs>
        <w:spacing w:line="276" w:lineRule="auto"/>
        <w:ind w:left="2835" w:hanging="2835"/>
        <w:rPr>
          <w:b/>
          <w:sz w:val="28"/>
          <w:szCs w:val="28"/>
        </w:rPr>
      </w:pPr>
      <w:bookmarkStart w:id="0" w:name="_Hlk98839657"/>
      <w:bookmarkStart w:id="1" w:name="_Hlk97549928"/>
      <w:bookmarkStart w:id="2" w:name="_Hlk88139397"/>
      <w:bookmarkStart w:id="3" w:name="_Hlk73087710"/>
      <w:bookmarkStart w:id="4" w:name="_Hlk72504576"/>
      <w:r w:rsidRPr="00AD1993">
        <w:rPr>
          <w:b/>
          <w:sz w:val="28"/>
          <w:szCs w:val="28"/>
        </w:rPr>
        <w:t>Battery</w:t>
      </w:r>
    </w:p>
    <w:p w14:paraId="53316189" w14:textId="4B0BD947" w:rsidR="00AD1993" w:rsidRPr="00491949" w:rsidRDefault="00AD1993" w:rsidP="00555CA7">
      <w:pPr>
        <w:widowControl w:val="0"/>
        <w:tabs>
          <w:tab w:val="left" w:pos="1560"/>
        </w:tabs>
        <w:spacing w:line="276" w:lineRule="auto"/>
        <w:ind w:left="2835" w:hanging="2835"/>
      </w:pPr>
      <w:r w:rsidRPr="00491949">
        <w:t xml:space="preserve">držitel rozhodnutí o povolení: </w:t>
      </w:r>
      <w:r w:rsidRPr="00AD1993">
        <w:t>Sharda Cropchem Limited</w:t>
      </w:r>
      <w:r>
        <w:t xml:space="preserve">, </w:t>
      </w:r>
      <w:r w:rsidRPr="00AD1993">
        <w:t>Prime Business Park, Dashrathlal Joshi Road, Vile Parle (West), 400056 Mumbai</w:t>
      </w:r>
      <w:r w:rsidR="004520C5">
        <w:t>, Indie</w:t>
      </w:r>
    </w:p>
    <w:p w14:paraId="31E98CC1" w14:textId="77777777" w:rsidR="00AD1993" w:rsidRDefault="00AD1993" w:rsidP="00555CA7">
      <w:pPr>
        <w:widowControl w:val="0"/>
        <w:tabs>
          <w:tab w:val="left" w:pos="1560"/>
        </w:tabs>
        <w:spacing w:line="276" w:lineRule="auto"/>
        <w:ind w:left="2835" w:hanging="2835"/>
        <w:rPr>
          <w:iCs/>
        </w:rPr>
      </w:pPr>
      <w:r w:rsidRPr="00491949">
        <w:t>evidenční číslo:</w:t>
      </w:r>
      <w:r w:rsidRPr="00491949">
        <w:rPr>
          <w:iCs/>
        </w:rPr>
        <w:t xml:space="preserve"> </w:t>
      </w:r>
      <w:r w:rsidRPr="00AD1993">
        <w:rPr>
          <w:iCs/>
        </w:rPr>
        <w:t>5929-0</w:t>
      </w:r>
    </w:p>
    <w:p w14:paraId="77DC9844" w14:textId="77777777" w:rsidR="00AD1993" w:rsidRDefault="00AD1993" w:rsidP="00555CA7">
      <w:pPr>
        <w:widowControl w:val="0"/>
        <w:tabs>
          <w:tab w:val="left" w:pos="1560"/>
        </w:tabs>
        <w:spacing w:line="276" w:lineRule="auto"/>
        <w:ind w:left="2835" w:hanging="2835"/>
        <w:rPr>
          <w:snapToGrid w:val="0"/>
        </w:rPr>
      </w:pPr>
      <w:r w:rsidRPr="00491949">
        <w:t>účinná látka:</w:t>
      </w:r>
      <w:r w:rsidRPr="00491949">
        <w:rPr>
          <w:iCs/>
        </w:rPr>
        <w:t xml:space="preserve"> </w:t>
      </w:r>
      <w:r>
        <w:rPr>
          <w:snapToGrid w:val="0"/>
        </w:rPr>
        <w:t>dikamba 17,8 g/l</w:t>
      </w:r>
    </w:p>
    <w:p w14:paraId="68DF9D08" w14:textId="75D7CE8A" w:rsidR="00AD1993" w:rsidRPr="00D54590" w:rsidRDefault="00AD1993" w:rsidP="00555CA7">
      <w:pPr>
        <w:widowControl w:val="0"/>
        <w:tabs>
          <w:tab w:val="left" w:pos="1560"/>
        </w:tabs>
        <w:spacing w:line="276" w:lineRule="auto"/>
        <w:ind w:left="2835" w:hanging="2835"/>
      </w:pPr>
      <w:r>
        <w:rPr>
          <w:snapToGrid w:val="0"/>
        </w:rPr>
        <w:t xml:space="preserve">                      MCPA    161 g/l</w:t>
      </w:r>
    </w:p>
    <w:p w14:paraId="3E4B7235" w14:textId="209B5149" w:rsidR="00AD1993" w:rsidRDefault="00AD1993" w:rsidP="00555CA7">
      <w:pPr>
        <w:widowControl w:val="0"/>
        <w:tabs>
          <w:tab w:val="left" w:pos="1560"/>
        </w:tabs>
        <w:spacing w:line="276" w:lineRule="auto"/>
        <w:ind w:left="2835" w:hanging="2835"/>
      </w:pPr>
      <w:r w:rsidRPr="00491949">
        <w:t xml:space="preserve">platnost povolení končí dne: </w:t>
      </w:r>
      <w:r>
        <w:t>31.10.2023</w:t>
      </w:r>
    </w:p>
    <w:p w14:paraId="018A24DB" w14:textId="2BB4960A" w:rsidR="004520C5" w:rsidRDefault="004520C5" w:rsidP="00555CA7">
      <w:pPr>
        <w:widowControl w:val="0"/>
        <w:tabs>
          <w:tab w:val="left" w:pos="1560"/>
        </w:tabs>
        <w:spacing w:line="276" w:lineRule="auto"/>
        <w:ind w:left="2835" w:hanging="2835"/>
      </w:pPr>
    </w:p>
    <w:p w14:paraId="508B4058" w14:textId="77777777" w:rsidR="004520C5" w:rsidRPr="00BF2829" w:rsidRDefault="004520C5" w:rsidP="00555CA7">
      <w:pPr>
        <w:widowControl w:val="0"/>
        <w:tabs>
          <w:tab w:val="left" w:pos="284"/>
        </w:tabs>
        <w:autoSpaceDE w:val="0"/>
        <w:autoSpaceDN w:val="0"/>
        <w:spacing w:line="276" w:lineRule="auto"/>
        <w:rPr>
          <w:i/>
          <w:iCs/>
          <w:snapToGrid w:val="0"/>
        </w:rPr>
      </w:pPr>
      <w:r w:rsidRPr="00BF2829">
        <w:rPr>
          <w:i/>
          <w:iCs/>
          <w:snapToGrid w:val="0"/>
        </w:rPr>
        <w:t>Rozsah povoleného použití:</w:t>
      </w:r>
    </w:p>
    <w:tbl>
      <w:tblPr>
        <w:tblW w:w="943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127"/>
        <w:gridCol w:w="1417"/>
        <w:gridCol w:w="503"/>
        <w:gridCol w:w="1701"/>
        <w:gridCol w:w="1843"/>
      </w:tblGrid>
      <w:tr w:rsidR="004520C5" w:rsidRPr="00BF2829" w14:paraId="41497BC1" w14:textId="77777777" w:rsidTr="00AF543B">
        <w:tc>
          <w:tcPr>
            <w:tcW w:w="1843" w:type="dxa"/>
          </w:tcPr>
          <w:p w14:paraId="1E4CC7B3" w14:textId="77777777" w:rsidR="004520C5" w:rsidRPr="00BF2829" w:rsidRDefault="004520C5" w:rsidP="00555CA7">
            <w:pPr>
              <w:pStyle w:val="Zhlav"/>
              <w:widowControl w:val="0"/>
              <w:tabs>
                <w:tab w:val="clear" w:pos="4536"/>
                <w:tab w:val="clear" w:pos="9072"/>
              </w:tabs>
              <w:spacing w:line="276" w:lineRule="auto"/>
              <w:ind w:right="119"/>
              <w:rPr>
                <w:sz w:val="24"/>
                <w:szCs w:val="24"/>
              </w:rPr>
            </w:pPr>
            <w:r w:rsidRPr="00BF2829">
              <w:rPr>
                <w:sz w:val="24"/>
                <w:szCs w:val="24"/>
              </w:rPr>
              <w:t>1) Plodina, oblast použití</w:t>
            </w:r>
          </w:p>
        </w:tc>
        <w:tc>
          <w:tcPr>
            <w:tcW w:w="2127" w:type="dxa"/>
          </w:tcPr>
          <w:p w14:paraId="0295DA59" w14:textId="77777777" w:rsidR="004520C5" w:rsidRPr="00BF2829" w:rsidRDefault="004520C5" w:rsidP="00555CA7">
            <w:pPr>
              <w:widowControl w:val="0"/>
              <w:spacing w:line="276" w:lineRule="auto"/>
              <w:ind w:left="25" w:right="-70"/>
            </w:pPr>
            <w:r w:rsidRPr="00BF2829">
              <w:t>2) Škodlivý organismus, jiný účel použití</w:t>
            </w:r>
          </w:p>
        </w:tc>
        <w:tc>
          <w:tcPr>
            <w:tcW w:w="1417" w:type="dxa"/>
          </w:tcPr>
          <w:p w14:paraId="49E64446" w14:textId="77777777" w:rsidR="004520C5" w:rsidRPr="00BF2829" w:rsidRDefault="004520C5" w:rsidP="00555CA7">
            <w:pPr>
              <w:widowControl w:val="0"/>
              <w:spacing w:line="276" w:lineRule="auto"/>
              <w:ind w:left="51"/>
            </w:pPr>
            <w:r w:rsidRPr="00BF2829">
              <w:t>Dávkování, mísitelnost</w:t>
            </w:r>
          </w:p>
        </w:tc>
        <w:tc>
          <w:tcPr>
            <w:tcW w:w="503" w:type="dxa"/>
          </w:tcPr>
          <w:p w14:paraId="21D61743" w14:textId="77777777" w:rsidR="004520C5" w:rsidRPr="001C5659" w:rsidRDefault="004520C5" w:rsidP="00555CA7">
            <w:pPr>
              <w:pStyle w:val="Nadpis5"/>
              <w:widowControl w:val="0"/>
              <w:spacing w:before="0" w:after="0" w:line="276" w:lineRule="auto"/>
              <w:jc w:val="center"/>
              <w:rPr>
                <w:b w:val="0"/>
                <w:bCs w:val="0"/>
                <w:i w:val="0"/>
                <w:iCs w:val="0"/>
                <w:sz w:val="24"/>
                <w:szCs w:val="24"/>
              </w:rPr>
            </w:pPr>
            <w:r w:rsidRPr="001C5659">
              <w:rPr>
                <w:b w:val="0"/>
                <w:bCs w:val="0"/>
                <w:i w:val="0"/>
                <w:iCs w:val="0"/>
                <w:sz w:val="24"/>
                <w:szCs w:val="24"/>
              </w:rPr>
              <w:t>OL</w:t>
            </w:r>
          </w:p>
        </w:tc>
        <w:tc>
          <w:tcPr>
            <w:tcW w:w="1701" w:type="dxa"/>
          </w:tcPr>
          <w:p w14:paraId="2D472A0D" w14:textId="77777777" w:rsidR="004520C5" w:rsidRPr="00BF2829" w:rsidRDefault="004520C5" w:rsidP="00555CA7">
            <w:pPr>
              <w:widowControl w:val="0"/>
              <w:spacing w:line="276" w:lineRule="auto"/>
            </w:pPr>
            <w:r w:rsidRPr="00BF2829">
              <w:t>Poznámka</w:t>
            </w:r>
          </w:p>
          <w:p w14:paraId="1E24FDDB" w14:textId="77777777" w:rsidR="004520C5" w:rsidRPr="00BF2829" w:rsidRDefault="004520C5" w:rsidP="00555CA7">
            <w:pPr>
              <w:widowControl w:val="0"/>
              <w:spacing w:line="276" w:lineRule="auto"/>
            </w:pPr>
            <w:r w:rsidRPr="00BF2829">
              <w:t>1) k plodině</w:t>
            </w:r>
          </w:p>
          <w:p w14:paraId="0C2B78D4" w14:textId="77777777" w:rsidR="004520C5" w:rsidRPr="00BF2829" w:rsidRDefault="004520C5" w:rsidP="00555CA7">
            <w:pPr>
              <w:widowControl w:val="0"/>
              <w:spacing w:line="276" w:lineRule="auto"/>
            </w:pPr>
            <w:r w:rsidRPr="00BF2829">
              <w:t>2) k ŠO</w:t>
            </w:r>
          </w:p>
          <w:p w14:paraId="7AC70E51" w14:textId="77777777" w:rsidR="004520C5" w:rsidRPr="00BF2829" w:rsidRDefault="004520C5" w:rsidP="00555CA7">
            <w:pPr>
              <w:widowControl w:val="0"/>
              <w:spacing w:line="276" w:lineRule="auto"/>
            </w:pPr>
            <w:r w:rsidRPr="00BF2829">
              <w:t>3) k OL</w:t>
            </w:r>
          </w:p>
        </w:tc>
        <w:tc>
          <w:tcPr>
            <w:tcW w:w="1843" w:type="dxa"/>
          </w:tcPr>
          <w:p w14:paraId="417D2732" w14:textId="77777777" w:rsidR="004520C5" w:rsidRPr="00BF2829" w:rsidRDefault="004520C5" w:rsidP="00555CA7">
            <w:pPr>
              <w:widowControl w:val="0"/>
              <w:spacing w:line="276" w:lineRule="auto"/>
              <w:ind w:left="208" w:hanging="208"/>
            </w:pPr>
            <w:r w:rsidRPr="00BF2829">
              <w:t>4) Pozn. k dávkování</w:t>
            </w:r>
          </w:p>
          <w:p w14:paraId="7955870C" w14:textId="77777777" w:rsidR="004520C5" w:rsidRPr="00BF2829" w:rsidRDefault="004520C5" w:rsidP="00555CA7">
            <w:pPr>
              <w:widowControl w:val="0"/>
              <w:spacing w:line="276" w:lineRule="auto"/>
            </w:pPr>
            <w:r w:rsidRPr="00BF2829">
              <w:t>5) Umístění</w:t>
            </w:r>
          </w:p>
          <w:p w14:paraId="612AC80D" w14:textId="77777777" w:rsidR="004520C5" w:rsidRPr="00BF2829" w:rsidRDefault="004520C5" w:rsidP="00555CA7">
            <w:pPr>
              <w:widowControl w:val="0"/>
              <w:spacing w:line="276" w:lineRule="auto"/>
            </w:pPr>
            <w:r w:rsidRPr="00BF2829">
              <w:t>6) Určení sklizně</w:t>
            </w:r>
          </w:p>
        </w:tc>
      </w:tr>
      <w:tr w:rsidR="004520C5" w:rsidRPr="00BF2829" w14:paraId="107CBF95" w14:textId="77777777" w:rsidTr="00AF543B">
        <w:tc>
          <w:tcPr>
            <w:tcW w:w="1843" w:type="dxa"/>
          </w:tcPr>
          <w:p w14:paraId="3B1D7D92" w14:textId="77777777" w:rsidR="004520C5" w:rsidRPr="00BF2829" w:rsidRDefault="004520C5" w:rsidP="00555CA7">
            <w:pPr>
              <w:pStyle w:val="Zhlav"/>
              <w:widowControl w:val="0"/>
              <w:tabs>
                <w:tab w:val="clear" w:pos="4536"/>
                <w:tab w:val="clear" w:pos="9072"/>
              </w:tabs>
              <w:spacing w:line="276" w:lineRule="auto"/>
              <w:ind w:right="119"/>
              <w:rPr>
                <w:sz w:val="24"/>
                <w:szCs w:val="24"/>
                <w:lang w:val="de-DE"/>
              </w:rPr>
            </w:pPr>
            <w:r w:rsidRPr="00BF2829">
              <w:rPr>
                <w:sz w:val="24"/>
                <w:szCs w:val="24"/>
              </w:rPr>
              <w:t xml:space="preserve">pšenice, </w:t>
            </w:r>
            <w:r>
              <w:rPr>
                <w:sz w:val="24"/>
                <w:szCs w:val="24"/>
              </w:rPr>
              <w:br/>
            </w:r>
            <w:r w:rsidRPr="00BF2829">
              <w:rPr>
                <w:sz w:val="24"/>
                <w:szCs w:val="24"/>
              </w:rPr>
              <w:t>ječmen jarní</w:t>
            </w:r>
          </w:p>
        </w:tc>
        <w:tc>
          <w:tcPr>
            <w:tcW w:w="2127" w:type="dxa"/>
          </w:tcPr>
          <w:p w14:paraId="75671770" w14:textId="77777777" w:rsidR="004520C5" w:rsidRPr="00BF2829" w:rsidRDefault="004520C5" w:rsidP="00555CA7">
            <w:pPr>
              <w:widowControl w:val="0"/>
              <w:spacing w:line="276" w:lineRule="auto"/>
              <w:ind w:left="25"/>
              <w:rPr>
                <w:lang w:val="de-DE"/>
              </w:rPr>
            </w:pPr>
            <w:r w:rsidRPr="00BF2829">
              <w:t>plevele dvouděložné  jednoleté</w:t>
            </w:r>
          </w:p>
        </w:tc>
        <w:tc>
          <w:tcPr>
            <w:tcW w:w="1417" w:type="dxa"/>
          </w:tcPr>
          <w:p w14:paraId="0EFB15E2" w14:textId="77777777" w:rsidR="004520C5" w:rsidRPr="00BF2829" w:rsidRDefault="004520C5" w:rsidP="00555CA7">
            <w:pPr>
              <w:widowControl w:val="0"/>
              <w:spacing w:line="276" w:lineRule="auto"/>
              <w:ind w:left="51"/>
            </w:pPr>
            <w:r w:rsidRPr="00BF2829">
              <w:t>5 l/ha</w:t>
            </w:r>
          </w:p>
        </w:tc>
        <w:tc>
          <w:tcPr>
            <w:tcW w:w="503" w:type="dxa"/>
          </w:tcPr>
          <w:p w14:paraId="51832BAF" w14:textId="77777777" w:rsidR="004520C5" w:rsidRPr="001C5659" w:rsidRDefault="004520C5" w:rsidP="00555CA7">
            <w:pPr>
              <w:widowControl w:val="0"/>
              <w:spacing w:line="276" w:lineRule="auto"/>
              <w:ind w:left="-65"/>
              <w:jc w:val="center"/>
            </w:pPr>
            <w:r w:rsidRPr="001C5659">
              <w:t>AT</w:t>
            </w:r>
          </w:p>
        </w:tc>
        <w:tc>
          <w:tcPr>
            <w:tcW w:w="1701" w:type="dxa"/>
          </w:tcPr>
          <w:p w14:paraId="302FB556" w14:textId="77777777" w:rsidR="004520C5" w:rsidRPr="00BF2829" w:rsidRDefault="004520C5" w:rsidP="00555CA7">
            <w:pPr>
              <w:pStyle w:val="Odstavecseseznamem"/>
              <w:widowControl w:val="0"/>
              <w:numPr>
                <w:ilvl w:val="0"/>
                <w:numId w:val="21"/>
              </w:numPr>
              <w:suppressAutoHyphens/>
              <w:spacing w:line="276" w:lineRule="auto"/>
              <w:ind w:left="217" w:hanging="217"/>
            </w:pPr>
            <w:r w:rsidRPr="00BF2829">
              <w:t>od: 21 BBCH</w:t>
            </w:r>
          </w:p>
          <w:p w14:paraId="314C7923" w14:textId="77777777" w:rsidR="004520C5" w:rsidRPr="00BF2829" w:rsidRDefault="004520C5" w:rsidP="00555CA7">
            <w:pPr>
              <w:pStyle w:val="Odstavecseseznamem"/>
              <w:widowControl w:val="0"/>
              <w:spacing w:line="276" w:lineRule="auto"/>
              <w:ind w:left="286" w:hanging="69"/>
            </w:pPr>
            <w:r w:rsidRPr="00BF2829">
              <w:t>do: 32 BBCH</w:t>
            </w:r>
          </w:p>
        </w:tc>
        <w:tc>
          <w:tcPr>
            <w:tcW w:w="1843" w:type="dxa"/>
          </w:tcPr>
          <w:p w14:paraId="5DD005D6" w14:textId="77777777" w:rsidR="004520C5" w:rsidRPr="00BF2829" w:rsidRDefault="004520C5" w:rsidP="00555CA7">
            <w:pPr>
              <w:widowControl w:val="0"/>
              <w:spacing w:line="276" w:lineRule="auto"/>
              <w:ind w:left="208" w:hanging="276"/>
            </w:pPr>
            <w:r w:rsidRPr="00BF2829">
              <w:t xml:space="preserve"> </w:t>
            </w:r>
          </w:p>
        </w:tc>
      </w:tr>
    </w:tbl>
    <w:p w14:paraId="1CCE6CA1" w14:textId="77777777" w:rsidR="004520C5" w:rsidRPr="00BF2829" w:rsidRDefault="004520C5" w:rsidP="00555CA7">
      <w:pPr>
        <w:widowControl w:val="0"/>
        <w:tabs>
          <w:tab w:val="left" w:pos="0"/>
        </w:tabs>
        <w:autoSpaceDE w:val="0"/>
        <w:autoSpaceDN w:val="0"/>
        <w:spacing w:before="120" w:line="276" w:lineRule="auto"/>
        <w:rPr>
          <w:snapToGrid w:val="0"/>
        </w:rPr>
      </w:pPr>
      <w:r w:rsidRPr="00BF2829">
        <w:rPr>
          <w:snapToGrid w:val="0"/>
        </w:rPr>
        <w:t>AT – ochranná lhůta je dána odstupem mezi termínem aplikace a sklizní</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2127"/>
        <w:gridCol w:w="3231"/>
      </w:tblGrid>
      <w:tr w:rsidR="004520C5" w:rsidRPr="00BF2829" w14:paraId="1450A58E" w14:textId="77777777" w:rsidTr="001C5659">
        <w:tc>
          <w:tcPr>
            <w:tcW w:w="2410" w:type="dxa"/>
            <w:shd w:val="clear" w:color="auto" w:fill="auto"/>
          </w:tcPr>
          <w:p w14:paraId="0AACDAA0" w14:textId="22129ED4" w:rsidR="004520C5" w:rsidRPr="008623A0" w:rsidRDefault="004520C5" w:rsidP="00555CA7">
            <w:pPr>
              <w:widowControl w:val="0"/>
              <w:spacing w:line="276" w:lineRule="auto"/>
            </w:pPr>
            <w:r w:rsidRPr="008623A0">
              <w:t>Plodina, oblast použití</w:t>
            </w:r>
          </w:p>
        </w:tc>
        <w:tc>
          <w:tcPr>
            <w:tcW w:w="1701" w:type="dxa"/>
            <w:shd w:val="clear" w:color="auto" w:fill="auto"/>
          </w:tcPr>
          <w:p w14:paraId="244BDE1B" w14:textId="77777777" w:rsidR="004520C5" w:rsidRPr="008623A0" w:rsidRDefault="004520C5" w:rsidP="00555CA7">
            <w:pPr>
              <w:widowControl w:val="0"/>
              <w:spacing w:line="276" w:lineRule="auto"/>
              <w:ind w:left="34" w:hanging="34"/>
            </w:pPr>
            <w:r w:rsidRPr="008623A0">
              <w:t>Dávka vody</w:t>
            </w:r>
          </w:p>
        </w:tc>
        <w:tc>
          <w:tcPr>
            <w:tcW w:w="2127" w:type="dxa"/>
            <w:shd w:val="clear" w:color="auto" w:fill="auto"/>
          </w:tcPr>
          <w:p w14:paraId="0D946B35" w14:textId="77777777" w:rsidR="004520C5" w:rsidRPr="008623A0" w:rsidRDefault="004520C5" w:rsidP="00555CA7">
            <w:pPr>
              <w:widowControl w:val="0"/>
              <w:spacing w:line="276" w:lineRule="auto"/>
              <w:ind w:left="34" w:hanging="34"/>
            </w:pPr>
            <w:r w:rsidRPr="008623A0">
              <w:t>Způsob aplikace</w:t>
            </w:r>
          </w:p>
        </w:tc>
        <w:tc>
          <w:tcPr>
            <w:tcW w:w="3231" w:type="dxa"/>
            <w:shd w:val="clear" w:color="auto" w:fill="auto"/>
          </w:tcPr>
          <w:p w14:paraId="11E188FA" w14:textId="77777777" w:rsidR="004520C5" w:rsidRPr="008623A0" w:rsidRDefault="004520C5" w:rsidP="00555CA7">
            <w:pPr>
              <w:widowControl w:val="0"/>
              <w:spacing w:line="276" w:lineRule="auto"/>
              <w:ind w:left="34" w:hanging="34"/>
            </w:pPr>
            <w:r w:rsidRPr="008623A0">
              <w:t>Max. počet aplikací v plodině</w:t>
            </w:r>
          </w:p>
        </w:tc>
      </w:tr>
      <w:tr w:rsidR="004520C5" w:rsidRPr="00BF2829" w14:paraId="1E41341A" w14:textId="77777777" w:rsidTr="001C5659">
        <w:tc>
          <w:tcPr>
            <w:tcW w:w="2410" w:type="dxa"/>
            <w:shd w:val="clear" w:color="auto" w:fill="auto"/>
          </w:tcPr>
          <w:p w14:paraId="74EBFE0B" w14:textId="61194901" w:rsidR="004520C5" w:rsidRPr="008623A0" w:rsidRDefault="004520C5" w:rsidP="00555CA7">
            <w:pPr>
              <w:widowControl w:val="0"/>
              <w:spacing w:line="276" w:lineRule="auto"/>
            </w:pPr>
            <w:r w:rsidRPr="008623A0">
              <w:t>pšenice, ječmen jarní</w:t>
            </w:r>
          </w:p>
        </w:tc>
        <w:tc>
          <w:tcPr>
            <w:tcW w:w="1701" w:type="dxa"/>
            <w:shd w:val="clear" w:color="auto" w:fill="auto"/>
          </w:tcPr>
          <w:p w14:paraId="1C7DD473" w14:textId="77777777" w:rsidR="004520C5" w:rsidRPr="008623A0" w:rsidRDefault="004520C5" w:rsidP="00555CA7">
            <w:pPr>
              <w:widowControl w:val="0"/>
              <w:spacing w:line="276" w:lineRule="auto"/>
              <w:ind w:left="34" w:hanging="34"/>
            </w:pPr>
            <w:r w:rsidRPr="008623A0">
              <w:rPr>
                <w:lang w:val="de-DE"/>
              </w:rPr>
              <w:t xml:space="preserve"> 200 – 400 l/ha</w:t>
            </w:r>
          </w:p>
        </w:tc>
        <w:tc>
          <w:tcPr>
            <w:tcW w:w="2127" w:type="dxa"/>
            <w:shd w:val="clear" w:color="auto" w:fill="auto"/>
          </w:tcPr>
          <w:p w14:paraId="224BFB59" w14:textId="77777777" w:rsidR="004520C5" w:rsidRPr="008623A0" w:rsidRDefault="004520C5" w:rsidP="00555CA7">
            <w:pPr>
              <w:widowControl w:val="0"/>
              <w:spacing w:line="276" w:lineRule="auto"/>
              <w:ind w:left="34" w:hanging="34"/>
            </w:pPr>
            <w:r w:rsidRPr="008623A0">
              <w:rPr>
                <w:lang w:val="de-DE"/>
              </w:rPr>
              <w:t>postřik</w:t>
            </w:r>
          </w:p>
        </w:tc>
        <w:tc>
          <w:tcPr>
            <w:tcW w:w="3231" w:type="dxa"/>
            <w:shd w:val="clear" w:color="auto" w:fill="auto"/>
          </w:tcPr>
          <w:p w14:paraId="57F64851" w14:textId="30C9CEB2" w:rsidR="004520C5" w:rsidRPr="008623A0" w:rsidRDefault="004520C5" w:rsidP="00555CA7">
            <w:pPr>
              <w:widowControl w:val="0"/>
              <w:spacing w:line="276" w:lineRule="auto"/>
            </w:pPr>
            <w:r w:rsidRPr="008623A0">
              <w:rPr>
                <w:lang w:val="de-DE"/>
              </w:rPr>
              <w:t>1x</w:t>
            </w:r>
          </w:p>
        </w:tc>
      </w:tr>
    </w:tbl>
    <w:p w14:paraId="467899C5" w14:textId="77777777" w:rsidR="004520C5" w:rsidRPr="00BF2829" w:rsidRDefault="004520C5" w:rsidP="00555CA7">
      <w:pPr>
        <w:widowControl w:val="0"/>
        <w:tabs>
          <w:tab w:val="left" w:pos="284"/>
        </w:tabs>
        <w:autoSpaceDE w:val="0"/>
        <w:autoSpaceDN w:val="0"/>
        <w:spacing w:line="276" w:lineRule="auto"/>
        <w:ind w:left="284"/>
        <w:rPr>
          <w:b/>
          <w:bCs/>
          <w:lang w:eastAsia="en-GB"/>
        </w:rPr>
      </w:pPr>
    </w:p>
    <w:p w14:paraId="1BAFE99E" w14:textId="77777777" w:rsidR="004520C5" w:rsidRPr="00BF2829" w:rsidRDefault="004520C5" w:rsidP="00555CA7">
      <w:pPr>
        <w:widowControl w:val="0"/>
        <w:tabs>
          <w:tab w:val="left" w:pos="284"/>
        </w:tabs>
        <w:autoSpaceDE w:val="0"/>
        <w:autoSpaceDN w:val="0"/>
        <w:spacing w:line="276" w:lineRule="auto"/>
        <w:ind w:left="284" w:hanging="284"/>
        <w:rPr>
          <w:u w:val="single"/>
          <w:lang w:eastAsia="en-GB"/>
        </w:rPr>
      </w:pPr>
      <w:r w:rsidRPr="00BF2829">
        <w:rPr>
          <w:u w:val="single"/>
          <w:lang w:eastAsia="en-GB"/>
        </w:rPr>
        <w:t>Spektrum účinnosti</w:t>
      </w:r>
    </w:p>
    <w:p w14:paraId="46A21E13" w14:textId="77777777" w:rsidR="004520C5" w:rsidRPr="00BF2829" w:rsidRDefault="004520C5" w:rsidP="00555CA7">
      <w:pPr>
        <w:widowControl w:val="0"/>
        <w:tabs>
          <w:tab w:val="left" w:pos="0"/>
        </w:tabs>
        <w:autoSpaceDE w:val="0"/>
        <w:autoSpaceDN w:val="0"/>
        <w:spacing w:line="276" w:lineRule="auto"/>
        <w:jc w:val="both"/>
        <w:rPr>
          <w:lang w:eastAsia="en-GB"/>
        </w:rPr>
      </w:pPr>
      <w:r w:rsidRPr="00BF2829">
        <w:rPr>
          <w:b/>
          <w:bCs/>
          <w:lang w:eastAsia="en-GB"/>
        </w:rPr>
        <w:t>Plevele citlivé</w:t>
      </w:r>
      <w:r w:rsidRPr="00BF2829">
        <w:rPr>
          <w:lang w:eastAsia="en-GB"/>
        </w:rPr>
        <w:t xml:space="preserve"> – chrpa polní, hořčice polní, merlíky bílý, mák vlčí, rozrazil perský, svízel přítula, kokoška pastuší tobolka, penízek rolní</w:t>
      </w:r>
    </w:p>
    <w:p w14:paraId="5468AA46"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b/>
          <w:bCs/>
          <w:lang w:eastAsia="en-GB"/>
        </w:rPr>
        <w:t>Plevel méně citlivé</w:t>
      </w:r>
      <w:r w:rsidRPr="00BF2829">
        <w:rPr>
          <w:lang w:eastAsia="en-GB"/>
        </w:rPr>
        <w:t xml:space="preserve"> – ptačinec prostřední, heřmánkovec přímořský, výdrol řepky</w:t>
      </w:r>
    </w:p>
    <w:p w14:paraId="4E59246F"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p>
    <w:p w14:paraId="4CD78A78" w14:textId="77777777" w:rsidR="004520C5" w:rsidRPr="00BF2829" w:rsidRDefault="004520C5" w:rsidP="00555CA7">
      <w:pPr>
        <w:widowControl w:val="0"/>
        <w:tabs>
          <w:tab w:val="left" w:pos="0"/>
        </w:tabs>
        <w:autoSpaceDE w:val="0"/>
        <w:autoSpaceDN w:val="0"/>
        <w:spacing w:line="276" w:lineRule="auto"/>
        <w:jc w:val="both"/>
        <w:rPr>
          <w:lang w:eastAsia="en-GB"/>
        </w:rPr>
      </w:pPr>
      <w:r w:rsidRPr="00BF2829">
        <w:rPr>
          <w:lang w:eastAsia="en-GB"/>
        </w:rPr>
        <w:t>Přípravek je nejúčinnější na plevele v raných fázích vývoje, tzn. ve stádiu 2-3 párů pravých listů. Teplé počasí a podmínky příznivé pro růst plevelů zvyšují herbicidní účinek přípravku.</w:t>
      </w:r>
    </w:p>
    <w:p w14:paraId="02EE1411" w14:textId="77777777" w:rsidR="001C5659" w:rsidRDefault="001C5659" w:rsidP="00555CA7">
      <w:pPr>
        <w:widowControl w:val="0"/>
        <w:tabs>
          <w:tab w:val="left" w:pos="284"/>
        </w:tabs>
        <w:autoSpaceDE w:val="0"/>
        <w:autoSpaceDN w:val="0"/>
        <w:spacing w:line="276" w:lineRule="auto"/>
        <w:ind w:left="284" w:hanging="284"/>
        <w:jc w:val="both"/>
        <w:rPr>
          <w:lang w:eastAsia="en-GB"/>
        </w:rPr>
      </w:pPr>
    </w:p>
    <w:p w14:paraId="03E7F6C3" w14:textId="299637F9"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Přípravek neaplikujte:</w:t>
      </w:r>
    </w:p>
    <w:p w14:paraId="74F25028"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 v období sucha</w:t>
      </w:r>
    </w:p>
    <w:p w14:paraId="0EFA0D03"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 na porosty oslabené chorobami, poškozené nebo mokré porosty</w:t>
      </w:r>
    </w:p>
    <w:p w14:paraId="29D1F6F2"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 při teplotě vzduchu pod 10°C a nad 25°C</w:t>
      </w:r>
    </w:p>
    <w:p w14:paraId="76FB66FF"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 v době, kdy se očekávají mrazy nebo déšť</w:t>
      </w:r>
    </w:p>
    <w:p w14:paraId="25AB309C"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p>
    <w:p w14:paraId="3374A0C5" w14:textId="77777777" w:rsidR="004520C5" w:rsidRPr="00BF2829" w:rsidRDefault="004520C5" w:rsidP="00555CA7">
      <w:pPr>
        <w:widowControl w:val="0"/>
        <w:tabs>
          <w:tab w:val="left" w:pos="0"/>
        </w:tabs>
        <w:autoSpaceDE w:val="0"/>
        <w:autoSpaceDN w:val="0"/>
        <w:spacing w:line="276" w:lineRule="auto"/>
        <w:jc w:val="both"/>
        <w:rPr>
          <w:lang w:eastAsia="en-GB"/>
        </w:rPr>
      </w:pPr>
      <w:r w:rsidRPr="00BF2829">
        <w:rPr>
          <w:lang w:eastAsia="en-GB"/>
        </w:rPr>
        <w:t xml:space="preserve">Přípravek nesmí zasáhnout okolní porosty! Mimořádně citlivými jsou réva vinná a chmel. </w:t>
      </w:r>
      <w:r w:rsidRPr="00BF2829">
        <w:rPr>
          <w:lang w:eastAsia="en-GB"/>
        </w:rPr>
        <w:br/>
        <w:t>V blízkosti vinic a chmelnic ošetřovat jen za vhodných podmínek (bezvětří, nižší teploty). Za vysokých teplot mohou být citlivé plodiny poškozeny.</w:t>
      </w:r>
    </w:p>
    <w:p w14:paraId="1C488614"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p>
    <w:p w14:paraId="254C5EF2" w14:textId="77777777" w:rsidR="004520C5" w:rsidRPr="00BF2829" w:rsidRDefault="004520C5" w:rsidP="00555CA7">
      <w:pPr>
        <w:widowControl w:val="0"/>
        <w:tabs>
          <w:tab w:val="left" w:pos="284"/>
        </w:tabs>
        <w:autoSpaceDE w:val="0"/>
        <w:autoSpaceDN w:val="0"/>
        <w:spacing w:line="276" w:lineRule="auto"/>
        <w:ind w:left="284" w:hanging="284"/>
        <w:jc w:val="both"/>
        <w:rPr>
          <w:b/>
          <w:bCs/>
          <w:lang w:eastAsia="en-GB"/>
        </w:rPr>
      </w:pPr>
      <w:r w:rsidRPr="00BF2829">
        <w:rPr>
          <w:b/>
          <w:bCs/>
          <w:lang w:eastAsia="en-GB"/>
        </w:rPr>
        <w:t>Následné a náhradní plodiny</w:t>
      </w:r>
    </w:p>
    <w:p w14:paraId="7DE32DCC"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 xml:space="preserve">Pěstování následných plodin po sklizni obilnin je bez omezení. </w:t>
      </w:r>
    </w:p>
    <w:p w14:paraId="0F60DAAE" w14:textId="77777777" w:rsidR="004520C5" w:rsidRDefault="004520C5" w:rsidP="00555CA7">
      <w:pPr>
        <w:widowControl w:val="0"/>
        <w:tabs>
          <w:tab w:val="left" w:pos="0"/>
        </w:tabs>
        <w:autoSpaceDE w:val="0"/>
        <w:autoSpaceDN w:val="0"/>
        <w:spacing w:line="276" w:lineRule="auto"/>
        <w:jc w:val="both"/>
        <w:rPr>
          <w:lang w:eastAsia="en-GB"/>
        </w:rPr>
      </w:pPr>
      <w:r w:rsidRPr="00BF2829">
        <w:rPr>
          <w:lang w:eastAsia="en-GB"/>
        </w:rPr>
        <w:t>Při předčasné likvidaci porostu lze po provedení předseťového zpracování půdy pěstovat jarní obilniny nebo kukuřici.</w:t>
      </w:r>
    </w:p>
    <w:p w14:paraId="11B20A86" w14:textId="77777777" w:rsidR="004520C5" w:rsidRPr="00BF2829" w:rsidRDefault="004520C5" w:rsidP="00555CA7">
      <w:pPr>
        <w:widowControl w:val="0"/>
        <w:tabs>
          <w:tab w:val="left" w:pos="0"/>
        </w:tabs>
        <w:autoSpaceDE w:val="0"/>
        <w:autoSpaceDN w:val="0"/>
        <w:spacing w:line="276" w:lineRule="auto"/>
        <w:jc w:val="both"/>
        <w:rPr>
          <w:lang w:eastAsia="en-GB"/>
        </w:rPr>
      </w:pPr>
    </w:p>
    <w:p w14:paraId="764A6AD4" w14:textId="77777777" w:rsidR="004520C5" w:rsidRPr="00BF2829" w:rsidRDefault="004520C5" w:rsidP="00555CA7">
      <w:pPr>
        <w:widowControl w:val="0"/>
        <w:tabs>
          <w:tab w:val="left" w:pos="284"/>
        </w:tabs>
        <w:autoSpaceDE w:val="0"/>
        <w:autoSpaceDN w:val="0"/>
        <w:spacing w:line="276" w:lineRule="auto"/>
        <w:ind w:left="284" w:hanging="284"/>
        <w:jc w:val="both"/>
        <w:rPr>
          <w:b/>
          <w:bCs/>
          <w:lang w:eastAsia="en-GB"/>
        </w:rPr>
      </w:pPr>
      <w:r w:rsidRPr="00BF2829">
        <w:rPr>
          <w:b/>
          <w:bCs/>
          <w:lang w:eastAsia="en-GB"/>
        </w:rPr>
        <w:t>Čištění aplikačního zařízení</w:t>
      </w:r>
    </w:p>
    <w:p w14:paraId="1FF1310B" w14:textId="77777777" w:rsidR="004520C5" w:rsidRPr="00BF2829" w:rsidRDefault="004520C5" w:rsidP="00555CA7">
      <w:pPr>
        <w:widowControl w:val="0"/>
        <w:tabs>
          <w:tab w:val="left" w:pos="284"/>
        </w:tabs>
        <w:autoSpaceDE w:val="0"/>
        <w:autoSpaceDN w:val="0"/>
        <w:spacing w:line="276" w:lineRule="auto"/>
        <w:ind w:left="284" w:hanging="284"/>
        <w:jc w:val="both"/>
        <w:rPr>
          <w:lang w:eastAsia="en-GB"/>
        </w:rPr>
      </w:pPr>
      <w:r w:rsidRPr="00BF2829">
        <w:rPr>
          <w:lang w:eastAsia="en-GB"/>
        </w:rPr>
        <w:t xml:space="preserve">Ihned po skončení postřiku důkladně vyčistěte aplikační zařízení. </w:t>
      </w:r>
    </w:p>
    <w:p w14:paraId="02F32760" w14:textId="77777777" w:rsidR="004520C5" w:rsidRPr="00BF2829" w:rsidRDefault="004520C5" w:rsidP="00555CA7">
      <w:pPr>
        <w:widowControl w:val="0"/>
        <w:tabs>
          <w:tab w:val="left" w:pos="0"/>
        </w:tabs>
        <w:autoSpaceDE w:val="0"/>
        <w:autoSpaceDN w:val="0"/>
        <w:spacing w:line="276" w:lineRule="auto"/>
        <w:jc w:val="both"/>
        <w:rPr>
          <w:lang w:eastAsia="en-GB"/>
        </w:rPr>
      </w:pPr>
      <w:r w:rsidRPr="00BF2829">
        <w:rPr>
          <w:lang w:eastAsia="en-GB"/>
        </w:rPr>
        <w:t>Nedostatečné vypláchnutí aplikačního zařízení může způsobit poškození následně ošetřovaných rostlin.</w:t>
      </w:r>
    </w:p>
    <w:p w14:paraId="453A4014" w14:textId="77777777" w:rsidR="004520C5" w:rsidRPr="00BF2829" w:rsidRDefault="004520C5" w:rsidP="00555CA7">
      <w:pPr>
        <w:widowControl w:val="0"/>
        <w:tabs>
          <w:tab w:val="left" w:pos="0"/>
        </w:tabs>
        <w:autoSpaceDE w:val="0"/>
        <w:autoSpaceDN w:val="0"/>
        <w:spacing w:line="276" w:lineRule="auto"/>
        <w:rPr>
          <w:lang w:eastAsia="en-GB"/>
        </w:rPr>
      </w:pPr>
    </w:p>
    <w:p w14:paraId="66B90D91" w14:textId="77777777" w:rsidR="004520C5" w:rsidRPr="00BF2829" w:rsidRDefault="004520C5" w:rsidP="00555CA7">
      <w:pPr>
        <w:widowControl w:val="0"/>
        <w:numPr>
          <w:ilvl w:val="12"/>
          <w:numId w:val="0"/>
        </w:numPr>
        <w:spacing w:line="276" w:lineRule="auto"/>
        <w:ind w:right="-284"/>
        <w:rPr>
          <w:bCs/>
        </w:rPr>
      </w:pPr>
      <w:r w:rsidRPr="00BF2829">
        <w:rPr>
          <w:bCs/>
        </w:rPr>
        <w:t xml:space="preserve">Tabulka ochranných vzdáleností stanovených s ohledem na ochranu necílových organismů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1234"/>
        <w:gridCol w:w="1353"/>
        <w:gridCol w:w="1227"/>
        <w:gridCol w:w="1298"/>
      </w:tblGrid>
      <w:tr w:rsidR="004520C5" w:rsidRPr="00BF2829" w14:paraId="4E021173" w14:textId="77777777" w:rsidTr="00AF543B">
        <w:trPr>
          <w:trHeight w:val="220"/>
          <w:jc w:val="center"/>
        </w:trPr>
        <w:tc>
          <w:tcPr>
            <w:tcW w:w="3948" w:type="dxa"/>
            <w:shd w:val="clear" w:color="auto" w:fill="FFFFFF"/>
            <w:vAlign w:val="center"/>
          </w:tcPr>
          <w:p w14:paraId="644A5D66" w14:textId="77777777" w:rsidR="004520C5" w:rsidRPr="00BF2829" w:rsidRDefault="004520C5" w:rsidP="00555CA7">
            <w:pPr>
              <w:pStyle w:val="Textvbloku"/>
              <w:widowControl w:val="0"/>
              <w:spacing w:line="276" w:lineRule="auto"/>
              <w:ind w:left="0"/>
              <w:rPr>
                <w:bCs/>
                <w:sz w:val="24"/>
                <w:szCs w:val="24"/>
              </w:rPr>
            </w:pPr>
            <w:r w:rsidRPr="00BF2829">
              <w:rPr>
                <w:bCs/>
                <w:sz w:val="24"/>
                <w:szCs w:val="24"/>
              </w:rPr>
              <w:t>Plodina</w:t>
            </w:r>
          </w:p>
        </w:tc>
        <w:tc>
          <w:tcPr>
            <w:tcW w:w="1234" w:type="dxa"/>
            <w:vAlign w:val="center"/>
          </w:tcPr>
          <w:p w14:paraId="13EDF736" w14:textId="77777777" w:rsidR="004520C5" w:rsidRPr="00BF2829" w:rsidRDefault="004520C5" w:rsidP="00555CA7">
            <w:pPr>
              <w:pStyle w:val="Textvbloku"/>
              <w:widowControl w:val="0"/>
              <w:spacing w:line="276" w:lineRule="auto"/>
              <w:ind w:left="-108"/>
              <w:rPr>
                <w:bCs/>
                <w:sz w:val="24"/>
                <w:szCs w:val="24"/>
              </w:rPr>
            </w:pPr>
            <w:r w:rsidRPr="00BF2829">
              <w:rPr>
                <w:bCs/>
                <w:sz w:val="24"/>
                <w:szCs w:val="24"/>
              </w:rPr>
              <w:t xml:space="preserve"> bez redukce</w:t>
            </w:r>
          </w:p>
        </w:tc>
        <w:tc>
          <w:tcPr>
            <w:tcW w:w="1353" w:type="dxa"/>
            <w:vAlign w:val="center"/>
          </w:tcPr>
          <w:p w14:paraId="272E4A2B" w14:textId="626A1E66" w:rsidR="004520C5" w:rsidRPr="00BF2829" w:rsidRDefault="004520C5" w:rsidP="00555CA7">
            <w:pPr>
              <w:pStyle w:val="Textvbloku"/>
              <w:widowControl w:val="0"/>
              <w:spacing w:line="276" w:lineRule="auto"/>
              <w:ind w:left="0"/>
              <w:rPr>
                <w:bCs/>
                <w:sz w:val="24"/>
                <w:szCs w:val="24"/>
              </w:rPr>
            </w:pPr>
            <w:r w:rsidRPr="00BF2829">
              <w:rPr>
                <w:bCs/>
                <w:sz w:val="24"/>
                <w:szCs w:val="24"/>
              </w:rPr>
              <w:t>tryska</w:t>
            </w:r>
            <w:r w:rsidR="00F26C06">
              <w:rPr>
                <w:bCs/>
                <w:sz w:val="24"/>
                <w:szCs w:val="24"/>
              </w:rPr>
              <w:t xml:space="preserve"> </w:t>
            </w:r>
            <w:r w:rsidRPr="00BF2829">
              <w:rPr>
                <w:bCs/>
                <w:sz w:val="24"/>
                <w:szCs w:val="24"/>
              </w:rPr>
              <w:t>50 %</w:t>
            </w:r>
          </w:p>
        </w:tc>
        <w:tc>
          <w:tcPr>
            <w:tcW w:w="1227" w:type="dxa"/>
            <w:vAlign w:val="center"/>
          </w:tcPr>
          <w:p w14:paraId="6F7A105F" w14:textId="693AD0A9" w:rsidR="004520C5" w:rsidRPr="00BF2829" w:rsidRDefault="004520C5" w:rsidP="00555CA7">
            <w:pPr>
              <w:pStyle w:val="Textvbloku"/>
              <w:widowControl w:val="0"/>
              <w:spacing w:line="276" w:lineRule="auto"/>
              <w:ind w:left="0"/>
              <w:rPr>
                <w:bCs/>
                <w:sz w:val="24"/>
                <w:szCs w:val="24"/>
              </w:rPr>
            </w:pPr>
            <w:r w:rsidRPr="00BF2829">
              <w:rPr>
                <w:bCs/>
                <w:sz w:val="24"/>
                <w:szCs w:val="24"/>
              </w:rPr>
              <w:t>tryska</w:t>
            </w:r>
            <w:r w:rsidR="00F26C06">
              <w:rPr>
                <w:bCs/>
                <w:sz w:val="24"/>
                <w:szCs w:val="24"/>
              </w:rPr>
              <w:t xml:space="preserve"> </w:t>
            </w:r>
            <w:r w:rsidRPr="00BF2829">
              <w:rPr>
                <w:bCs/>
                <w:sz w:val="24"/>
                <w:szCs w:val="24"/>
              </w:rPr>
              <w:t>75 %</w:t>
            </w:r>
          </w:p>
        </w:tc>
        <w:tc>
          <w:tcPr>
            <w:tcW w:w="1298" w:type="dxa"/>
            <w:vAlign w:val="center"/>
          </w:tcPr>
          <w:p w14:paraId="10EF7903" w14:textId="1E1F18F8" w:rsidR="004520C5" w:rsidRPr="00BF2829" w:rsidRDefault="004520C5" w:rsidP="00555CA7">
            <w:pPr>
              <w:pStyle w:val="Textvbloku"/>
              <w:widowControl w:val="0"/>
              <w:spacing w:line="276" w:lineRule="auto"/>
              <w:ind w:left="0"/>
              <w:rPr>
                <w:bCs/>
                <w:sz w:val="24"/>
                <w:szCs w:val="24"/>
              </w:rPr>
            </w:pPr>
            <w:r w:rsidRPr="00BF2829">
              <w:rPr>
                <w:bCs/>
                <w:sz w:val="24"/>
                <w:szCs w:val="24"/>
              </w:rPr>
              <w:t>tryska</w:t>
            </w:r>
            <w:r w:rsidR="00F26C06">
              <w:rPr>
                <w:bCs/>
                <w:sz w:val="24"/>
                <w:szCs w:val="24"/>
              </w:rPr>
              <w:t xml:space="preserve"> </w:t>
            </w:r>
            <w:r w:rsidRPr="00BF2829">
              <w:rPr>
                <w:bCs/>
                <w:sz w:val="24"/>
                <w:szCs w:val="24"/>
              </w:rPr>
              <w:t>90 %</w:t>
            </w:r>
          </w:p>
        </w:tc>
      </w:tr>
      <w:tr w:rsidR="004520C5" w:rsidRPr="00BF2829" w14:paraId="62E3677B" w14:textId="77777777" w:rsidTr="00AF543B">
        <w:trPr>
          <w:trHeight w:val="275"/>
          <w:jc w:val="center"/>
        </w:trPr>
        <w:tc>
          <w:tcPr>
            <w:tcW w:w="9060" w:type="dxa"/>
            <w:gridSpan w:val="5"/>
            <w:shd w:val="clear" w:color="auto" w:fill="FFFFFF"/>
            <w:vAlign w:val="center"/>
          </w:tcPr>
          <w:p w14:paraId="40644CCF" w14:textId="77777777" w:rsidR="004520C5" w:rsidRPr="00BF2829" w:rsidRDefault="004520C5" w:rsidP="00555CA7">
            <w:pPr>
              <w:pStyle w:val="Textvbloku"/>
              <w:widowControl w:val="0"/>
              <w:spacing w:line="276" w:lineRule="auto"/>
              <w:ind w:left="0"/>
              <w:rPr>
                <w:bCs/>
                <w:sz w:val="24"/>
                <w:szCs w:val="24"/>
              </w:rPr>
            </w:pPr>
            <w:r w:rsidRPr="00BF2829">
              <w:rPr>
                <w:bCs/>
                <w:sz w:val="24"/>
                <w:szCs w:val="24"/>
              </w:rPr>
              <w:t>Ochranná vzdálenost od povrchové vody s ohledem na ochranu vodních organismů [m]</w:t>
            </w:r>
          </w:p>
        </w:tc>
      </w:tr>
      <w:tr w:rsidR="004520C5" w:rsidRPr="00BF2829" w14:paraId="7E52B956" w14:textId="77777777" w:rsidTr="00AF543B">
        <w:trPr>
          <w:trHeight w:val="230"/>
          <w:jc w:val="center"/>
        </w:trPr>
        <w:tc>
          <w:tcPr>
            <w:tcW w:w="3948" w:type="dxa"/>
            <w:shd w:val="clear" w:color="auto" w:fill="FFFFFF"/>
          </w:tcPr>
          <w:p w14:paraId="4905C20F" w14:textId="77777777" w:rsidR="004520C5" w:rsidRPr="00BF2829" w:rsidRDefault="004520C5" w:rsidP="00555CA7">
            <w:pPr>
              <w:pStyle w:val="Textvbloku"/>
              <w:widowControl w:val="0"/>
              <w:spacing w:line="276" w:lineRule="auto"/>
              <w:ind w:left="0"/>
              <w:rPr>
                <w:bCs/>
                <w:iCs/>
                <w:sz w:val="24"/>
                <w:szCs w:val="24"/>
              </w:rPr>
            </w:pPr>
            <w:r w:rsidRPr="00BF2829">
              <w:rPr>
                <w:sz w:val="24"/>
                <w:szCs w:val="24"/>
              </w:rPr>
              <w:t>pšenice, ječmen jarní</w:t>
            </w:r>
          </w:p>
        </w:tc>
        <w:tc>
          <w:tcPr>
            <w:tcW w:w="1234" w:type="dxa"/>
          </w:tcPr>
          <w:p w14:paraId="7CF29442" w14:textId="77777777" w:rsidR="004520C5" w:rsidRPr="00BF2829" w:rsidRDefault="004520C5" w:rsidP="00555CA7">
            <w:pPr>
              <w:pStyle w:val="Textvbloku"/>
              <w:widowControl w:val="0"/>
              <w:spacing w:line="276" w:lineRule="auto"/>
              <w:ind w:left="0"/>
              <w:jc w:val="center"/>
              <w:rPr>
                <w:bCs/>
                <w:sz w:val="24"/>
                <w:szCs w:val="24"/>
              </w:rPr>
            </w:pPr>
            <w:r w:rsidRPr="00BF2829">
              <w:rPr>
                <w:sz w:val="24"/>
                <w:szCs w:val="24"/>
              </w:rPr>
              <w:t>4</w:t>
            </w:r>
          </w:p>
        </w:tc>
        <w:tc>
          <w:tcPr>
            <w:tcW w:w="1353" w:type="dxa"/>
          </w:tcPr>
          <w:p w14:paraId="012EADE1" w14:textId="77777777" w:rsidR="004520C5" w:rsidRPr="00BF2829" w:rsidRDefault="004520C5" w:rsidP="00555CA7">
            <w:pPr>
              <w:pStyle w:val="Textvbloku"/>
              <w:widowControl w:val="0"/>
              <w:spacing w:line="276" w:lineRule="auto"/>
              <w:ind w:left="0"/>
              <w:jc w:val="center"/>
              <w:rPr>
                <w:bCs/>
                <w:sz w:val="24"/>
                <w:szCs w:val="24"/>
              </w:rPr>
            </w:pPr>
            <w:r w:rsidRPr="00BF2829">
              <w:rPr>
                <w:sz w:val="24"/>
                <w:szCs w:val="24"/>
              </w:rPr>
              <w:t>4</w:t>
            </w:r>
          </w:p>
        </w:tc>
        <w:tc>
          <w:tcPr>
            <w:tcW w:w="1227" w:type="dxa"/>
          </w:tcPr>
          <w:p w14:paraId="76D134A0" w14:textId="77777777" w:rsidR="004520C5" w:rsidRPr="00BF2829" w:rsidRDefault="004520C5" w:rsidP="00555CA7">
            <w:pPr>
              <w:pStyle w:val="Textvbloku"/>
              <w:widowControl w:val="0"/>
              <w:spacing w:line="276" w:lineRule="auto"/>
              <w:ind w:left="0"/>
              <w:jc w:val="center"/>
              <w:rPr>
                <w:bCs/>
                <w:sz w:val="24"/>
                <w:szCs w:val="24"/>
              </w:rPr>
            </w:pPr>
            <w:r w:rsidRPr="00BF2829">
              <w:rPr>
                <w:sz w:val="24"/>
                <w:szCs w:val="24"/>
              </w:rPr>
              <w:t>4</w:t>
            </w:r>
          </w:p>
        </w:tc>
        <w:tc>
          <w:tcPr>
            <w:tcW w:w="1298" w:type="dxa"/>
          </w:tcPr>
          <w:p w14:paraId="52DCDE8D" w14:textId="77777777" w:rsidR="004520C5" w:rsidRPr="00BF2829" w:rsidRDefault="004520C5" w:rsidP="00555CA7">
            <w:pPr>
              <w:pStyle w:val="Textvbloku"/>
              <w:widowControl w:val="0"/>
              <w:spacing w:line="276" w:lineRule="auto"/>
              <w:ind w:left="0"/>
              <w:jc w:val="center"/>
              <w:rPr>
                <w:bCs/>
                <w:sz w:val="24"/>
                <w:szCs w:val="24"/>
              </w:rPr>
            </w:pPr>
            <w:r w:rsidRPr="00BF2829">
              <w:rPr>
                <w:sz w:val="24"/>
                <w:szCs w:val="24"/>
              </w:rPr>
              <w:t>4</w:t>
            </w:r>
          </w:p>
        </w:tc>
      </w:tr>
    </w:tbl>
    <w:p w14:paraId="469D0A95" w14:textId="77777777" w:rsidR="004520C5" w:rsidRPr="00BF2829" w:rsidRDefault="004520C5" w:rsidP="00555CA7">
      <w:pPr>
        <w:widowControl w:val="0"/>
        <w:spacing w:line="276" w:lineRule="auto"/>
        <w:rPr>
          <w:bCs/>
          <w:u w:val="single"/>
        </w:rPr>
      </w:pPr>
    </w:p>
    <w:p w14:paraId="11ABD72A" w14:textId="77777777" w:rsidR="004520C5" w:rsidRPr="00115E6C" w:rsidRDefault="004520C5" w:rsidP="00555CA7">
      <w:pPr>
        <w:widowControl w:val="0"/>
        <w:spacing w:line="276" w:lineRule="auto"/>
        <w:jc w:val="both"/>
        <w:rPr>
          <w:bCs/>
          <w:u w:val="single"/>
        </w:rPr>
      </w:pPr>
      <w:r w:rsidRPr="00115E6C">
        <w:rPr>
          <w:bCs/>
          <w:u w:val="single"/>
        </w:rPr>
        <w:t>Pro aplikaci do pšenice ozimé</w:t>
      </w:r>
    </w:p>
    <w:p w14:paraId="086A225B" w14:textId="77777777" w:rsidR="004520C5" w:rsidRDefault="004520C5" w:rsidP="00555CA7">
      <w:pPr>
        <w:widowControl w:val="0"/>
        <w:tabs>
          <w:tab w:val="left" w:pos="9498"/>
        </w:tabs>
        <w:spacing w:before="40" w:line="276" w:lineRule="auto"/>
        <w:jc w:val="both"/>
        <w:rPr>
          <w:bCs/>
        </w:rPr>
      </w:pPr>
      <w:r w:rsidRPr="00BF2829">
        <w:rPr>
          <w:bCs/>
        </w:rPr>
        <w:t>Za účelem ochrany vodních organismů je vyloučeno použití přípravku na pozemcích svažujících se k povrchovým vodám. Přípravek lze na těchto pozemcích aplikovat pouze při použití vegetačního pásu o šířce nejméně 5 m.</w:t>
      </w:r>
    </w:p>
    <w:p w14:paraId="6AB4A418" w14:textId="77777777" w:rsidR="004520C5" w:rsidRPr="00BF2829" w:rsidRDefault="004520C5" w:rsidP="00555CA7">
      <w:pPr>
        <w:widowControl w:val="0"/>
        <w:tabs>
          <w:tab w:val="left" w:pos="9498"/>
        </w:tabs>
        <w:spacing w:before="40" w:line="276" w:lineRule="auto"/>
        <w:jc w:val="both"/>
        <w:rPr>
          <w:bCs/>
        </w:rPr>
      </w:pPr>
    </w:p>
    <w:p w14:paraId="49ECC51E" w14:textId="77777777" w:rsidR="004520C5" w:rsidRDefault="004520C5" w:rsidP="00555CA7">
      <w:pPr>
        <w:widowControl w:val="0"/>
        <w:tabs>
          <w:tab w:val="left" w:pos="1560"/>
        </w:tabs>
        <w:spacing w:line="276" w:lineRule="auto"/>
        <w:ind w:left="2835" w:hanging="2835"/>
      </w:pPr>
    </w:p>
    <w:p w14:paraId="335B94CC" w14:textId="76CD9CDA" w:rsidR="00491949" w:rsidRDefault="00491949" w:rsidP="00555CA7">
      <w:pPr>
        <w:widowControl w:val="0"/>
        <w:tabs>
          <w:tab w:val="left" w:pos="1560"/>
        </w:tabs>
        <w:spacing w:line="276" w:lineRule="auto"/>
        <w:ind w:left="2835" w:hanging="2835"/>
        <w:rPr>
          <w:b/>
          <w:sz w:val="28"/>
          <w:szCs w:val="28"/>
        </w:rPr>
      </w:pPr>
      <w:r w:rsidRPr="00491949">
        <w:rPr>
          <w:b/>
          <w:sz w:val="28"/>
          <w:szCs w:val="28"/>
        </w:rPr>
        <w:t>Greteg</w:t>
      </w:r>
    </w:p>
    <w:p w14:paraId="1B8622B4" w14:textId="3A66294F" w:rsidR="00597CA0" w:rsidRPr="00491949" w:rsidRDefault="00597CA0" w:rsidP="00555CA7">
      <w:pPr>
        <w:widowControl w:val="0"/>
        <w:tabs>
          <w:tab w:val="left" w:pos="1560"/>
        </w:tabs>
        <w:spacing w:line="276" w:lineRule="auto"/>
        <w:ind w:left="2835" w:hanging="2835"/>
      </w:pPr>
      <w:r w:rsidRPr="00491949">
        <w:t xml:space="preserve">držitel rozhodnutí o povolení: </w:t>
      </w:r>
      <w:r w:rsidR="00491949" w:rsidRPr="00491949">
        <w:t>Syngenta Crop Protection AG</w:t>
      </w:r>
      <w:r w:rsidR="00491949">
        <w:t xml:space="preserve">, </w:t>
      </w:r>
      <w:r w:rsidR="00491949" w:rsidRPr="00491949">
        <w:t>Rosentalstrasse 67, CH-4058 Basel,</w:t>
      </w:r>
      <w:r w:rsidR="00491949">
        <w:t xml:space="preserve"> Švýcarsko</w:t>
      </w:r>
    </w:p>
    <w:p w14:paraId="03EE0213" w14:textId="3B064EDF" w:rsidR="00597CA0" w:rsidRPr="00491949" w:rsidRDefault="00597CA0" w:rsidP="00555CA7">
      <w:pPr>
        <w:widowControl w:val="0"/>
        <w:tabs>
          <w:tab w:val="left" w:pos="1560"/>
        </w:tabs>
        <w:spacing w:line="276" w:lineRule="auto"/>
        <w:ind w:left="2835" w:hanging="2835"/>
        <w:rPr>
          <w:iCs/>
        </w:rPr>
      </w:pPr>
      <w:r w:rsidRPr="00491949">
        <w:t>evidenční číslo:</w:t>
      </w:r>
      <w:r w:rsidRPr="00491949">
        <w:rPr>
          <w:iCs/>
        </w:rPr>
        <w:t xml:space="preserve"> </w:t>
      </w:r>
      <w:r w:rsidR="00491949" w:rsidRPr="00491949">
        <w:rPr>
          <w:iCs/>
        </w:rPr>
        <w:t>5867-0</w:t>
      </w:r>
    </w:p>
    <w:p w14:paraId="1D16C0F6" w14:textId="0B3E67A1" w:rsidR="00597CA0" w:rsidRPr="00491949" w:rsidRDefault="00597CA0" w:rsidP="00555CA7">
      <w:pPr>
        <w:widowControl w:val="0"/>
        <w:tabs>
          <w:tab w:val="left" w:pos="1560"/>
        </w:tabs>
        <w:spacing w:line="276" w:lineRule="auto"/>
        <w:ind w:left="2835" w:hanging="2835"/>
      </w:pPr>
      <w:r w:rsidRPr="00491949">
        <w:t>účinná látka:</w:t>
      </w:r>
      <w:r w:rsidRPr="00491949">
        <w:rPr>
          <w:iCs/>
        </w:rPr>
        <w:t xml:space="preserve"> </w:t>
      </w:r>
      <w:r w:rsidR="00491949" w:rsidRPr="00172D21">
        <w:rPr>
          <w:iCs/>
          <w:snapToGrid w:val="0"/>
        </w:rPr>
        <w:t xml:space="preserve">difenokonazol 250 </w:t>
      </w:r>
      <w:r w:rsidR="00491949" w:rsidRPr="00172D21">
        <w:rPr>
          <w:snapToGrid w:val="0"/>
        </w:rPr>
        <w:t>g/l</w:t>
      </w:r>
    </w:p>
    <w:p w14:paraId="33519CD6" w14:textId="77777777" w:rsidR="00491949" w:rsidRDefault="00597CA0" w:rsidP="00555CA7">
      <w:pPr>
        <w:widowControl w:val="0"/>
        <w:tabs>
          <w:tab w:val="left" w:pos="1560"/>
        </w:tabs>
        <w:spacing w:line="276" w:lineRule="auto"/>
        <w:ind w:left="2835" w:hanging="2835"/>
      </w:pPr>
      <w:r w:rsidRPr="00491949">
        <w:t xml:space="preserve">platnost povolení končí dne: </w:t>
      </w:r>
      <w:bookmarkEnd w:id="0"/>
      <w:r w:rsidR="00491949">
        <w:t>31.12.2023</w:t>
      </w:r>
    </w:p>
    <w:p w14:paraId="10B64D6C" w14:textId="19D09031" w:rsidR="00491949" w:rsidRDefault="00491949" w:rsidP="00555CA7">
      <w:pPr>
        <w:widowControl w:val="0"/>
        <w:tabs>
          <w:tab w:val="left" w:pos="1560"/>
        </w:tabs>
        <w:spacing w:line="276" w:lineRule="auto"/>
        <w:ind w:left="2835" w:hanging="2835"/>
      </w:pPr>
    </w:p>
    <w:p w14:paraId="71387294" w14:textId="77777777" w:rsidR="008215C0" w:rsidRDefault="008215C0" w:rsidP="00555CA7">
      <w:pPr>
        <w:widowControl w:val="0"/>
        <w:tabs>
          <w:tab w:val="left" w:pos="1560"/>
        </w:tabs>
        <w:spacing w:line="276" w:lineRule="auto"/>
        <w:ind w:left="2835" w:hanging="2835"/>
      </w:pPr>
    </w:p>
    <w:p w14:paraId="348849D7" w14:textId="5CFA7DBB" w:rsidR="00491949" w:rsidRPr="00172D21" w:rsidRDefault="00491949" w:rsidP="00555CA7">
      <w:pPr>
        <w:widowControl w:val="0"/>
        <w:tabs>
          <w:tab w:val="left" w:pos="1560"/>
        </w:tabs>
        <w:spacing w:line="276" w:lineRule="auto"/>
        <w:ind w:left="2835" w:hanging="2835"/>
        <w:rPr>
          <w:i/>
          <w:iCs/>
          <w:snapToGrid w:val="0"/>
        </w:rPr>
      </w:pPr>
      <w:r w:rsidRPr="00172D21">
        <w:rPr>
          <w:i/>
          <w:iCs/>
          <w:snapToGrid w:val="0"/>
        </w:rPr>
        <w:lastRenderedPageBreak/>
        <w:t>Rozsah povoleného použití:</w:t>
      </w:r>
    </w:p>
    <w:tbl>
      <w:tblPr>
        <w:tblW w:w="907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4"/>
        <w:gridCol w:w="2212"/>
        <w:gridCol w:w="1559"/>
        <w:gridCol w:w="567"/>
        <w:gridCol w:w="1842"/>
        <w:gridCol w:w="1417"/>
      </w:tblGrid>
      <w:tr w:rsidR="00491949" w:rsidRPr="00172D21" w14:paraId="5D18C5E9" w14:textId="77777777" w:rsidTr="00303169">
        <w:trPr>
          <w:trHeight w:val="411"/>
        </w:trPr>
        <w:tc>
          <w:tcPr>
            <w:tcW w:w="1474" w:type="dxa"/>
          </w:tcPr>
          <w:p w14:paraId="7DF6FF5A" w14:textId="77777777" w:rsidR="00491949" w:rsidRPr="00172D21" w:rsidRDefault="00491949" w:rsidP="00555CA7">
            <w:pPr>
              <w:widowControl w:val="0"/>
              <w:autoSpaceDE w:val="0"/>
              <w:autoSpaceDN w:val="0"/>
              <w:adjustRightInd w:val="0"/>
              <w:spacing w:line="276" w:lineRule="auto"/>
              <w:ind w:right="-97"/>
              <w:rPr>
                <w:bCs/>
                <w:iCs/>
              </w:rPr>
            </w:pPr>
            <w:r w:rsidRPr="00172D21">
              <w:rPr>
                <w:bCs/>
                <w:iCs/>
              </w:rPr>
              <w:t>1) Plodina, oblast použití</w:t>
            </w:r>
          </w:p>
        </w:tc>
        <w:tc>
          <w:tcPr>
            <w:tcW w:w="2212" w:type="dxa"/>
          </w:tcPr>
          <w:p w14:paraId="07AF16E9" w14:textId="77777777" w:rsidR="00491949" w:rsidRPr="00172D21" w:rsidRDefault="00491949" w:rsidP="00555CA7">
            <w:pPr>
              <w:widowControl w:val="0"/>
              <w:autoSpaceDE w:val="0"/>
              <w:autoSpaceDN w:val="0"/>
              <w:adjustRightInd w:val="0"/>
              <w:spacing w:line="276" w:lineRule="auto"/>
              <w:ind w:right="-70"/>
              <w:rPr>
                <w:bCs/>
                <w:iCs/>
              </w:rPr>
            </w:pPr>
            <w:r w:rsidRPr="00172D21">
              <w:rPr>
                <w:bCs/>
                <w:iCs/>
              </w:rPr>
              <w:t>2) Škodlivý organismus, jiný účel použití</w:t>
            </w:r>
          </w:p>
        </w:tc>
        <w:tc>
          <w:tcPr>
            <w:tcW w:w="1559" w:type="dxa"/>
          </w:tcPr>
          <w:p w14:paraId="630E9BD2" w14:textId="77777777" w:rsidR="00491949" w:rsidRPr="00172D21" w:rsidRDefault="00491949" w:rsidP="00555CA7">
            <w:pPr>
              <w:widowControl w:val="0"/>
              <w:autoSpaceDE w:val="0"/>
              <w:autoSpaceDN w:val="0"/>
              <w:adjustRightInd w:val="0"/>
              <w:spacing w:line="276" w:lineRule="auto"/>
              <w:ind w:left="51" w:right="-73"/>
              <w:rPr>
                <w:bCs/>
                <w:iCs/>
              </w:rPr>
            </w:pPr>
            <w:r w:rsidRPr="00172D21">
              <w:rPr>
                <w:bCs/>
                <w:iCs/>
              </w:rPr>
              <w:t>Dávkování, mísitelnost</w:t>
            </w:r>
          </w:p>
        </w:tc>
        <w:tc>
          <w:tcPr>
            <w:tcW w:w="567" w:type="dxa"/>
          </w:tcPr>
          <w:p w14:paraId="427CA373" w14:textId="77777777" w:rsidR="00491949" w:rsidRPr="00172D21" w:rsidRDefault="00491949" w:rsidP="00555CA7">
            <w:pPr>
              <w:widowControl w:val="0"/>
              <w:autoSpaceDE w:val="0"/>
              <w:autoSpaceDN w:val="0"/>
              <w:adjustRightInd w:val="0"/>
              <w:spacing w:line="276" w:lineRule="auto"/>
              <w:rPr>
                <w:bCs/>
                <w:iCs/>
              </w:rPr>
            </w:pPr>
            <w:r w:rsidRPr="00172D21">
              <w:rPr>
                <w:bCs/>
                <w:iCs/>
              </w:rPr>
              <w:t>OL</w:t>
            </w:r>
          </w:p>
        </w:tc>
        <w:tc>
          <w:tcPr>
            <w:tcW w:w="1842" w:type="dxa"/>
          </w:tcPr>
          <w:p w14:paraId="42975CA7" w14:textId="77777777" w:rsidR="00491949" w:rsidRPr="00172D21" w:rsidRDefault="00491949" w:rsidP="00555CA7">
            <w:pPr>
              <w:widowControl w:val="0"/>
              <w:autoSpaceDE w:val="0"/>
              <w:autoSpaceDN w:val="0"/>
              <w:adjustRightInd w:val="0"/>
              <w:spacing w:line="276" w:lineRule="auto"/>
              <w:rPr>
                <w:bCs/>
                <w:iCs/>
              </w:rPr>
            </w:pPr>
            <w:r w:rsidRPr="00172D21">
              <w:rPr>
                <w:bCs/>
                <w:iCs/>
              </w:rPr>
              <w:t>Poznámka</w:t>
            </w:r>
          </w:p>
          <w:p w14:paraId="43CA3F65" w14:textId="77777777" w:rsidR="00491949" w:rsidRPr="00172D21" w:rsidRDefault="00491949" w:rsidP="00555CA7">
            <w:pPr>
              <w:widowControl w:val="0"/>
              <w:autoSpaceDE w:val="0"/>
              <w:autoSpaceDN w:val="0"/>
              <w:adjustRightInd w:val="0"/>
              <w:spacing w:line="276" w:lineRule="auto"/>
              <w:rPr>
                <w:bCs/>
                <w:iCs/>
              </w:rPr>
            </w:pPr>
            <w:r w:rsidRPr="00172D21">
              <w:rPr>
                <w:bCs/>
                <w:iCs/>
              </w:rPr>
              <w:t>1) k plodině</w:t>
            </w:r>
          </w:p>
          <w:p w14:paraId="40EEDF88" w14:textId="77777777" w:rsidR="00491949" w:rsidRPr="00172D21" w:rsidRDefault="00491949" w:rsidP="00555CA7">
            <w:pPr>
              <w:widowControl w:val="0"/>
              <w:autoSpaceDE w:val="0"/>
              <w:autoSpaceDN w:val="0"/>
              <w:adjustRightInd w:val="0"/>
              <w:spacing w:line="276" w:lineRule="auto"/>
              <w:rPr>
                <w:bCs/>
                <w:iCs/>
              </w:rPr>
            </w:pPr>
            <w:r w:rsidRPr="00172D21">
              <w:rPr>
                <w:bCs/>
                <w:iCs/>
              </w:rPr>
              <w:t>2) k ŠO</w:t>
            </w:r>
          </w:p>
          <w:p w14:paraId="27023614" w14:textId="77777777" w:rsidR="00491949" w:rsidRPr="00172D21" w:rsidRDefault="00491949" w:rsidP="00555CA7">
            <w:pPr>
              <w:widowControl w:val="0"/>
              <w:autoSpaceDE w:val="0"/>
              <w:autoSpaceDN w:val="0"/>
              <w:adjustRightInd w:val="0"/>
              <w:spacing w:line="276" w:lineRule="auto"/>
              <w:rPr>
                <w:bCs/>
                <w:iCs/>
              </w:rPr>
            </w:pPr>
            <w:r w:rsidRPr="00172D21">
              <w:rPr>
                <w:bCs/>
                <w:iCs/>
              </w:rPr>
              <w:t>3) k OL</w:t>
            </w:r>
          </w:p>
        </w:tc>
        <w:tc>
          <w:tcPr>
            <w:tcW w:w="1417" w:type="dxa"/>
          </w:tcPr>
          <w:p w14:paraId="1AE176A8" w14:textId="77777777" w:rsidR="00491949" w:rsidRPr="00172D21" w:rsidRDefault="00491949" w:rsidP="00555CA7">
            <w:pPr>
              <w:widowControl w:val="0"/>
              <w:autoSpaceDE w:val="0"/>
              <w:autoSpaceDN w:val="0"/>
              <w:adjustRightInd w:val="0"/>
              <w:spacing w:line="276" w:lineRule="auto"/>
              <w:rPr>
                <w:bCs/>
                <w:iCs/>
              </w:rPr>
            </w:pPr>
            <w:r w:rsidRPr="00172D21">
              <w:rPr>
                <w:bCs/>
                <w:iCs/>
              </w:rPr>
              <w:t>4) Pozn. k dávkování</w:t>
            </w:r>
          </w:p>
          <w:p w14:paraId="5691D941" w14:textId="77777777" w:rsidR="00491949" w:rsidRPr="00172D21" w:rsidRDefault="00491949" w:rsidP="00555CA7">
            <w:pPr>
              <w:widowControl w:val="0"/>
              <w:autoSpaceDE w:val="0"/>
              <w:autoSpaceDN w:val="0"/>
              <w:adjustRightInd w:val="0"/>
              <w:spacing w:line="276" w:lineRule="auto"/>
              <w:rPr>
                <w:bCs/>
                <w:iCs/>
              </w:rPr>
            </w:pPr>
            <w:r w:rsidRPr="00172D21">
              <w:rPr>
                <w:bCs/>
                <w:iCs/>
              </w:rPr>
              <w:t>5) Umístění</w:t>
            </w:r>
          </w:p>
          <w:p w14:paraId="344884BB" w14:textId="77777777" w:rsidR="00491949" w:rsidRPr="00172D21" w:rsidRDefault="00491949" w:rsidP="00555CA7">
            <w:pPr>
              <w:widowControl w:val="0"/>
              <w:autoSpaceDE w:val="0"/>
              <w:autoSpaceDN w:val="0"/>
              <w:adjustRightInd w:val="0"/>
              <w:spacing w:line="276" w:lineRule="auto"/>
              <w:ind w:right="-69"/>
              <w:rPr>
                <w:bCs/>
                <w:iCs/>
              </w:rPr>
            </w:pPr>
            <w:r w:rsidRPr="00172D21">
              <w:rPr>
                <w:bCs/>
                <w:iCs/>
              </w:rPr>
              <w:t>6) Určení sklizně</w:t>
            </w:r>
          </w:p>
        </w:tc>
      </w:tr>
      <w:tr w:rsidR="00491949" w:rsidRPr="00172D21" w14:paraId="53C6CA0C" w14:textId="77777777" w:rsidTr="00303169">
        <w:trPr>
          <w:trHeight w:val="496"/>
        </w:trPr>
        <w:tc>
          <w:tcPr>
            <w:tcW w:w="1474" w:type="dxa"/>
          </w:tcPr>
          <w:p w14:paraId="1A6D5C88" w14:textId="77777777" w:rsidR="00491949" w:rsidRPr="00172D21" w:rsidRDefault="00491949" w:rsidP="00555CA7">
            <w:pPr>
              <w:widowControl w:val="0"/>
              <w:autoSpaceDE w:val="0"/>
              <w:autoSpaceDN w:val="0"/>
              <w:adjustRightInd w:val="0"/>
              <w:spacing w:line="276" w:lineRule="auto"/>
            </w:pPr>
            <w:r w:rsidRPr="00172D21">
              <w:t>pšenice, tritikale</w:t>
            </w:r>
          </w:p>
        </w:tc>
        <w:tc>
          <w:tcPr>
            <w:tcW w:w="2212" w:type="dxa"/>
          </w:tcPr>
          <w:p w14:paraId="70837B8F" w14:textId="77777777" w:rsidR="00491949" w:rsidRPr="00172D21" w:rsidRDefault="00491949" w:rsidP="00555CA7">
            <w:pPr>
              <w:widowControl w:val="0"/>
              <w:spacing w:line="276" w:lineRule="auto"/>
              <w:ind w:left="25"/>
            </w:pPr>
            <w:r w:rsidRPr="00172D21">
              <w:t xml:space="preserve">rez pšeničná, </w:t>
            </w:r>
          </w:p>
          <w:p w14:paraId="7F2818F4" w14:textId="77777777" w:rsidR="00491949" w:rsidRPr="00172D21" w:rsidRDefault="00491949" w:rsidP="00555CA7">
            <w:pPr>
              <w:widowControl w:val="0"/>
              <w:spacing w:line="276" w:lineRule="auto"/>
              <w:ind w:left="25"/>
            </w:pPr>
            <w:r w:rsidRPr="00172D21">
              <w:t xml:space="preserve">rez plevová, </w:t>
            </w:r>
          </w:p>
          <w:p w14:paraId="40523A28" w14:textId="77777777" w:rsidR="00491949" w:rsidRPr="00172D21" w:rsidRDefault="00491949" w:rsidP="00555CA7">
            <w:pPr>
              <w:widowControl w:val="0"/>
              <w:autoSpaceDE w:val="0"/>
              <w:autoSpaceDN w:val="0"/>
              <w:adjustRightInd w:val="0"/>
              <w:spacing w:line="276" w:lineRule="auto"/>
              <w:ind w:left="25"/>
            </w:pPr>
            <w:r w:rsidRPr="00172D21">
              <w:t>braničnatka pšeničná</w:t>
            </w:r>
          </w:p>
        </w:tc>
        <w:tc>
          <w:tcPr>
            <w:tcW w:w="1559" w:type="dxa"/>
          </w:tcPr>
          <w:p w14:paraId="2D8DF191" w14:textId="77777777" w:rsidR="00491949" w:rsidRPr="00172D21" w:rsidRDefault="00491949" w:rsidP="00555CA7">
            <w:pPr>
              <w:widowControl w:val="0"/>
              <w:autoSpaceDE w:val="0"/>
              <w:autoSpaceDN w:val="0"/>
              <w:adjustRightInd w:val="0"/>
              <w:spacing w:line="276" w:lineRule="auto"/>
              <w:ind w:right="-65"/>
            </w:pPr>
            <w:r w:rsidRPr="00172D21">
              <w:t>0,4 - 0,5 l/ha</w:t>
            </w:r>
          </w:p>
        </w:tc>
        <w:tc>
          <w:tcPr>
            <w:tcW w:w="567" w:type="dxa"/>
          </w:tcPr>
          <w:p w14:paraId="397903C5" w14:textId="77777777" w:rsidR="00491949" w:rsidRPr="00172D21" w:rsidRDefault="00491949" w:rsidP="00555CA7">
            <w:pPr>
              <w:widowControl w:val="0"/>
              <w:autoSpaceDE w:val="0"/>
              <w:autoSpaceDN w:val="0"/>
              <w:adjustRightInd w:val="0"/>
              <w:spacing w:line="276" w:lineRule="auto"/>
              <w:ind w:right="-71"/>
              <w:rPr>
                <w:iCs/>
              </w:rPr>
            </w:pPr>
            <w:r w:rsidRPr="00172D21">
              <w:rPr>
                <w:iCs/>
              </w:rPr>
              <w:t>AT</w:t>
            </w:r>
          </w:p>
        </w:tc>
        <w:tc>
          <w:tcPr>
            <w:tcW w:w="1842" w:type="dxa"/>
          </w:tcPr>
          <w:p w14:paraId="729269F7" w14:textId="77777777" w:rsidR="00491949" w:rsidRPr="00172D21" w:rsidRDefault="00491949" w:rsidP="00555CA7">
            <w:pPr>
              <w:widowControl w:val="0"/>
              <w:autoSpaceDE w:val="0"/>
              <w:autoSpaceDN w:val="0"/>
              <w:adjustRightInd w:val="0"/>
              <w:spacing w:line="276" w:lineRule="auto"/>
            </w:pPr>
            <w:r w:rsidRPr="00172D21">
              <w:t xml:space="preserve">2) od 30 BBCH, </w:t>
            </w:r>
          </w:p>
          <w:p w14:paraId="75F81AEB" w14:textId="77777777" w:rsidR="00491949" w:rsidRPr="00172D21" w:rsidRDefault="00491949" w:rsidP="00555CA7">
            <w:pPr>
              <w:widowControl w:val="0"/>
              <w:autoSpaceDE w:val="0"/>
              <w:autoSpaceDN w:val="0"/>
              <w:adjustRightInd w:val="0"/>
              <w:spacing w:line="276" w:lineRule="auto"/>
              <w:ind w:right="-149"/>
            </w:pPr>
            <w:r w:rsidRPr="00172D21">
              <w:t xml:space="preserve">do 69 BBCH </w:t>
            </w:r>
          </w:p>
        </w:tc>
        <w:tc>
          <w:tcPr>
            <w:tcW w:w="1417" w:type="dxa"/>
          </w:tcPr>
          <w:p w14:paraId="4A2DA2AE" w14:textId="77777777" w:rsidR="00491949" w:rsidRPr="00172D21" w:rsidRDefault="00491949" w:rsidP="00555CA7">
            <w:pPr>
              <w:widowControl w:val="0"/>
              <w:autoSpaceDE w:val="0"/>
              <w:autoSpaceDN w:val="0"/>
              <w:adjustRightInd w:val="0"/>
              <w:spacing w:line="276" w:lineRule="auto"/>
            </w:pPr>
          </w:p>
        </w:tc>
      </w:tr>
      <w:tr w:rsidR="00491949" w:rsidRPr="00172D21" w14:paraId="6E5623B7" w14:textId="77777777" w:rsidTr="00303169">
        <w:trPr>
          <w:trHeight w:val="496"/>
        </w:trPr>
        <w:tc>
          <w:tcPr>
            <w:tcW w:w="1474" w:type="dxa"/>
          </w:tcPr>
          <w:p w14:paraId="0C420A3A" w14:textId="77777777" w:rsidR="00491949" w:rsidRPr="00172D21" w:rsidRDefault="00491949" w:rsidP="00555CA7">
            <w:pPr>
              <w:widowControl w:val="0"/>
              <w:autoSpaceDE w:val="0"/>
              <w:autoSpaceDN w:val="0"/>
              <w:adjustRightInd w:val="0"/>
              <w:spacing w:line="276" w:lineRule="auto"/>
            </w:pPr>
            <w:r w:rsidRPr="00172D21">
              <w:t>žito</w:t>
            </w:r>
          </w:p>
        </w:tc>
        <w:tc>
          <w:tcPr>
            <w:tcW w:w="2212" w:type="dxa"/>
          </w:tcPr>
          <w:p w14:paraId="5C8EFAB5" w14:textId="77777777" w:rsidR="00491949" w:rsidRPr="00172D21" w:rsidRDefault="00491949" w:rsidP="00555CA7">
            <w:pPr>
              <w:widowControl w:val="0"/>
              <w:autoSpaceDE w:val="0"/>
              <w:autoSpaceDN w:val="0"/>
              <w:adjustRightInd w:val="0"/>
              <w:spacing w:line="276" w:lineRule="auto"/>
              <w:ind w:left="25"/>
            </w:pPr>
            <w:r w:rsidRPr="00172D21">
              <w:t>rez žitná</w:t>
            </w:r>
          </w:p>
        </w:tc>
        <w:tc>
          <w:tcPr>
            <w:tcW w:w="1559" w:type="dxa"/>
          </w:tcPr>
          <w:p w14:paraId="7434CEF6" w14:textId="77777777" w:rsidR="00491949" w:rsidRPr="00172D21" w:rsidRDefault="00491949" w:rsidP="00555CA7">
            <w:pPr>
              <w:widowControl w:val="0"/>
              <w:autoSpaceDE w:val="0"/>
              <w:autoSpaceDN w:val="0"/>
              <w:adjustRightInd w:val="0"/>
              <w:spacing w:line="276" w:lineRule="auto"/>
              <w:ind w:right="-65"/>
            </w:pPr>
            <w:r w:rsidRPr="00172D21">
              <w:t>0,4 – 0,5 l/ha</w:t>
            </w:r>
          </w:p>
        </w:tc>
        <w:tc>
          <w:tcPr>
            <w:tcW w:w="567" w:type="dxa"/>
          </w:tcPr>
          <w:p w14:paraId="28F4B213" w14:textId="77777777" w:rsidR="00491949" w:rsidRPr="00172D21" w:rsidRDefault="00491949" w:rsidP="00555CA7">
            <w:pPr>
              <w:widowControl w:val="0"/>
              <w:autoSpaceDE w:val="0"/>
              <w:autoSpaceDN w:val="0"/>
              <w:adjustRightInd w:val="0"/>
              <w:spacing w:line="276" w:lineRule="auto"/>
              <w:ind w:right="-71"/>
              <w:rPr>
                <w:iCs/>
              </w:rPr>
            </w:pPr>
            <w:r w:rsidRPr="00172D21">
              <w:rPr>
                <w:iCs/>
              </w:rPr>
              <w:t>AT</w:t>
            </w:r>
          </w:p>
        </w:tc>
        <w:tc>
          <w:tcPr>
            <w:tcW w:w="1842" w:type="dxa"/>
          </w:tcPr>
          <w:p w14:paraId="4E603C5F" w14:textId="77777777" w:rsidR="00491949" w:rsidRPr="00172D21" w:rsidRDefault="00491949" w:rsidP="00555CA7">
            <w:pPr>
              <w:widowControl w:val="0"/>
              <w:autoSpaceDE w:val="0"/>
              <w:autoSpaceDN w:val="0"/>
              <w:adjustRightInd w:val="0"/>
              <w:spacing w:line="276" w:lineRule="auto"/>
            </w:pPr>
            <w:r w:rsidRPr="00172D21">
              <w:t xml:space="preserve">2) od 30 BBCH, </w:t>
            </w:r>
          </w:p>
          <w:p w14:paraId="5CF8EE90" w14:textId="77777777" w:rsidR="00491949" w:rsidRPr="00172D21" w:rsidRDefault="00491949" w:rsidP="00555CA7">
            <w:pPr>
              <w:widowControl w:val="0"/>
              <w:autoSpaceDE w:val="0"/>
              <w:autoSpaceDN w:val="0"/>
              <w:adjustRightInd w:val="0"/>
              <w:spacing w:line="276" w:lineRule="auto"/>
              <w:ind w:right="-149"/>
            </w:pPr>
            <w:r w:rsidRPr="00172D21">
              <w:t xml:space="preserve">do 69 BBCH </w:t>
            </w:r>
          </w:p>
        </w:tc>
        <w:tc>
          <w:tcPr>
            <w:tcW w:w="1417" w:type="dxa"/>
          </w:tcPr>
          <w:p w14:paraId="54E4F349" w14:textId="77777777" w:rsidR="00491949" w:rsidRPr="00172D21" w:rsidRDefault="00491949" w:rsidP="00555CA7">
            <w:pPr>
              <w:widowControl w:val="0"/>
              <w:autoSpaceDE w:val="0"/>
              <w:autoSpaceDN w:val="0"/>
              <w:adjustRightInd w:val="0"/>
              <w:spacing w:line="276" w:lineRule="auto"/>
            </w:pPr>
          </w:p>
        </w:tc>
      </w:tr>
    </w:tbl>
    <w:p w14:paraId="79A50868" w14:textId="77777777" w:rsidR="00491949" w:rsidRPr="00172D21" w:rsidRDefault="00491949" w:rsidP="00555CA7">
      <w:pPr>
        <w:widowControl w:val="0"/>
        <w:spacing w:before="120" w:line="276" w:lineRule="auto"/>
        <w:jc w:val="both"/>
        <w:rPr>
          <w:snapToGrid w:val="0"/>
        </w:rPr>
      </w:pPr>
      <w:r w:rsidRPr="00172D21">
        <w:rPr>
          <w:snapToGrid w:val="0"/>
        </w:rPr>
        <w:t>AT – ochranná lhůta je dána odstupem mezi termínem poslední aplikace a sklizní.</w:t>
      </w:r>
    </w:p>
    <w:p w14:paraId="4B407165" w14:textId="77777777" w:rsidR="00491949" w:rsidRPr="00172D21" w:rsidRDefault="00491949" w:rsidP="00555CA7">
      <w:pPr>
        <w:widowControl w:val="0"/>
        <w:spacing w:line="276" w:lineRule="auto"/>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599"/>
        <w:gridCol w:w="1985"/>
        <w:gridCol w:w="3118"/>
      </w:tblGrid>
      <w:tr w:rsidR="00491949" w:rsidRPr="00172D21" w14:paraId="08D50EB0" w14:textId="77777777" w:rsidTr="00F26C06">
        <w:trPr>
          <w:trHeight w:val="344"/>
        </w:trPr>
        <w:tc>
          <w:tcPr>
            <w:tcW w:w="0" w:type="auto"/>
            <w:shd w:val="clear" w:color="auto" w:fill="auto"/>
          </w:tcPr>
          <w:p w14:paraId="024B1406" w14:textId="77777777" w:rsidR="00491949" w:rsidRPr="00C42764" w:rsidRDefault="00491949" w:rsidP="00555CA7">
            <w:pPr>
              <w:widowControl w:val="0"/>
              <w:spacing w:line="276" w:lineRule="auto"/>
            </w:pPr>
            <w:r w:rsidRPr="00C42764">
              <w:t>Plodina, oblast použití</w:t>
            </w:r>
          </w:p>
        </w:tc>
        <w:tc>
          <w:tcPr>
            <w:tcW w:w="1599" w:type="dxa"/>
            <w:shd w:val="clear" w:color="auto" w:fill="auto"/>
          </w:tcPr>
          <w:p w14:paraId="154BE5FA" w14:textId="77777777" w:rsidR="00491949" w:rsidRPr="00C42764" w:rsidRDefault="00491949" w:rsidP="00555CA7">
            <w:pPr>
              <w:widowControl w:val="0"/>
              <w:spacing w:line="276" w:lineRule="auto"/>
            </w:pPr>
            <w:r w:rsidRPr="00C42764">
              <w:t>Dávka vody</w:t>
            </w:r>
          </w:p>
        </w:tc>
        <w:tc>
          <w:tcPr>
            <w:tcW w:w="1985" w:type="dxa"/>
            <w:shd w:val="clear" w:color="auto" w:fill="auto"/>
          </w:tcPr>
          <w:p w14:paraId="1BC2595A" w14:textId="77777777" w:rsidR="00491949" w:rsidRPr="00C42764" w:rsidRDefault="00491949" w:rsidP="00555CA7">
            <w:pPr>
              <w:widowControl w:val="0"/>
              <w:spacing w:line="276" w:lineRule="auto"/>
            </w:pPr>
            <w:r w:rsidRPr="00C42764">
              <w:t>Způsob aplikace</w:t>
            </w:r>
          </w:p>
        </w:tc>
        <w:tc>
          <w:tcPr>
            <w:tcW w:w="3118" w:type="dxa"/>
            <w:shd w:val="clear" w:color="auto" w:fill="auto"/>
          </w:tcPr>
          <w:p w14:paraId="09EA9EA6" w14:textId="77777777" w:rsidR="00491949" w:rsidRPr="00C42764" w:rsidRDefault="00491949" w:rsidP="00555CA7">
            <w:pPr>
              <w:widowControl w:val="0"/>
              <w:spacing w:line="276" w:lineRule="auto"/>
              <w:ind w:right="-105"/>
            </w:pPr>
            <w:r w:rsidRPr="00C42764">
              <w:t>Max. počet aplikací v plodině</w:t>
            </w:r>
          </w:p>
        </w:tc>
      </w:tr>
      <w:tr w:rsidR="00491949" w:rsidRPr="00172D21" w14:paraId="675BDDED" w14:textId="77777777" w:rsidTr="00303169">
        <w:trPr>
          <w:trHeight w:val="286"/>
        </w:trPr>
        <w:tc>
          <w:tcPr>
            <w:tcW w:w="0" w:type="auto"/>
            <w:shd w:val="clear" w:color="auto" w:fill="auto"/>
          </w:tcPr>
          <w:p w14:paraId="70A13B3E" w14:textId="77777777" w:rsidR="00491949" w:rsidRPr="00C42764" w:rsidRDefault="00491949" w:rsidP="00555CA7">
            <w:pPr>
              <w:widowControl w:val="0"/>
              <w:spacing w:line="276" w:lineRule="auto"/>
              <w:ind w:right="-114"/>
            </w:pPr>
            <w:r w:rsidRPr="00C42764">
              <w:t>pšenice, žito, tritikale</w:t>
            </w:r>
          </w:p>
        </w:tc>
        <w:tc>
          <w:tcPr>
            <w:tcW w:w="1599" w:type="dxa"/>
            <w:shd w:val="clear" w:color="auto" w:fill="auto"/>
          </w:tcPr>
          <w:p w14:paraId="746ABA66" w14:textId="77777777" w:rsidR="00491949" w:rsidRPr="00C42764" w:rsidRDefault="00491949" w:rsidP="00555CA7">
            <w:pPr>
              <w:widowControl w:val="0"/>
              <w:spacing w:line="276" w:lineRule="auto"/>
              <w:ind w:right="-101"/>
            </w:pPr>
            <w:r w:rsidRPr="00C42764">
              <w:t xml:space="preserve"> 100-400 l/ha</w:t>
            </w:r>
          </w:p>
        </w:tc>
        <w:tc>
          <w:tcPr>
            <w:tcW w:w="1985" w:type="dxa"/>
            <w:shd w:val="clear" w:color="auto" w:fill="auto"/>
          </w:tcPr>
          <w:p w14:paraId="3D7DC514" w14:textId="77777777" w:rsidR="00491949" w:rsidRPr="00C42764" w:rsidRDefault="00491949" w:rsidP="00555CA7">
            <w:pPr>
              <w:widowControl w:val="0"/>
              <w:spacing w:line="276" w:lineRule="auto"/>
              <w:ind w:right="-101"/>
            </w:pPr>
            <w:r w:rsidRPr="00C42764">
              <w:t>postřik</w:t>
            </w:r>
          </w:p>
        </w:tc>
        <w:tc>
          <w:tcPr>
            <w:tcW w:w="3118" w:type="dxa"/>
            <w:shd w:val="clear" w:color="auto" w:fill="auto"/>
          </w:tcPr>
          <w:p w14:paraId="1CFE6B02" w14:textId="77777777" w:rsidR="00491949" w:rsidRPr="00C42764" w:rsidRDefault="00491949" w:rsidP="00555CA7">
            <w:pPr>
              <w:widowControl w:val="0"/>
              <w:spacing w:line="276" w:lineRule="auto"/>
              <w:ind w:left="85" w:hanging="85"/>
              <w:jc w:val="both"/>
            </w:pPr>
            <w:r w:rsidRPr="00C42764">
              <w:t xml:space="preserve">  1x</w:t>
            </w:r>
          </w:p>
        </w:tc>
      </w:tr>
    </w:tbl>
    <w:p w14:paraId="4A5DC1C3" w14:textId="77777777" w:rsidR="00491949" w:rsidRPr="00172D21" w:rsidRDefault="00491949" w:rsidP="00555CA7">
      <w:pPr>
        <w:widowControl w:val="0"/>
        <w:tabs>
          <w:tab w:val="left" w:pos="426"/>
        </w:tabs>
        <w:spacing w:line="276" w:lineRule="auto"/>
        <w:jc w:val="both"/>
      </w:pPr>
    </w:p>
    <w:p w14:paraId="09DF2890" w14:textId="77777777" w:rsidR="00491949" w:rsidRPr="00172D21" w:rsidRDefault="00491949" w:rsidP="00555CA7">
      <w:pPr>
        <w:widowControl w:val="0"/>
        <w:spacing w:line="276" w:lineRule="auto"/>
        <w:jc w:val="both"/>
        <w:rPr>
          <w:bCs/>
          <w:szCs w:val="20"/>
        </w:rPr>
      </w:pPr>
      <w:r w:rsidRPr="00172D21">
        <w:rPr>
          <w:bCs/>
          <w:szCs w:val="20"/>
        </w:rPr>
        <w:t>Nižší dávka z uvedeného rozmezí se použije při nižším infekčním tlaku.</w:t>
      </w:r>
    </w:p>
    <w:p w14:paraId="5123E42B" w14:textId="77777777" w:rsidR="00491949" w:rsidRPr="00172D21" w:rsidRDefault="00491949" w:rsidP="00555CA7">
      <w:pPr>
        <w:widowControl w:val="0"/>
        <w:numPr>
          <w:ilvl w:val="12"/>
          <w:numId w:val="0"/>
        </w:numPr>
        <w:autoSpaceDE w:val="0"/>
        <w:autoSpaceDN w:val="0"/>
        <w:adjustRightInd w:val="0"/>
        <w:spacing w:before="120" w:line="276" w:lineRule="auto"/>
        <w:ind w:right="-284"/>
        <w:jc w:val="both"/>
        <w:rPr>
          <w:bCs/>
        </w:rPr>
      </w:pPr>
      <w:r w:rsidRPr="00172D21">
        <w:rPr>
          <w:bCs/>
        </w:rPr>
        <w:t>Tabulka ochranných vzdáleností stanovených s ohledem na ochranu necílových organismů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275"/>
        <w:gridCol w:w="1276"/>
        <w:gridCol w:w="1389"/>
        <w:gridCol w:w="1297"/>
      </w:tblGrid>
      <w:tr w:rsidR="00491949" w:rsidRPr="00172D21" w14:paraId="63249CFC" w14:textId="77777777" w:rsidTr="00303169">
        <w:trPr>
          <w:trHeight w:val="220"/>
        </w:trPr>
        <w:tc>
          <w:tcPr>
            <w:tcW w:w="3823" w:type="dxa"/>
            <w:shd w:val="clear" w:color="auto" w:fill="FFFFFF"/>
            <w:vAlign w:val="center"/>
          </w:tcPr>
          <w:p w14:paraId="68F526E0" w14:textId="77777777" w:rsidR="00491949" w:rsidRPr="00172D21" w:rsidRDefault="00491949" w:rsidP="00555CA7">
            <w:pPr>
              <w:widowControl w:val="0"/>
              <w:spacing w:line="276" w:lineRule="auto"/>
              <w:ind w:right="-141"/>
              <w:rPr>
                <w:bCs/>
              </w:rPr>
            </w:pPr>
            <w:r w:rsidRPr="00172D21">
              <w:rPr>
                <w:bCs/>
              </w:rPr>
              <w:t>Plodina</w:t>
            </w:r>
          </w:p>
        </w:tc>
        <w:tc>
          <w:tcPr>
            <w:tcW w:w="1275" w:type="dxa"/>
            <w:vAlign w:val="center"/>
          </w:tcPr>
          <w:p w14:paraId="1FE156BD" w14:textId="77777777" w:rsidR="00491949" w:rsidRPr="00172D21" w:rsidRDefault="00491949" w:rsidP="00555CA7">
            <w:pPr>
              <w:widowControl w:val="0"/>
              <w:spacing w:line="276" w:lineRule="auto"/>
              <w:ind w:left="-108" w:right="-141"/>
              <w:rPr>
                <w:bCs/>
              </w:rPr>
            </w:pPr>
            <w:r w:rsidRPr="00172D21">
              <w:rPr>
                <w:bCs/>
              </w:rPr>
              <w:t xml:space="preserve"> bez redukce</w:t>
            </w:r>
          </w:p>
        </w:tc>
        <w:tc>
          <w:tcPr>
            <w:tcW w:w="1276" w:type="dxa"/>
            <w:vAlign w:val="center"/>
          </w:tcPr>
          <w:p w14:paraId="22C951B3" w14:textId="77777777" w:rsidR="00491949" w:rsidRPr="00172D21" w:rsidRDefault="00491949" w:rsidP="00555CA7">
            <w:pPr>
              <w:widowControl w:val="0"/>
              <w:spacing w:line="276" w:lineRule="auto"/>
              <w:ind w:right="-141"/>
              <w:rPr>
                <w:bCs/>
              </w:rPr>
            </w:pPr>
            <w:r w:rsidRPr="00172D21">
              <w:rPr>
                <w:bCs/>
              </w:rPr>
              <w:t>tryska 50 %</w:t>
            </w:r>
          </w:p>
        </w:tc>
        <w:tc>
          <w:tcPr>
            <w:tcW w:w="1389" w:type="dxa"/>
            <w:vAlign w:val="center"/>
          </w:tcPr>
          <w:p w14:paraId="20500CFB" w14:textId="77777777" w:rsidR="00491949" w:rsidRPr="00172D21" w:rsidRDefault="00491949" w:rsidP="00555CA7">
            <w:pPr>
              <w:widowControl w:val="0"/>
              <w:spacing w:line="276" w:lineRule="auto"/>
              <w:ind w:right="-141" w:firstLine="14"/>
              <w:rPr>
                <w:bCs/>
              </w:rPr>
            </w:pPr>
            <w:r w:rsidRPr="00172D21">
              <w:rPr>
                <w:bCs/>
              </w:rPr>
              <w:t>tryska 75 %</w:t>
            </w:r>
          </w:p>
        </w:tc>
        <w:tc>
          <w:tcPr>
            <w:tcW w:w="1297" w:type="dxa"/>
            <w:vAlign w:val="center"/>
          </w:tcPr>
          <w:p w14:paraId="3A0EC191" w14:textId="77777777" w:rsidR="00491949" w:rsidRPr="00172D21" w:rsidRDefault="00491949" w:rsidP="00555CA7">
            <w:pPr>
              <w:widowControl w:val="0"/>
              <w:spacing w:line="276" w:lineRule="auto"/>
              <w:ind w:right="-141"/>
              <w:rPr>
                <w:bCs/>
              </w:rPr>
            </w:pPr>
            <w:r w:rsidRPr="00172D21">
              <w:rPr>
                <w:bCs/>
              </w:rPr>
              <w:t>tryska 90 %</w:t>
            </w:r>
          </w:p>
        </w:tc>
      </w:tr>
      <w:tr w:rsidR="00491949" w:rsidRPr="00172D21" w14:paraId="42D10B79" w14:textId="77777777" w:rsidTr="00303169">
        <w:trPr>
          <w:trHeight w:val="275"/>
        </w:trPr>
        <w:tc>
          <w:tcPr>
            <w:tcW w:w="9060" w:type="dxa"/>
            <w:gridSpan w:val="5"/>
            <w:shd w:val="clear" w:color="auto" w:fill="FFFFFF"/>
            <w:vAlign w:val="center"/>
          </w:tcPr>
          <w:p w14:paraId="0EA74A10" w14:textId="77777777" w:rsidR="00491949" w:rsidRPr="00172D21" w:rsidRDefault="00491949" w:rsidP="00555CA7">
            <w:pPr>
              <w:widowControl w:val="0"/>
              <w:spacing w:line="276" w:lineRule="auto"/>
              <w:ind w:right="-141"/>
              <w:rPr>
                <w:bCs/>
              </w:rPr>
            </w:pPr>
            <w:r w:rsidRPr="00172D21">
              <w:rPr>
                <w:bCs/>
              </w:rPr>
              <w:t>Ochranná vzdálenost od povrchové vody s ohledem na ochranu vodních organismů [m]</w:t>
            </w:r>
          </w:p>
        </w:tc>
      </w:tr>
      <w:tr w:rsidR="00491949" w:rsidRPr="00172D21" w14:paraId="5D5BD3D5" w14:textId="77777777" w:rsidTr="00303169">
        <w:trPr>
          <w:trHeight w:val="275"/>
        </w:trPr>
        <w:tc>
          <w:tcPr>
            <w:tcW w:w="3823" w:type="dxa"/>
            <w:shd w:val="clear" w:color="auto" w:fill="FFFFFF"/>
            <w:vAlign w:val="center"/>
          </w:tcPr>
          <w:p w14:paraId="68B1FB9E" w14:textId="77777777" w:rsidR="00491949" w:rsidRPr="00172D21" w:rsidRDefault="00491949" w:rsidP="00555CA7">
            <w:pPr>
              <w:widowControl w:val="0"/>
              <w:spacing w:line="276" w:lineRule="auto"/>
              <w:ind w:right="-141"/>
              <w:rPr>
                <w:bCs/>
                <w:iCs/>
              </w:rPr>
            </w:pPr>
            <w:r>
              <w:rPr>
                <w:bCs/>
                <w:iCs/>
              </w:rPr>
              <w:t>p</w:t>
            </w:r>
            <w:r w:rsidRPr="00172D21">
              <w:rPr>
                <w:bCs/>
                <w:iCs/>
              </w:rPr>
              <w:t xml:space="preserve">šenice, žito, tritikale </w:t>
            </w:r>
          </w:p>
        </w:tc>
        <w:tc>
          <w:tcPr>
            <w:tcW w:w="1275" w:type="dxa"/>
            <w:vAlign w:val="center"/>
          </w:tcPr>
          <w:p w14:paraId="0F0ED45D" w14:textId="77777777" w:rsidR="00491949" w:rsidRPr="00172D21" w:rsidRDefault="00491949" w:rsidP="00555CA7">
            <w:pPr>
              <w:widowControl w:val="0"/>
              <w:spacing w:line="276" w:lineRule="auto"/>
              <w:ind w:right="-141"/>
              <w:jc w:val="center"/>
              <w:rPr>
                <w:bCs/>
              </w:rPr>
            </w:pPr>
            <w:r w:rsidRPr="00172D21">
              <w:rPr>
                <w:bCs/>
              </w:rPr>
              <w:t>4</w:t>
            </w:r>
          </w:p>
        </w:tc>
        <w:tc>
          <w:tcPr>
            <w:tcW w:w="1276" w:type="dxa"/>
            <w:vAlign w:val="center"/>
          </w:tcPr>
          <w:p w14:paraId="46F59FD8" w14:textId="77777777" w:rsidR="00491949" w:rsidRPr="00172D21" w:rsidRDefault="00491949" w:rsidP="00555CA7">
            <w:pPr>
              <w:widowControl w:val="0"/>
              <w:spacing w:line="276" w:lineRule="auto"/>
              <w:ind w:right="-141"/>
              <w:jc w:val="center"/>
              <w:rPr>
                <w:bCs/>
              </w:rPr>
            </w:pPr>
            <w:r w:rsidRPr="00172D21">
              <w:rPr>
                <w:bCs/>
              </w:rPr>
              <w:t>4</w:t>
            </w:r>
          </w:p>
        </w:tc>
        <w:tc>
          <w:tcPr>
            <w:tcW w:w="1389" w:type="dxa"/>
            <w:vAlign w:val="center"/>
          </w:tcPr>
          <w:p w14:paraId="5801F3D0" w14:textId="77777777" w:rsidR="00491949" w:rsidRPr="00172D21" w:rsidRDefault="00491949" w:rsidP="00555CA7">
            <w:pPr>
              <w:widowControl w:val="0"/>
              <w:spacing w:line="276" w:lineRule="auto"/>
              <w:ind w:right="-141"/>
              <w:jc w:val="center"/>
              <w:rPr>
                <w:bCs/>
              </w:rPr>
            </w:pPr>
            <w:r w:rsidRPr="00172D21">
              <w:rPr>
                <w:bCs/>
              </w:rPr>
              <w:t>4</w:t>
            </w:r>
          </w:p>
        </w:tc>
        <w:tc>
          <w:tcPr>
            <w:tcW w:w="1297" w:type="dxa"/>
            <w:vAlign w:val="center"/>
          </w:tcPr>
          <w:p w14:paraId="5DF3644D" w14:textId="77777777" w:rsidR="00491949" w:rsidRPr="00172D21" w:rsidRDefault="00491949" w:rsidP="00555CA7">
            <w:pPr>
              <w:widowControl w:val="0"/>
              <w:spacing w:line="276" w:lineRule="auto"/>
              <w:ind w:right="-141"/>
              <w:jc w:val="center"/>
              <w:rPr>
                <w:bCs/>
              </w:rPr>
            </w:pPr>
            <w:r w:rsidRPr="00172D21">
              <w:rPr>
                <w:bCs/>
              </w:rPr>
              <w:t>4</w:t>
            </w:r>
          </w:p>
        </w:tc>
      </w:tr>
    </w:tbl>
    <w:p w14:paraId="26DA87DE" w14:textId="77777777" w:rsidR="00491949" w:rsidRPr="00AB1FAC" w:rsidRDefault="00491949" w:rsidP="00555CA7">
      <w:pPr>
        <w:widowControl w:val="0"/>
        <w:tabs>
          <w:tab w:val="left" w:pos="9356"/>
        </w:tabs>
        <w:spacing w:before="240" w:line="276" w:lineRule="auto"/>
        <w:jc w:val="both"/>
        <w:rPr>
          <w:bCs/>
          <w:u w:val="single"/>
        </w:rPr>
      </w:pPr>
      <w:r w:rsidRPr="00AB1FAC">
        <w:rPr>
          <w:bCs/>
          <w:u w:val="single"/>
        </w:rPr>
        <w:t>Pšenice jarní, tritikale jarní, žito jarní:</w:t>
      </w:r>
    </w:p>
    <w:p w14:paraId="289B224C" w14:textId="77777777" w:rsidR="00491949" w:rsidRPr="00172D21" w:rsidRDefault="00491949" w:rsidP="00555CA7">
      <w:pPr>
        <w:widowControl w:val="0"/>
        <w:tabs>
          <w:tab w:val="left" w:pos="9356"/>
        </w:tabs>
        <w:spacing w:line="276" w:lineRule="auto"/>
        <w:jc w:val="both"/>
        <w:rPr>
          <w:bCs/>
        </w:rPr>
      </w:pPr>
      <w:r w:rsidRPr="00172D21">
        <w:rPr>
          <w:bCs/>
        </w:rPr>
        <w:t>Za účelem ochrany vodních organismů je vyloučeno použití přípravku na pozemcích svažujících se k povrchovým vodám. Přípravek lze na těchto pozemcích aplikovat pouze při použití vegetačního pásu o šířce nejméně 5 m.</w:t>
      </w:r>
    </w:p>
    <w:p w14:paraId="627F7E7F" w14:textId="77777777" w:rsidR="00491949" w:rsidRPr="00172D21" w:rsidRDefault="00491949" w:rsidP="00555CA7">
      <w:pPr>
        <w:widowControl w:val="0"/>
        <w:tabs>
          <w:tab w:val="left" w:pos="9356"/>
        </w:tabs>
        <w:spacing w:line="276" w:lineRule="auto"/>
        <w:jc w:val="both"/>
        <w:rPr>
          <w:bCs/>
        </w:rPr>
      </w:pPr>
    </w:p>
    <w:p w14:paraId="518F8FEB" w14:textId="77777777" w:rsidR="00491949" w:rsidRDefault="00491949" w:rsidP="00555CA7">
      <w:pPr>
        <w:widowControl w:val="0"/>
        <w:tabs>
          <w:tab w:val="left" w:pos="1560"/>
        </w:tabs>
        <w:spacing w:line="276" w:lineRule="auto"/>
        <w:ind w:left="2835" w:hanging="2835"/>
      </w:pPr>
    </w:p>
    <w:p w14:paraId="3BEA5BDA" w14:textId="77777777" w:rsidR="007D64E5" w:rsidRDefault="007D64E5" w:rsidP="00555CA7">
      <w:pPr>
        <w:widowControl w:val="0"/>
        <w:tabs>
          <w:tab w:val="left" w:pos="1560"/>
        </w:tabs>
        <w:spacing w:line="276" w:lineRule="auto"/>
        <w:ind w:left="2835" w:hanging="2835"/>
        <w:rPr>
          <w:b/>
          <w:sz w:val="28"/>
          <w:szCs w:val="28"/>
        </w:rPr>
      </w:pPr>
      <w:r w:rsidRPr="007D64E5">
        <w:rPr>
          <w:b/>
          <w:sz w:val="28"/>
          <w:szCs w:val="28"/>
        </w:rPr>
        <w:t>Osorno 480</w:t>
      </w:r>
    </w:p>
    <w:p w14:paraId="24DFE705" w14:textId="6559AA62" w:rsidR="007D64E5" w:rsidRPr="00714EA2" w:rsidRDefault="007D64E5" w:rsidP="00555CA7">
      <w:pPr>
        <w:widowControl w:val="0"/>
        <w:tabs>
          <w:tab w:val="left" w:pos="1560"/>
        </w:tabs>
        <w:spacing w:line="276" w:lineRule="auto"/>
        <w:ind w:left="2835" w:hanging="2835"/>
      </w:pPr>
      <w:r w:rsidRPr="00714EA2">
        <w:t xml:space="preserve">držitel rozhodnutí o povolení: </w:t>
      </w:r>
      <w:r w:rsidRPr="00CA16C6">
        <w:t>GLOBACHEM nv.</w:t>
      </w:r>
      <w:r>
        <w:t>,</w:t>
      </w:r>
      <w:r w:rsidRPr="00CA16C6">
        <w:t xml:space="preserve"> Lichtenberglaan 2019, Brustem Industriepark, B-3800 Sint-Truiden, Belgi</w:t>
      </w:r>
      <w:r>
        <w:t xml:space="preserve">e </w:t>
      </w:r>
    </w:p>
    <w:p w14:paraId="3CAE65DC" w14:textId="61F9958F" w:rsidR="007D64E5" w:rsidRDefault="007D64E5" w:rsidP="00555CA7">
      <w:pPr>
        <w:widowControl w:val="0"/>
        <w:tabs>
          <w:tab w:val="left" w:pos="1560"/>
        </w:tabs>
        <w:spacing w:line="276" w:lineRule="auto"/>
        <w:ind w:left="2835" w:hanging="2835"/>
        <w:rPr>
          <w:iCs/>
        </w:rPr>
      </w:pPr>
      <w:r w:rsidRPr="00714EA2">
        <w:t>evidenční číslo:</w:t>
      </w:r>
      <w:r w:rsidRPr="00714EA2">
        <w:rPr>
          <w:iCs/>
        </w:rPr>
        <w:t xml:space="preserve"> </w:t>
      </w:r>
      <w:r w:rsidRPr="007D64E5">
        <w:rPr>
          <w:iCs/>
        </w:rPr>
        <w:t>5882-0</w:t>
      </w:r>
    </w:p>
    <w:p w14:paraId="098687DC" w14:textId="6D8960B8" w:rsidR="007D64E5" w:rsidRPr="00CA16C6" w:rsidRDefault="007D64E5"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r w:rsidRPr="00D70F3E">
        <w:rPr>
          <w:iCs/>
          <w:snapToGrid w:val="0"/>
        </w:rPr>
        <w:t xml:space="preserve">mesotrion 480 </w:t>
      </w:r>
      <w:r w:rsidRPr="00D70F3E">
        <w:rPr>
          <w:snapToGrid w:val="0"/>
        </w:rPr>
        <w:t>g/l</w:t>
      </w:r>
    </w:p>
    <w:p w14:paraId="0916BBB9" w14:textId="3E88BBA5" w:rsidR="007D64E5" w:rsidRDefault="007D64E5" w:rsidP="00555CA7">
      <w:pPr>
        <w:widowControl w:val="0"/>
        <w:tabs>
          <w:tab w:val="left" w:pos="1560"/>
        </w:tabs>
        <w:spacing w:line="276" w:lineRule="auto"/>
        <w:ind w:left="2835" w:hanging="2835"/>
      </w:pPr>
      <w:r w:rsidRPr="00714EA2">
        <w:t xml:space="preserve">platnost povolení končí dne: </w:t>
      </w:r>
      <w:r>
        <w:t>31.5.2033</w:t>
      </w:r>
    </w:p>
    <w:p w14:paraId="1E938F72" w14:textId="0886B1ED" w:rsidR="007D64E5" w:rsidRDefault="007D64E5" w:rsidP="00555CA7">
      <w:pPr>
        <w:widowControl w:val="0"/>
        <w:tabs>
          <w:tab w:val="left" w:pos="1560"/>
        </w:tabs>
        <w:spacing w:line="276" w:lineRule="auto"/>
        <w:ind w:left="2835" w:hanging="2835"/>
      </w:pPr>
    </w:p>
    <w:p w14:paraId="32648EEA" w14:textId="77777777" w:rsidR="00E55276" w:rsidRDefault="00E55276" w:rsidP="00555CA7">
      <w:pPr>
        <w:widowControl w:val="0"/>
        <w:tabs>
          <w:tab w:val="left" w:pos="1560"/>
        </w:tabs>
        <w:spacing w:line="276" w:lineRule="auto"/>
        <w:ind w:left="2835" w:hanging="2835"/>
      </w:pPr>
    </w:p>
    <w:p w14:paraId="008ABC93" w14:textId="6F8EFDC1" w:rsidR="007D64E5" w:rsidRPr="00D70F3E" w:rsidRDefault="007D64E5" w:rsidP="00555CA7">
      <w:pPr>
        <w:widowControl w:val="0"/>
        <w:tabs>
          <w:tab w:val="left" w:pos="426"/>
        </w:tabs>
        <w:autoSpaceDE w:val="0"/>
        <w:autoSpaceDN w:val="0"/>
        <w:spacing w:line="276" w:lineRule="auto"/>
        <w:rPr>
          <w:i/>
          <w:iCs/>
          <w:snapToGrid w:val="0"/>
        </w:rPr>
      </w:pPr>
      <w:r w:rsidRPr="00D70F3E">
        <w:rPr>
          <w:i/>
          <w:iCs/>
          <w:snapToGrid w:val="0"/>
        </w:rPr>
        <w:t>Rozsah povoleného použití:</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268"/>
        <w:gridCol w:w="1417"/>
        <w:gridCol w:w="567"/>
        <w:gridCol w:w="1843"/>
        <w:gridCol w:w="1417"/>
      </w:tblGrid>
      <w:tr w:rsidR="007D64E5" w:rsidRPr="00D70F3E" w14:paraId="5F4F28B1" w14:textId="77777777" w:rsidTr="005D4834">
        <w:trPr>
          <w:trHeight w:val="1234"/>
        </w:trPr>
        <w:tc>
          <w:tcPr>
            <w:tcW w:w="1560" w:type="dxa"/>
          </w:tcPr>
          <w:p w14:paraId="3E57FDEF" w14:textId="77777777" w:rsidR="007D64E5" w:rsidRPr="00D70F3E" w:rsidRDefault="007D64E5" w:rsidP="00555CA7">
            <w:pPr>
              <w:widowControl w:val="0"/>
              <w:autoSpaceDE w:val="0"/>
              <w:autoSpaceDN w:val="0"/>
              <w:adjustRightInd w:val="0"/>
              <w:spacing w:line="276" w:lineRule="auto"/>
              <w:ind w:right="-97"/>
              <w:rPr>
                <w:bCs/>
                <w:iCs/>
              </w:rPr>
            </w:pPr>
            <w:r w:rsidRPr="00D70F3E">
              <w:rPr>
                <w:bCs/>
                <w:iCs/>
              </w:rPr>
              <w:t>1) Plodina, oblast použití</w:t>
            </w:r>
          </w:p>
        </w:tc>
        <w:tc>
          <w:tcPr>
            <w:tcW w:w="2268" w:type="dxa"/>
          </w:tcPr>
          <w:p w14:paraId="50B59875" w14:textId="77777777" w:rsidR="007D64E5" w:rsidRPr="00D70F3E" w:rsidRDefault="007D64E5" w:rsidP="00555CA7">
            <w:pPr>
              <w:widowControl w:val="0"/>
              <w:autoSpaceDE w:val="0"/>
              <w:autoSpaceDN w:val="0"/>
              <w:adjustRightInd w:val="0"/>
              <w:spacing w:line="276" w:lineRule="auto"/>
              <w:ind w:right="-70"/>
              <w:rPr>
                <w:bCs/>
                <w:iCs/>
              </w:rPr>
            </w:pPr>
            <w:r w:rsidRPr="00D70F3E">
              <w:rPr>
                <w:bCs/>
                <w:iCs/>
              </w:rPr>
              <w:t>2) Škodlivý organismus, jiný účel použití</w:t>
            </w:r>
          </w:p>
        </w:tc>
        <w:tc>
          <w:tcPr>
            <w:tcW w:w="1417" w:type="dxa"/>
          </w:tcPr>
          <w:p w14:paraId="61A6AA27" w14:textId="77777777" w:rsidR="007D64E5" w:rsidRPr="00D70F3E" w:rsidRDefault="007D64E5" w:rsidP="00555CA7">
            <w:pPr>
              <w:widowControl w:val="0"/>
              <w:autoSpaceDE w:val="0"/>
              <w:autoSpaceDN w:val="0"/>
              <w:adjustRightInd w:val="0"/>
              <w:spacing w:line="276" w:lineRule="auto"/>
              <w:ind w:left="51" w:right="-73"/>
              <w:rPr>
                <w:bCs/>
                <w:iCs/>
              </w:rPr>
            </w:pPr>
            <w:r w:rsidRPr="00D70F3E">
              <w:rPr>
                <w:bCs/>
                <w:iCs/>
              </w:rPr>
              <w:t>Dávkování, mísitelnost</w:t>
            </w:r>
          </w:p>
        </w:tc>
        <w:tc>
          <w:tcPr>
            <w:tcW w:w="567" w:type="dxa"/>
          </w:tcPr>
          <w:p w14:paraId="51DA785A" w14:textId="77777777" w:rsidR="007D64E5" w:rsidRPr="00D70F3E" w:rsidRDefault="007D64E5" w:rsidP="00555CA7">
            <w:pPr>
              <w:widowControl w:val="0"/>
              <w:autoSpaceDE w:val="0"/>
              <w:autoSpaceDN w:val="0"/>
              <w:adjustRightInd w:val="0"/>
              <w:spacing w:line="276" w:lineRule="auto"/>
              <w:rPr>
                <w:bCs/>
                <w:iCs/>
              </w:rPr>
            </w:pPr>
            <w:r w:rsidRPr="00D70F3E">
              <w:rPr>
                <w:bCs/>
                <w:iCs/>
              </w:rPr>
              <w:t>OL</w:t>
            </w:r>
          </w:p>
        </w:tc>
        <w:tc>
          <w:tcPr>
            <w:tcW w:w="1843" w:type="dxa"/>
          </w:tcPr>
          <w:p w14:paraId="4547FAE6" w14:textId="77777777" w:rsidR="007D64E5" w:rsidRPr="00D70F3E" w:rsidRDefault="007D64E5" w:rsidP="00555CA7">
            <w:pPr>
              <w:widowControl w:val="0"/>
              <w:autoSpaceDE w:val="0"/>
              <w:autoSpaceDN w:val="0"/>
              <w:adjustRightInd w:val="0"/>
              <w:spacing w:line="276" w:lineRule="auto"/>
              <w:rPr>
                <w:bCs/>
                <w:iCs/>
              </w:rPr>
            </w:pPr>
            <w:r w:rsidRPr="00D70F3E">
              <w:rPr>
                <w:bCs/>
                <w:iCs/>
              </w:rPr>
              <w:t>Poznámka</w:t>
            </w:r>
          </w:p>
          <w:p w14:paraId="75711A1A" w14:textId="77777777" w:rsidR="007D64E5" w:rsidRPr="00D70F3E" w:rsidRDefault="007D64E5" w:rsidP="00555CA7">
            <w:pPr>
              <w:widowControl w:val="0"/>
              <w:autoSpaceDE w:val="0"/>
              <w:autoSpaceDN w:val="0"/>
              <w:adjustRightInd w:val="0"/>
              <w:spacing w:line="276" w:lineRule="auto"/>
              <w:rPr>
                <w:bCs/>
                <w:iCs/>
              </w:rPr>
            </w:pPr>
            <w:r w:rsidRPr="00D70F3E">
              <w:rPr>
                <w:bCs/>
                <w:iCs/>
              </w:rPr>
              <w:t>1) k plodině</w:t>
            </w:r>
          </w:p>
          <w:p w14:paraId="0F033B67" w14:textId="77777777" w:rsidR="007D64E5" w:rsidRPr="00D70F3E" w:rsidRDefault="007D64E5" w:rsidP="00555CA7">
            <w:pPr>
              <w:widowControl w:val="0"/>
              <w:autoSpaceDE w:val="0"/>
              <w:autoSpaceDN w:val="0"/>
              <w:adjustRightInd w:val="0"/>
              <w:spacing w:line="276" w:lineRule="auto"/>
              <w:rPr>
                <w:bCs/>
                <w:iCs/>
              </w:rPr>
            </w:pPr>
            <w:r w:rsidRPr="00D70F3E">
              <w:rPr>
                <w:bCs/>
                <w:iCs/>
              </w:rPr>
              <w:t>2) k ŠO</w:t>
            </w:r>
          </w:p>
          <w:p w14:paraId="0A0A9DE3" w14:textId="77777777" w:rsidR="007D64E5" w:rsidRPr="00D70F3E" w:rsidRDefault="007D64E5" w:rsidP="00555CA7">
            <w:pPr>
              <w:widowControl w:val="0"/>
              <w:autoSpaceDE w:val="0"/>
              <w:autoSpaceDN w:val="0"/>
              <w:adjustRightInd w:val="0"/>
              <w:spacing w:line="276" w:lineRule="auto"/>
              <w:rPr>
                <w:bCs/>
                <w:iCs/>
              </w:rPr>
            </w:pPr>
            <w:r w:rsidRPr="00D70F3E">
              <w:rPr>
                <w:bCs/>
                <w:iCs/>
              </w:rPr>
              <w:t>3) k OL</w:t>
            </w:r>
          </w:p>
        </w:tc>
        <w:tc>
          <w:tcPr>
            <w:tcW w:w="1417" w:type="dxa"/>
          </w:tcPr>
          <w:p w14:paraId="5457BB2C" w14:textId="77777777" w:rsidR="007D64E5" w:rsidRPr="00D70F3E" w:rsidRDefault="007D64E5" w:rsidP="00555CA7">
            <w:pPr>
              <w:widowControl w:val="0"/>
              <w:autoSpaceDE w:val="0"/>
              <w:autoSpaceDN w:val="0"/>
              <w:adjustRightInd w:val="0"/>
              <w:spacing w:line="276" w:lineRule="auto"/>
              <w:rPr>
                <w:bCs/>
                <w:iCs/>
              </w:rPr>
            </w:pPr>
            <w:r w:rsidRPr="00D70F3E">
              <w:rPr>
                <w:bCs/>
                <w:iCs/>
              </w:rPr>
              <w:t>4) Pozn. k dávkování</w:t>
            </w:r>
          </w:p>
          <w:p w14:paraId="44B4592E" w14:textId="77777777" w:rsidR="007D64E5" w:rsidRPr="00D70F3E" w:rsidRDefault="007D64E5" w:rsidP="00555CA7">
            <w:pPr>
              <w:widowControl w:val="0"/>
              <w:autoSpaceDE w:val="0"/>
              <w:autoSpaceDN w:val="0"/>
              <w:adjustRightInd w:val="0"/>
              <w:spacing w:line="276" w:lineRule="auto"/>
              <w:rPr>
                <w:bCs/>
                <w:iCs/>
              </w:rPr>
            </w:pPr>
            <w:r w:rsidRPr="00D70F3E">
              <w:rPr>
                <w:bCs/>
                <w:iCs/>
              </w:rPr>
              <w:t>5) Umístění</w:t>
            </w:r>
          </w:p>
          <w:p w14:paraId="55CE1D84" w14:textId="77777777" w:rsidR="007D64E5" w:rsidRPr="00D70F3E" w:rsidRDefault="007D64E5" w:rsidP="00555CA7">
            <w:pPr>
              <w:widowControl w:val="0"/>
              <w:autoSpaceDE w:val="0"/>
              <w:autoSpaceDN w:val="0"/>
              <w:adjustRightInd w:val="0"/>
              <w:spacing w:line="276" w:lineRule="auto"/>
              <w:ind w:right="-69"/>
              <w:rPr>
                <w:bCs/>
                <w:iCs/>
              </w:rPr>
            </w:pPr>
            <w:r w:rsidRPr="00D70F3E">
              <w:rPr>
                <w:bCs/>
                <w:iCs/>
              </w:rPr>
              <w:t>6) Určení sklizně</w:t>
            </w:r>
          </w:p>
        </w:tc>
      </w:tr>
      <w:tr w:rsidR="007D64E5" w:rsidRPr="00D70F3E" w14:paraId="48AD3E3B" w14:textId="77777777" w:rsidTr="005D4834">
        <w:trPr>
          <w:trHeight w:val="496"/>
        </w:trPr>
        <w:tc>
          <w:tcPr>
            <w:tcW w:w="1560" w:type="dxa"/>
          </w:tcPr>
          <w:p w14:paraId="7AD90309" w14:textId="77777777" w:rsidR="007D64E5" w:rsidRPr="00D70F3E" w:rsidRDefault="007D64E5" w:rsidP="00555CA7">
            <w:pPr>
              <w:widowControl w:val="0"/>
              <w:autoSpaceDE w:val="0"/>
              <w:autoSpaceDN w:val="0"/>
              <w:adjustRightInd w:val="0"/>
              <w:spacing w:line="276" w:lineRule="auto"/>
            </w:pPr>
            <w:r w:rsidRPr="00D70F3E">
              <w:lastRenderedPageBreak/>
              <w:t xml:space="preserve">kukuřice </w:t>
            </w:r>
          </w:p>
        </w:tc>
        <w:tc>
          <w:tcPr>
            <w:tcW w:w="2268" w:type="dxa"/>
          </w:tcPr>
          <w:p w14:paraId="72567052" w14:textId="77777777" w:rsidR="007D64E5" w:rsidRPr="00D70F3E" w:rsidRDefault="007D64E5" w:rsidP="00555CA7">
            <w:pPr>
              <w:widowControl w:val="0"/>
              <w:autoSpaceDE w:val="0"/>
              <w:autoSpaceDN w:val="0"/>
              <w:adjustRightInd w:val="0"/>
              <w:spacing w:line="276" w:lineRule="auto"/>
              <w:ind w:left="25"/>
            </w:pPr>
            <w:r w:rsidRPr="00D70F3E">
              <w:t>plevele dvouděložné jednoleté</w:t>
            </w:r>
          </w:p>
        </w:tc>
        <w:tc>
          <w:tcPr>
            <w:tcW w:w="1417" w:type="dxa"/>
          </w:tcPr>
          <w:p w14:paraId="791FE3F6" w14:textId="77777777" w:rsidR="007D64E5" w:rsidRPr="00D70F3E" w:rsidRDefault="007D64E5" w:rsidP="00555CA7">
            <w:pPr>
              <w:widowControl w:val="0"/>
              <w:autoSpaceDE w:val="0"/>
              <w:autoSpaceDN w:val="0"/>
              <w:adjustRightInd w:val="0"/>
              <w:spacing w:line="276" w:lineRule="auto"/>
              <w:ind w:right="-65"/>
            </w:pPr>
            <w:r w:rsidRPr="00D70F3E">
              <w:t>0,2 - 0,3 l/ha</w:t>
            </w:r>
          </w:p>
        </w:tc>
        <w:tc>
          <w:tcPr>
            <w:tcW w:w="567" w:type="dxa"/>
          </w:tcPr>
          <w:p w14:paraId="57793D0A" w14:textId="77777777" w:rsidR="007D64E5" w:rsidRPr="00D70F3E" w:rsidRDefault="007D64E5" w:rsidP="00555CA7">
            <w:pPr>
              <w:widowControl w:val="0"/>
              <w:autoSpaceDE w:val="0"/>
              <w:autoSpaceDN w:val="0"/>
              <w:adjustRightInd w:val="0"/>
              <w:spacing w:line="276" w:lineRule="auto"/>
              <w:ind w:right="-71"/>
              <w:rPr>
                <w:iCs/>
              </w:rPr>
            </w:pPr>
            <w:r w:rsidRPr="00D70F3E">
              <w:rPr>
                <w:iCs/>
              </w:rPr>
              <w:t>AT</w:t>
            </w:r>
          </w:p>
        </w:tc>
        <w:tc>
          <w:tcPr>
            <w:tcW w:w="1843" w:type="dxa"/>
          </w:tcPr>
          <w:p w14:paraId="61279F64" w14:textId="77777777" w:rsidR="007D64E5" w:rsidRPr="00D70F3E" w:rsidRDefault="007D64E5" w:rsidP="00555CA7">
            <w:pPr>
              <w:widowControl w:val="0"/>
              <w:autoSpaceDE w:val="0"/>
              <w:autoSpaceDN w:val="0"/>
              <w:adjustRightInd w:val="0"/>
              <w:spacing w:line="276" w:lineRule="auto"/>
            </w:pPr>
            <w:r w:rsidRPr="00D70F3E">
              <w:t xml:space="preserve">1) od 00 BBCH, do 09 BBCH </w:t>
            </w:r>
          </w:p>
          <w:p w14:paraId="481ABBB5" w14:textId="77777777" w:rsidR="007D64E5" w:rsidRPr="00D70F3E" w:rsidRDefault="007D64E5" w:rsidP="00555CA7">
            <w:pPr>
              <w:widowControl w:val="0"/>
              <w:autoSpaceDE w:val="0"/>
              <w:autoSpaceDN w:val="0"/>
              <w:adjustRightInd w:val="0"/>
              <w:spacing w:line="276" w:lineRule="auto"/>
              <w:ind w:right="-149"/>
            </w:pPr>
            <w:r w:rsidRPr="00D70F3E">
              <w:t xml:space="preserve">2) preemergentně </w:t>
            </w:r>
          </w:p>
        </w:tc>
        <w:tc>
          <w:tcPr>
            <w:tcW w:w="1417" w:type="dxa"/>
          </w:tcPr>
          <w:p w14:paraId="449FFCAC" w14:textId="77777777" w:rsidR="007D64E5" w:rsidRPr="00D70F3E" w:rsidRDefault="007D64E5" w:rsidP="00555CA7">
            <w:pPr>
              <w:widowControl w:val="0"/>
              <w:autoSpaceDE w:val="0"/>
              <w:autoSpaceDN w:val="0"/>
              <w:adjustRightInd w:val="0"/>
              <w:spacing w:line="276" w:lineRule="auto"/>
            </w:pPr>
          </w:p>
        </w:tc>
      </w:tr>
      <w:tr w:rsidR="007D64E5" w:rsidRPr="00D70F3E" w14:paraId="180326D4" w14:textId="77777777" w:rsidTr="005D4834">
        <w:trPr>
          <w:trHeight w:val="496"/>
        </w:trPr>
        <w:tc>
          <w:tcPr>
            <w:tcW w:w="1560" w:type="dxa"/>
          </w:tcPr>
          <w:p w14:paraId="39393EEB" w14:textId="77777777" w:rsidR="007D64E5" w:rsidRPr="00D70F3E" w:rsidRDefault="007D64E5" w:rsidP="00555CA7">
            <w:pPr>
              <w:widowControl w:val="0"/>
              <w:autoSpaceDE w:val="0"/>
              <w:autoSpaceDN w:val="0"/>
              <w:adjustRightInd w:val="0"/>
              <w:spacing w:line="276" w:lineRule="auto"/>
            </w:pPr>
            <w:r w:rsidRPr="00D70F3E">
              <w:t>kukuřice</w:t>
            </w:r>
          </w:p>
        </w:tc>
        <w:tc>
          <w:tcPr>
            <w:tcW w:w="2268" w:type="dxa"/>
          </w:tcPr>
          <w:p w14:paraId="642F7CE9" w14:textId="77777777" w:rsidR="007D64E5" w:rsidRPr="00D70F3E" w:rsidRDefault="007D64E5" w:rsidP="00555CA7">
            <w:pPr>
              <w:widowControl w:val="0"/>
              <w:autoSpaceDE w:val="0"/>
              <w:autoSpaceDN w:val="0"/>
              <w:adjustRightInd w:val="0"/>
              <w:spacing w:line="276" w:lineRule="auto"/>
              <w:ind w:left="25"/>
            </w:pPr>
            <w:r w:rsidRPr="00D70F3E">
              <w:t>plevele dvouděložné jednoleté</w:t>
            </w:r>
          </w:p>
        </w:tc>
        <w:tc>
          <w:tcPr>
            <w:tcW w:w="1417" w:type="dxa"/>
          </w:tcPr>
          <w:p w14:paraId="0CD7D1B0" w14:textId="77777777" w:rsidR="007D64E5" w:rsidRPr="00D70F3E" w:rsidRDefault="007D64E5" w:rsidP="00555CA7">
            <w:pPr>
              <w:widowControl w:val="0"/>
              <w:autoSpaceDE w:val="0"/>
              <w:autoSpaceDN w:val="0"/>
              <w:adjustRightInd w:val="0"/>
              <w:spacing w:line="276" w:lineRule="auto"/>
              <w:ind w:left="51"/>
            </w:pPr>
            <w:r w:rsidRPr="00D70F3E">
              <w:t xml:space="preserve">0,2 - </w:t>
            </w:r>
            <w:r w:rsidRPr="00181718">
              <w:t xml:space="preserve">0,27 </w:t>
            </w:r>
            <w:r w:rsidRPr="00D70F3E">
              <w:t>l/ha</w:t>
            </w:r>
          </w:p>
          <w:p w14:paraId="4E93F4A6" w14:textId="77777777" w:rsidR="007D64E5" w:rsidRPr="00D70F3E" w:rsidRDefault="007D64E5" w:rsidP="00555CA7">
            <w:pPr>
              <w:widowControl w:val="0"/>
              <w:autoSpaceDE w:val="0"/>
              <w:autoSpaceDN w:val="0"/>
              <w:adjustRightInd w:val="0"/>
              <w:spacing w:line="276" w:lineRule="auto"/>
              <w:ind w:right="-65"/>
            </w:pPr>
          </w:p>
        </w:tc>
        <w:tc>
          <w:tcPr>
            <w:tcW w:w="567" w:type="dxa"/>
          </w:tcPr>
          <w:p w14:paraId="1D1D687C" w14:textId="77777777" w:rsidR="007D64E5" w:rsidRPr="00D70F3E" w:rsidRDefault="007D64E5" w:rsidP="00555CA7">
            <w:pPr>
              <w:widowControl w:val="0"/>
              <w:autoSpaceDE w:val="0"/>
              <w:autoSpaceDN w:val="0"/>
              <w:adjustRightInd w:val="0"/>
              <w:spacing w:line="276" w:lineRule="auto"/>
              <w:ind w:right="-71"/>
              <w:rPr>
                <w:iCs/>
              </w:rPr>
            </w:pPr>
            <w:r w:rsidRPr="00D70F3E">
              <w:rPr>
                <w:iCs/>
              </w:rPr>
              <w:t>AT</w:t>
            </w:r>
          </w:p>
        </w:tc>
        <w:tc>
          <w:tcPr>
            <w:tcW w:w="1843" w:type="dxa"/>
          </w:tcPr>
          <w:p w14:paraId="0C3E3145" w14:textId="77777777" w:rsidR="007D64E5" w:rsidRPr="00D70F3E" w:rsidRDefault="007D64E5" w:rsidP="00555CA7">
            <w:pPr>
              <w:widowControl w:val="0"/>
              <w:autoSpaceDE w:val="0"/>
              <w:autoSpaceDN w:val="0"/>
              <w:adjustRightInd w:val="0"/>
              <w:spacing w:line="276" w:lineRule="auto"/>
            </w:pPr>
            <w:r w:rsidRPr="00D70F3E">
              <w:t xml:space="preserve">1) od 10 BBCH, do 18 BBCH </w:t>
            </w:r>
          </w:p>
          <w:p w14:paraId="48F4DDD6" w14:textId="77777777" w:rsidR="007D64E5" w:rsidRPr="00D70F3E" w:rsidRDefault="007D64E5" w:rsidP="00555CA7">
            <w:pPr>
              <w:widowControl w:val="0"/>
              <w:autoSpaceDE w:val="0"/>
              <w:autoSpaceDN w:val="0"/>
              <w:adjustRightInd w:val="0"/>
              <w:spacing w:line="276" w:lineRule="auto"/>
              <w:ind w:right="-149"/>
            </w:pPr>
            <w:r w:rsidRPr="00D70F3E">
              <w:t xml:space="preserve">2) postemergentně </w:t>
            </w:r>
          </w:p>
        </w:tc>
        <w:tc>
          <w:tcPr>
            <w:tcW w:w="1417" w:type="dxa"/>
          </w:tcPr>
          <w:p w14:paraId="74EF364D" w14:textId="77777777" w:rsidR="007D64E5" w:rsidRPr="00D70F3E" w:rsidRDefault="007D64E5" w:rsidP="00555CA7">
            <w:pPr>
              <w:widowControl w:val="0"/>
              <w:autoSpaceDE w:val="0"/>
              <w:autoSpaceDN w:val="0"/>
              <w:adjustRightInd w:val="0"/>
              <w:spacing w:line="276" w:lineRule="auto"/>
            </w:pPr>
          </w:p>
        </w:tc>
      </w:tr>
    </w:tbl>
    <w:p w14:paraId="4BF55A6C" w14:textId="77777777" w:rsidR="007D64E5" w:rsidRPr="00D70F3E" w:rsidRDefault="007D64E5" w:rsidP="00555CA7">
      <w:pPr>
        <w:widowControl w:val="0"/>
        <w:spacing w:before="120" w:line="276" w:lineRule="auto"/>
        <w:jc w:val="both"/>
        <w:rPr>
          <w:snapToGrid w:val="0"/>
        </w:rPr>
      </w:pPr>
      <w:r w:rsidRPr="00D70F3E">
        <w:rPr>
          <w:snapToGrid w:val="0"/>
        </w:rPr>
        <w:t>AT – ochranná lhůta je dána odstupem mezi termínem poslední aplikace a sklizní.</w:t>
      </w:r>
    </w:p>
    <w:p w14:paraId="1E9ABF0C" w14:textId="77777777" w:rsidR="007D64E5" w:rsidRPr="00D70F3E" w:rsidRDefault="007D64E5" w:rsidP="00555CA7">
      <w:pPr>
        <w:widowControl w:val="0"/>
        <w:spacing w:line="276" w:lineRule="auto"/>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985"/>
        <w:gridCol w:w="3118"/>
      </w:tblGrid>
      <w:tr w:rsidR="007D64E5" w:rsidRPr="00D70F3E" w14:paraId="4B12F3A3" w14:textId="77777777" w:rsidTr="00F26C06">
        <w:trPr>
          <w:trHeight w:val="283"/>
        </w:trPr>
        <w:tc>
          <w:tcPr>
            <w:tcW w:w="2552" w:type="dxa"/>
            <w:shd w:val="clear" w:color="auto" w:fill="auto"/>
          </w:tcPr>
          <w:p w14:paraId="319FF2B9" w14:textId="77777777" w:rsidR="007D64E5" w:rsidRPr="00872C5B" w:rsidRDefault="007D64E5" w:rsidP="00555CA7">
            <w:pPr>
              <w:widowControl w:val="0"/>
              <w:spacing w:line="276" w:lineRule="auto"/>
            </w:pPr>
            <w:r w:rsidRPr="00872C5B">
              <w:t>Plodina, oblast použití</w:t>
            </w:r>
          </w:p>
        </w:tc>
        <w:tc>
          <w:tcPr>
            <w:tcW w:w="1417" w:type="dxa"/>
            <w:shd w:val="clear" w:color="auto" w:fill="auto"/>
          </w:tcPr>
          <w:p w14:paraId="602F61FF" w14:textId="77777777" w:rsidR="007D64E5" w:rsidRPr="00872C5B" w:rsidRDefault="007D64E5" w:rsidP="00555CA7">
            <w:pPr>
              <w:widowControl w:val="0"/>
              <w:spacing w:line="276" w:lineRule="auto"/>
            </w:pPr>
            <w:r w:rsidRPr="00872C5B">
              <w:t>Dávka vody</w:t>
            </w:r>
          </w:p>
        </w:tc>
        <w:tc>
          <w:tcPr>
            <w:tcW w:w="1985" w:type="dxa"/>
            <w:shd w:val="clear" w:color="auto" w:fill="auto"/>
          </w:tcPr>
          <w:p w14:paraId="14CF55B9" w14:textId="77777777" w:rsidR="007D64E5" w:rsidRPr="00872C5B" w:rsidRDefault="007D64E5" w:rsidP="00555CA7">
            <w:pPr>
              <w:widowControl w:val="0"/>
              <w:spacing w:line="276" w:lineRule="auto"/>
            </w:pPr>
            <w:r w:rsidRPr="00872C5B">
              <w:t>Způsob aplikace</w:t>
            </w:r>
          </w:p>
        </w:tc>
        <w:tc>
          <w:tcPr>
            <w:tcW w:w="3118" w:type="dxa"/>
            <w:shd w:val="clear" w:color="auto" w:fill="auto"/>
          </w:tcPr>
          <w:p w14:paraId="711844C3" w14:textId="77777777" w:rsidR="007D64E5" w:rsidRPr="00872C5B" w:rsidRDefault="007D64E5" w:rsidP="00555CA7">
            <w:pPr>
              <w:widowControl w:val="0"/>
              <w:spacing w:line="276" w:lineRule="auto"/>
              <w:ind w:right="-105"/>
            </w:pPr>
            <w:r w:rsidRPr="00872C5B">
              <w:t>Max. počet aplikací v plodině</w:t>
            </w:r>
          </w:p>
        </w:tc>
      </w:tr>
      <w:tr w:rsidR="007D64E5" w:rsidRPr="00D70F3E" w14:paraId="16375354" w14:textId="77777777" w:rsidTr="00F26C06">
        <w:trPr>
          <w:trHeight w:val="286"/>
        </w:trPr>
        <w:tc>
          <w:tcPr>
            <w:tcW w:w="2552" w:type="dxa"/>
            <w:shd w:val="clear" w:color="auto" w:fill="auto"/>
          </w:tcPr>
          <w:p w14:paraId="3119855D" w14:textId="77777777" w:rsidR="007D64E5" w:rsidRPr="00872C5B" w:rsidRDefault="007D64E5" w:rsidP="00555CA7">
            <w:pPr>
              <w:widowControl w:val="0"/>
              <w:spacing w:line="276" w:lineRule="auto"/>
              <w:ind w:right="-114"/>
            </w:pPr>
            <w:r w:rsidRPr="00872C5B">
              <w:t>kukuřice</w:t>
            </w:r>
          </w:p>
        </w:tc>
        <w:tc>
          <w:tcPr>
            <w:tcW w:w="1417" w:type="dxa"/>
            <w:shd w:val="clear" w:color="auto" w:fill="auto"/>
          </w:tcPr>
          <w:p w14:paraId="3B1E0FC3" w14:textId="77777777" w:rsidR="007D64E5" w:rsidRPr="00872C5B" w:rsidRDefault="007D64E5" w:rsidP="00555CA7">
            <w:pPr>
              <w:widowControl w:val="0"/>
              <w:spacing w:line="276" w:lineRule="auto"/>
              <w:ind w:right="-101"/>
            </w:pPr>
            <w:r w:rsidRPr="00872C5B">
              <w:t>180-300 l/ha</w:t>
            </w:r>
          </w:p>
        </w:tc>
        <w:tc>
          <w:tcPr>
            <w:tcW w:w="1985" w:type="dxa"/>
            <w:shd w:val="clear" w:color="auto" w:fill="auto"/>
          </w:tcPr>
          <w:p w14:paraId="0B4F708D" w14:textId="77777777" w:rsidR="007D64E5" w:rsidRPr="00872C5B" w:rsidRDefault="007D64E5" w:rsidP="00555CA7">
            <w:pPr>
              <w:widowControl w:val="0"/>
              <w:spacing w:line="276" w:lineRule="auto"/>
              <w:ind w:right="-101"/>
            </w:pPr>
            <w:r w:rsidRPr="00872C5B">
              <w:t>postřik</w:t>
            </w:r>
          </w:p>
        </w:tc>
        <w:tc>
          <w:tcPr>
            <w:tcW w:w="3118" w:type="dxa"/>
            <w:shd w:val="clear" w:color="auto" w:fill="auto"/>
          </w:tcPr>
          <w:p w14:paraId="019D9A5B" w14:textId="77777777" w:rsidR="007D64E5" w:rsidRPr="00872C5B" w:rsidRDefault="007D64E5" w:rsidP="00555CA7">
            <w:pPr>
              <w:widowControl w:val="0"/>
              <w:spacing w:line="276" w:lineRule="auto"/>
              <w:ind w:left="85" w:hanging="85"/>
              <w:jc w:val="center"/>
            </w:pPr>
            <w:r w:rsidRPr="00872C5B">
              <w:t>1x</w:t>
            </w:r>
          </w:p>
        </w:tc>
      </w:tr>
    </w:tbl>
    <w:p w14:paraId="63846ED1" w14:textId="77777777" w:rsidR="007D64E5" w:rsidRPr="00D70F3E" w:rsidRDefault="007D64E5" w:rsidP="00555CA7">
      <w:pPr>
        <w:widowControl w:val="0"/>
        <w:tabs>
          <w:tab w:val="left" w:pos="426"/>
        </w:tabs>
        <w:spacing w:line="276" w:lineRule="auto"/>
        <w:jc w:val="both"/>
      </w:pPr>
    </w:p>
    <w:p w14:paraId="6A9C4132" w14:textId="77777777" w:rsidR="007D64E5" w:rsidRPr="00D70F3E" w:rsidRDefault="007D64E5" w:rsidP="00555CA7">
      <w:pPr>
        <w:widowControl w:val="0"/>
        <w:spacing w:line="276" w:lineRule="auto"/>
        <w:jc w:val="both"/>
        <w:rPr>
          <w:bCs/>
          <w:szCs w:val="20"/>
        </w:rPr>
      </w:pPr>
      <w:r w:rsidRPr="00D70F3E">
        <w:rPr>
          <w:bCs/>
          <w:szCs w:val="20"/>
        </w:rPr>
        <w:t xml:space="preserve">Přípravek nelze použít v kukuřici cukrové. </w:t>
      </w:r>
    </w:p>
    <w:p w14:paraId="077E07AA" w14:textId="77777777" w:rsidR="007D64E5" w:rsidRPr="00D70F3E" w:rsidRDefault="007D64E5" w:rsidP="00555CA7">
      <w:pPr>
        <w:widowControl w:val="0"/>
        <w:spacing w:line="276" w:lineRule="auto"/>
        <w:jc w:val="both"/>
        <w:rPr>
          <w:bCs/>
          <w:szCs w:val="20"/>
        </w:rPr>
      </w:pPr>
    </w:p>
    <w:p w14:paraId="08F8B8D6" w14:textId="77777777" w:rsidR="007D64E5" w:rsidRPr="00D70F3E" w:rsidRDefault="007D64E5" w:rsidP="00555CA7">
      <w:pPr>
        <w:widowControl w:val="0"/>
        <w:spacing w:line="276" w:lineRule="auto"/>
        <w:jc w:val="both"/>
        <w:rPr>
          <w:bCs/>
          <w:szCs w:val="20"/>
        </w:rPr>
      </w:pPr>
      <w:r w:rsidRPr="00D70F3E">
        <w:rPr>
          <w:bCs/>
          <w:szCs w:val="20"/>
        </w:rPr>
        <w:t>Aplikujte na suchý porost.</w:t>
      </w:r>
    </w:p>
    <w:p w14:paraId="48D7A66F" w14:textId="77777777" w:rsidR="007D64E5" w:rsidRPr="00D70F3E" w:rsidRDefault="007D64E5" w:rsidP="00555CA7">
      <w:pPr>
        <w:widowControl w:val="0"/>
        <w:autoSpaceDE w:val="0"/>
        <w:autoSpaceDN w:val="0"/>
        <w:adjustRightInd w:val="0"/>
        <w:spacing w:line="276" w:lineRule="auto"/>
        <w:jc w:val="both"/>
        <w:rPr>
          <w:b/>
          <w:bCs/>
        </w:rPr>
      </w:pPr>
    </w:p>
    <w:p w14:paraId="1418CF1D" w14:textId="77777777" w:rsidR="007D64E5" w:rsidRPr="00D70F3E" w:rsidRDefault="007D64E5" w:rsidP="00555CA7">
      <w:pPr>
        <w:widowControl w:val="0"/>
        <w:autoSpaceDE w:val="0"/>
        <w:autoSpaceDN w:val="0"/>
        <w:adjustRightInd w:val="0"/>
        <w:spacing w:line="276" w:lineRule="auto"/>
        <w:jc w:val="both"/>
        <w:rPr>
          <w:b/>
          <w:bCs/>
        </w:rPr>
      </w:pPr>
      <w:r w:rsidRPr="00D70F3E">
        <w:rPr>
          <w:b/>
          <w:bCs/>
        </w:rPr>
        <w:t>Aplikační dávka/spektrum plevelů:</w:t>
      </w:r>
    </w:p>
    <w:p w14:paraId="16CE3666" w14:textId="77777777" w:rsidR="007D64E5" w:rsidRPr="00D70F3E" w:rsidRDefault="007D64E5" w:rsidP="00555CA7">
      <w:pPr>
        <w:widowControl w:val="0"/>
        <w:autoSpaceDE w:val="0"/>
        <w:autoSpaceDN w:val="0"/>
        <w:adjustRightInd w:val="0"/>
        <w:spacing w:line="276" w:lineRule="auto"/>
        <w:jc w:val="both"/>
        <w:rPr>
          <w:b/>
          <w:bCs/>
          <w:i/>
          <w:iCs/>
        </w:rPr>
      </w:pPr>
      <w:r w:rsidRPr="00D70F3E">
        <w:rPr>
          <w:b/>
          <w:bCs/>
          <w:i/>
          <w:iCs/>
        </w:rPr>
        <w:t>Preemergentní aplikace</w:t>
      </w:r>
    </w:p>
    <w:p w14:paraId="000996A3" w14:textId="77777777" w:rsidR="007D64E5" w:rsidRPr="00D70F3E" w:rsidRDefault="007D64E5" w:rsidP="00555CA7">
      <w:pPr>
        <w:widowControl w:val="0"/>
        <w:autoSpaceDE w:val="0"/>
        <w:autoSpaceDN w:val="0"/>
        <w:adjustRightInd w:val="0"/>
        <w:spacing w:line="276" w:lineRule="auto"/>
        <w:jc w:val="both"/>
        <w:rPr>
          <w:b/>
          <w:bCs/>
        </w:rPr>
      </w:pPr>
      <w:r w:rsidRPr="00D70F3E">
        <w:rPr>
          <w:b/>
          <w:bCs/>
        </w:rPr>
        <w:t>0,2 l/ha</w:t>
      </w:r>
    </w:p>
    <w:p w14:paraId="0AE4ABCE" w14:textId="77777777" w:rsidR="007D64E5" w:rsidRPr="00D70F3E" w:rsidRDefault="007D64E5" w:rsidP="00555CA7">
      <w:pPr>
        <w:widowControl w:val="0"/>
        <w:autoSpaceDE w:val="0"/>
        <w:autoSpaceDN w:val="0"/>
        <w:adjustRightInd w:val="0"/>
        <w:spacing w:line="276" w:lineRule="auto"/>
        <w:jc w:val="both"/>
      </w:pPr>
      <w:r w:rsidRPr="00D70F3E">
        <w:rPr>
          <w:u w:val="single"/>
        </w:rPr>
        <w:t>Plevele citlivé</w:t>
      </w:r>
      <w:r w:rsidRPr="00D70F3E">
        <w:t>: heřmánkovec přímořský, rozrazil perský</w:t>
      </w:r>
    </w:p>
    <w:p w14:paraId="019FC759" w14:textId="77777777" w:rsidR="007D64E5" w:rsidRPr="00D70F3E" w:rsidRDefault="007D64E5" w:rsidP="00555CA7">
      <w:pPr>
        <w:widowControl w:val="0"/>
        <w:autoSpaceDE w:val="0"/>
        <w:autoSpaceDN w:val="0"/>
        <w:adjustRightInd w:val="0"/>
        <w:spacing w:line="276" w:lineRule="auto"/>
        <w:jc w:val="both"/>
      </w:pPr>
      <w:r w:rsidRPr="00D70F3E">
        <w:rPr>
          <w:u w:val="single"/>
        </w:rPr>
        <w:t>Plevele méně citlivé</w:t>
      </w:r>
      <w:r w:rsidRPr="00D70F3E">
        <w:t>: merlík bílý, merlík zvrhlý, laskavec ohnutý, penízek rolní</w:t>
      </w:r>
    </w:p>
    <w:p w14:paraId="69AF435E" w14:textId="77777777" w:rsidR="007D64E5" w:rsidRPr="00D70F3E" w:rsidRDefault="007D64E5" w:rsidP="00555CA7">
      <w:pPr>
        <w:widowControl w:val="0"/>
        <w:autoSpaceDE w:val="0"/>
        <w:autoSpaceDN w:val="0"/>
        <w:adjustRightInd w:val="0"/>
        <w:spacing w:line="276" w:lineRule="auto"/>
        <w:jc w:val="both"/>
        <w:rPr>
          <w:b/>
          <w:bCs/>
        </w:rPr>
      </w:pPr>
      <w:bookmarkStart w:id="5" w:name="_Hlk94786261"/>
      <w:r w:rsidRPr="00D70F3E">
        <w:rPr>
          <w:b/>
          <w:bCs/>
        </w:rPr>
        <w:t>0,3 l/ha</w:t>
      </w:r>
    </w:p>
    <w:p w14:paraId="03B850FA" w14:textId="77777777" w:rsidR="007D64E5" w:rsidRPr="00D70F3E" w:rsidRDefault="007D64E5" w:rsidP="00555CA7">
      <w:pPr>
        <w:widowControl w:val="0"/>
        <w:autoSpaceDE w:val="0"/>
        <w:autoSpaceDN w:val="0"/>
        <w:adjustRightInd w:val="0"/>
        <w:spacing w:line="276" w:lineRule="auto"/>
        <w:jc w:val="both"/>
      </w:pPr>
      <w:r w:rsidRPr="00D70F3E">
        <w:rPr>
          <w:u w:val="single"/>
        </w:rPr>
        <w:t>Plevele citlivé</w:t>
      </w:r>
      <w:r w:rsidRPr="00D70F3E">
        <w:t>: merlík bílý, merlík zvrhlý, heřmánkovec přímořský, rozrazil perský, penízek rolní</w:t>
      </w:r>
    </w:p>
    <w:p w14:paraId="51073BDE" w14:textId="77777777" w:rsidR="007D64E5" w:rsidRPr="00D70F3E" w:rsidRDefault="007D64E5" w:rsidP="00555CA7">
      <w:pPr>
        <w:widowControl w:val="0"/>
        <w:autoSpaceDE w:val="0"/>
        <w:autoSpaceDN w:val="0"/>
        <w:adjustRightInd w:val="0"/>
        <w:spacing w:line="276" w:lineRule="auto"/>
        <w:jc w:val="both"/>
      </w:pPr>
      <w:r w:rsidRPr="00D70F3E">
        <w:rPr>
          <w:u w:val="single"/>
        </w:rPr>
        <w:t>Plevele méně citlivé</w:t>
      </w:r>
      <w:r w:rsidRPr="00D70F3E">
        <w:t>: proso seté</w:t>
      </w:r>
    </w:p>
    <w:bookmarkEnd w:id="5"/>
    <w:p w14:paraId="1D90A491" w14:textId="77777777" w:rsidR="007D64E5" w:rsidRPr="00D70F3E" w:rsidRDefault="007D64E5" w:rsidP="00555CA7">
      <w:pPr>
        <w:widowControl w:val="0"/>
        <w:autoSpaceDE w:val="0"/>
        <w:autoSpaceDN w:val="0"/>
        <w:adjustRightInd w:val="0"/>
        <w:spacing w:line="276" w:lineRule="auto"/>
        <w:jc w:val="both"/>
      </w:pPr>
    </w:p>
    <w:p w14:paraId="51061E40" w14:textId="77777777" w:rsidR="007D64E5" w:rsidRPr="00D70F3E" w:rsidRDefault="007D64E5" w:rsidP="00555CA7">
      <w:pPr>
        <w:widowControl w:val="0"/>
        <w:autoSpaceDE w:val="0"/>
        <w:autoSpaceDN w:val="0"/>
        <w:adjustRightInd w:val="0"/>
        <w:spacing w:line="276" w:lineRule="auto"/>
        <w:jc w:val="both"/>
        <w:rPr>
          <w:b/>
          <w:bCs/>
          <w:i/>
          <w:iCs/>
        </w:rPr>
      </w:pPr>
      <w:r w:rsidRPr="00D70F3E">
        <w:rPr>
          <w:b/>
          <w:bCs/>
          <w:i/>
          <w:iCs/>
        </w:rPr>
        <w:t>Postemergentní aplikace</w:t>
      </w:r>
    </w:p>
    <w:p w14:paraId="72C35357" w14:textId="77777777" w:rsidR="007D64E5" w:rsidRPr="00D70F3E" w:rsidRDefault="007D64E5" w:rsidP="00555CA7">
      <w:pPr>
        <w:widowControl w:val="0"/>
        <w:autoSpaceDE w:val="0"/>
        <w:autoSpaceDN w:val="0"/>
        <w:adjustRightInd w:val="0"/>
        <w:spacing w:line="276" w:lineRule="auto"/>
        <w:jc w:val="both"/>
        <w:rPr>
          <w:b/>
          <w:bCs/>
        </w:rPr>
      </w:pPr>
      <w:r w:rsidRPr="00D70F3E">
        <w:rPr>
          <w:b/>
          <w:bCs/>
        </w:rPr>
        <w:t>0,2 l/ha</w:t>
      </w:r>
    </w:p>
    <w:p w14:paraId="4A61257E" w14:textId="77777777" w:rsidR="007D64E5" w:rsidRPr="00D70F3E" w:rsidRDefault="007D64E5" w:rsidP="00555CA7">
      <w:pPr>
        <w:widowControl w:val="0"/>
        <w:autoSpaceDE w:val="0"/>
        <w:autoSpaceDN w:val="0"/>
        <w:adjustRightInd w:val="0"/>
        <w:spacing w:line="276" w:lineRule="auto"/>
        <w:jc w:val="both"/>
      </w:pPr>
      <w:r w:rsidRPr="00D70F3E">
        <w:rPr>
          <w:u w:val="single"/>
        </w:rPr>
        <w:t>Plevele citlivé</w:t>
      </w:r>
      <w:r w:rsidRPr="00D70F3E">
        <w:t>: durman obecný, čistec bahenní, merlík zvrhlý, rozrazil polní, opletka obecná, řepka olejka-výdrol, kokoška pastuší tobolka, penízek rolní</w:t>
      </w:r>
    </w:p>
    <w:p w14:paraId="0BE83A67" w14:textId="77777777" w:rsidR="007D64E5" w:rsidRPr="00D70F3E" w:rsidRDefault="007D64E5" w:rsidP="00555CA7">
      <w:pPr>
        <w:widowControl w:val="0"/>
        <w:autoSpaceDE w:val="0"/>
        <w:autoSpaceDN w:val="0"/>
        <w:adjustRightInd w:val="0"/>
        <w:spacing w:line="276" w:lineRule="auto"/>
        <w:jc w:val="both"/>
      </w:pPr>
      <w:r w:rsidRPr="00D70F3E">
        <w:rPr>
          <w:u w:val="single"/>
        </w:rPr>
        <w:t>Plevele méně citlivé</w:t>
      </w:r>
      <w:r w:rsidRPr="00D70F3E">
        <w:t>: violka rolní, hluchavka nachová, merlík bílý, lilek černý, rdesno blešník, heřmánek pravý, slunečnice roční, laskavec ohnutý, pěťour maloúborný</w:t>
      </w:r>
    </w:p>
    <w:p w14:paraId="67153CE9" w14:textId="77777777" w:rsidR="007D64E5" w:rsidRPr="00D70F3E" w:rsidRDefault="007D64E5" w:rsidP="00555CA7">
      <w:pPr>
        <w:widowControl w:val="0"/>
        <w:autoSpaceDE w:val="0"/>
        <w:autoSpaceDN w:val="0"/>
        <w:adjustRightInd w:val="0"/>
        <w:spacing w:line="276" w:lineRule="auto"/>
        <w:jc w:val="both"/>
        <w:rPr>
          <w:b/>
          <w:bCs/>
        </w:rPr>
      </w:pPr>
      <w:r w:rsidRPr="00D70F3E">
        <w:rPr>
          <w:b/>
          <w:bCs/>
        </w:rPr>
        <w:t>0,27 l/ha</w:t>
      </w:r>
    </w:p>
    <w:p w14:paraId="34CE9907" w14:textId="77777777" w:rsidR="007D64E5" w:rsidRPr="00D70F3E" w:rsidRDefault="007D64E5" w:rsidP="00555CA7">
      <w:pPr>
        <w:widowControl w:val="0"/>
        <w:autoSpaceDE w:val="0"/>
        <w:autoSpaceDN w:val="0"/>
        <w:adjustRightInd w:val="0"/>
        <w:spacing w:line="276" w:lineRule="auto"/>
        <w:jc w:val="both"/>
      </w:pPr>
      <w:r w:rsidRPr="00D70F3E">
        <w:rPr>
          <w:u w:val="single"/>
        </w:rPr>
        <w:t>Plevele citlivé</w:t>
      </w:r>
      <w:r w:rsidRPr="00D70F3E">
        <w:t>: durman obecný, violka rolní, hluchavka nachová, merlík bílý, merlík zvrhlý, heřmánkovec přímořský, violka rolní, lilek černý, svízel přítula, rdesno ptačí, rdesno blešník, opletka obecná, heřmánek pravý, řepka olejka-výdrol, slunečnice roční, laskavec ohnutý, kokoška pastuší tobolka, penízek rolní, pěťour maloúborný</w:t>
      </w:r>
    </w:p>
    <w:p w14:paraId="74D167F9" w14:textId="77777777" w:rsidR="007D64E5" w:rsidRPr="00D70F3E" w:rsidRDefault="007D64E5" w:rsidP="00555CA7">
      <w:pPr>
        <w:widowControl w:val="0"/>
        <w:autoSpaceDE w:val="0"/>
        <w:autoSpaceDN w:val="0"/>
        <w:adjustRightInd w:val="0"/>
        <w:spacing w:line="276" w:lineRule="auto"/>
        <w:jc w:val="both"/>
      </w:pPr>
      <w:r w:rsidRPr="00D70F3E">
        <w:rPr>
          <w:u w:val="single"/>
        </w:rPr>
        <w:t>Plevele méně citlivé</w:t>
      </w:r>
      <w:r w:rsidRPr="00D70F3E">
        <w:t>: ježatka kuří noha, čistec bahenní; pýr plazivý, pcháč oset</w:t>
      </w:r>
    </w:p>
    <w:p w14:paraId="208EB1C5" w14:textId="77777777" w:rsidR="007D64E5" w:rsidRPr="00D70F3E" w:rsidRDefault="007D64E5" w:rsidP="00555CA7">
      <w:pPr>
        <w:widowControl w:val="0"/>
        <w:autoSpaceDE w:val="0"/>
        <w:autoSpaceDN w:val="0"/>
        <w:adjustRightInd w:val="0"/>
        <w:spacing w:line="276" w:lineRule="auto"/>
        <w:ind w:left="-426"/>
        <w:jc w:val="both"/>
        <w:rPr>
          <w:b/>
          <w:bCs/>
        </w:rPr>
      </w:pPr>
    </w:p>
    <w:p w14:paraId="1D46A537" w14:textId="77777777" w:rsidR="007D64E5" w:rsidRPr="00D70F3E" w:rsidRDefault="007D64E5" w:rsidP="00555CA7">
      <w:pPr>
        <w:widowControl w:val="0"/>
        <w:autoSpaceDE w:val="0"/>
        <w:autoSpaceDN w:val="0"/>
        <w:adjustRightInd w:val="0"/>
        <w:spacing w:line="276" w:lineRule="auto"/>
        <w:jc w:val="both"/>
      </w:pPr>
      <w:r w:rsidRPr="00D70F3E">
        <w:rPr>
          <w:b/>
          <w:bCs/>
        </w:rPr>
        <w:t>Růstová fáze plevelů</w:t>
      </w:r>
      <w:r w:rsidRPr="00D70F3E">
        <w:t>: svízel přítula – BBCH 11, ostatní dvouděložné plevele – BBCH 12-14</w:t>
      </w:r>
    </w:p>
    <w:p w14:paraId="3A3CEFDE" w14:textId="77777777" w:rsidR="007D64E5" w:rsidRPr="00D70F3E" w:rsidRDefault="007D64E5" w:rsidP="00555CA7">
      <w:pPr>
        <w:widowControl w:val="0"/>
        <w:autoSpaceDE w:val="0"/>
        <w:autoSpaceDN w:val="0"/>
        <w:adjustRightInd w:val="0"/>
        <w:spacing w:line="276" w:lineRule="auto"/>
        <w:ind w:left="-426"/>
        <w:jc w:val="both"/>
      </w:pPr>
    </w:p>
    <w:p w14:paraId="4ECAFD07" w14:textId="77777777" w:rsidR="007D64E5" w:rsidRPr="00D70F3E" w:rsidRDefault="007D64E5" w:rsidP="00555CA7">
      <w:pPr>
        <w:widowControl w:val="0"/>
        <w:autoSpaceDE w:val="0"/>
        <w:autoSpaceDN w:val="0"/>
        <w:adjustRightInd w:val="0"/>
        <w:spacing w:line="276" w:lineRule="auto"/>
        <w:jc w:val="both"/>
      </w:pPr>
      <w:bookmarkStart w:id="6" w:name="_Hlk29282444"/>
      <w:r w:rsidRPr="00D70F3E">
        <w:t xml:space="preserve">Nelze vyloučit projevy fytotoxicity. Citlivost odrůd konzultujte s držitelem povolení. </w:t>
      </w:r>
    </w:p>
    <w:p w14:paraId="5C59C62A" w14:textId="56CB7B3A" w:rsidR="007D64E5" w:rsidRDefault="007D64E5" w:rsidP="00555CA7">
      <w:pPr>
        <w:widowControl w:val="0"/>
        <w:autoSpaceDE w:val="0"/>
        <w:autoSpaceDN w:val="0"/>
        <w:adjustRightInd w:val="0"/>
        <w:spacing w:line="276" w:lineRule="auto"/>
        <w:jc w:val="both"/>
      </w:pPr>
    </w:p>
    <w:p w14:paraId="57434034" w14:textId="77777777" w:rsidR="00E55276" w:rsidRPr="00D70F3E" w:rsidRDefault="00E55276" w:rsidP="00555CA7">
      <w:pPr>
        <w:widowControl w:val="0"/>
        <w:autoSpaceDE w:val="0"/>
        <w:autoSpaceDN w:val="0"/>
        <w:adjustRightInd w:val="0"/>
        <w:spacing w:line="276" w:lineRule="auto"/>
        <w:jc w:val="both"/>
      </w:pPr>
    </w:p>
    <w:bookmarkEnd w:id="6"/>
    <w:p w14:paraId="7B14242D" w14:textId="77777777" w:rsidR="007D64E5" w:rsidRPr="00D70F3E" w:rsidRDefault="007D64E5" w:rsidP="00555CA7">
      <w:pPr>
        <w:widowControl w:val="0"/>
        <w:autoSpaceDE w:val="0"/>
        <w:autoSpaceDN w:val="0"/>
        <w:adjustRightInd w:val="0"/>
        <w:spacing w:line="276" w:lineRule="auto"/>
        <w:jc w:val="both"/>
        <w:rPr>
          <w:u w:val="single"/>
        </w:rPr>
      </w:pPr>
      <w:r w:rsidRPr="00D70F3E">
        <w:rPr>
          <w:u w:val="single"/>
        </w:rPr>
        <w:lastRenderedPageBreak/>
        <w:t>Náhradní a následné plodiny:</w:t>
      </w:r>
    </w:p>
    <w:p w14:paraId="4EBCDA44" w14:textId="77777777" w:rsidR="007D64E5" w:rsidRPr="00D70F3E" w:rsidRDefault="007D64E5" w:rsidP="00555CA7">
      <w:pPr>
        <w:widowControl w:val="0"/>
        <w:autoSpaceDE w:val="0"/>
        <w:autoSpaceDN w:val="0"/>
        <w:adjustRightInd w:val="0"/>
        <w:spacing w:line="276" w:lineRule="auto"/>
        <w:jc w:val="both"/>
      </w:pPr>
      <w:r w:rsidRPr="00D70F3E">
        <w:t xml:space="preserve">Jako </w:t>
      </w:r>
      <w:r w:rsidRPr="00D70F3E">
        <w:rPr>
          <w:u w:val="single"/>
        </w:rPr>
        <w:t>následné</w:t>
      </w:r>
      <w:r w:rsidRPr="00D70F3E">
        <w:t xml:space="preserve"> plodiny lze po orbě pěstovat ozimé obilniny. </w:t>
      </w:r>
    </w:p>
    <w:p w14:paraId="3E0E4FB9" w14:textId="77777777" w:rsidR="007D64E5" w:rsidRPr="00D70F3E" w:rsidRDefault="007D64E5" w:rsidP="00555CA7">
      <w:pPr>
        <w:widowControl w:val="0"/>
        <w:autoSpaceDE w:val="0"/>
        <w:autoSpaceDN w:val="0"/>
        <w:adjustRightInd w:val="0"/>
        <w:spacing w:line="276" w:lineRule="auto"/>
        <w:jc w:val="both"/>
      </w:pPr>
      <w:r w:rsidRPr="00D70F3E">
        <w:t xml:space="preserve">Po orbě a po 10 měsících od aplikace přípravku lze pěstovat sóju, slunečnici a řepku, a po 18 měsících od aplikace řepu a zeleninu. </w:t>
      </w:r>
    </w:p>
    <w:p w14:paraId="4615510F" w14:textId="77777777" w:rsidR="007D64E5" w:rsidRPr="00D70F3E" w:rsidRDefault="007D64E5" w:rsidP="00555CA7">
      <w:pPr>
        <w:widowControl w:val="0"/>
        <w:autoSpaceDE w:val="0"/>
        <w:autoSpaceDN w:val="0"/>
        <w:adjustRightInd w:val="0"/>
        <w:spacing w:line="276" w:lineRule="auto"/>
        <w:jc w:val="both"/>
      </w:pPr>
      <w:r w:rsidRPr="00D70F3E">
        <w:t xml:space="preserve">Jako </w:t>
      </w:r>
      <w:r w:rsidRPr="00D70F3E">
        <w:rPr>
          <w:u w:val="single"/>
        </w:rPr>
        <w:t>náhradní</w:t>
      </w:r>
      <w:r w:rsidRPr="00D70F3E">
        <w:t xml:space="preserve"> plodinu lze po předchozí kultivaci půdy pěstovat pouze kukuřici.</w:t>
      </w:r>
    </w:p>
    <w:p w14:paraId="3AD39905" w14:textId="77777777" w:rsidR="007D64E5" w:rsidRPr="00D70F3E" w:rsidRDefault="007D64E5" w:rsidP="00555CA7">
      <w:pPr>
        <w:widowControl w:val="0"/>
        <w:autoSpaceDE w:val="0"/>
        <w:autoSpaceDN w:val="0"/>
        <w:adjustRightInd w:val="0"/>
        <w:spacing w:line="276" w:lineRule="auto"/>
        <w:jc w:val="both"/>
      </w:pPr>
    </w:p>
    <w:p w14:paraId="62A23639" w14:textId="77777777" w:rsidR="007D64E5" w:rsidRPr="00D70F3E" w:rsidRDefault="007D64E5" w:rsidP="00555CA7">
      <w:pPr>
        <w:widowControl w:val="0"/>
        <w:autoSpaceDE w:val="0"/>
        <w:autoSpaceDN w:val="0"/>
        <w:adjustRightInd w:val="0"/>
        <w:spacing w:line="276" w:lineRule="auto"/>
        <w:jc w:val="both"/>
      </w:pPr>
      <w:r w:rsidRPr="00D70F3E">
        <w:t>Použití přípravku v inbredních liniích konzultujte s držitelem povolení.</w:t>
      </w:r>
    </w:p>
    <w:p w14:paraId="040707A5" w14:textId="77777777" w:rsidR="007D64E5" w:rsidRPr="00D70F3E" w:rsidRDefault="007D64E5" w:rsidP="00555CA7">
      <w:pPr>
        <w:widowControl w:val="0"/>
        <w:autoSpaceDE w:val="0"/>
        <w:autoSpaceDN w:val="0"/>
        <w:adjustRightInd w:val="0"/>
        <w:spacing w:line="276" w:lineRule="auto"/>
        <w:jc w:val="both"/>
      </w:pPr>
    </w:p>
    <w:p w14:paraId="1CBCFDBD" w14:textId="77777777" w:rsidR="007D64E5" w:rsidRPr="00D70F3E" w:rsidRDefault="007D64E5" w:rsidP="00555CA7">
      <w:pPr>
        <w:widowControl w:val="0"/>
        <w:autoSpaceDE w:val="0"/>
        <w:autoSpaceDN w:val="0"/>
        <w:adjustRightInd w:val="0"/>
        <w:spacing w:line="276" w:lineRule="auto"/>
        <w:jc w:val="both"/>
      </w:pPr>
      <w:r w:rsidRPr="00D70F3E">
        <w:t xml:space="preserve">Použití přípravku v množitelských porostech konzultujte s držitelem povolení. </w:t>
      </w:r>
    </w:p>
    <w:p w14:paraId="195F095D" w14:textId="77777777" w:rsidR="007D64E5" w:rsidRPr="00D70F3E" w:rsidRDefault="007D64E5" w:rsidP="00555CA7">
      <w:pPr>
        <w:widowControl w:val="0"/>
        <w:autoSpaceDE w:val="0"/>
        <w:autoSpaceDN w:val="0"/>
        <w:adjustRightInd w:val="0"/>
        <w:spacing w:line="276" w:lineRule="auto"/>
        <w:jc w:val="both"/>
        <w:rPr>
          <w:bCs/>
          <w:u w:val="single"/>
        </w:rPr>
      </w:pPr>
    </w:p>
    <w:p w14:paraId="6DF6F61F" w14:textId="77777777" w:rsidR="007D64E5" w:rsidRPr="00D70F3E" w:rsidRDefault="007D64E5" w:rsidP="00555CA7">
      <w:pPr>
        <w:widowControl w:val="0"/>
        <w:autoSpaceDE w:val="0"/>
        <w:autoSpaceDN w:val="0"/>
        <w:adjustRightInd w:val="0"/>
        <w:spacing w:line="276" w:lineRule="auto"/>
        <w:jc w:val="both"/>
        <w:rPr>
          <w:bCs/>
          <w:u w:val="single"/>
        </w:rPr>
      </w:pPr>
      <w:r w:rsidRPr="00D70F3E">
        <w:rPr>
          <w:bCs/>
          <w:u w:val="single"/>
        </w:rPr>
        <w:t>Čištění aplikačního zařízení:</w:t>
      </w:r>
    </w:p>
    <w:p w14:paraId="364CEC16" w14:textId="77777777" w:rsidR="007D64E5" w:rsidRPr="00D70F3E" w:rsidRDefault="007D64E5" w:rsidP="00555CA7">
      <w:pPr>
        <w:widowControl w:val="0"/>
        <w:numPr>
          <w:ilvl w:val="12"/>
          <w:numId w:val="0"/>
        </w:numPr>
        <w:spacing w:line="276" w:lineRule="auto"/>
        <w:jc w:val="both"/>
        <w:rPr>
          <w:bCs/>
        </w:rPr>
      </w:pPr>
      <w:r w:rsidRPr="00D70F3E">
        <w:rPr>
          <w:bCs/>
        </w:rPr>
        <w:t>Postřikové zařízení důkladně vypláchněte min. 3x čistou vodou.</w:t>
      </w:r>
    </w:p>
    <w:p w14:paraId="4009E654" w14:textId="77777777" w:rsidR="007D64E5" w:rsidRPr="00D70F3E" w:rsidRDefault="007D64E5" w:rsidP="00555CA7">
      <w:pPr>
        <w:widowControl w:val="0"/>
        <w:numPr>
          <w:ilvl w:val="12"/>
          <w:numId w:val="0"/>
        </w:numPr>
        <w:spacing w:line="276" w:lineRule="auto"/>
        <w:jc w:val="both"/>
        <w:rPr>
          <w:bCs/>
        </w:rPr>
      </w:pPr>
      <w:r w:rsidRPr="00D70F3E">
        <w:rPr>
          <w:bCs/>
        </w:rPr>
        <w:t>Nedostatečné vypláchnutí aplikačního zařízení může způsobit poškození následně ošetřovaných rostlin.</w:t>
      </w:r>
    </w:p>
    <w:p w14:paraId="56D5F24A" w14:textId="77777777" w:rsidR="007D64E5" w:rsidRPr="00D70F3E" w:rsidRDefault="007D64E5" w:rsidP="00555CA7">
      <w:pPr>
        <w:widowControl w:val="0"/>
        <w:spacing w:line="276" w:lineRule="auto"/>
        <w:jc w:val="both"/>
        <w:rPr>
          <w:bCs/>
          <w:szCs w:val="20"/>
        </w:rPr>
      </w:pPr>
    </w:p>
    <w:p w14:paraId="68BCEF8D" w14:textId="77777777" w:rsidR="007D64E5" w:rsidRPr="00D70F3E" w:rsidRDefault="007D64E5" w:rsidP="00555CA7">
      <w:pPr>
        <w:widowControl w:val="0"/>
        <w:numPr>
          <w:ilvl w:val="12"/>
          <w:numId w:val="0"/>
        </w:numPr>
        <w:spacing w:line="276" w:lineRule="auto"/>
        <w:ind w:right="-284"/>
        <w:rPr>
          <w:bCs/>
        </w:rPr>
      </w:pPr>
      <w:r w:rsidRPr="00D70F3E">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275"/>
        <w:gridCol w:w="1276"/>
        <w:gridCol w:w="1276"/>
        <w:gridCol w:w="1410"/>
      </w:tblGrid>
      <w:tr w:rsidR="007D64E5" w:rsidRPr="00D70F3E" w14:paraId="0EA33F20" w14:textId="77777777" w:rsidTr="005D4834">
        <w:trPr>
          <w:trHeight w:val="220"/>
          <w:jc w:val="center"/>
        </w:trPr>
        <w:tc>
          <w:tcPr>
            <w:tcW w:w="3823" w:type="dxa"/>
            <w:shd w:val="clear" w:color="auto" w:fill="FFFFFF"/>
            <w:vAlign w:val="center"/>
          </w:tcPr>
          <w:p w14:paraId="333ED8ED" w14:textId="77777777" w:rsidR="007D64E5" w:rsidRPr="00D70F3E" w:rsidRDefault="007D64E5" w:rsidP="00555CA7">
            <w:pPr>
              <w:pStyle w:val="Textvbloku"/>
              <w:widowControl w:val="0"/>
              <w:spacing w:line="276" w:lineRule="auto"/>
              <w:ind w:left="0"/>
              <w:rPr>
                <w:bCs/>
                <w:sz w:val="24"/>
                <w:szCs w:val="24"/>
              </w:rPr>
            </w:pPr>
            <w:r w:rsidRPr="00D70F3E">
              <w:rPr>
                <w:bCs/>
                <w:sz w:val="24"/>
                <w:szCs w:val="24"/>
              </w:rPr>
              <w:t>Plodina</w:t>
            </w:r>
          </w:p>
        </w:tc>
        <w:tc>
          <w:tcPr>
            <w:tcW w:w="1275" w:type="dxa"/>
            <w:vAlign w:val="center"/>
          </w:tcPr>
          <w:p w14:paraId="0D14DABC" w14:textId="77777777" w:rsidR="007D64E5" w:rsidRPr="00D70F3E" w:rsidRDefault="007D64E5" w:rsidP="00555CA7">
            <w:pPr>
              <w:pStyle w:val="Textvbloku"/>
              <w:widowControl w:val="0"/>
              <w:spacing w:line="276" w:lineRule="auto"/>
              <w:ind w:left="-108"/>
              <w:rPr>
                <w:bCs/>
                <w:sz w:val="24"/>
                <w:szCs w:val="24"/>
              </w:rPr>
            </w:pPr>
            <w:r w:rsidRPr="00D70F3E">
              <w:rPr>
                <w:bCs/>
                <w:sz w:val="24"/>
                <w:szCs w:val="24"/>
              </w:rPr>
              <w:t xml:space="preserve"> bez redukce</w:t>
            </w:r>
          </w:p>
        </w:tc>
        <w:tc>
          <w:tcPr>
            <w:tcW w:w="1276" w:type="dxa"/>
            <w:vAlign w:val="center"/>
          </w:tcPr>
          <w:p w14:paraId="74182194" w14:textId="77777777" w:rsidR="007D64E5" w:rsidRPr="00D70F3E" w:rsidRDefault="007D64E5" w:rsidP="00555CA7">
            <w:pPr>
              <w:pStyle w:val="Textvbloku"/>
              <w:widowControl w:val="0"/>
              <w:spacing w:line="276" w:lineRule="auto"/>
              <w:ind w:left="0"/>
              <w:rPr>
                <w:bCs/>
                <w:sz w:val="24"/>
                <w:szCs w:val="24"/>
              </w:rPr>
            </w:pPr>
            <w:r w:rsidRPr="00D70F3E">
              <w:rPr>
                <w:bCs/>
                <w:sz w:val="24"/>
                <w:szCs w:val="24"/>
              </w:rPr>
              <w:t>tryska 50 %</w:t>
            </w:r>
          </w:p>
        </w:tc>
        <w:tc>
          <w:tcPr>
            <w:tcW w:w="1276" w:type="dxa"/>
            <w:vAlign w:val="center"/>
          </w:tcPr>
          <w:p w14:paraId="5CCD2F50" w14:textId="77777777" w:rsidR="007D64E5" w:rsidRPr="00D70F3E" w:rsidRDefault="007D64E5" w:rsidP="00555CA7">
            <w:pPr>
              <w:pStyle w:val="Textvbloku"/>
              <w:widowControl w:val="0"/>
              <w:spacing w:line="276" w:lineRule="auto"/>
              <w:ind w:left="0"/>
              <w:rPr>
                <w:bCs/>
                <w:sz w:val="24"/>
                <w:szCs w:val="24"/>
              </w:rPr>
            </w:pPr>
            <w:r w:rsidRPr="00D70F3E">
              <w:rPr>
                <w:bCs/>
                <w:sz w:val="24"/>
                <w:szCs w:val="24"/>
              </w:rPr>
              <w:t>tryska 75 %</w:t>
            </w:r>
          </w:p>
        </w:tc>
        <w:tc>
          <w:tcPr>
            <w:tcW w:w="1410" w:type="dxa"/>
            <w:vAlign w:val="center"/>
          </w:tcPr>
          <w:p w14:paraId="469CF657" w14:textId="77777777" w:rsidR="007D64E5" w:rsidRPr="00D70F3E" w:rsidRDefault="007D64E5" w:rsidP="00555CA7">
            <w:pPr>
              <w:pStyle w:val="Textvbloku"/>
              <w:widowControl w:val="0"/>
              <w:spacing w:line="276" w:lineRule="auto"/>
              <w:ind w:left="0"/>
              <w:rPr>
                <w:bCs/>
                <w:sz w:val="24"/>
                <w:szCs w:val="24"/>
              </w:rPr>
            </w:pPr>
            <w:r w:rsidRPr="00D70F3E">
              <w:rPr>
                <w:bCs/>
                <w:sz w:val="24"/>
                <w:szCs w:val="24"/>
              </w:rPr>
              <w:t>tryska 90 %</w:t>
            </w:r>
          </w:p>
        </w:tc>
      </w:tr>
      <w:tr w:rsidR="007D64E5" w:rsidRPr="00D70F3E" w14:paraId="0EDB46C6" w14:textId="77777777" w:rsidTr="005D4834">
        <w:trPr>
          <w:trHeight w:val="275"/>
          <w:jc w:val="center"/>
        </w:trPr>
        <w:tc>
          <w:tcPr>
            <w:tcW w:w="9060" w:type="dxa"/>
            <w:gridSpan w:val="5"/>
            <w:shd w:val="clear" w:color="auto" w:fill="FFFFFF"/>
            <w:vAlign w:val="center"/>
          </w:tcPr>
          <w:p w14:paraId="27B96819" w14:textId="77777777" w:rsidR="007D64E5" w:rsidRPr="00D70F3E" w:rsidRDefault="007D64E5" w:rsidP="00555CA7">
            <w:pPr>
              <w:pStyle w:val="Textvbloku"/>
              <w:widowControl w:val="0"/>
              <w:spacing w:line="276" w:lineRule="auto"/>
              <w:ind w:left="0"/>
              <w:rPr>
                <w:bCs/>
                <w:sz w:val="24"/>
                <w:szCs w:val="24"/>
              </w:rPr>
            </w:pPr>
            <w:r w:rsidRPr="00D70F3E">
              <w:rPr>
                <w:bCs/>
                <w:sz w:val="22"/>
                <w:szCs w:val="22"/>
              </w:rPr>
              <w:t>Ochranná vzdálenost od povrchové vody s ohledem na ochranu vodních organismů [m]</w:t>
            </w:r>
          </w:p>
        </w:tc>
      </w:tr>
      <w:tr w:rsidR="007D64E5" w:rsidRPr="00D70F3E" w14:paraId="7D570920" w14:textId="77777777" w:rsidTr="005D4834">
        <w:trPr>
          <w:trHeight w:val="275"/>
          <w:jc w:val="center"/>
        </w:trPr>
        <w:tc>
          <w:tcPr>
            <w:tcW w:w="3823" w:type="dxa"/>
            <w:shd w:val="clear" w:color="auto" w:fill="FFFFFF"/>
            <w:vAlign w:val="center"/>
          </w:tcPr>
          <w:p w14:paraId="0D36DC8B" w14:textId="77777777" w:rsidR="007D64E5" w:rsidRPr="00D70F3E" w:rsidRDefault="007D64E5" w:rsidP="00555CA7">
            <w:pPr>
              <w:pStyle w:val="Textvbloku"/>
              <w:widowControl w:val="0"/>
              <w:spacing w:line="276" w:lineRule="auto"/>
              <w:ind w:left="0"/>
              <w:rPr>
                <w:bCs/>
                <w:iCs/>
              </w:rPr>
            </w:pPr>
            <w:r w:rsidRPr="00D70F3E">
              <w:rPr>
                <w:bCs/>
                <w:sz w:val="22"/>
                <w:szCs w:val="22"/>
              </w:rPr>
              <w:t>kukuřice</w:t>
            </w:r>
          </w:p>
        </w:tc>
        <w:tc>
          <w:tcPr>
            <w:tcW w:w="1275" w:type="dxa"/>
            <w:vAlign w:val="center"/>
          </w:tcPr>
          <w:p w14:paraId="0CB78655"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4</w:t>
            </w:r>
          </w:p>
        </w:tc>
        <w:tc>
          <w:tcPr>
            <w:tcW w:w="1276" w:type="dxa"/>
            <w:vAlign w:val="center"/>
          </w:tcPr>
          <w:p w14:paraId="77A92971"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4</w:t>
            </w:r>
          </w:p>
        </w:tc>
        <w:tc>
          <w:tcPr>
            <w:tcW w:w="1276" w:type="dxa"/>
            <w:vAlign w:val="center"/>
          </w:tcPr>
          <w:p w14:paraId="2FA7C797"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4</w:t>
            </w:r>
          </w:p>
        </w:tc>
        <w:tc>
          <w:tcPr>
            <w:tcW w:w="1410" w:type="dxa"/>
            <w:vAlign w:val="center"/>
          </w:tcPr>
          <w:p w14:paraId="52A0C94A"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4</w:t>
            </w:r>
          </w:p>
        </w:tc>
      </w:tr>
      <w:tr w:rsidR="007D64E5" w:rsidRPr="00D70F3E" w14:paraId="75C931E2" w14:textId="77777777" w:rsidTr="005D4834">
        <w:trPr>
          <w:trHeight w:val="275"/>
          <w:jc w:val="center"/>
        </w:trPr>
        <w:tc>
          <w:tcPr>
            <w:tcW w:w="9060" w:type="dxa"/>
            <w:gridSpan w:val="5"/>
            <w:shd w:val="clear" w:color="auto" w:fill="FFFFFF"/>
            <w:vAlign w:val="center"/>
          </w:tcPr>
          <w:p w14:paraId="0F060A63" w14:textId="77777777" w:rsidR="007D64E5" w:rsidRPr="00D70F3E" w:rsidRDefault="007D64E5" w:rsidP="00555CA7">
            <w:pPr>
              <w:pStyle w:val="Textvbloku"/>
              <w:widowControl w:val="0"/>
              <w:spacing w:line="276" w:lineRule="auto"/>
              <w:ind w:left="0"/>
              <w:rPr>
                <w:bCs/>
                <w:sz w:val="24"/>
                <w:szCs w:val="24"/>
              </w:rPr>
            </w:pPr>
            <w:r w:rsidRPr="00D70F3E">
              <w:rPr>
                <w:bCs/>
                <w:sz w:val="22"/>
                <w:szCs w:val="22"/>
              </w:rPr>
              <w:t>Ochranná vzdálenost od okraje ošetřovaného pozemku s ohledem na ochranu necílových rostlin [m]</w:t>
            </w:r>
          </w:p>
        </w:tc>
      </w:tr>
      <w:tr w:rsidR="007D64E5" w:rsidRPr="00D70F3E" w14:paraId="72FE8E58" w14:textId="77777777" w:rsidTr="005D4834">
        <w:trPr>
          <w:trHeight w:val="275"/>
          <w:jc w:val="center"/>
        </w:trPr>
        <w:tc>
          <w:tcPr>
            <w:tcW w:w="3823" w:type="dxa"/>
            <w:shd w:val="clear" w:color="auto" w:fill="FFFFFF"/>
            <w:vAlign w:val="center"/>
          </w:tcPr>
          <w:p w14:paraId="428B949A" w14:textId="77777777" w:rsidR="007D64E5" w:rsidRPr="00D70F3E" w:rsidRDefault="007D64E5" w:rsidP="00555CA7">
            <w:pPr>
              <w:pStyle w:val="Textvbloku"/>
              <w:widowControl w:val="0"/>
              <w:spacing w:line="276" w:lineRule="auto"/>
              <w:ind w:left="0"/>
              <w:rPr>
                <w:bCs/>
                <w:iCs/>
              </w:rPr>
            </w:pPr>
            <w:r w:rsidRPr="00D70F3E">
              <w:rPr>
                <w:bCs/>
                <w:sz w:val="22"/>
                <w:szCs w:val="22"/>
              </w:rPr>
              <w:t>kukuřice</w:t>
            </w:r>
          </w:p>
        </w:tc>
        <w:tc>
          <w:tcPr>
            <w:tcW w:w="1275" w:type="dxa"/>
            <w:vAlign w:val="center"/>
          </w:tcPr>
          <w:p w14:paraId="7FD0A831"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10</w:t>
            </w:r>
          </w:p>
        </w:tc>
        <w:tc>
          <w:tcPr>
            <w:tcW w:w="1276" w:type="dxa"/>
            <w:vAlign w:val="center"/>
          </w:tcPr>
          <w:p w14:paraId="02D14E40"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5</w:t>
            </w:r>
          </w:p>
        </w:tc>
        <w:tc>
          <w:tcPr>
            <w:tcW w:w="1276" w:type="dxa"/>
            <w:vAlign w:val="center"/>
          </w:tcPr>
          <w:p w14:paraId="32B396D6"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5</w:t>
            </w:r>
          </w:p>
        </w:tc>
        <w:tc>
          <w:tcPr>
            <w:tcW w:w="1410" w:type="dxa"/>
            <w:vAlign w:val="center"/>
          </w:tcPr>
          <w:p w14:paraId="2EAE6251" w14:textId="77777777" w:rsidR="007D64E5" w:rsidRPr="00D70F3E" w:rsidRDefault="007D64E5" w:rsidP="00555CA7">
            <w:pPr>
              <w:pStyle w:val="Textvbloku"/>
              <w:widowControl w:val="0"/>
              <w:spacing w:line="276" w:lineRule="auto"/>
              <w:ind w:left="0"/>
              <w:jc w:val="center"/>
              <w:rPr>
                <w:bCs/>
                <w:sz w:val="24"/>
                <w:szCs w:val="24"/>
              </w:rPr>
            </w:pPr>
            <w:r w:rsidRPr="00D70F3E">
              <w:rPr>
                <w:bCs/>
                <w:sz w:val="24"/>
                <w:szCs w:val="24"/>
              </w:rPr>
              <w:t>0</w:t>
            </w:r>
          </w:p>
        </w:tc>
      </w:tr>
    </w:tbl>
    <w:p w14:paraId="2AA7CCC4" w14:textId="77777777" w:rsidR="007D64E5" w:rsidRPr="00D70F3E" w:rsidRDefault="007D64E5" w:rsidP="00555CA7">
      <w:pPr>
        <w:widowControl w:val="0"/>
        <w:spacing w:line="276" w:lineRule="auto"/>
        <w:rPr>
          <w:bCs/>
          <w:sz w:val="20"/>
          <w:szCs w:val="20"/>
        </w:rPr>
      </w:pPr>
    </w:p>
    <w:p w14:paraId="02674C5B" w14:textId="77777777" w:rsidR="007D64E5" w:rsidRPr="00D70F3E" w:rsidRDefault="007D64E5" w:rsidP="00555CA7">
      <w:pPr>
        <w:widowControl w:val="0"/>
        <w:tabs>
          <w:tab w:val="left" w:pos="284"/>
          <w:tab w:val="left" w:pos="9214"/>
        </w:tabs>
        <w:spacing w:line="276" w:lineRule="auto"/>
        <w:jc w:val="both"/>
        <w:rPr>
          <w:bCs/>
        </w:rPr>
      </w:pPr>
      <w:r w:rsidRPr="00D70F3E">
        <w:rPr>
          <w:bCs/>
        </w:rPr>
        <w:t>Za účelem ochrany vodních organismů je vyloučeno použití přípravku na pozemcích svažujících se (svažitost ≥ 3°) k povrchovým vodám. Přípravek lze na těchto pozemcích aplikovat pouze při použití vegetačního pásu o šířce nejméně 20 m.</w:t>
      </w:r>
    </w:p>
    <w:p w14:paraId="4FE8E7AB" w14:textId="77777777" w:rsidR="007D64E5" w:rsidRPr="00D70F3E" w:rsidRDefault="007D64E5" w:rsidP="00555CA7">
      <w:pPr>
        <w:widowControl w:val="0"/>
        <w:tabs>
          <w:tab w:val="left" w:pos="9356"/>
        </w:tabs>
        <w:spacing w:line="276" w:lineRule="auto"/>
        <w:jc w:val="both"/>
        <w:rPr>
          <w:bCs/>
        </w:rPr>
      </w:pPr>
    </w:p>
    <w:p w14:paraId="5AAC4140" w14:textId="17F1E029" w:rsidR="007D64E5" w:rsidRDefault="007D64E5" w:rsidP="00555CA7">
      <w:pPr>
        <w:widowControl w:val="0"/>
        <w:tabs>
          <w:tab w:val="left" w:pos="1560"/>
        </w:tabs>
        <w:spacing w:line="276" w:lineRule="auto"/>
        <w:ind w:left="2835" w:hanging="2835"/>
      </w:pPr>
    </w:p>
    <w:p w14:paraId="4917AFDA" w14:textId="77777777" w:rsidR="00A079B1" w:rsidRDefault="00A079B1" w:rsidP="00555CA7">
      <w:pPr>
        <w:widowControl w:val="0"/>
        <w:tabs>
          <w:tab w:val="left" w:pos="1560"/>
        </w:tabs>
        <w:spacing w:line="276" w:lineRule="auto"/>
        <w:ind w:left="2835" w:hanging="2835"/>
        <w:rPr>
          <w:b/>
          <w:sz w:val="28"/>
          <w:szCs w:val="28"/>
        </w:rPr>
      </w:pPr>
      <w:r w:rsidRPr="00A079B1">
        <w:rPr>
          <w:b/>
          <w:sz w:val="28"/>
          <w:szCs w:val="28"/>
        </w:rPr>
        <w:t>Tachigaren LS</w:t>
      </w:r>
    </w:p>
    <w:p w14:paraId="607C22EA" w14:textId="19B2637C" w:rsidR="00A079B1" w:rsidRPr="00491949" w:rsidRDefault="00A079B1" w:rsidP="00555CA7">
      <w:pPr>
        <w:widowControl w:val="0"/>
        <w:tabs>
          <w:tab w:val="left" w:pos="1560"/>
        </w:tabs>
        <w:spacing w:line="276" w:lineRule="auto"/>
        <w:ind w:left="2835" w:hanging="2835"/>
      </w:pPr>
      <w:r w:rsidRPr="00491949">
        <w:t xml:space="preserve">držitel rozhodnutí o povolení: </w:t>
      </w:r>
      <w:r w:rsidR="008B7063" w:rsidRPr="008B7063">
        <w:t>Mitsui Chemicals Agro, Inc.</w:t>
      </w:r>
      <w:r w:rsidR="008B7063">
        <w:t xml:space="preserve">, </w:t>
      </w:r>
      <w:r w:rsidR="008B7063" w:rsidRPr="008B7063">
        <w:t>1-19-1, Nihonbashi, Chuo-ku, 103-0027 Tokyo, Japonsko</w:t>
      </w:r>
    </w:p>
    <w:p w14:paraId="15545B54" w14:textId="3A7ECC17" w:rsidR="00A079B1" w:rsidRPr="00491949" w:rsidRDefault="00A079B1" w:rsidP="00555CA7">
      <w:pPr>
        <w:widowControl w:val="0"/>
        <w:tabs>
          <w:tab w:val="left" w:pos="1560"/>
        </w:tabs>
        <w:spacing w:line="276" w:lineRule="auto"/>
        <w:ind w:left="2835" w:hanging="2835"/>
        <w:rPr>
          <w:iCs/>
        </w:rPr>
      </w:pPr>
      <w:r w:rsidRPr="00491949">
        <w:t>evidenční číslo:</w:t>
      </w:r>
      <w:r w:rsidRPr="00491949">
        <w:rPr>
          <w:iCs/>
        </w:rPr>
        <w:t xml:space="preserve"> </w:t>
      </w:r>
      <w:r w:rsidR="008B7063" w:rsidRPr="00D57312">
        <w:rPr>
          <w:iCs/>
          <w:snapToGrid w:val="0"/>
        </w:rPr>
        <w:t>5</w:t>
      </w:r>
      <w:r w:rsidR="008B7063">
        <w:rPr>
          <w:iCs/>
          <w:snapToGrid w:val="0"/>
        </w:rPr>
        <w:t>922</w:t>
      </w:r>
      <w:r w:rsidR="008B7063" w:rsidRPr="00D57312">
        <w:rPr>
          <w:iCs/>
          <w:snapToGrid w:val="0"/>
        </w:rPr>
        <w:t>-0</w:t>
      </w:r>
    </w:p>
    <w:p w14:paraId="604063B4" w14:textId="155CA8FF" w:rsidR="00A079B1" w:rsidRPr="00491949" w:rsidRDefault="00A079B1" w:rsidP="00555CA7">
      <w:pPr>
        <w:widowControl w:val="0"/>
        <w:tabs>
          <w:tab w:val="left" w:pos="1560"/>
        </w:tabs>
        <w:spacing w:line="276" w:lineRule="auto"/>
        <w:ind w:left="2835" w:hanging="2835"/>
      </w:pPr>
      <w:r w:rsidRPr="00491949">
        <w:t>účinná látka:</w:t>
      </w:r>
      <w:r w:rsidRPr="00491949">
        <w:rPr>
          <w:iCs/>
        </w:rPr>
        <w:t xml:space="preserve"> </w:t>
      </w:r>
      <w:r w:rsidR="008B7063">
        <w:rPr>
          <w:iCs/>
          <w:snapToGrid w:val="0"/>
        </w:rPr>
        <w:t>hymexazol</w:t>
      </w:r>
      <w:r w:rsidR="008B7063" w:rsidRPr="00D57312">
        <w:rPr>
          <w:iCs/>
          <w:snapToGrid w:val="0"/>
        </w:rPr>
        <w:t xml:space="preserve"> </w:t>
      </w:r>
      <w:r w:rsidR="008B7063" w:rsidRPr="00D57312">
        <w:rPr>
          <w:i/>
          <w:iCs/>
          <w:snapToGrid w:val="0"/>
        </w:rPr>
        <w:t xml:space="preserve">  </w:t>
      </w:r>
      <w:r w:rsidR="008B7063">
        <w:rPr>
          <w:snapToGrid w:val="0"/>
        </w:rPr>
        <w:t>440</w:t>
      </w:r>
      <w:r w:rsidR="008B7063" w:rsidRPr="00D57312">
        <w:rPr>
          <w:iCs/>
          <w:snapToGrid w:val="0"/>
        </w:rPr>
        <w:t xml:space="preserve"> g/l</w:t>
      </w:r>
      <w:r w:rsidR="008B7063" w:rsidRPr="00D57312">
        <w:rPr>
          <w:i/>
          <w:iCs/>
          <w:snapToGrid w:val="0"/>
        </w:rPr>
        <w:t xml:space="preserve">   </w:t>
      </w:r>
    </w:p>
    <w:p w14:paraId="213DE774" w14:textId="6B9F3A20" w:rsidR="00A079B1" w:rsidRDefault="00A079B1" w:rsidP="00555CA7">
      <w:pPr>
        <w:widowControl w:val="0"/>
        <w:tabs>
          <w:tab w:val="left" w:pos="1560"/>
        </w:tabs>
        <w:spacing w:line="276" w:lineRule="auto"/>
        <w:ind w:left="2835" w:hanging="2835"/>
      </w:pPr>
      <w:r w:rsidRPr="00491949">
        <w:t xml:space="preserve">platnost povolení končí dne: </w:t>
      </w:r>
      <w:r>
        <w:t>31.5.</w:t>
      </w:r>
      <w:r w:rsidR="008B7063">
        <w:t>2024</w:t>
      </w:r>
    </w:p>
    <w:p w14:paraId="5685D2A9" w14:textId="66EF931B" w:rsidR="008B7063" w:rsidRDefault="008B7063" w:rsidP="00555CA7">
      <w:pPr>
        <w:widowControl w:val="0"/>
        <w:tabs>
          <w:tab w:val="left" w:pos="1560"/>
        </w:tabs>
        <w:spacing w:line="276" w:lineRule="auto"/>
        <w:ind w:left="2835" w:hanging="2835"/>
      </w:pPr>
    </w:p>
    <w:p w14:paraId="4443CFE3" w14:textId="77777777" w:rsidR="008B7063" w:rsidRPr="00B2582F" w:rsidRDefault="008B7063" w:rsidP="00555CA7">
      <w:pPr>
        <w:widowControl w:val="0"/>
        <w:tabs>
          <w:tab w:val="left" w:pos="426"/>
        </w:tabs>
        <w:autoSpaceDE w:val="0"/>
        <w:autoSpaceDN w:val="0"/>
        <w:spacing w:line="276" w:lineRule="auto"/>
        <w:rPr>
          <w:i/>
          <w:iCs/>
          <w:snapToGrid w:val="0"/>
        </w:rPr>
      </w:pPr>
      <w:r w:rsidRPr="00B2582F">
        <w:rPr>
          <w:i/>
          <w:iCs/>
          <w:snapToGrid w:val="0"/>
        </w:rPr>
        <w:t>Rozsah povoleného použití:</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2346"/>
        <w:gridCol w:w="567"/>
        <w:gridCol w:w="1482"/>
        <w:gridCol w:w="1842"/>
      </w:tblGrid>
      <w:tr w:rsidR="008B7063" w:rsidRPr="00B2582F" w14:paraId="1756C244" w14:textId="77777777" w:rsidTr="009525F3">
        <w:tc>
          <w:tcPr>
            <w:tcW w:w="1560" w:type="dxa"/>
          </w:tcPr>
          <w:p w14:paraId="0A6E6BA6" w14:textId="5FA82A9F" w:rsidR="008B7063" w:rsidRPr="00B2582F" w:rsidRDefault="008B7063" w:rsidP="00555CA7">
            <w:pPr>
              <w:widowControl w:val="0"/>
              <w:spacing w:line="276" w:lineRule="auto"/>
              <w:rPr>
                <w:bCs/>
                <w:iCs/>
              </w:rPr>
            </w:pPr>
            <w:r w:rsidRPr="00B2582F">
              <w:rPr>
                <w:bCs/>
                <w:iCs/>
              </w:rPr>
              <w:t>1)</w:t>
            </w:r>
            <w:r w:rsidR="003D2B00">
              <w:rPr>
                <w:bCs/>
                <w:iCs/>
              </w:rPr>
              <w:t xml:space="preserve"> </w:t>
            </w:r>
            <w:r w:rsidRPr="00B2582F">
              <w:rPr>
                <w:bCs/>
                <w:iCs/>
              </w:rPr>
              <w:t>Plodina, oblast použití</w:t>
            </w:r>
          </w:p>
        </w:tc>
        <w:tc>
          <w:tcPr>
            <w:tcW w:w="1842" w:type="dxa"/>
          </w:tcPr>
          <w:p w14:paraId="49247A46" w14:textId="77777777" w:rsidR="008B7063" w:rsidRPr="00B2582F" w:rsidRDefault="008B7063" w:rsidP="00555CA7">
            <w:pPr>
              <w:widowControl w:val="0"/>
              <w:spacing w:line="276" w:lineRule="auto"/>
              <w:ind w:left="25" w:right="-70"/>
              <w:rPr>
                <w:bCs/>
                <w:iCs/>
              </w:rPr>
            </w:pPr>
            <w:r w:rsidRPr="00B2582F">
              <w:rPr>
                <w:bCs/>
                <w:iCs/>
              </w:rPr>
              <w:t>2) Škodlivý organismus, jiný účel použití</w:t>
            </w:r>
          </w:p>
        </w:tc>
        <w:tc>
          <w:tcPr>
            <w:tcW w:w="2346" w:type="dxa"/>
          </w:tcPr>
          <w:p w14:paraId="1773A766" w14:textId="77777777" w:rsidR="008B7063" w:rsidRPr="00B2582F" w:rsidRDefault="008B7063" w:rsidP="00555CA7">
            <w:pPr>
              <w:widowControl w:val="0"/>
              <w:spacing w:line="276" w:lineRule="auto"/>
              <w:ind w:left="51"/>
              <w:rPr>
                <w:bCs/>
                <w:iCs/>
              </w:rPr>
            </w:pPr>
            <w:r w:rsidRPr="00B2582F">
              <w:rPr>
                <w:bCs/>
                <w:iCs/>
              </w:rPr>
              <w:t>Dávkování, mísitelnost</w:t>
            </w:r>
          </w:p>
        </w:tc>
        <w:tc>
          <w:tcPr>
            <w:tcW w:w="567" w:type="dxa"/>
          </w:tcPr>
          <w:p w14:paraId="4AE9B0F9" w14:textId="77777777" w:rsidR="008B7063" w:rsidRPr="00B2582F" w:rsidRDefault="008B7063" w:rsidP="00555CA7">
            <w:pPr>
              <w:widowControl w:val="0"/>
              <w:spacing w:line="276" w:lineRule="auto"/>
              <w:jc w:val="center"/>
              <w:rPr>
                <w:bCs/>
                <w:iCs/>
              </w:rPr>
            </w:pPr>
            <w:r w:rsidRPr="00B2582F">
              <w:rPr>
                <w:bCs/>
                <w:iCs/>
              </w:rPr>
              <w:t>OL</w:t>
            </w:r>
          </w:p>
        </w:tc>
        <w:tc>
          <w:tcPr>
            <w:tcW w:w="1482" w:type="dxa"/>
          </w:tcPr>
          <w:p w14:paraId="02370DCA" w14:textId="77777777" w:rsidR="008B7063" w:rsidRPr="00B2582F" w:rsidRDefault="008B7063" w:rsidP="00555CA7">
            <w:pPr>
              <w:widowControl w:val="0"/>
              <w:spacing w:line="276" w:lineRule="auto"/>
              <w:rPr>
                <w:bCs/>
                <w:iCs/>
              </w:rPr>
            </w:pPr>
            <w:r w:rsidRPr="00B2582F">
              <w:rPr>
                <w:bCs/>
                <w:iCs/>
              </w:rPr>
              <w:t>Poznámka</w:t>
            </w:r>
          </w:p>
          <w:p w14:paraId="15189CE2" w14:textId="77777777" w:rsidR="008B7063" w:rsidRPr="00B2582F" w:rsidRDefault="008B7063" w:rsidP="00555CA7">
            <w:pPr>
              <w:widowControl w:val="0"/>
              <w:spacing w:line="276" w:lineRule="auto"/>
              <w:rPr>
                <w:bCs/>
                <w:iCs/>
              </w:rPr>
            </w:pPr>
            <w:r w:rsidRPr="00B2582F">
              <w:rPr>
                <w:bCs/>
                <w:iCs/>
              </w:rPr>
              <w:t>1) k plodině</w:t>
            </w:r>
          </w:p>
          <w:p w14:paraId="6C473ACE" w14:textId="77777777" w:rsidR="008B7063" w:rsidRPr="00B2582F" w:rsidRDefault="008B7063" w:rsidP="00555CA7">
            <w:pPr>
              <w:widowControl w:val="0"/>
              <w:spacing w:line="276" w:lineRule="auto"/>
              <w:rPr>
                <w:bCs/>
                <w:iCs/>
              </w:rPr>
            </w:pPr>
            <w:r w:rsidRPr="00B2582F">
              <w:rPr>
                <w:bCs/>
                <w:iCs/>
              </w:rPr>
              <w:t>2) k ŠO</w:t>
            </w:r>
          </w:p>
          <w:p w14:paraId="03A7E43B" w14:textId="77777777" w:rsidR="008B7063" w:rsidRPr="00B2582F" w:rsidRDefault="008B7063" w:rsidP="00555CA7">
            <w:pPr>
              <w:widowControl w:val="0"/>
              <w:spacing w:line="276" w:lineRule="auto"/>
              <w:rPr>
                <w:bCs/>
                <w:iCs/>
              </w:rPr>
            </w:pPr>
            <w:r w:rsidRPr="00B2582F">
              <w:rPr>
                <w:bCs/>
                <w:iCs/>
              </w:rPr>
              <w:t>3) k OL</w:t>
            </w:r>
          </w:p>
        </w:tc>
        <w:tc>
          <w:tcPr>
            <w:tcW w:w="1842" w:type="dxa"/>
          </w:tcPr>
          <w:p w14:paraId="5AEB546B" w14:textId="77777777" w:rsidR="008B7063" w:rsidRPr="00B2582F" w:rsidRDefault="008B7063" w:rsidP="00555CA7">
            <w:pPr>
              <w:widowControl w:val="0"/>
              <w:spacing w:line="276" w:lineRule="auto"/>
              <w:rPr>
                <w:bCs/>
                <w:iCs/>
              </w:rPr>
            </w:pPr>
            <w:r w:rsidRPr="00B2582F">
              <w:rPr>
                <w:bCs/>
                <w:iCs/>
              </w:rPr>
              <w:t>4) Pozn. k dávkování</w:t>
            </w:r>
          </w:p>
          <w:p w14:paraId="1112746D" w14:textId="77777777" w:rsidR="008B7063" w:rsidRPr="00B2582F" w:rsidRDefault="008B7063" w:rsidP="00555CA7">
            <w:pPr>
              <w:widowControl w:val="0"/>
              <w:spacing w:line="276" w:lineRule="auto"/>
              <w:rPr>
                <w:bCs/>
                <w:iCs/>
              </w:rPr>
            </w:pPr>
            <w:r w:rsidRPr="00B2582F">
              <w:rPr>
                <w:bCs/>
                <w:iCs/>
              </w:rPr>
              <w:t>5) Umístění</w:t>
            </w:r>
          </w:p>
          <w:p w14:paraId="573B41C3" w14:textId="5288A82A" w:rsidR="008B7063" w:rsidRPr="00B2582F" w:rsidRDefault="008B7063" w:rsidP="00555CA7">
            <w:pPr>
              <w:widowControl w:val="0"/>
              <w:spacing w:line="276" w:lineRule="auto"/>
              <w:rPr>
                <w:bCs/>
                <w:iCs/>
              </w:rPr>
            </w:pPr>
            <w:r w:rsidRPr="00B2582F">
              <w:rPr>
                <w:bCs/>
                <w:iCs/>
              </w:rPr>
              <w:t>6) Určení sklizně</w:t>
            </w:r>
          </w:p>
        </w:tc>
      </w:tr>
      <w:tr w:rsidR="008B7063" w:rsidRPr="00B2582F" w14:paraId="4E4DC924" w14:textId="77777777" w:rsidTr="009525F3">
        <w:tc>
          <w:tcPr>
            <w:tcW w:w="1560" w:type="dxa"/>
          </w:tcPr>
          <w:p w14:paraId="766757CF" w14:textId="77777777" w:rsidR="008B7063" w:rsidRPr="00B2582F" w:rsidRDefault="008B7063" w:rsidP="00555CA7">
            <w:pPr>
              <w:widowControl w:val="0"/>
              <w:spacing w:line="276" w:lineRule="auto"/>
              <w:ind w:right="75"/>
              <w:rPr>
                <w:lang w:val="de-DE"/>
              </w:rPr>
            </w:pPr>
            <w:r w:rsidRPr="00B2582F">
              <w:t>cukrovka</w:t>
            </w:r>
          </w:p>
        </w:tc>
        <w:tc>
          <w:tcPr>
            <w:tcW w:w="1842" w:type="dxa"/>
          </w:tcPr>
          <w:p w14:paraId="75A0875F" w14:textId="77777777" w:rsidR="008B7063" w:rsidRPr="00B2582F" w:rsidRDefault="008B7063" w:rsidP="00555CA7">
            <w:pPr>
              <w:widowControl w:val="0"/>
              <w:spacing w:line="276" w:lineRule="auto"/>
              <w:ind w:left="25"/>
              <w:rPr>
                <w:lang w:val="de-DE"/>
              </w:rPr>
            </w:pPr>
            <w:r w:rsidRPr="00B2582F">
              <w:t>spála řepy</w:t>
            </w:r>
          </w:p>
        </w:tc>
        <w:tc>
          <w:tcPr>
            <w:tcW w:w="2346" w:type="dxa"/>
          </w:tcPr>
          <w:p w14:paraId="2A764C5C" w14:textId="77777777" w:rsidR="008B7063" w:rsidRDefault="008B7063" w:rsidP="00555CA7">
            <w:pPr>
              <w:widowControl w:val="0"/>
              <w:spacing w:line="276" w:lineRule="auto"/>
              <w:ind w:left="51"/>
            </w:pPr>
            <w:r w:rsidRPr="00B2582F">
              <w:t xml:space="preserve">31,8-63,6 ml   </w:t>
            </w:r>
          </w:p>
          <w:p w14:paraId="175C4136" w14:textId="77777777" w:rsidR="008B7063" w:rsidRPr="00B2582F" w:rsidRDefault="008B7063" w:rsidP="00555CA7">
            <w:pPr>
              <w:widowControl w:val="0"/>
              <w:spacing w:line="276" w:lineRule="auto"/>
              <w:ind w:left="51"/>
            </w:pPr>
            <w:r w:rsidRPr="00B2582F">
              <w:t>na výsevní jednotku (100 000 semen)</w:t>
            </w:r>
          </w:p>
        </w:tc>
        <w:tc>
          <w:tcPr>
            <w:tcW w:w="567" w:type="dxa"/>
            <w:shd w:val="clear" w:color="auto" w:fill="auto"/>
          </w:tcPr>
          <w:p w14:paraId="493E7BA6" w14:textId="77777777" w:rsidR="008B7063" w:rsidRPr="00B2582F" w:rsidRDefault="008B7063" w:rsidP="00555CA7">
            <w:pPr>
              <w:widowControl w:val="0"/>
              <w:spacing w:line="276" w:lineRule="auto"/>
              <w:jc w:val="center"/>
            </w:pPr>
            <w:r w:rsidRPr="005E46CF">
              <w:t>AT</w:t>
            </w:r>
          </w:p>
        </w:tc>
        <w:tc>
          <w:tcPr>
            <w:tcW w:w="1482" w:type="dxa"/>
          </w:tcPr>
          <w:p w14:paraId="7D1A70A2" w14:textId="77777777" w:rsidR="008B7063" w:rsidRPr="00B2582F" w:rsidRDefault="008B7063" w:rsidP="00555CA7">
            <w:pPr>
              <w:widowControl w:val="0"/>
              <w:spacing w:line="276" w:lineRule="auto"/>
              <w:ind w:left="358" w:hanging="358"/>
            </w:pPr>
          </w:p>
        </w:tc>
        <w:tc>
          <w:tcPr>
            <w:tcW w:w="1842" w:type="dxa"/>
          </w:tcPr>
          <w:p w14:paraId="7A5FF52D" w14:textId="77777777" w:rsidR="008B7063" w:rsidRPr="00B2582F" w:rsidRDefault="008B7063" w:rsidP="00555CA7">
            <w:pPr>
              <w:widowControl w:val="0"/>
              <w:spacing w:line="276" w:lineRule="auto"/>
            </w:pPr>
            <w:r w:rsidRPr="00B2582F">
              <w:t>4) výsevek max. 1,5 VJ/ha</w:t>
            </w:r>
          </w:p>
        </w:tc>
      </w:tr>
    </w:tbl>
    <w:p w14:paraId="192A456B" w14:textId="77777777" w:rsidR="008B7063" w:rsidRPr="00B2582F" w:rsidRDefault="008B7063" w:rsidP="00555CA7">
      <w:pPr>
        <w:widowControl w:val="0"/>
        <w:spacing w:line="276" w:lineRule="auto"/>
        <w:rPr>
          <w:strike/>
        </w:rPr>
      </w:pPr>
    </w:p>
    <w:p w14:paraId="05B5DD76" w14:textId="77777777" w:rsidR="008B7063" w:rsidRPr="00B2582F" w:rsidRDefault="008B7063" w:rsidP="00555CA7">
      <w:pPr>
        <w:widowControl w:val="0"/>
        <w:spacing w:line="276" w:lineRule="auto"/>
      </w:pPr>
      <w:r w:rsidRPr="00E84B15">
        <w:t>AT – ochranná lhůta je dána odstupem mezi termínem poslední aplikace a sklizní.</w:t>
      </w:r>
    </w:p>
    <w:p w14:paraId="2CFDA533" w14:textId="3E93F8C2" w:rsidR="008B7063" w:rsidRDefault="008B7063" w:rsidP="00555CA7">
      <w:pPr>
        <w:widowControl w:val="0"/>
        <w:spacing w:line="276" w:lineRule="auto"/>
        <w:rPr>
          <w:strik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2552"/>
      </w:tblGrid>
      <w:tr w:rsidR="008B7063" w:rsidRPr="00B2582F" w14:paraId="22D89D49" w14:textId="77777777" w:rsidTr="009525F3">
        <w:tc>
          <w:tcPr>
            <w:tcW w:w="2694" w:type="dxa"/>
            <w:shd w:val="clear" w:color="auto" w:fill="auto"/>
          </w:tcPr>
          <w:p w14:paraId="19B76B3F" w14:textId="77777777" w:rsidR="008B7063" w:rsidRPr="00000A47" w:rsidRDefault="008B7063" w:rsidP="00555CA7">
            <w:pPr>
              <w:widowControl w:val="0"/>
              <w:autoSpaceDE w:val="0"/>
              <w:autoSpaceDN w:val="0"/>
              <w:adjustRightInd w:val="0"/>
              <w:spacing w:line="276" w:lineRule="auto"/>
            </w:pPr>
            <w:r w:rsidRPr="00000A47">
              <w:rPr>
                <w:bCs/>
                <w:iCs/>
              </w:rPr>
              <w:t>Plodina, oblast použití</w:t>
            </w:r>
          </w:p>
        </w:tc>
        <w:tc>
          <w:tcPr>
            <w:tcW w:w="3685" w:type="dxa"/>
            <w:shd w:val="clear" w:color="auto" w:fill="auto"/>
          </w:tcPr>
          <w:p w14:paraId="2C9A21EF" w14:textId="77777777" w:rsidR="008B7063" w:rsidRPr="00000A47" w:rsidRDefault="008B7063" w:rsidP="00555CA7">
            <w:pPr>
              <w:widowControl w:val="0"/>
              <w:autoSpaceDE w:val="0"/>
              <w:autoSpaceDN w:val="0"/>
              <w:adjustRightInd w:val="0"/>
              <w:spacing w:line="276" w:lineRule="auto"/>
              <w:ind w:left="34" w:hanging="34"/>
              <w:jc w:val="both"/>
            </w:pPr>
            <w:r w:rsidRPr="00000A47">
              <w:rPr>
                <w:bCs/>
                <w:iCs/>
              </w:rPr>
              <w:t>Dávka vody</w:t>
            </w:r>
          </w:p>
        </w:tc>
        <w:tc>
          <w:tcPr>
            <w:tcW w:w="2552" w:type="dxa"/>
            <w:shd w:val="clear" w:color="auto" w:fill="auto"/>
          </w:tcPr>
          <w:p w14:paraId="3014A3B1" w14:textId="77777777" w:rsidR="008B7063" w:rsidRPr="00000A47" w:rsidRDefault="008B7063" w:rsidP="00555CA7">
            <w:pPr>
              <w:widowControl w:val="0"/>
              <w:autoSpaceDE w:val="0"/>
              <w:autoSpaceDN w:val="0"/>
              <w:adjustRightInd w:val="0"/>
              <w:spacing w:line="276" w:lineRule="auto"/>
              <w:ind w:left="34" w:hanging="34"/>
              <w:jc w:val="both"/>
            </w:pPr>
            <w:r w:rsidRPr="00000A47">
              <w:rPr>
                <w:bCs/>
                <w:iCs/>
              </w:rPr>
              <w:t>Způsob aplikace</w:t>
            </w:r>
          </w:p>
        </w:tc>
      </w:tr>
      <w:tr w:rsidR="008B7063" w:rsidRPr="00B2582F" w14:paraId="2DFF0B38" w14:textId="77777777" w:rsidTr="009525F3">
        <w:tc>
          <w:tcPr>
            <w:tcW w:w="2694" w:type="dxa"/>
            <w:shd w:val="clear" w:color="auto" w:fill="auto"/>
          </w:tcPr>
          <w:p w14:paraId="6B16C725" w14:textId="77777777" w:rsidR="008B7063" w:rsidRPr="00000A47" w:rsidRDefault="008B7063" w:rsidP="00555CA7">
            <w:pPr>
              <w:widowControl w:val="0"/>
              <w:autoSpaceDE w:val="0"/>
              <w:autoSpaceDN w:val="0"/>
              <w:adjustRightInd w:val="0"/>
              <w:spacing w:line="276" w:lineRule="auto"/>
              <w:ind w:left="25"/>
              <w:rPr>
                <w:lang w:val="de-DE"/>
              </w:rPr>
            </w:pPr>
            <w:r w:rsidRPr="00000A47">
              <w:t>cukrovka</w:t>
            </w:r>
          </w:p>
        </w:tc>
        <w:tc>
          <w:tcPr>
            <w:tcW w:w="3685" w:type="dxa"/>
            <w:shd w:val="clear" w:color="auto" w:fill="auto"/>
          </w:tcPr>
          <w:p w14:paraId="63E2B72C" w14:textId="77777777" w:rsidR="008B7063" w:rsidRPr="00000A47" w:rsidRDefault="008B7063" w:rsidP="00555CA7">
            <w:pPr>
              <w:widowControl w:val="0"/>
              <w:autoSpaceDE w:val="0"/>
              <w:autoSpaceDN w:val="0"/>
              <w:adjustRightInd w:val="0"/>
              <w:spacing w:line="276" w:lineRule="auto"/>
              <w:ind w:left="25"/>
              <w:rPr>
                <w:lang w:val="de-DE"/>
              </w:rPr>
            </w:pPr>
            <w:r w:rsidRPr="00000A47">
              <w:rPr>
                <w:lang w:val="de-DE"/>
              </w:rPr>
              <w:t>podle typu mořičky</w:t>
            </w:r>
          </w:p>
        </w:tc>
        <w:tc>
          <w:tcPr>
            <w:tcW w:w="2552" w:type="dxa"/>
            <w:shd w:val="clear" w:color="auto" w:fill="auto"/>
          </w:tcPr>
          <w:p w14:paraId="0B9A0002" w14:textId="77777777" w:rsidR="008B7063" w:rsidRPr="00000A47" w:rsidRDefault="008B7063" w:rsidP="00555CA7">
            <w:pPr>
              <w:widowControl w:val="0"/>
              <w:autoSpaceDE w:val="0"/>
              <w:autoSpaceDN w:val="0"/>
              <w:adjustRightInd w:val="0"/>
              <w:spacing w:line="276" w:lineRule="auto"/>
              <w:ind w:left="25"/>
              <w:rPr>
                <w:lang w:val="de-DE"/>
              </w:rPr>
            </w:pPr>
            <w:r w:rsidRPr="00000A47">
              <w:t>moření</w:t>
            </w:r>
          </w:p>
        </w:tc>
      </w:tr>
    </w:tbl>
    <w:p w14:paraId="2C5E298E" w14:textId="77777777" w:rsidR="008B7063" w:rsidRPr="00B2582F" w:rsidRDefault="008B7063" w:rsidP="00555CA7">
      <w:pPr>
        <w:widowControl w:val="0"/>
        <w:tabs>
          <w:tab w:val="left" w:pos="-426"/>
        </w:tabs>
        <w:autoSpaceDE w:val="0"/>
        <w:autoSpaceDN w:val="0"/>
        <w:adjustRightInd w:val="0"/>
        <w:spacing w:line="276" w:lineRule="auto"/>
        <w:ind w:right="284"/>
        <w:jc w:val="both"/>
      </w:pPr>
    </w:p>
    <w:p w14:paraId="336CE7A1" w14:textId="77777777" w:rsidR="008B7063" w:rsidRPr="00B2582F" w:rsidRDefault="008B7063" w:rsidP="00555CA7">
      <w:pPr>
        <w:widowControl w:val="0"/>
        <w:spacing w:line="276" w:lineRule="auto"/>
        <w:jc w:val="both"/>
        <w:outlineLvl w:val="0"/>
        <w:rPr>
          <w:bCs/>
          <w:i/>
          <w:iCs/>
        </w:rPr>
      </w:pPr>
      <w:r w:rsidRPr="00B2582F">
        <w:rPr>
          <w:bCs/>
        </w:rPr>
        <w:t xml:space="preserve">Účinnost přípravku proti spále řepy byla ověřena na </w:t>
      </w:r>
      <w:r w:rsidRPr="00B2582F">
        <w:rPr>
          <w:bCs/>
          <w:i/>
          <w:iCs/>
        </w:rPr>
        <w:t xml:space="preserve">Aphanomyces cochlioides </w:t>
      </w:r>
      <w:r w:rsidRPr="00B2582F">
        <w:rPr>
          <w:bCs/>
        </w:rPr>
        <w:t>a</w:t>
      </w:r>
      <w:r w:rsidRPr="00B2582F">
        <w:rPr>
          <w:bCs/>
          <w:i/>
          <w:iCs/>
        </w:rPr>
        <w:t> Pythium spp.</w:t>
      </w:r>
    </w:p>
    <w:p w14:paraId="73FEEA6B" w14:textId="77777777" w:rsidR="008B7063" w:rsidRPr="00B2582F" w:rsidRDefault="008B7063" w:rsidP="00555CA7">
      <w:pPr>
        <w:widowControl w:val="0"/>
        <w:spacing w:line="276" w:lineRule="auto"/>
        <w:jc w:val="both"/>
        <w:outlineLvl w:val="0"/>
        <w:rPr>
          <w:bCs/>
        </w:rPr>
      </w:pPr>
      <w:r w:rsidRPr="00B2582F">
        <w:rPr>
          <w:bCs/>
        </w:rPr>
        <w:t xml:space="preserve">Vyšší dávka z uvedeného rozmezí se použije při předpokladu vysokého infekčního tlaku. </w:t>
      </w:r>
    </w:p>
    <w:p w14:paraId="15741065" w14:textId="77777777" w:rsidR="008B7063" w:rsidRPr="00B2582F" w:rsidRDefault="008B7063" w:rsidP="00555CA7">
      <w:pPr>
        <w:widowControl w:val="0"/>
        <w:spacing w:line="276" w:lineRule="auto"/>
        <w:jc w:val="both"/>
        <w:outlineLvl w:val="0"/>
        <w:rPr>
          <w:bCs/>
        </w:rPr>
      </w:pPr>
      <w:r w:rsidRPr="00B2582F">
        <w:rPr>
          <w:bCs/>
        </w:rPr>
        <w:t>Dávkou mořidla se rozumí množství přípravku, ulpělé po moření na ošetřeném osivu.</w:t>
      </w:r>
    </w:p>
    <w:p w14:paraId="20A5C08B" w14:textId="77777777" w:rsidR="008B7063" w:rsidRPr="00B2582F" w:rsidRDefault="008B7063" w:rsidP="00555CA7">
      <w:pPr>
        <w:widowControl w:val="0"/>
        <w:spacing w:line="276" w:lineRule="auto"/>
        <w:jc w:val="both"/>
        <w:outlineLvl w:val="0"/>
        <w:rPr>
          <w:b/>
          <w:bCs/>
          <w:u w:val="single"/>
        </w:rPr>
      </w:pPr>
    </w:p>
    <w:p w14:paraId="11D863C6" w14:textId="77777777" w:rsidR="008B7063" w:rsidRPr="00B2582F" w:rsidRDefault="008B7063" w:rsidP="00555CA7">
      <w:pPr>
        <w:widowControl w:val="0"/>
        <w:spacing w:line="276" w:lineRule="auto"/>
        <w:jc w:val="both"/>
        <w:outlineLvl w:val="0"/>
        <w:rPr>
          <w:bCs/>
        </w:rPr>
      </w:pPr>
      <w:r w:rsidRPr="00B2582F">
        <w:rPr>
          <w:bCs/>
        </w:rPr>
        <w:t>Přípravek lze aplikovat pouze technologickým postupem, platným pro daný typ aplikačního zařízení.</w:t>
      </w:r>
    </w:p>
    <w:p w14:paraId="35785D26" w14:textId="77777777" w:rsidR="008B7063" w:rsidRPr="00B2582F" w:rsidRDefault="008B7063" w:rsidP="00555CA7">
      <w:pPr>
        <w:widowControl w:val="0"/>
        <w:tabs>
          <w:tab w:val="left" w:pos="-426"/>
        </w:tabs>
        <w:autoSpaceDE w:val="0"/>
        <w:autoSpaceDN w:val="0"/>
        <w:adjustRightInd w:val="0"/>
        <w:spacing w:line="276" w:lineRule="auto"/>
        <w:jc w:val="both"/>
      </w:pPr>
    </w:p>
    <w:p w14:paraId="0FEB5A5D" w14:textId="1D907C3F" w:rsidR="008B7063" w:rsidRDefault="008B7063" w:rsidP="00555CA7">
      <w:pPr>
        <w:widowControl w:val="0"/>
        <w:tabs>
          <w:tab w:val="left" w:pos="1560"/>
        </w:tabs>
        <w:spacing w:line="276" w:lineRule="auto"/>
        <w:ind w:left="2835" w:hanging="2835"/>
      </w:pPr>
    </w:p>
    <w:p w14:paraId="70BD5C79" w14:textId="33872AA3" w:rsidR="00026DD4" w:rsidRDefault="00026DD4" w:rsidP="00555CA7">
      <w:pPr>
        <w:widowControl w:val="0"/>
        <w:tabs>
          <w:tab w:val="left" w:pos="1560"/>
        </w:tabs>
        <w:spacing w:line="276" w:lineRule="auto"/>
        <w:ind w:left="2835" w:hanging="2835"/>
        <w:rPr>
          <w:b/>
          <w:sz w:val="28"/>
          <w:szCs w:val="28"/>
        </w:rPr>
      </w:pPr>
      <w:r w:rsidRPr="00026DD4">
        <w:rPr>
          <w:b/>
          <w:sz w:val="28"/>
          <w:szCs w:val="28"/>
        </w:rPr>
        <w:t>Yankee</w:t>
      </w:r>
      <w:r>
        <w:rPr>
          <w:b/>
          <w:sz w:val="28"/>
          <w:szCs w:val="28"/>
        </w:rPr>
        <w:t xml:space="preserve"> (+ další obchodní jméno Yukon)</w:t>
      </w:r>
    </w:p>
    <w:p w14:paraId="1722BA2D" w14:textId="286E6C22" w:rsidR="00026DD4" w:rsidRPr="00491949" w:rsidRDefault="00026DD4" w:rsidP="00555CA7">
      <w:pPr>
        <w:widowControl w:val="0"/>
        <w:tabs>
          <w:tab w:val="left" w:pos="1560"/>
        </w:tabs>
        <w:spacing w:line="276" w:lineRule="auto"/>
        <w:ind w:left="2835" w:hanging="2835"/>
      </w:pPr>
      <w:r w:rsidRPr="00491949">
        <w:t xml:space="preserve">držitel rozhodnutí o povolení: </w:t>
      </w:r>
      <w:r w:rsidRPr="00026DD4">
        <w:t>UPL Holdings Coöperatief U.A.</w:t>
      </w:r>
      <w:r>
        <w:t xml:space="preserve">, </w:t>
      </w:r>
      <w:r w:rsidRPr="00026DD4">
        <w:t>Claudius Prinsenlaan 144 A, Blok A, 4818 CP Breda, Nizozem</w:t>
      </w:r>
      <w:r>
        <w:t>sko</w:t>
      </w:r>
    </w:p>
    <w:p w14:paraId="7430433F" w14:textId="77777777" w:rsidR="00026DD4" w:rsidRDefault="00026DD4" w:rsidP="00555CA7">
      <w:pPr>
        <w:widowControl w:val="0"/>
        <w:tabs>
          <w:tab w:val="left" w:pos="1560"/>
        </w:tabs>
        <w:spacing w:line="276" w:lineRule="auto"/>
        <w:ind w:left="2835" w:hanging="2835"/>
        <w:rPr>
          <w:iCs/>
        </w:rPr>
      </w:pPr>
      <w:r w:rsidRPr="00491949">
        <w:t>evidenční číslo:</w:t>
      </w:r>
      <w:r w:rsidRPr="00491949">
        <w:rPr>
          <w:iCs/>
        </w:rPr>
        <w:t xml:space="preserve"> </w:t>
      </w:r>
      <w:r w:rsidRPr="00026DD4">
        <w:rPr>
          <w:iCs/>
        </w:rPr>
        <w:t>5863-0</w:t>
      </w:r>
    </w:p>
    <w:p w14:paraId="20DFA262" w14:textId="77777777" w:rsidR="00026DD4" w:rsidRDefault="00026DD4" w:rsidP="00555CA7">
      <w:pPr>
        <w:widowControl w:val="0"/>
        <w:tabs>
          <w:tab w:val="left" w:pos="1560"/>
        </w:tabs>
        <w:spacing w:line="276" w:lineRule="auto"/>
        <w:ind w:left="2835" w:hanging="2835"/>
        <w:rPr>
          <w:snapToGrid w:val="0"/>
        </w:rPr>
      </w:pPr>
      <w:r w:rsidRPr="00491949">
        <w:t>účinná látka:</w:t>
      </w:r>
      <w:r w:rsidRPr="00491949">
        <w:rPr>
          <w:iCs/>
        </w:rPr>
        <w:t xml:space="preserve"> </w:t>
      </w:r>
      <w:r w:rsidRPr="0034530E">
        <w:rPr>
          <w:snapToGrid w:val="0"/>
        </w:rPr>
        <w:t>síran měďnatý zásaditý 163 g/l</w:t>
      </w:r>
    </w:p>
    <w:p w14:paraId="66E4DF94" w14:textId="020661DC" w:rsidR="00026DD4" w:rsidRPr="0034530E" w:rsidRDefault="00026DD4" w:rsidP="00555CA7">
      <w:pPr>
        <w:widowControl w:val="0"/>
        <w:tabs>
          <w:tab w:val="left" w:pos="1560"/>
        </w:tabs>
        <w:spacing w:line="276" w:lineRule="auto"/>
        <w:ind w:left="2835" w:hanging="2835"/>
      </w:pPr>
      <w:r>
        <w:rPr>
          <w:snapToGrid w:val="0"/>
        </w:rPr>
        <w:t xml:space="preserve">                     </w:t>
      </w:r>
      <w:r w:rsidRPr="0034530E">
        <w:rPr>
          <w:snapToGrid w:val="0"/>
        </w:rPr>
        <w:t>(vyjádřeno jako obsah mědi 80 g/l)</w:t>
      </w:r>
    </w:p>
    <w:p w14:paraId="677EA87C" w14:textId="3EEDE079" w:rsidR="00026DD4" w:rsidRPr="00491949" w:rsidRDefault="00026DD4" w:rsidP="00555CA7">
      <w:pPr>
        <w:widowControl w:val="0"/>
        <w:tabs>
          <w:tab w:val="left" w:pos="1560"/>
        </w:tabs>
        <w:spacing w:line="276" w:lineRule="auto"/>
        <w:ind w:left="2835" w:hanging="2835"/>
      </w:pPr>
      <w:r>
        <w:rPr>
          <w:snapToGrid w:val="0"/>
        </w:rPr>
        <w:t xml:space="preserve">                      </w:t>
      </w:r>
      <w:r w:rsidRPr="0034530E">
        <w:rPr>
          <w:snapToGrid w:val="0"/>
        </w:rPr>
        <w:t>síra</w:t>
      </w:r>
      <w:r w:rsidRPr="0034530E">
        <w:rPr>
          <w:iCs/>
          <w:snapToGrid w:val="0"/>
        </w:rPr>
        <w:t xml:space="preserve"> 640 g/l</w:t>
      </w:r>
    </w:p>
    <w:p w14:paraId="01129B88" w14:textId="24608665" w:rsidR="00026DD4" w:rsidRDefault="00026DD4" w:rsidP="00555CA7">
      <w:pPr>
        <w:widowControl w:val="0"/>
        <w:tabs>
          <w:tab w:val="left" w:pos="1560"/>
        </w:tabs>
        <w:spacing w:line="276" w:lineRule="auto"/>
        <w:ind w:left="2835" w:hanging="2835"/>
      </w:pPr>
      <w:r w:rsidRPr="00491949">
        <w:t xml:space="preserve">platnost povolení končí dne: </w:t>
      </w:r>
      <w:r>
        <w:t>31.12.2023</w:t>
      </w:r>
    </w:p>
    <w:p w14:paraId="5BA1B3D1" w14:textId="77777777" w:rsidR="00DE4E91" w:rsidRDefault="00DE4E91" w:rsidP="00555CA7">
      <w:pPr>
        <w:widowControl w:val="0"/>
        <w:tabs>
          <w:tab w:val="left" w:pos="426"/>
        </w:tabs>
        <w:autoSpaceDE w:val="0"/>
        <w:autoSpaceDN w:val="0"/>
        <w:spacing w:line="276" w:lineRule="auto"/>
        <w:rPr>
          <w:i/>
          <w:iCs/>
          <w:snapToGrid w:val="0"/>
        </w:rPr>
      </w:pPr>
    </w:p>
    <w:p w14:paraId="06EC7615" w14:textId="6FA30272" w:rsidR="00026DD4" w:rsidRPr="0034530E" w:rsidRDefault="00026DD4" w:rsidP="00555CA7">
      <w:pPr>
        <w:widowControl w:val="0"/>
        <w:tabs>
          <w:tab w:val="left" w:pos="426"/>
        </w:tabs>
        <w:autoSpaceDE w:val="0"/>
        <w:autoSpaceDN w:val="0"/>
        <w:spacing w:line="276" w:lineRule="auto"/>
        <w:rPr>
          <w:i/>
          <w:iCs/>
          <w:snapToGrid w:val="0"/>
        </w:rPr>
      </w:pPr>
      <w:r w:rsidRPr="0034530E">
        <w:rPr>
          <w:i/>
          <w:iCs/>
          <w:snapToGrid w:val="0"/>
        </w:rPr>
        <w:t>Rozsah povoleného použití:</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567"/>
        <w:gridCol w:w="1843"/>
        <w:gridCol w:w="1559"/>
      </w:tblGrid>
      <w:tr w:rsidR="00026DD4" w:rsidRPr="0034530E" w14:paraId="4542CA1F" w14:textId="77777777" w:rsidTr="00AF543B">
        <w:tc>
          <w:tcPr>
            <w:tcW w:w="1560" w:type="dxa"/>
          </w:tcPr>
          <w:p w14:paraId="55F4E24F" w14:textId="77777777" w:rsidR="00026DD4" w:rsidRPr="0034530E" w:rsidRDefault="00026DD4" w:rsidP="00555CA7">
            <w:pPr>
              <w:pStyle w:val="Zhlav"/>
              <w:widowControl w:val="0"/>
              <w:tabs>
                <w:tab w:val="clear" w:pos="4536"/>
                <w:tab w:val="clear" w:pos="9072"/>
              </w:tabs>
              <w:spacing w:line="276" w:lineRule="auto"/>
              <w:ind w:right="119"/>
              <w:rPr>
                <w:sz w:val="24"/>
                <w:szCs w:val="24"/>
              </w:rPr>
            </w:pPr>
            <w:r w:rsidRPr="0034530E">
              <w:rPr>
                <w:sz w:val="24"/>
                <w:szCs w:val="24"/>
              </w:rPr>
              <w:t>1) Plodina, oblast použití</w:t>
            </w:r>
          </w:p>
        </w:tc>
        <w:tc>
          <w:tcPr>
            <w:tcW w:w="1842" w:type="dxa"/>
          </w:tcPr>
          <w:p w14:paraId="2E9AD062" w14:textId="77777777" w:rsidR="00026DD4" w:rsidRPr="0034530E" w:rsidRDefault="00026DD4" w:rsidP="00555CA7">
            <w:pPr>
              <w:widowControl w:val="0"/>
              <w:spacing w:line="276" w:lineRule="auto"/>
              <w:ind w:left="25" w:right="-70"/>
            </w:pPr>
            <w:r w:rsidRPr="0034530E">
              <w:t>2) Škodlivý organismus, jiný účel použití</w:t>
            </w:r>
          </w:p>
        </w:tc>
        <w:tc>
          <w:tcPr>
            <w:tcW w:w="1701" w:type="dxa"/>
          </w:tcPr>
          <w:p w14:paraId="043917B9" w14:textId="77777777" w:rsidR="00026DD4" w:rsidRPr="0034530E" w:rsidRDefault="00026DD4" w:rsidP="00555CA7">
            <w:pPr>
              <w:widowControl w:val="0"/>
              <w:spacing w:line="276" w:lineRule="auto"/>
              <w:ind w:left="51"/>
            </w:pPr>
            <w:r w:rsidRPr="0034530E">
              <w:t>Dávkování, mísitelnost</w:t>
            </w:r>
          </w:p>
        </w:tc>
        <w:tc>
          <w:tcPr>
            <w:tcW w:w="567" w:type="dxa"/>
          </w:tcPr>
          <w:p w14:paraId="1D4FB8B3" w14:textId="77777777" w:rsidR="00026DD4" w:rsidRPr="008215C0" w:rsidRDefault="00026DD4" w:rsidP="00555CA7">
            <w:pPr>
              <w:pStyle w:val="Nadpis5"/>
              <w:widowControl w:val="0"/>
              <w:spacing w:before="0" w:after="0" w:line="276" w:lineRule="auto"/>
              <w:jc w:val="center"/>
              <w:rPr>
                <w:b w:val="0"/>
                <w:bCs w:val="0"/>
                <w:i w:val="0"/>
                <w:iCs w:val="0"/>
                <w:sz w:val="24"/>
                <w:szCs w:val="24"/>
              </w:rPr>
            </w:pPr>
            <w:r w:rsidRPr="008215C0">
              <w:rPr>
                <w:b w:val="0"/>
                <w:bCs w:val="0"/>
                <w:i w:val="0"/>
                <w:iCs w:val="0"/>
                <w:sz w:val="24"/>
                <w:szCs w:val="24"/>
              </w:rPr>
              <w:t>OL</w:t>
            </w:r>
          </w:p>
        </w:tc>
        <w:tc>
          <w:tcPr>
            <w:tcW w:w="1843" w:type="dxa"/>
          </w:tcPr>
          <w:p w14:paraId="166D701D" w14:textId="77777777" w:rsidR="00026DD4" w:rsidRPr="0034530E" w:rsidRDefault="00026DD4" w:rsidP="00555CA7">
            <w:pPr>
              <w:widowControl w:val="0"/>
              <w:spacing w:line="276" w:lineRule="auto"/>
            </w:pPr>
            <w:r w:rsidRPr="0034530E">
              <w:t>Poznámka</w:t>
            </w:r>
          </w:p>
          <w:p w14:paraId="7F72CE24" w14:textId="77777777" w:rsidR="00026DD4" w:rsidRPr="0034530E" w:rsidRDefault="00026DD4" w:rsidP="00555CA7">
            <w:pPr>
              <w:widowControl w:val="0"/>
              <w:spacing w:line="276" w:lineRule="auto"/>
            </w:pPr>
            <w:r w:rsidRPr="0034530E">
              <w:t>1) k plodině</w:t>
            </w:r>
          </w:p>
          <w:p w14:paraId="725B3176" w14:textId="77777777" w:rsidR="00026DD4" w:rsidRPr="0034530E" w:rsidRDefault="00026DD4" w:rsidP="00555CA7">
            <w:pPr>
              <w:widowControl w:val="0"/>
              <w:spacing w:line="276" w:lineRule="auto"/>
            </w:pPr>
            <w:r w:rsidRPr="0034530E">
              <w:t>2) k ŠO</w:t>
            </w:r>
          </w:p>
          <w:p w14:paraId="2F857BC5" w14:textId="77777777" w:rsidR="00026DD4" w:rsidRPr="0034530E" w:rsidRDefault="00026DD4" w:rsidP="00555CA7">
            <w:pPr>
              <w:widowControl w:val="0"/>
              <w:spacing w:line="276" w:lineRule="auto"/>
            </w:pPr>
            <w:r w:rsidRPr="0034530E">
              <w:t>3) k OL</w:t>
            </w:r>
          </w:p>
        </w:tc>
        <w:tc>
          <w:tcPr>
            <w:tcW w:w="1559" w:type="dxa"/>
          </w:tcPr>
          <w:p w14:paraId="2EEA10CE" w14:textId="77777777" w:rsidR="00026DD4" w:rsidRPr="0034530E" w:rsidRDefault="00026DD4" w:rsidP="00555CA7">
            <w:pPr>
              <w:widowControl w:val="0"/>
              <w:spacing w:line="276" w:lineRule="auto"/>
            </w:pPr>
            <w:r w:rsidRPr="0034530E">
              <w:t>4) Pozn. k dávkování</w:t>
            </w:r>
          </w:p>
          <w:p w14:paraId="64937950" w14:textId="77777777" w:rsidR="00026DD4" w:rsidRPr="0034530E" w:rsidRDefault="00026DD4" w:rsidP="00555CA7">
            <w:pPr>
              <w:widowControl w:val="0"/>
              <w:spacing w:line="276" w:lineRule="auto"/>
            </w:pPr>
            <w:r w:rsidRPr="0034530E">
              <w:t>5) Umístění</w:t>
            </w:r>
          </w:p>
          <w:p w14:paraId="08A1E109" w14:textId="77777777" w:rsidR="00026DD4" w:rsidRPr="0034530E" w:rsidRDefault="00026DD4" w:rsidP="00555CA7">
            <w:pPr>
              <w:widowControl w:val="0"/>
              <w:spacing w:line="276" w:lineRule="auto"/>
            </w:pPr>
            <w:r w:rsidRPr="0034530E">
              <w:t>6) Určení sklizně</w:t>
            </w:r>
          </w:p>
        </w:tc>
      </w:tr>
      <w:tr w:rsidR="00026DD4" w:rsidRPr="0034530E" w14:paraId="3C05D45D" w14:textId="77777777" w:rsidTr="00AF543B">
        <w:tc>
          <w:tcPr>
            <w:tcW w:w="1560" w:type="dxa"/>
          </w:tcPr>
          <w:p w14:paraId="2E50D56A" w14:textId="77777777" w:rsidR="00026DD4" w:rsidRPr="0034530E" w:rsidRDefault="00026DD4" w:rsidP="00555CA7">
            <w:pPr>
              <w:pStyle w:val="Zhlav"/>
              <w:widowControl w:val="0"/>
              <w:tabs>
                <w:tab w:val="clear" w:pos="4536"/>
                <w:tab w:val="clear" w:pos="9072"/>
              </w:tabs>
              <w:spacing w:line="276" w:lineRule="auto"/>
              <w:ind w:right="119"/>
              <w:rPr>
                <w:sz w:val="24"/>
                <w:szCs w:val="24"/>
                <w:lang w:val="de-DE"/>
              </w:rPr>
            </w:pPr>
            <w:r w:rsidRPr="0034530E">
              <w:rPr>
                <w:sz w:val="24"/>
                <w:szCs w:val="24"/>
                <w:lang w:val="de-DE"/>
              </w:rPr>
              <w:t>réva</w:t>
            </w:r>
          </w:p>
        </w:tc>
        <w:tc>
          <w:tcPr>
            <w:tcW w:w="1842" w:type="dxa"/>
          </w:tcPr>
          <w:p w14:paraId="6E18084A" w14:textId="77777777" w:rsidR="00026DD4" w:rsidRPr="0034530E" w:rsidRDefault="00026DD4" w:rsidP="00555CA7">
            <w:pPr>
              <w:widowControl w:val="0"/>
              <w:spacing w:line="276" w:lineRule="auto"/>
              <w:ind w:left="25"/>
            </w:pPr>
            <w:r w:rsidRPr="0034530E">
              <w:t xml:space="preserve">padlí révy, </w:t>
            </w:r>
          </w:p>
          <w:p w14:paraId="2B02F559" w14:textId="77777777" w:rsidR="00026DD4" w:rsidRPr="0034530E" w:rsidRDefault="00026DD4" w:rsidP="00555CA7">
            <w:pPr>
              <w:widowControl w:val="0"/>
              <w:spacing w:line="276" w:lineRule="auto"/>
              <w:ind w:left="25"/>
              <w:rPr>
                <w:lang w:val="de-DE"/>
              </w:rPr>
            </w:pPr>
            <w:r w:rsidRPr="0034530E">
              <w:t>plíseň révy</w:t>
            </w:r>
          </w:p>
        </w:tc>
        <w:tc>
          <w:tcPr>
            <w:tcW w:w="1701" w:type="dxa"/>
          </w:tcPr>
          <w:p w14:paraId="2B8B118E" w14:textId="77777777" w:rsidR="00026DD4" w:rsidRPr="0034530E" w:rsidRDefault="00026DD4" w:rsidP="00555CA7">
            <w:pPr>
              <w:widowControl w:val="0"/>
              <w:spacing w:line="276" w:lineRule="auto"/>
              <w:ind w:left="51"/>
            </w:pPr>
            <w:r w:rsidRPr="0034530E">
              <w:t xml:space="preserve">3 l/ha 500 l vody/ha  </w:t>
            </w:r>
            <w:r w:rsidRPr="0034530E">
              <w:br/>
              <w:t xml:space="preserve">do BBCH 61 </w:t>
            </w:r>
          </w:p>
          <w:p w14:paraId="112D2D3C" w14:textId="77777777" w:rsidR="00026DD4" w:rsidRPr="0034530E" w:rsidRDefault="00026DD4" w:rsidP="00555CA7">
            <w:pPr>
              <w:widowControl w:val="0"/>
              <w:spacing w:line="276" w:lineRule="auto"/>
              <w:ind w:left="51"/>
            </w:pPr>
            <w:r w:rsidRPr="0034530E">
              <w:t xml:space="preserve">6 l/ha 1000 l vody/ha </w:t>
            </w:r>
            <w:r w:rsidRPr="0034530E">
              <w:br/>
              <w:t>od BBCH 61</w:t>
            </w:r>
          </w:p>
        </w:tc>
        <w:tc>
          <w:tcPr>
            <w:tcW w:w="567" w:type="dxa"/>
          </w:tcPr>
          <w:p w14:paraId="0D2D1690" w14:textId="77777777" w:rsidR="00026DD4" w:rsidRPr="008215C0" w:rsidRDefault="00026DD4" w:rsidP="00555CA7">
            <w:pPr>
              <w:widowControl w:val="0"/>
              <w:spacing w:line="276" w:lineRule="auto"/>
              <w:ind w:left="-65"/>
              <w:jc w:val="center"/>
            </w:pPr>
            <w:r w:rsidRPr="008215C0">
              <w:t>7</w:t>
            </w:r>
          </w:p>
        </w:tc>
        <w:tc>
          <w:tcPr>
            <w:tcW w:w="1843" w:type="dxa"/>
          </w:tcPr>
          <w:p w14:paraId="15C75BE5" w14:textId="77777777" w:rsidR="00026DD4" w:rsidRPr="0034530E" w:rsidRDefault="00026DD4" w:rsidP="00555CA7">
            <w:pPr>
              <w:widowControl w:val="0"/>
              <w:spacing w:line="276" w:lineRule="auto"/>
            </w:pPr>
            <w:r w:rsidRPr="0034530E">
              <w:t xml:space="preserve"> 1) od: 09 BBCH,  </w:t>
            </w:r>
            <w:r w:rsidRPr="0034530E">
              <w:br/>
              <w:t xml:space="preserve">     do: 81 BBCH </w:t>
            </w:r>
          </w:p>
          <w:p w14:paraId="1C1D21E8" w14:textId="77777777" w:rsidR="00026DD4" w:rsidRPr="0034530E" w:rsidRDefault="00026DD4" w:rsidP="00555CA7">
            <w:pPr>
              <w:widowControl w:val="0"/>
              <w:spacing w:line="276" w:lineRule="auto"/>
            </w:pPr>
          </w:p>
        </w:tc>
        <w:tc>
          <w:tcPr>
            <w:tcW w:w="1559" w:type="dxa"/>
          </w:tcPr>
          <w:p w14:paraId="24AA8039" w14:textId="77777777" w:rsidR="00026DD4" w:rsidRPr="0034530E" w:rsidRDefault="00026DD4" w:rsidP="00555CA7">
            <w:pPr>
              <w:widowControl w:val="0"/>
              <w:spacing w:line="276" w:lineRule="auto"/>
              <w:rPr>
                <w:color w:val="FF0000"/>
              </w:rPr>
            </w:pPr>
            <w:r w:rsidRPr="0034530E">
              <w:rPr>
                <w:color w:val="FF0000"/>
              </w:rPr>
              <w:t xml:space="preserve"> </w:t>
            </w:r>
          </w:p>
        </w:tc>
      </w:tr>
      <w:tr w:rsidR="00026DD4" w:rsidRPr="0034530E" w14:paraId="74B9397F" w14:textId="77777777" w:rsidTr="00AF543B">
        <w:tc>
          <w:tcPr>
            <w:tcW w:w="1560" w:type="dxa"/>
          </w:tcPr>
          <w:p w14:paraId="46B0BC77" w14:textId="77777777" w:rsidR="00026DD4" w:rsidRPr="0034530E" w:rsidRDefault="00026DD4" w:rsidP="00555CA7">
            <w:pPr>
              <w:pStyle w:val="Zhlav"/>
              <w:widowControl w:val="0"/>
              <w:tabs>
                <w:tab w:val="clear" w:pos="4536"/>
                <w:tab w:val="clear" w:pos="9072"/>
              </w:tabs>
              <w:spacing w:line="276" w:lineRule="auto"/>
              <w:ind w:right="119"/>
              <w:rPr>
                <w:sz w:val="24"/>
                <w:szCs w:val="24"/>
                <w:lang w:val="de-DE"/>
              </w:rPr>
            </w:pPr>
            <w:r w:rsidRPr="0034530E">
              <w:rPr>
                <w:sz w:val="24"/>
                <w:szCs w:val="24"/>
                <w:lang w:val="de-DE"/>
              </w:rPr>
              <w:t>cukrovka, řepa krmná, řepa salátová</w:t>
            </w:r>
          </w:p>
        </w:tc>
        <w:tc>
          <w:tcPr>
            <w:tcW w:w="1842" w:type="dxa"/>
          </w:tcPr>
          <w:p w14:paraId="053B026B" w14:textId="77777777" w:rsidR="00026DD4" w:rsidRPr="0034530E" w:rsidRDefault="00026DD4" w:rsidP="00555CA7">
            <w:pPr>
              <w:widowControl w:val="0"/>
              <w:spacing w:line="276" w:lineRule="auto"/>
              <w:ind w:left="25"/>
              <w:rPr>
                <w:lang w:val="de-DE"/>
              </w:rPr>
            </w:pPr>
            <w:r w:rsidRPr="0034530E">
              <w:rPr>
                <w:lang w:val="de-DE"/>
              </w:rPr>
              <w:t>cerkosprióza řepy</w:t>
            </w:r>
          </w:p>
        </w:tc>
        <w:tc>
          <w:tcPr>
            <w:tcW w:w="1701" w:type="dxa"/>
          </w:tcPr>
          <w:p w14:paraId="43D86689" w14:textId="77777777" w:rsidR="00026DD4" w:rsidRPr="0034530E" w:rsidRDefault="00026DD4" w:rsidP="00555CA7">
            <w:pPr>
              <w:widowControl w:val="0"/>
              <w:spacing w:line="276" w:lineRule="auto"/>
              <w:ind w:left="51"/>
            </w:pPr>
            <w:r w:rsidRPr="0034530E">
              <w:t>5,5 l/ha</w:t>
            </w:r>
          </w:p>
        </w:tc>
        <w:tc>
          <w:tcPr>
            <w:tcW w:w="567" w:type="dxa"/>
          </w:tcPr>
          <w:p w14:paraId="5FE2814A" w14:textId="77777777" w:rsidR="00026DD4" w:rsidRPr="008215C0" w:rsidRDefault="00026DD4" w:rsidP="00555CA7">
            <w:pPr>
              <w:widowControl w:val="0"/>
              <w:spacing w:line="276" w:lineRule="auto"/>
              <w:ind w:left="-65"/>
              <w:jc w:val="center"/>
            </w:pPr>
            <w:r w:rsidRPr="008215C0">
              <w:t>14</w:t>
            </w:r>
          </w:p>
        </w:tc>
        <w:tc>
          <w:tcPr>
            <w:tcW w:w="1843" w:type="dxa"/>
          </w:tcPr>
          <w:p w14:paraId="0F86E6D3" w14:textId="77777777" w:rsidR="00026DD4" w:rsidRPr="0034530E" w:rsidRDefault="00026DD4" w:rsidP="00555CA7">
            <w:pPr>
              <w:widowControl w:val="0"/>
              <w:spacing w:line="276" w:lineRule="auto"/>
            </w:pPr>
            <w:r w:rsidRPr="0034530E">
              <w:t xml:space="preserve">1) od: 19 BBCH,  </w:t>
            </w:r>
            <w:r w:rsidRPr="0034530E">
              <w:br/>
              <w:t xml:space="preserve">     do: 49 BBCH</w:t>
            </w:r>
          </w:p>
        </w:tc>
        <w:tc>
          <w:tcPr>
            <w:tcW w:w="1559" w:type="dxa"/>
          </w:tcPr>
          <w:p w14:paraId="4551F88E" w14:textId="77777777" w:rsidR="00026DD4" w:rsidRPr="0034530E" w:rsidRDefault="00026DD4" w:rsidP="00555CA7">
            <w:pPr>
              <w:widowControl w:val="0"/>
              <w:spacing w:line="276" w:lineRule="auto"/>
              <w:rPr>
                <w:color w:val="FF0000"/>
              </w:rPr>
            </w:pPr>
          </w:p>
        </w:tc>
      </w:tr>
    </w:tbl>
    <w:p w14:paraId="00DFBC25" w14:textId="77777777" w:rsidR="00026DD4" w:rsidRPr="0034530E" w:rsidRDefault="00026DD4" w:rsidP="00555CA7">
      <w:pPr>
        <w:widowControl w:val="0"/>
        <w:tabs>
          <w:tab w:val="left" w:pos="0"/>
        </w:tabs>
        <w:autoSpaceDE w:val="0"/>
        <w:autoSpaceDN w:val="0"/>
        <w:spacing w:line="276" w:lineRule="auto"/>
        <w:jc w:val="both"/>
        <w:rPr>
          <w:iCs/>
          <w:snapToGrid w:val="0"/>
        </w:rPr>
      </w:pPr>
      <w:r w:rsidRPr="0034530E">
        <w:rPr>
          <w:iCs/>
          <w:snapToGrid w:val="0"/>
        </w:rPr>
        <w:t>OL (ochranná lhůta) je dána počtem dnů, které je nutné dodržet mezi termínem poslední aplikace a sklizní.</w:t>
      </w:r>
    </w:p>
    <w:p w14:paraId="2241866C" w14:textId="24D3CAEB" w:rsidR="00026DD4" w:rsidRDefault="00026DD4" w:rsidP="00555CA7">
      <w:pPr>
        <w:widowControl w:val="0"/>
        <w:spacing w:line="276" w:lineRule="auto"/>
        <w:jc w:val="both"/>
        <w:rPr>
          <w:b/>
          <w:lang w:eastAsia="en-GB"/>
        </w:rPr>
      </w:pPr>
    </w:p>
    <w:p w14:paraId="6C1C724F" w14:textId="1A5A31D8" w:rsidR="008215C0" w:rsidRDefault="008215C0" w:rsidP="00555CA7">
      <w:pPr>
        <w:widowControl w:val="0"/>
        <w:spacing w:line="276" w:lineRule="auto"/>
        <w:jc w:val="both"/>
        <w:rPr>
          <w:b/>
          <w:lang w:eastAsia="en-GB"/>
        </w:rPr>
      </w:pPr>
    </w:p>
    <w:p w14:paraId="1136E9BD" w14:textId="02B1A8F8" w:rsidR="008215C0" w:rsidRDefault="008215C0" w:rsidP="00555CA7">
      <w:pPr>
        <w:widowControl w:val="0"/>
        <w:spacing w:line="276" w:lineRule="auto"/>
        <w:jc w:val="both"/>
        <w:rPr>
          <w:b/>
          <w:lang w:eastAsia="en-GB"/>
        </w:rPr>
      </w:pPr>
    </w:p>
    <w:p w14:paraId="74ABD322" w14:textId="7ECFC386" w:rsidR="008215C0" w:rsidRDefault="008215C0" w:rsidP="00555CA7">
      <w:pPr>
        <w:widowControl w:val="0"/>
        <w:spacing w:line="276" w:lineRule="auto"/>
        <w:jc w:val="both"/>
        <w:rPr>
          <w:b/>
          <w:lang w:eastAsia="en-GB"/>
        </w:rPr>
      </w:pPr>
    </w:p>
    <w:p w14:paraId="038CEC7C" w14:textId="77777777" w:rsidR="008215C0" w:rsidRPr="0034530E" w:rsidRDefault="008215C0" w:rsidP="00555CA7">
      <w:pPr>
        <w:widowControl w:val="0"/>
        <w:spacing w:line="276" w:lineRule="auto"/>
        <w:jc w:val="both"/>
        <w:rPr>
          <w:b/>
          <w:lang w:eastAsia="en-GB"/>
        </w:rPr>
      </w:pPr>
    </w:p>
    <w:tbl>
      <w:tblPr>
        <w:tblStyle w:val="Mkatabulky"/>
        <w:tblW w:w="9072" w:type="dxa"/>
        <w:tblInd w:w="-5" w:type="dxa"/>
        <w:tblLayout w:type="fixed"/>
        <w:tblLook w:val="01E0" w:firstRow="1" w:lastRow="1" w:firstColumn="1" w:lastColumn="1" w:noHBand="0" w:noVBand="0"/>
      </w:tblPr>
      <w:tblGrid>
        <w:gridCol w:w="1843"/>
        <w:gridCol w:w="1843"/>
        <w:gridCol w:w="1701"/>
        <w:gridCol w:w="1984"/>
        <w:gridCol w:w="1701"/>
      </w:tblGrid>
      <w:tr w:rsidR="00026DD4" w:rsidRPr="0034530E" w14:paraId="1ADC4378" w14:textId="77777777" w:rsidTr="00AF543B">
        <w:tc>
          <w:tcPr>
            <w:tcW w:w="1843" w:type="dxa"/>
          </w:tcPr>
          <w:p w14:paraId="46CEB2CE" w14:textId="77777777" w:rsidR="00026DD4" w:rsidRPr="0034530E" w:rsidRDefault="00026DD4" w:rsidP="00555CA7">
            <w:pPr>
              <w:widowControl w:val="0"/>
              <w:spacing w:line="276" w:lineRule="auto"/>
            </w:pPr>
            <w:r w:rsidRPr="0034530E">
              <w:lastRenderedPageBreak/>
              <w:t>Plodina, oblast použití</w:t>
            </w:r>
          </w:p>
        </w:tc>
        <w:tc>
          <w:tcPr>
            <w:tcW w:w="1843" w:type="dxa"/>
          </w:tcPr>
          <w:p w14:paraId="02AE5874" w14:textId="77777777" w:rsidR="00026DD4" w:rsidRPr="0034530E" w:rsidRDefault="00026DD4" w:rsidP="00555CA7">
            <w:pPr>
              <w:widowControl w:val="0"/>
              <w:spacing w:line="276" w:lineRule="auto"/>
              <w:ind w:left="34" w:hanging="34"/>
            </w:pPr>
            <w:r w:rsidRPr="0034530E">
              <w:t>Dávka vody</w:t>
            </w:r>
          </w:p>
        </w:tc>
        <w:tc>
          <w:tcPr>
            <w:tcW w:w="1701" w:type="dxa"/>
          </w:tcPr>
          <w:p w14:paraId="7583FA35" w14:textId="77777777" w:rsidR="00026DD4" w:rsidRPr="0034530E" w:rsidRDefault="00026DD4" w:rsidP="00555CA7">
            <w:pPr>
              <w:widowControl w:val="0"/>
              <w:spacing w:line="276" w:lineRule="auto"/>
              <w:ind w:left="34" w:hanging="34"/>
            </w:pPr>
            <w:r w:rsidRPr="0034530E">
              <w:t>Způsob aplikace</w:t>
            </w:r>
          </w:p>
        </w:tc>
        <w:tc>
          <w:tcPr>
            <w:tcW w:w="1984" w:type="dxa"/>
          </w:tcPr>
          <w:p w14:paraId="6322B991" w14:textId="77777777" w:rsidR="00026DD4" w:rsidRPr="0034530E" w:rsidRDefault="00026DD4" w:rsidP="00555CA7">
            <w:pPr>
              <w:widowControl w:val="0"/>
              <w:spacing w:line="276" w:lineRule="auto"/>
              <w:ind w:left="34" w:hanging="34"/>
            </w:pPr>
            <w:r w:rsidRPr="0034530E">
              <w:t>Max. počet aplikací v plodině</w:t>
            </w:r>
          </w:p>
        </w:tc>
        <w:tc>
          <w:tcPr>
            <w:tcW w:w="1701" w:type="dxa"/>
          </w:tcPr>
          <w:p w14:paraId="4635D940" w14:textId="77777777" w:rsidR="00026DD4" w:rsidRPr="0034530E" w:rsidRDefault="00026DD4" w:rsidP="00555CA7">
            <w:pPr>
              <w:widowControl w:val="0"/>
              <w:spacing w:line="276" w:lineRule="auto"/>
              <w:ind w:left="34" w:hanging="34"/>
            </w:pPr>
            <w:r w:rsidRPr="0034530E">
              <w:t xml:space="preserve">Interval mezi aplikacemi </w:t>
            </w:r>
          </w:p>
        </w:tc>
      </w:tr>
      <w:tr w:rsidR="00026DD4" w:rsidRPr="0034530E" w14:paraId="2E654B16" w14:textId="77777777" w:rsidTr="00AF543B">
        <w:tc>
          <w:tcPr>
            <w:tcW w:w="1843" w:type="dxa"/>
          </w:tcPr>
          <w:p w14:paraId="0F15168F" w14:textId="77777777" w:rsidR="00026DD4" w:rsidRPr="0034530E" w:rsidRDefault="00026DD4" w:rsidP="00555CA7">
            <w:pPr>
              <w:widowControl w:val="0"/>
              <w:spacing w:line="276" w:lineRule="auto"/>
              <w:ind w:left="25"/>
              <w:rPr>
                <w:lang w:val="de-DE"/>
              </w:rPr>
            </w:pPr>
            <w:r w:rsidRPr="0034530E">
              <w:rPr>
                <w:lang w:val="de-DE"/>
              </w:rPr>
              <w:t>réva</w:t>
            </w:r>
          </w:p>
        </w:tc>
        <w:tc>
          <w:tcPr>
            <w:tcW w:w="1843" w:type="dxa"/>
          </w:tcPr>
          <w:p w14:paraId="370F15C3" w14:textId="77777777" w:rsidR="00026DD4" w:rsidRPr="0034530E" w:rsidRDefault="00026DD4" w:rsidP="00555CA7">
            <w:pPr>
              <w:widowControl w:val="0"/>
              <w:spacing w:line="276" w:lineRule="auto"/>
              <w:ind w:left="25"/>
              <w:rPr>
                <w:lang w:val="de-DE"/>
              </w:rPr>
            </w:pPr>
            <w:r w:rsidRPr="0034530E">
              <w:rPr>
                <w:lang w:val="de-DE"/>
              </w:rPr>
              <w:t xml:space="preserve"> 100-1000 l/ha</w:t>
            </w:r>
          </w:p>
        </w:tc>
        <w:tc>
          <w:tcPr>
            <w:tcW w:w="1701" w:type="dxa"/>
          </w:tcPr>
          <w:p w14:paraId="58C29AF4" w14:textId="77777777" w:rsidR="00026DD4" w:rsidRPr="0034530E" w:rsidRDefault="00026DD4" w:rsidP="00555CA7">
            <w:pPr>
              <w:widowControl w:val="0"/>
              <w:spacing w:line="276" w:lineRule="auto"/>
              <w:ind w:left="25"/>
              <w:rPr>
                <w:lang w:val="de-DE"/>
              </w:rPr>
            </w:pPr>
            <w:r w:rsidRPr="0034530E">
              <w:rPr>
                <w:lang w:val="de-DE"/>
              </w:rPr>
              <w:t xml:space="preserve">postřik, rosení </w:t>
            </w:r>
          </w:p>
        </w:tc>
        <w:tc>
          <w:tcPr>
            <w:tcW w:w="1984" w:type="dxa"/>
          </w:tcPr>
          <w:p w14:paraId="3CBF5690" w14:textId="77777777" w:rsidR="00026DD4" w:rsidRPr="0034530E" w:rsidRDefault="00026DD4" w:rsidP="00555CA7">
            <w:pPr>
              <w:widowControl w:val="0"/>
              <w:spacing w:line="276" w:lineRule="auto"/>
              <w:ind w:left="25"/>
              <w:rPr>
                <w:lang w:val="de-DE"/>
              </w:rPr>
            </w:pPr>
            <w:r w:rsidRPr="0034530E">
              <w:rPr>
                <w:lang w:val="de-DE"/>
              </w:rPr>
              <w:t>8x za rok</w:t>
            </w:r>
          </w:p>
        </w:tc>
        <w:tc>
          <w:tcPr>
            <w:tcW w:w="1701" w:type="dxa"/>
          </w:tcPr>
          <w:p w14:paraId="13689693" w14:textId="77777777" w:rsidR="00026DD4" w:rsidRPr="0034530E" w:rsidRDefault="00026DD4" w:rsidP="00555CA7">
            <w:pPr>
              <w:widowControl w:val="0"/>
              <w:spacing w:line="276" w:lineRule="auto"/>
              <w:ind w:left="25"/>
              <w:rPr>
                <w:lang w:val="de-DE"/>
              </w:rPr>
            </w:pPr>
            <w:r w:rsidRPr="0034530E">
              <w:rPr>
                <w:lang w:val="de-DE"/>
              </w:rPr>
              <w:t>7 dnů</w:t>
            </w:r>
          </w:p>
        </w:tc>
      </w:tr>
      <w:tr w:rsidR="00026DD4" w:rsidRPr="0034530E" w14:paraId="4F0EF0F3" w14:textId="77777777" w:rsidTr="00E55276">
        <w:trPr>
          <w:trHeight w:val="1006"/>
        </w:trPr>
        <w:tc>
          <w:tcPr>
            <w:tcW w:w="1843" w:type="dxa"/>
          </w:tcPr>
          <w:p w14:paraId="7EFE61FB" w14:textId="77777777" w:rsidR="00026DD4" w:rsidRPr="0034530E" w:rsidRDefault="00026DD4" w:rsidP="00555CA7">
            <w:pPr>
              <w:widowControl w:val="0"/>
              <w:spacing w:line="276" w:lineRule="auto"/>
              <w:ind w:left="25"/>
              <w:rPr>
                <w:lang w:val="de-DE"/>
              </w:rPr>
            </w:pPr>
            <w:r w:rsidRPr="0034530E">
              <w:rPr>
                <w:lang w:val="de-DE"/>
              </w:rPr>
              <w:t xml:space="preserve">cukrovka, </w:t>
            </w:r>
          </w:p>
          <w:p w14:paraId="0001D5F8" w14:textId="77777777" w:rsidR="00026DD4" w:rsidRPr="0034530E" w:rsidRDefault="00026DD4" w:rsidP="00555CA7">
            <w:pPr>
              <w:widowControl w:val="0"/>
              <w:spacing w:line="276" w:lineRule="auto"/>
              <w:ind w:left="25"/>
              <w:rPr>
                <w:lang w:val="de-DE"/>
              </w:rPr>
            </w:pPr>
            <w:r w:rsidRPr="0034530E">
              <w:rPr>
                <w:lang w:val="de-DE"/>
              </w:rPr>
              <w:t>řepa krmná, řepa salátová</w:t>
            </w:r>
          </w:p>
        </w:tc>
        <w:tc>
          <w:tcPr>
            <w:tcW w:w="1843" w:type="dxa"/>
          </w:tcPr>
          <w:p w14:paraId="617A4144" w14:textId="77777777" w:rsidR="00026DD4" w:rsidRPr="0034530E" w:rsidRDefault="00026DD4" w:rsidP="00555CA7">
            <w:pPr>
              <w:widowControl w:val="0"/>
              <w:spacing w:line="276" w:lineRule="auto"/>
              <w:ind w:left="25"/>
              <w:rPr>
                <w:lang w:val="de-DE"/>
              </w:rPr>
            </w:pPr>
            <w:r w:rsidRPr="0034530E">
              <w:rPr>
                <w:lang w:val="de-DE"/>
              </w:rPr>
              <w:t xml:space="preserve"> 200-400 l/ha</w:t>
            </w:r>
          </w:p>
        </w:tc>
        <w:tc>
          <w:tcPr>
            <w:tcW w:w="1701" w:type="dxa"/>
          </w:tcPr>
          <w:p w14:paraId="2A26B40F" w14:textId="77777777" w:rsidR="00026DD4" w:rsidRPr="0034530E" w:rsidRDefault="00026DD4" w:rsidP="00555CA7">
            <w:pPr>
              <w:widowControl w:val="0"/>
              <w:spacing w:line="276" w:lineRule="auto"/>
              <w:ind w:left="25"/>
              <w:rPr>
                <w:lang w:val="de-DE"/>
              </w:rPr>
            </w:pPr>
            <w:r w:rsidRPr="0034530E">
              <w:rPr>
                <w:lang w:val="de-DE"/>
              </w:rPr>
              <w:t xml:space="preserve">postřik, rosení </w:t>
            </w:r>
          </w:p>
        </w:tc>
        <w:tc>
          <w:tcPr>
            <w:tcW w:w="1984" w:type="dxa"/>
          </w:tcPr>
          <w:p w14:paraId="29D6696F" w14:textId="77777777" w:rsidR="00026DD4" w:rsidRPr="0034530E" w:rsidRDefault="00026DD4" w:rsidP="00555CA7">
            <w:pPr>
              <w:widowControl w:val="0"/>
              <w:spacing w:line="276" w:lineRule="auto"/>
              <w:ind w:left="25"/>
              <w:rPr>
                <w:lang w:val="de-DE"/>
              </w:rPr>
            </w:pPr>
            <w:r w:rsidRPr="0034530E">
              <w:rPr>
                <w:lang w:val="de-DE"/>
              </w:rPr>
              <w:t xml:space="preserve">5x </w:t>
            </w:r>
          </w:p>
        </w:tc>
        <w:tc>
          <w:tcPr>
            <w:tcW w:w="1701" w:type="dxa"/>
          </w:tcPr>
          <w:p w14:paraId="219793D4" w14:textId="77777777" w:rsidR="00026DD4" w:rsidRPr="0034530E" w:rsidRDefault="00026DD4" w:rsidP="00555CA7">
            <w:pPr>
              <w:widowControl w:val="0"/>
              <w:spacing w:line="276" w:lineRule="auto"/>
              <w:ind w:left="25"/>
              <w:rPr>
                <w:lang w:val="de-DE"/>
              </w:rPr>
            </w:pPr>
            <w:r w:rsidRPr="0034530E">
              <w:rPr>
                <w:lang w:val="de-DE"/>
              </w:rPr>
              <w:t>7 dnů</w:t>
            </w:r>
          </w:p>
        </w:tc>
      </w:tr>
    </w:tbl>
    <w:p w14:paraId="0B3E7851" w14:textId="77777777" w:rsidR="00026DD4" w:rsidRPr="0034530E" w:rsidRDefault="00026DD4" w:rsidP="00555CA7">
      <w:pPr>
        <w:widowControl w:val="0"/>
        <w:spacing w:line="276" w:lineRule="auto"/>
        <w:jc w:val="both"/>
        <w:rPr>
          <w:b/>
          <w:szCs w:val="20"/>
          <w:lang w:eastAsia="en-GB"/>
        </w:rPr>
      </w:pPr>
    </w:p>
    <w:p w14:paraId="769A6D53" w14:textId="77777777" w:rsidR="00026DD4" w:rsidRPr="0034530E" w:rsidRDefault="00026DD4" w:rsidP="00555CA7">
      <w:pPr>
        <w:widowControl w:val="0"/>
        <w:spacing w:line="276" w:lineRule="auto"/>
        <w:ind w:right="-2"/>
        <w:jc w:val="both"/>
      </w:pPr>
      <w:r w:rsidRPr="0034530E">
        <w:t>Pokud snižujeme dávku aplikační kapaliny v rámci doporučovaného rozmezí (100-1000 l/ha), snižujeme úměrně dávku přípravku na jednotku ošetřené plochy tak, aby byla zachována koncentrace.</w:t>
      </w:r>
    </w:p>
    <w:p w14:paraId="1D61084F" w14:textId="77777777" w:rsidR="00026DD4" w:rsidRPr="0034530E" w:rsidRDefault="00026DD4" w:rsidP="00555CA7">
      <w:pPr>
        <w:widowControl w:val="0"/>
        <w:spacing w:line="276" w:lineRule="auto"/>
        <w:ind w:right="-2"/>
        <w:jc w:val="both"/>
      </w:pPr>
      <w:r w:rsidRPr="0034530E">
        <w:t>Neošetřujte při intenzivním slunečním svitu a vysokých teplotách.</w:t>
      </w:r>
    </w:p>
    <w:p w14:paraId="2E887B9E" w14:textId="77777777" w:rsidR="00026DD4" w:rsidRPr="0034530E" w:rsidRDefault="00026DD4" w:rsidP="00555CA7">
      <w:pPr>
        <w:widowControl w:val="0"/>
        <w:spacing w:line="276" w:lineRule="auto"/>
        <w:ind w:right="-2"/>
        <w:jc w:val="both"/>
      </w:pPr>
      <w:r w:rsidRPr="0034530E">
        <w:t>Pozor na odrůdy citlivé na měď.</w:t>
      </w:r>
    </w:p>
    <w:p w14:paraId="44FB29B9" w14:textId="77777777" w:rsidR="00026DD4" w:rsidRDefault="00026DD4" w:rsidP="00555CA7">
      <w:pPr>
        <w:widowControl w:val="0"/>
        <w:spacing w:line="276" w:lineRule="auto"/>
        <w:ind w:right="-2"/>
        <w:jc w:val="both"/>
      </w:pPr>
      <w:r w:rsidRPr="0034530E">
        <w:t>Přípravek nesmí zasáhnout okolní porosty.</w:t>
      </w:r>
    </w:p>
    <w:p w14:paraId="0FAA6BEF" w14:textId="77777777" w:rsidR="003D2B00" w:rsidRPr="0034530E" w:rsidRDefault="003D2B00" w:rsidP="00555CA7">
      <w:pPr>
        <w:widowControl w:val="0"/>
        <w:spacing w:line="276" w:lineRule="auto"/>
        <w:ind w:right="-2"/>
        <w:jc w:val="both"/>
      </w:pPr>
    </w:p>
    <w:p w14:paraId="2EB11807" w14:textId="77777777" w:rsidR="00026DD4" w:rsidRPr="0034530E" w:rsidRDefault="00026DD4" w:rsidP="00555CA7">
      <w:pPr>
        <w:widowControl w:val="0"/>
        <w:spacing w:line="276" w:lineRule="auto"/>
        <w:jc w:val="both"/>
        <w:rPr>
          <w:bCs/>
        </w:rPr>
      </w:pPr>
      <w:r w:rsidRPr="0034530E">
        <w:rPr>
          <w:bCs/>
        </w:rPr>
        <w:t>Tabulka ochranných vzdáleností stanovených s ohledem na ochranu necílových organismů</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1"/>
        <w:gridCol w:w="1100"/>
        <w:gridCol w:w="1078"/>
        <w:gridCol w:w="1078"/>
        <w:gridCol w:w="1078"/>
      </w:tblGrid>
      <w:tr w:rsidR="00026DD4" w:rsidRPr="0034530E" w14:paraId="702C9839" w14:textId="77777777" w:rsidTr="00AF543B">
        <w:trPr>
          <w:trHeight w:val="340"/>
          <w:jc w:val="center"/>
        </w:trPr>
        <w:tc>
          <w:tcPr>
            <w:tcW w:w="4931" w:type="dxa"/>
            <w:shd w:val="clear" w:color="auto" w:fill="FFFFFF"/>
            <w:vAlign w:val="center"/>
          </w:tcPr>
          <w:p w14:paraId="5AF3A114" w14:textId="77777777" w:rsidR="00026DD4" w:rsidRPr="0034530E" w:rsidRDefault="00026DD4" w:rsidP="00555CA7">
            <w:pPr>
              <w:widowControl w:val="0"/>
              <w:spacing w:line="276" w:lineRule="auto"/>
              <w:rPr>
                <w:bCs/>
              </w:rPr>
            </w:pPr>
            <w:r w:rsidRPr="0034530E">
              <w:rPr>
                <w:bCs/>
              </w:rPr>
              <w:t>Plodina</w:t>
            </w:r>
          </w:p>
        </w:tc>
        <w:tc>
          <w:tcPr>
            <w:tcW w:w="1100" w:type="dxa"/>
            <w:vAlign w:val="center"/>
          </w:tcPr>
          <w:p w14:paraId="4F77629E" w14:textId="77777777" w:rsidR="00026DD4" w:rsidRPr="0034530E" w:rsidRDefault="00026DD4" w:rsidP="00555CA7">
            <w:pPr>
              <w:widowControl w:val="0"/>
              <w:spacing w:line="276" w:lineRule="auto"/>
              <w:jc w:val="center"/>
              <w:rPr>
                <w:bCs/>
              </w:rPr>
            </w:pPr>
            <w:r w:rsidRPr="0034530E">
              <w:rPr>
                <w:bCs/>
              </w:rPr>
              <w:t>bez</w:t>
            </w:r>
          </w:p>
          <w:p w14:paraId="320F25E2" w14:textId="77777777" w:rsidR="00026DD4" w:rsidRPr="0034530E" w:rsidRDefault="00026DD4" w:rsidP="00555CA7">
            <w:pPr>
              <w:widowControl w:val="0"/>
              <w:spacing w:line="276" w:lineRule="auto"/>
              <w:jc w:val="center"/>
              <w:rPr>
                <w:bCs/>
              </w:rPr>
            </w:pPr>
            <w:r w:rsidRPr="0034530E">
              <w:rPr>
                <w:bCs/>
              </w:rPr>
              <w:t>redukce</w:t>
            </w:r>
          </w:p>
        </w:tc>
        <w:tc>
          <w:tcPr>
            <w:tcW w:w="1078" w:type="dxa"/>
            <w:vAlign w:val="center"/>
          </w:tcPr>
          <w:p w14:paraId="0A2D2AD1" w14:textId="77777777" w:rsidR="00026DD4" w:rsidRPr="0034530E" w:rsidRDefault="00026DD4" w:rsidP="00555CA7">
            <w:pPr>
              <w:widowControl w:val="0"/>
              <w:spacing w:line="276" w:lineRule="auto"/>
              <w:jc w:val="center"/>
              <w:rPr>
                <w:bCs/>
              </w:rPr>
            </w:pPr>
            <w:r w:rsidRPr="0034530E">
              <w:rPr>
                <w:bCs/>
              </w:rPr>
              <w:t>tryska</w:t>
            </w:r>
          </w:p>
          <w:p w14:paraId="01D053FE" w14:textId="77777777" w:rsidR="00026DD4" w:rsidRPr="0034530E" w:rsidRDefault="00026DD4" w:rsidP="00555CA7">
            <w:pPr>
              <w:widowControl w:val="0"/>
              <w:spacing w:line="276" w:lineRule="auto"/>
              <w:jc w:val="center"/>
              <w:rPr>
                <w:bCs/>
              </w:rPr>
            </w:pPr>
            <w:r w:rsidRPr="0034530E">
              <w:rPr>
                <w:bCs/>
              </w:rPr>
              <w:t>50 %</w:t>
            </w:r>
          </w:p>
        </w:tc>
        <w:tc>
          <w:tcPr>
            <w:tcW w:w="1078" w:type="dxa"/>
            <w:vAlign w:val="center"/>
          </w:tcPr>
          <w:p w14:paraId="3032F65D" w14:textId="77777777" w:rsidR="00026DD4" w:rsidRPr="0034530E" w:rsidRDefault="00026DD4" w:rsidP="00555CA7">
            <w:pPr>
              <w:widowControl w:val="0"/>
              <w:spacing w:line="276" w:lineRule="auto"/>
              <w:jc w:val="center"/>
              <w:rPr>
                <w:bCs/>
              </w:rPr>
            </w:pPr>
            <w:r w:rsidRPr="0034530E">
              <w:rPr>
                <w:bCs/>
              </w:rPr>
              <w:t>tryska</w:t>
            </w:r>
          </w:p>
          <w:p w14:paraId="2E222561" w14:textId="77777777" w:rsidR="00026DD4" w:rsidRPr="0034530E" w:rsidRDefault="00026DD4" w:rsidP="00555CA7">
            <w:pPr>
              <w:widowControl w:val="0"/>
              <w:spacing w:line="276" w:lineRule="auto"/>
              <w:jc w:val="center"/>
              <w:rPr>
                <w:bCs/>
              </w:rPr>
            </w:pPr>
            <w:r w:rsidRPr="0034530E">
              <w:rPr>
                <w:bCs/>
              </w:rPr>
              <w:t>75 %</w:t>
            </w:r>
          </w:p>
        </w:tc>
        <w:tc>
          <w:tcPr>
            <w:tcW w:w="1078" w:type="dxa"/>
            <w:vAlign w:val="center"/>
          </w:tcPr>
          <w:p w14:paraId="6F00D1AD" w14:textId="77777777" w:rsidR="00026DD4" w:rsidRPr="0034530E" w:rsidRDefault="00026DD4" w:rsidP="00555CA7">
            <w:pPr>
              <w:widowControl w:val="0"/>
              <w:spacing w:line="276" w:lineRule="auto"/>
              <w:jc w:val="center"/>
              <w:rPr>
                <w:bCs/>
              </w:rPr>
            </w:pPr>
            <w:r w:rsidRPr="0034530E">
              <w:rPr>
                <w:bCs/>
              </w:rPr>
              <w:t>tryska</w:t>
            </w:r>
          </w:p>
          <w:p w14:paraId="0D78D914" w14:textId="77777777" w:rsidR="00026DD4" w:rsidRPr="0034530E" w:rsidRDefault="00026DD4" w:rsidP="00555CA7">
            <w:pPr>
              <w:widowControl w:val="0"/>
              <w:spacing w:line="276" w:lineRule="auto"/>
              <w:jc w:val="center"/>
              <w:rPr>
                <w:bCs/>
              </w:rPr>
            </w:pPr>
            <w:r w:rsidRPr="0034530E">
              <w:rPr>
                <w:bCs/>
              </w:rPr>
              <w:t>90 %</w:t>
            </w:r>
          </w:p>
        </w:tc>
      </w:tr>
      <w:tr w:rsidR="00026DD4" w:rsidRPr="0034530E" w14:paraId="0A476727" w14:textId="77777777" w:rsidTr="00AF543B">
        <w:trPr>
          <w:trHeight w:val="340"/>
          <w:jc w:val="center"/>
        </w:trPr>
        <w:tc>
          <w:tcPr>
            <w:tcW w:w="9265" w:type="dxa"/>
            <w:gridSpan w:val="5"/>
            <w:shd w:val="clear" w:color="auto" w:fill="FFFFFF"/>
            <w:vAlign w:val="center"/>
          </w:tcPr>
          <w:p w14:paraId="79D8B93E" w14:textId="77777777" w:rsidR="00026DD4" w:rsidRPr="0034530E" w:rsidRDefault="00026DD4" w:rsidP="00555CA7">
            <w:pPr>
              <w:pStyle w:val="Zhlav"/>
              <w:widowControl w:val="0"/>
              <w:tabs>
                <w:tab w:val="clear" w:pos="4536"/>
                <w:tab w:val="clear" w:pos="9072"/>
              </w:tabs>
              <w:spacing w:line="276" w:lineRule="auto"/>
              <w:ind w:right="119"/>
              <w:rPr>
                <w:bCs/>
                <w:iCs/>
                <w:sz w:val="24"/>
                <w:szCs w:val="24"/>
              </w:rPr>
            </w:pPr>
            <w:r w:rsidRPr="0034530E">
              <w:rPr>
                <w:bCs/>
                <w:sz w:val="24"/>
                <w:szCs w:val="24"/>
              </w:rPr>
              <w:t>Ochranná vzdálenost</w:t>
            </w:r>
            <w:r>
              <w:rPr>
                <w:bCs/>
                <w:sz w:val="24"/>
                <w:szCs w:val="24"/>
              </w:rPr>
              <w:t xml:space="preserve"> od povrchové vody s ohledem na ochranu vodních organismů </w:t>
            </w:r>
            <w:r w:rsidRPr="0034530E">
              <w:rPr>
                <w:bCs/>
                <w:sz w:val="24"/>
                <w:szCs w:val="24"/>
              </w:rPr>
              <w:t>[m]</w:t>
            </w:r>
          </w:p>
        </w:tc>
      </w:tr>
      <w:tr w:rsidR="00026DD4" w:rsidRPr="0034530E" w14:paraId="74A0520F" w14:textId="77777777" w:rsidTr="00AF543B">
        <w:trPr>
          <w:trHeight w:val="340"/>
          <w:jc w:val="center"/>
        </w:trPr>
        <w:tc>
          <w:tcPr>
            <w:tcW w:w="4931" w:type="dxa"/>
            <w:shd w:val="clear" w:color="auto" w:fill="FFFFFF"/>
            <w:vAlign w:val="center"/>
          </w:tcPr>
          <w:p w14:paraId="704CFEBC" w14:textId="77777777" w:rsidR="00026DD4" w:rsidRPr="0034530E" w:rsidRDefault="00026DD4" w:rsidP="00555CA7">
            <w:pPr>
              <w:pStyle w:val="Zhlav"/>
              <w:widowControl w:val="0"/>
              <w:tabs>
                <w:tab w:val="clear" w:pos="4536"/>
                <w:tab w:val="clear" w:pos="9072"/>
              </w:tabs>
              <w:spacing w:line="276" w:lineRule="auto"/>
              <w:ind w:right="119"/>
              <w:rPr>
                <w:bCs/>
                <w:iCs/>
                <w:sz w:val="24"/>
                <w:szCs w:val="24"/>
              </w:rPr>
            </w:pPr>
            <w:r w:rsidRPr="0034530E">
              <w:rPr>
                <w:bCs/>
                <w:sz w:val="24"/>
                <w:szCs w:val="24"/>
              </w:rPr>
              <w:t>réva, cukrovka, krmná a salátová řepa</w:t>
            </w:r>
          </w:p>
        </w:tc>
        <w:tc>
          <w:tcPr>
            <w:tcW w:w="1100" w:type="dxa"/>
            <w:vAlign w:val="center"/>
          </w:tcPr>
          <w:p w14:paraId="54D55BA5" w14:textId="77777777" w:rsidR="00026DD4" w:rsidRPr="0034530E" w:rsidRDefault="00026DD4" w:rsidP="00555CA7">
            <w:pPr>
              <w:pStyle w:val="Zhlav"/>
              <w:widowControl w:val="0"/>
              <w:tabs>
                <w:tab w:val="clear" w:pos="4536"/>
                <w:tab w:val="clear" w:pos="9072"/>
              </w:tabs>
              <w:spacing w:line="276" w:lineRule="auto"/>
              <w:ind w:right="119"/>
              <w:jc w:val="center"/>
              <w:rPr>
                <w:bCs/>
                <w:iCs/>
                <w:sz w:val="24"/>
                <w:szCs w:val="24"/>
              </w:rPr>
            </w:pPr>
            <w:r w:rsidRPr="0034530E">
              <w:rPr>
                <w:bCs/>
                <w:iCs/>
                <w:sz w:val="24"/>
                <w:szCs w:val="24"/>
              </w:rPr>
              <w:t>50</w:t>
            </w:r>
          </w:p>
        </w:tc>
        <w:tc>
          <w:tcPr>
            <w:tcW w:w="1078" w:type="dxa"/>
            <w:vAlign w:val="center"/>
          </w:tcPr>
          <w:p w14:paraId="1829B1C5" w14:textId="77777777" w:rsidR="00026DD4" w:rsidRPr="0034530E" w:rsidRDefault="00026DD4" w:rsidP="00555CA7">
            <w:pPr>
              <w:pStyle w:val="Zhlav"/>
              <w:widowControl w:val="0"/>
              <w:tabs>
                <w:tab w:val="clear" w:pos="4536"/>
                <w:tab w:val="clear" w:pos="9072"/>
              </w:tabs>
              <w:spacing w:line="276" w:lineRule="auto"/>
              <w:ind w:right="119"/>
              <w:jc w:val="center"/>
              <w:rPr>
                <w:bCs/>
                <w:iCs/>
                <w:sz w:val="24"/>
                <w:szCs w:val="24"/>
              </w:rPr>
            </w:pPr>
            <w:r w:rsidRPr="0034530E">
              <w:rPr>
                <w:bCs/>
                <w:iCs/>
                <w:sz w:val="24"/>
                <w:szCs w:val="24"/>
              </w:rPr>
              <w:t>50</w:t>
            </w:r>
          </w:p>
        </w:tc>
        <w:tc>
          <w:tcPr>
            <w:tcW w:w="1078" w:type="dxa"/>
            <w:vAlign w:val="center"/>
          </w:tcPr>
          <w:p w14:paraId="12958A77" w14:textId="77777777" w:rsidR="00026DD4" w:rsidRPr="0034530E" w:rsidRDefault="00026DD4" w:rsidP="00555CA7">
            <w:pPr>
              <w:pStyle w:val="Zhlav"/>
              <w:widowControl w:val="0"/>
              <w:tabs>
                <w:tab w:val="clear" w:pos="4536"/>
                <w:tab w:val="clear" w:pos="9072"/>
              </w:tabs>
              <w:spacing w:line="276" w:lineRule="auto"/>
              <w:ind w:right="119"/>
              <w:jc w:val="center"/>
              <w:rPr>
                <w:bCs/>
                <w:iCs/>
                <w:sz w:val="24"/>
                <w:szCs w:val="24"/>
              </w:rPr>
            </w:pPr>
            <w:r w:rsidRPr="0034530E">
              <w:rPr>
                <w:bCs/>
                <w:iCs/>
                <w:sz w:val="24"/>
                <w:szCs w:val="24"/>
              </w:rPr>
              <w:t>50</w:t>
            </w:r>
          </w:p>
        </w:tc>
        <w:tc>
          <w:tcPr>
            <w:tcW w:w="1078" w:type="dxa"/>
            <w:vAlign w:val="center"/>
          </w:tcPr>
          <w:p w14:paraId="0DEDBE0B" w14:textId="77777777" w:rsidR="00026DD4" w:rsidRPr="0034530E" w:rsidRDefault="00026DD4" w:rsidP="00555CA7">
            <w:pPr>
              <w:pStyle w:val="Zhlav"/>
              <w:widowControl w:val="0"/>
              <w:tabs>
                <w:tab w:val="clear" w:pos="4536"/>
                <w:tab w:val="clear" w:pos="9072"/>
              </w:tabs>
              <w:spacing w:line="276" w:lineRule="auto"/>
              <w:ind w:right="119"/>
              <w:jc w:val="center"/>
              <w:rPr>
                <w:bCs/>
                <w:iCs/>
                <w:sz w:val="24"/>
                <w:szCs w:val="24"/>
              </w:rPr>
            </w:pPr>
            <w:r w:rsidRPr="0034530E">
              <w:rPr>
                <w:bCs/>
                <w:iCs/>
                <w:sz w:val="24"/>
                <w:szCs w:val="24"/>
              </w:rPr>
              <w:t>20</w:t>
            </w:r>
          </w:p>
        </w:tc>
      </w:tr>
    </w:tbl>
    <w:p w14:paraId="4578EDC7" w14:textId="77777777" w:rsidR="00026DD4" w:rsidRPr="00E96FEC" w:rsidRDefault="00026DD4" w:rsidP="00555CA7">
      <w:pPr>
        <w:pStyle w:val="Textvbloku"/>
        <w:widowControl w:val="0"/>
        <w:spacing w:before="240" w:line="276" w:lineRule="auto"/>
        <w:ind w:left="0" w:right="0"/>
        <w:jc w:val="both"/>
        <w:rPr>
          <w:sz w:val="24"/>
          <w:szCs w:val="24"/>
        </w:rPr>
      </w:pPr>
      <w:r w:rsidRPr="00E96FEC">
        <w:rPr>
          <w:sz w:val="24"/>
          <w:szCs w:val="24"/>
        </w:rPr>
        <w:t>Za účelem ochrany vodních organismů je vyloučeno použití přípravku na pozemcích svažujících se k povrchovým vodám. Přípravek nelze na těchto pozemcích aplikovat ani při použití vegetačního pásu.</w:t>
      </w:r>
    </w:p>
    <w:p w14:paraId="4B46CD86" w14:textId="77777777" w:rsidR="00026DD4" w:rsidRPr="00E96FEC" w:rsidRDefault="00026DD4" w:rsidP="00555CA7">
      <w:pPr>
        <w:pStyle w:val="Textvbloku"/>
        <w:widowControl w:val="0"/>
        <w:spacing w:line="276" w:lineRule="auto"/>
        <w:ind w:left="0" w:right="0"/>
        <w:jc w:val="both"/>
        <w:rPr>
          <w:sz w:val="24"/>
          <w:szCs w:val="24"/>
        </w:rPr>
      </w:pPr>
    </w:p>
    <w:p w14:paraId="26109ED8" w14:textId="77777777" w:rsidR="00026DD4" w:rsidRDefault="00026DD4" w:rsidP="00555CA7">
      <w:pPr>
        <w:widowControl w:val="0"/>
        <w:tabs>
          <w:tab w:val="left" w:pos="1560"/>
        </w:tabs>
        <w:spacing w:line="276" w:lineRule="auto"/>
        <w:ind w:left="2835" w:hanging="2835"/>
      </w:pPr>
    </w:p>
    <w:p w14:paraId="707B7BEC" w14:textId="4C4DFE66" w:rsidR="00026DD4" w:rsidRDefault="00026DD4" w:rsidP="00555CA7">
      <w:pPr>
        <w:widowControl w:val="0"/>
        <w:tabs>
          <w:tab w:val="left" w:pos="1560"/>
        </w:tabs>
        <w:spacing w:line="276" w:lineRule="auto"/>
        <w:ind w:left="2835" w:hanging="2835"/>
      </w:pPr>
    </w:p>
    <w:bookmarkEnd w:id="1"/>
    <w:bookmarkEnd w:id="2"/>
    <w:bookmarkEnd w:id="3"/>
    <w:bookmarkEnd w:id="4"/>
    <w:p w14:paraId="246F836E" w14:textId="6DEAF674" w:rsidR="00D80257" w:rsidRPr="006E2462" w:rsidRDefault="00293D9B" w:rsidP="00555CA7">
      <w:pPr>
        <w:widowControl w:val="0"/>
        <w:numPr>
          <w:ilvl w:val="0"/>
          <w:numId w:val="1"/>
        </w:numPr>
        <w:tabs>
          <w:tab w:val="clear" w:pos="720"/>
          <w:tab w:val="left" w:pos="284"/>
          <w:tab w:val="num" w:pos="360"/>
        </w:tabs>
        <w:spacing w:line="276" w:lineRule="auto"/>
        <w:ind w:left="284" w:hanging="284"/>
        <w:jc w:val="both"/>
      </w:pPr>
      <w:r w:rsidRPr="006E2462">
        <w:rPr>
          <w:b/>
          <w:bCs/>
          <w:u w:val="single"/>
        </w:rPr>
        <w:t xml:space="preserve">NOVÉ </w:t>
      </w:r>
      <w:r w:rsidR="006E2462" w:rsidRPr="006E2462">
        <w:rPr>
          <w:b/>
          <w:bCs/>
          <w:u w:val="single"/>
        </w:rPr>
        <w:t>POVOLENÉ POMOCNÉ</w:t>
      </w:r>
      <w:r w:rsidRPr="006E2462">
        <w:rPr>
          <w:b/>
          <w:bCs/>
          <w:u w:val="single"/>
        </w:rPr>
        <w:t xml:space="preserve"> PROSTŘEDKY NA OCHRANU ROSTLIN </w:t>
      </w:r>
    </w:p>
    <w:p w14:paraId="6511CC6E" w14:textId="77777777" w:rsidR="006E2462" w:rsidRDefault="006E2462" w:rsidP="00555CA7">
      <w:pPr>
        <w:widowControl w:val="0"/>
        <w:tabs>
          <w:tab w:val="left" w:pos="284"/>
        </w:tabs>
        <w:spacing w:line="276" w:lineRule="auto"/>
        <w:ind w:left="284"/>
        <w:jc w:val="both"/>
      </w:pPr>
    </w:p>
    <w:p w14:paraId="23DF2DEE" w14:textId="77777777" w:rsidR="00425D14" w:rsidRPr="003608AC" w:rsidRDefault="00425D14" w:rsidP="00555CA7">
      <w:pPr>
        <w:widowControl w:val="0"/>
        <w:numPr>
          <w:ilvl w:val="0"/>
          <w:numId w:val="2"/>
        </w:numPr>
        <w:tabs>
          <w:tab w:val="num" w:pos="709"/>
          <w:tab w:val="left" w:pos="1560"/>
        </w:tabs>
        <w:spacing w:line="276" w:lineRule="auto"/>
        <w:ind w:left="720"/>
        <w:rPr>
          <w:iCs/>
          <w:snapToGrid w:val="0"/>
        </w:rPr>
      </w:pPr>
      <w:bookmarkStart w:id="7" w:name="_Hlk42091823"/>
      <w:r w:rsidRPr="003608AC">
        <w:rPr>
          <w:iCs/>
          <w:snapToGrid w:val="0"/>
        </w:rPr>
        <w:t>rozhodnutí nebyla vydána</w:t>
      </w:r>
    </w:p>
    <w:p w14:paraId="2246211F" w14:textId="633359B0" w:rsidR="00F2749B" w:rsidRDefault="00F2749B" w:rsidP="00555CA7">
      <w:pPr>
        <w:widowControl w:val="0"/>
        <w:tabs>
          <w:tab w:val="left" w:pos="1560"/>
        </w:tabs>
        <w:spacing w:line="276" w:lineRule="auto"/>
        <w:ind w:left="2835" w:hanging="2835"/>
      </w:pPr>
    </w:p>
    <w:p w14:paraId="4404900D" w14:textId="78205A73" w:rsidR="00425D14" w:rsidRDefault="00425D14" w:rsidP="00555CA7">
      <w:pPr>
        <w:widowControl w:val="0"/>
        <w:tabs>
          <w:tab w:val="left" w:pos="1560"/>
        </w:tabs>
        <w:spacing w:line="276" w:lineRule="auto"/>
        <w:ind w:left="2835" w:hanging="2835"/>
      </w:pPr>
    </w:p>
    <w:p w14:paraId="4C1ECA69" w14:textId="77777777" w:rsidR="002F677C" w:rsidRDefault="002F677C" w:rsidP="00555CA7">
      <w:pPr>
        <w:widowControl w:val="0"/>
        <w:tabs>
          <w:tab w:val="left" w:pos="1560"/>
        </w:tabs>
        <w:spacing w:line="276" w:lineRule="auto"/>
        <w:ind w:left="2835" w:hanging="2835"/>
      </w:pPr>
    </w:p>
    <w:bookmarkEnd w:id="7"/>
    <w:p w14:paraId="1DE57C44" w14:textId="77777777" w:rsidR="00293D9B" w:rsidRPr="00876A79" w:rsidRDefault="00293D9B" w:rsidP="00555CA7">
      <w:pPr>
        <w:widowControl w:val="0"/>
        <w:numPr>
          <w:ilvl w:val="0"/>
          <w:numId w:val="1"/>
        </w:numPr>
        <w:tabs>
          <w:tab w:val="clear" w:pos="720"/>
          <w:tab w:val="left" w:pos="284"/>
        </w:tabs>
        <w:spacing w:line="276" w:lineRule="auto"/>
        <w:ind w:left="284" w:hanging="284"/>
        <w:jc w:val="both"/>
      </w:pPr>
      <w:r w:rsidRPr="00876A79">
        <w:rPr>
          <w:b/>
          <w:bCs/>
          <w:u w:val="single"/>
        </w:rPr>
        <w:t>ROZŠÍŘENÍ POUŽITÍ NEBO ZMĚNA V POUŽITÍ PŘÍPRAVKU</w:t>
      </w:r>
    </w:p>
    <w:p w14:paraId="630E4E70" w14:textId="77777777" w:rsidR="00C36950" w:rsidRDefault="00C36950" w:rsidP="00555CA7">
      <w:pPr>
        <w:widowControl w:val="0"/>
        <w:tabs>
          <w:tab w:val="left" w:pos="1560"/>
        </w:tabs>
        <w:spacing w:line="276" w:lineRule="auto"/>
        <w:ind w:left="2835" w:hanging="2835"/>
        <w:rPr>
          <w:b/>
          <w:sz w:val="28"/>
          <w:szCs w:val="28"/>
          <w:highlight w:val="yellow"/>
        </w:rPr>
      </w:pPr>
      <w:bookmarkStart w:id="8" w:name="_Hlk59095591"/>
      <w:bookmarkStart w:id="9" w:name="_Hlk56066621"/>
      <w:bookmarkStart w:id="10" w:name="_Hlk7705017"/>
    </w:p>
    <w:p w14:paraId="7D0294B4" w14:textId="77777777" w:rsidR="002F677C" w:rsidRDefault="002F677C" w:rsidP="00555CA7">
      <w:pPr>
        <w:widowControl w:val="0"/>
        <w:tabs>
          <w:tab w:val="left" w:pos="1560"/>
        </w:tabs>
        <w:spacing w:line="276" w:lineRule="auto"/>
        <w:ind w:left="2835" w:hanging="2835"/>
        <w:rPr>
          <w:b/>
          <w:sz w:val="28"/>
          <w:szCs w:val="28"/>
        </w:rPr>
      </w:pPr>
      <w:r w:rsidRPr="002F677C">
        <w:rPr>
          <w:b/>
          <w:sz w:val="28"/>
          <w:szCs w:val="28"/>
        </w:rPr>
        <w:t>Armicarb Spray</w:t>
      </w:r>
    </w:p>
    <w:p w14:paraId="3DE57112" w14:textId="2EF6EF22" w:rsidR="002F677C" w:rsidRPr="00714EA2" w:rsidRDefault="002F677C" w:rsidP="00555CA7">
      <w:pPr>
        <w:widowControl w:val="0"/>
        <w:tabs>
          <w:tab w:val="left" w:pos="1560"/>
        </w:tabs>
        <w:spacing w:line="276" w:lineRule="auto"/>
        <w:ind w:left="2835" w:hanging="2835"/>
      </w:pPr>
      <w:r w:rsidRPr="00714EA2">
        <w:t xml:space="preserve">držitel rozhodnutí o povolení: </w:t>
      </w:r>
      <w:r w:rsidRPr="002F677C">
        <w:t>Agronaturalis Ltd.</w:t>
      </w:r>
      <w:r>
        <w:t xml:space="preserve">, </w:t>
      </w:r>
      <w:r w:rsidRPr="002F677C">
        <w:t xml:space="preserve">Suite B, Crown House, 2 Southampton Road, BH24 1HY Ringwood, </w:t>
      </w:r>
      <w:r>
        <w:t>Spojené království</w:t>
      </w:r>
    </w:p>
    <w:p w14:paraId="262F98DB" w14:textId="04E54D2C" w:rsidR="002F677C" w:rsidRDefault="002F677C" w:rsidP="00555CA7">
      <w:pPr>
        <w:widowControl w:val="0"/>
        <w:tabs>
          <w:tab w:val="left" w:pos="1560"/>
        </w:tabs>
        <w:spacing w:line="276" w:lineRule="auto"/>
        <w:ind w:left="2835" w:hanging="2835"/>
        <w:rPr>
          <w:iCs/>
        </w:rPr>
      </w:pPr>
      <w:r w:rsidRPr="00714EA2">
        <w:t>evidenční číslo:</w:t>
      </w:r>
      <w:r w:rsidRPr="00714EA2">
        <w:rPr>
          <w:iCs/>
        </w:rPr>
        <w:t xml:space="preserve"> </w:t>
      </w:r>
      <w:r w:rsidRPr="002F677C">
        <w:rPr>
          <w:iCs/>
        </w:rPr>
        <w:t>5685-1</w:t>
      </w:r>
    </w:p>
    <w:p w14:paraId="0B07D0D2" w14:textId="61C3A472" w:rsidR="002F677C" w:rsidRPr="00CA16C6" w:rsidRDefault="002F677C"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bookmarkStart w:id="11" w:name="_Hlk101532094"/>
      <w:r w:rsidRPr="002512C1">
        <w:rPr>
          <w:bCs/>
          <w:iCs/>
          <w:snapToGrid w:val="0"/>
        </w:rPr>
        <w:t xml:space="preserve">hydrogenuhličitan draselný </w:t>
      </w:r>
      <w:r>
        <w:rPr>
          <w:bCs/>
          <w:iCs/>
          <w:snapToGrid w:val="0"/>
        </w:rPr>
        <w:t xml:space="preserve">   </w:t>
      </w:r>
      <w:r w:rsidRPr="002512C1">
        <w:rPr>
          <w:bCs/>
          <w:iCs/>
          <w:snapToGrid w:val="0"/>
        </w:rPr>
        <w:t xml:space="preserve">4,25 </w:t>
      </w:r>
      <w:r w:rsidRPr="002512C1">
        <w:rPr>
          <w:snapToGrid w:val="0"/>
        </w:rPr>
        <w:t>g/l</w:t>
      </w:r>
      <w:bookmarkEnd w:id="11"/>
    </w:p>
    <w:p w14:paraId="336F2BA9" w14:textId="77777777" w:rsidR="002F677C" w:rsidRDefault="002F677C" w:rsidP="00555CA7">
      <w:pPr>
        <w:widowControl w:val="0"/>
        <w:tabs>
          <w:tab w:val="left" w:pos="1560"/>
        </w:tabs>
        <w:spacing w:line="276" w:lineRule="auto"/>
        <w:ind w:left="2835" w:hanging="2835"/>
      </w:pPr>
      <w:r w:rsidRPr="00714EA2">
        <w:t xml:space="preserve">platnost povolení končí dne: </w:t>
      </w:r>
      <w:r>
        <w:t>31.8.2022</w:t>
      </w:r>
    </w:p>
    <w:p w14:paraId="2D39A501" w14:textId="50590DD0" w:rsidR="002F677C" w:rsidRDefault="002F677C" w:rsidP="00555CA7">
      <w:pPr>
        <w:widowControl w:val="0"/>
        <w:tabs>
          <w:tab w:val="left" w:pos="1560"/>
        </w:tabs>
        <w:spacing w:line="276" w:lineRule="auto"/>
        <w:ind w:left="2835" w:hanging="2835"/>
      </w:pPr>
    </w:p>
    <w:p w14:paraId="0373CA52" w14:textId="0C255288" w:rsidR="008215C0" w:rsidRDefault="008215C0" w:rsidP="00555CA7">
      <w:pPr>
        <w:widowControl w:val="0"/>
        <w:tabs>
          <w:tab w:val="left" w:pos="1560"/>
        </w:tabs>
        <w:spacing w:line="276" w:lineRule="auto"/>
        <w:ind w:left="2835" w:hanging="2835"/>
      </w:pPr>
    </w:p>
    <w:p w14:paraId="0EDBDB5D" w14:textId="77777777" w:rsidR="008215C0" w:rsidRDefault="008215C0" w:rsidP="00555CA7">
      <w:pPr>
        <w:widowControl w:val="0"/>
        <w:tabs>
          <w:tab w:val="left" w:pos="1560"/>
        </w:tabs>
        <w:spacing w:line="276" w:lineRule="auto"/>
        <w:ind w:left="2835" w:hanging="2835"/>
      </w:pPr>
    </w:p>
    <w:p w14:paraId="7B9483ED" w14:textId="4AEACFFB" w:rsidR="002F677C" w:rsidRPr="002F677C" w:rsidRDefault="002F677C" w:rsidP="00555CA7">
      <w:pPr>
        <w:widowControl w:val="0"/>
        <w:tabs>
          <w:tab w:val="left" w:pos="1560"/>
        </w:tabs>
        <w:spacing w:line="276" w:lineRule="auto"/>
        <w:ind w:left="2835" w:hanging="2835"/>
        <w:rPr>
          <w:i/>
          <w:iCs/>
          <w:snapToGrid w:val="0"/>
        </w:rPr>
      </w:pPr>
      <w:r w:rsidRPr="002F677C">
        <w:rPr>
          <w:i/>
          <w:iCs/>
          <w:snapToGrid w:val="0"/>
        </w:rPr>
        <w:lastRenderedPageBreak/>
        <w:t>Rozsah povoleného použití:</w:t>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19"/>
        <w:gridCol w:w="1275"/>
        <w:gridCol w:w="1276"/>
        <w:gridCol w:w="567"/>
        <w:gridCol w:w="2268"/>
        <w:gridCol w:w="1990"/>
      </w:tblGrid>
      <w:tr w:rsidR="002F677C" w:rsidRPr="002F677C" w14:paraId="61E12A45" w14:textId="77777777" w:rsidTr="009525F3">
        <w:tc>
          <w:tcPr>
            <w:tcW w:w="2119" w:type="dxa"/>
            <w:tcBorders>
              <w:top w:val="single" w:sz="6" w:space="0" w:color="auto"/>
              <w:left w:val="single" w:sz="6" w:space="0" w:color="auto"/>
              <w:bottom w:val="single" w:sz="6" w:space="0" w:color="auto"/>
              <w:right w:val="single" w:sz="6" w:space="0" w:color="auto"/>
            </w:tcBorders>
            <w:hideMark/>
          </w:tcPr>
          <w:p w14:paraId="1A1225B5" w14:textId="77777777" w:rsidR="002F677C" w:rsidRPr="002F677C" w:rsidRDefault="002F677C" w:rsidP="00555CA7">
            <w:pPr>
              <w:widowControl w:val="0"/>
              <w:spacing w:line="276" w:lineRule="auto"/>
              <w:ind w:right="119"/>
              <w:rPr>
                <w:bCs/>
                <w:iCs/>
                <w:lang w:val="x-none" w:eastAsia="x-none"/>
              </w:rPr>
            </w:pPr>
            <w:bookmarkStart w:id="12" w:name="_Hlk101532936"/>
            <w:bookmarkStart w:id="13" w:name="_Hlk101532315"/>
            <w:r w:rsidRPr="002F677C">
              <w:rPr>
                <w:bCs/>
                <w:iCs/>
                <w:lang w:val="x-none" w:eastAsia="x-none"/>
              </w:rPr>
              <w:t xml:space="preserve">1) Plodina, </w:t>
            </w:r>
            <w:r w:rsidRPr="002F677C">
              <w:rPr>
                <w:bCs/>
                <w:iCs/>
                <w:lang w:eastAsia="x-none"/>
              </w:rPr>
              <w:br/>
            </w:r>
            <w:r w:rsidRPr="002F677C">
              <w:rPr>
                <w:bCs/>
                <w:iCs/>
                <w:lang w:val="x-none" w:eastAsia="x-none"/>
              </w:rPr>
              <w:t>oblast použití</w:t>
            </w:r>
          </w:p>
        </w:tc>
        <w:tc>
          <w:tcPr>
            <w:tcW w:w="1275" w:type="dxa"/>
            <w:tcBorders>
              <w:top w:val="single" w:sz="6" w:space="0" w:color="auto"/>
              <w:left w:val="single" w:sz="6" w:space="0" w:color="auto"/>
              <w:bottom w:val="single" w:sz="6" w:space="0" w:color="auto"/>
              <w:right w:val="single" w:sz="6" w:space="0" w:color="auto"/>
            </w:tcBorders>
            <w:hideMark/>
          </w:tcPr>
          <w:p w14:paraId="453D534A" w14:textId="77777777" w:rsidR="002F677C" w:rsidRPr="002F677C" w:rsidRDefault="002F677C" w:rsidP="00555CA7">
            <w:pPr>
              <w:widowControl w:val="0"/>
              <w:spacing w:line="276" w:lineRule="auto"/>
              <w:ind w:right="-70"/>
              <w:rPr>
                <w:bCs/>
                <w:iCs/>
              </w:rPr>
            </w:pPr>
            <w:r w:rsidRPr="002F677C">
              <w:rPr>
                <w:bCs/>
                <w:iCs/>
              </w:rPr>
              <w:t xml:space="preserve">2) Škodlivý organismus, </w:t>
            </w:r>
            <w:r w:rsidRPr="002F677C">
              <w:rPr>
                <w:bCs/>
                <w:iCs/>
              </w:rPr>
              <w:br/>
              <w:t>jiný účel použití</w:t>
            </w:r>
          </w:p>
        </w:tc>
        <w:tc>
          <w:tcPr>
            <w:tcW w:w="1276" w:type="dxa"/>
            <w:tcBorders>
              <w:top w:val="single" w:sz="6" w:space="0" w:color="auto"/>
              <w:left w:val="single" w:sz="6" w:space="0" w:color="auto"/>
              <w:bottom w:val="single" w:sz="6" w:space="0" w:color="auto"/>
              <w:right w:val="single" w:sz="6" w:space="0" w:color="auto"/>
            </w:tcBorders>
            <w:hideMark/>
          </w:tcPr>
          <w:p w14:paraId="5CB1231C" w14:textId="77777777" w:rsidR="002F677C" w:rsidRPr="002F677C" w:rsidRDefault="002F677C" w:rsidP="00555CA7">
            <w:pPr>
              <w:widowControl w:val="0"/>
              <w:spacing w:line="276" w:lineRule="auto"/>
              <w:rPr>
                <w:bCs/>
                <w:iCs/>
              </w:rPr>
            </w:pPr>
            <w:r w:rsidRPr="002F677C">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129CD239" w14:textId="77777777" w:rsidR="002F677C" w:rsidRPr="002F677C" w:rsidRDefault="002F677C" w:rsidP="00555CA7">
            <w:pPr>
              <w:widowControl w:val="0"/>
              <w:spacing w:line="276" w:lineRule="auto"/>
              <w:jc w:val="center"/>
              <w:outlineLvl w:val="4"/>
              <w:rPr>
                <w:bCs/>
                <w:lang w:val="x-none" w:eastAsia="x-none"/>
              </w:rPr>
            </w:pPr>
            <w:r w:rsidRPr="002F677C">
              <w:rPr>
                <w:bCs/>
                <w:lang w:val="x-none" w:eastAsia="x-none"/>
              </w:rPr>
              <w:t>OL</w:t>
            </w:r>
          </w:p>
        </w:tc>
        <w:tc>
          <w:tcPr>
            <w:tcW w:w="2268" w:type="dxa"/>
            <w:tcBorders>
              <w:top w:val="single" w:sz="6" w:space="0" w:color="auto"/>
              <w:left w:val="single" w:sz="6" w:space="0" w:color="auto"/>
              <w:bottom w:val="single" w:sz="6" w:space="0" w:color="auto"/>
              <w:right w:val="single" w:sz="6" w:space="0" w:color="auto"/>
            </w:tcBorders>
            <w:hideMark/>
          </w:tcPr>
          <w:p w14:paraId="2539A183" w14:textId="77777777" w:rsidR="002F677C" w:rsidRPr="002F677C" w:rsidRDefault="002F677C" w:rsidP="00555CA7">
            <w:pPr>
              <w:widowControl w:val="0"/>
              <w:spacing w:line="276" w:lineRule="auto"/>
              <w:rPr>
                <w:bCs/>
                <w:iCs/>
              </w:rPr>
            </w:pPr>
            <w:r w:rsidRPr="002F677C">
              <w:rPr>
                <w:bCs/>
                <w:iCs/>
              </w:rPr>
              <w:t>Poznámka</w:t>
            </w:r>
          </w:p>
          <w:p w14:paraId="2EF5D909" w14:textId="77777777" w:rsidR="002F677C" w:rsidRPr="002F677C" w:rsidRDefault="002F677C" w:rsidP="00555CA7">
            <w:pPr>
              <w:widowControl w:val="0"/>
              <w:spacing w:line="276" w:lineRule="auto"/>
              <w:rPr>
                <w:bCs/>
                <w:iCs/>
              </w:rPr>
            </w:pPr>
            <w:r w:rsidRPr="002F677C">
              <w:rPr>
                <w:bCs/>
                <w:iCs/>
              </w:rPr>
              <w:t>1) k plodině</w:t>
            </w:r>
          </w:p>
          <w:p w14:paraId="2893FBD2" w14:textId="77777777" w:rsidR="002F677C" w:rsidRPr="002F677C" w:rsidRDefault="002F677C" w:rsidP="00555CA7">
            <w:pPr>
              <w:widowControl w:val="0"/>
              <w:spacing w:line="276" w:lineRule="auto"/>
              <w:rPr>
                <w:bCs/>
                <w:iCs/>
              </w:rPr>
            </w:pPr>
            <w:r w:rsidRPr="002F677C">
              <w:rPr>
                <w:bCs/>
                <w:iCs/>
              </w:rPr>
              <w:t>2) k ŠO</w:t>
            </w:r>
          </w:p>
          <w:p w14:paraId="5030810D" w14:textId="77777777" w:rsidR="002F677C" w:rsidRPr="002F677C" w:rsidRDefault="002F677C" w:rsidP="00555CA7">
            <w:pPr>
              <w:widowControl w:val="0"/>
              <w:spacing w:line="276" w:lineRule="auto"/>
              <w:rPr>
                <w:bCs/>
                <w:iCs/>
              </w:rPr>
            </w:pPr>
            <w:r w:rsidRPr="002F677C">
              <w:rPr>
                <w:bCs/>
                <w:iCs/>
              </w:rPr>
              <w:t>3) k OL</w:t>
            </w:r>
          </w:p>
        </w:tc>
        <w:tc>
          <w:tcPr>
            <w:tcW w:w="1990" w:type="dxa"/>
            <w:tcBorders>
              <w:top w:val="single" w:sz="6" w:space="0" w:color="auto"/>
              <w:left w:val="single" w:sz="6" w:space="0" w:color="auto"/>
              <w:bottom w:val="single" w:sz="6" w:space="0" w:color="auto"/>
              <w:right w:val="single" w:sz="6" w:space="0" w:color="auto"/>
            </w:tcBorders>
            <w:hideMark/>
          </w:tcPr>
          <w:p w14:paraId="6FD3C0C9" w14:textId="77777777" w:rsidR="002F677C" w:rsidRPr="002F677C" w:rsidRDefault="002F677C" w:rsidP="00555CA7">
            <w:pPr>
              <w:widowControl w:val="0"/>
              <w:spacing w:line="276" w:lineRule="auto"/>
              <w:rPr>
                <w:bCs/>
                <w:iCs/>
              </w:rPr>
            </w:pPr>
            <w:r w:rsidRPr="002F677C">
              <w:rPr>
                <w:bCs/>
                <w:iCs/>
              </w:rPr>
              <w:t xml:space="preserve">4) Pozn. </w:t>
            </w:r>
            <w:r w:rsidRPr="002F677C">
              <w:rPr>
                <w:bCs/>
                <w:iCs/>
              </w:rPr>
              <w:br/>
              <w:t>k dávkování</w:t>
            </w:r>
          </w:p>
          <w:p w14:paraId="2997E2E5" w14:textId="77777777" w:rsidR="002F677C" w:rsidRPr="002F677C" w:rsidRDefault="002F677C" w:rsidP="00555CA7">
            <w:pPr>
              <w:widowControl w:val="0"/>
              <w:spacing w:line="276" w:lineRule="auto"/>
              <w:rPr>
                <w:bCs/>
                <w:iCs/>
              </w:rPr>
            </w:pPr>
            <w:r w:rsidRPr="002F677C">
              <w:rPr>
                <w:bCs/>
                <w:iCs/>
              </w:rPr>
              <w:t>5) Umístění</w:t>
            </w:r>
          </w:p>
          <w:p w14:paraId="42E8390B" w14:textId="77777777" w:rsidR="002F677C" w:rsidRPr="002F677C" w:rsidRDefault="002F677C" w:rsidP="00555CA7">
            <w:pPr>
              <w:widowControl w:val="0"/>
              <w:spacing w:line="276" w:lineRule="auto"/>
              <w:rPr>
                <w:bCs/>
                <w:iCs/>
              </w:rPr>
            </w:pPr>
            <w:r w:rsidRPr="002F677C">
              <w:rPr>
                <w:bCs/>
                <w:iCs/>
              </w:rPr>
              <w:t>6) Určení sklizně</w:t>
            </w:r>
          </w:p>
        </w:tc>
      </w:tr>
      <w:tr w:rsidR="002F677C" w:rsidRPr="002F677C" w14:paraId="65159DEC" w14:textId="77777777" w:rsidTr="009525F3">
        <w:tc>
          <w:tcPr>
            <w:tcW w:w="2119" w:type="dxa"/>
            <w:tcBorders>
              <w:top w:val="single" w:sz="6" w:space="0" w:color="auto"/>
              <w:left w:val="single" w:sz="6" w:space="0" w:color="auto"/>
              <w:bottom w:val="single" w:sz="6" w:space="0" w:color="auto"/>
              <w:right w:val="single" w:sz="6" w:space="0" w:color="auto"/>
            </w:tcBorders>
            <w:hideMark/>
          </w:tcPr>
          <w:p w14:paraId="161F79A7" w14:textId="77777777" w:rsidR="002F677C" w:rsidRPr="002F677C" w:rsidRDefault="002F677C" w:rsidP="00555CA7">
            <w:pPr>
              <w:widowControl w:val="0"/>
              <w:tabs>
                <w:tab w:val="center" w:pos="4536"/>
                <w:tab w:val="right" w:pos="9072"/>
              </w:tabs>
              <w:spacing w:line="276" w:lineRule="auto"/>
              <w:ind w:right="119"/>
              <w:rPr>
                <w:iCs/>
              </w:rPr>
            </w:pPr>
            <w:r w:rsidRPr="002F677C">
              <w:rPr>
                <w:rFonts w:eastAsia="Calibri"/>
                <w:lang w:eastAsia="en-US"/>
              </w:rPr>
              <w:t>jabloň</w:t>
            </w:r>
          </w:p>
        </w:tc>
        <w:tc>
          <w:tcPr>
            <w:tcW w:w="1275" w:type="dxa"/>
            <w:tcBorders>
              <w:top w:val="single" w:sz="6" w:space="0" w:color="auto"/>
              <w:left w:val="single" w:sz="6" w:space="0" w:color="auto"/>
              <w:bottom w:val="single" w:sz="6" w:space="0" w:color="auto"/>
              <w:right w:val="single" w:sz="6" w:space="0" w:color="auto"/>
            </w:tcBorders>
            <w:hideMark/>
          </w:tcPr>
          <w:p w14:paraId="508AB450" w14:textId="77777777" w:rsidR="002F677C" w:rsidRPr="002F677C" w:rsidRDefault="002F677C" w:rsidP="00555CA7">
            <w:pPr>
              <w:widowControl w:val="0"/>
              <w:spacing w:line="276" w:lineRule="auto"/>
              <w:rPr>
                <w:iCs/>
              </w:rPr>
            </w:pPr>
            <w:r w:rsidRPr="002F677C">
              <w:rPr>
                <w:rFonts w:eastAsia="Calibri"/>
                <w:lang w:eastAsia="en-US"/>
              </w:rPr>
              <w:t>strupovitost jabloně</w:t>
            </w:r>
          </w:p>
        </w:tc>
        <w:tc>
          <w:tcPr>
            <w:tcW w:w="1276" w:type="dxa"/>
            <w:tcBorders>
              <w:top w:val="single" w:sz="6" w:space="0" w:color="auto"/>
              <w:left w:val="single" w:sz="6" w:space="0" w:color="auto"/>
              <w:bottom w:val="single" w:sz="6" w:space="0" w:color="auto"/>
              <w:right w:val="single" w:sz="6" w:space="0" w:color="auto"/>
            </w:tcBorders>
            <w:hideMark/>
          </w:tcPr>
          <w:p w14:paraId="74344730" w14:textId="77777777" w:rsidR="002F677C" w:rsidRPr="002F677C" w:rsidRDefault="002F677C" w:rsidP="00555CA7">
            <w:pPr>
              <w:widowControl w:val="0"/>
              <w:spacing w:line="276" w:lineRule="auto"/>
              <w:rPr>
                <w:iCs/>
              </w:rPr>
            </w:pPr>
            <w:r w:rsidRPr="002F677C">
              <w:rPr>
                <w:rFonts w:eastAsia="Calibri"/>
                <w:lang w:eastAsia="en-US"/>
              </w:rPr>
              <w:t>100 ml/m</w:t>
            </w:r>
            <w:r w:rsidRPr="002F677C">
              <w:rPr>
                <w:rFonts w:eastAsia="Calibri"/>
                <w:vertAlign w:val="superscript"/>
                <w:lang w:eastAsia="en-US"/>
              </w:rPr>
              <w:t>2</w:t>
            </w:r>
            <w:r w:rsidRPr="002F677C">
              <w:rPr>
                <w:rFonts w:eastAsia="Calibri"/>
                <w:lang w:eastAsia="en-US"/>
              </w:rPr>
              <w:t xml:space="preserve"> </w:t>
            </w:r>
            <w:r w:rsidRPr="002F677C">
              <w:rPr>
                <w:rFonts w:eastAsia="Calibri"/>
                <w:lang w:eastAsia="en-US"/>
              </w:rPr>
              <w:br/>
              <w:t>(50 ml/</w:t>
            </w:r>
            <w:r w:rsidRPr="002F677C">
              <w:rPr>
                <w:rFonts w:eastAsia="Calibri"/>
                <w:lang w:eastAsia="en-US"/>
              </w:rPr>
              <w:br/>
              <w:t>1 m výšky koruny/m</w:t>
            </w:r>
            <w:r w:rsidRPr="002F677C">
              <w:rPr>
                <w:rFonts w:eastAsia="Calibri"/>
                <w:vertAlign w:val="superscript"/>
                <w:lang w:eastAsia="en-US"/>
              </w:rPr>
              <w:t>2</w:t>
            </w:r>
            <w:r w:rsidRPr="002F677C">
              <w:rPr>
                <w:rFonts w:eastAsia="Calibri"/>
                <w:lang w:eastAsia="en-US"/>
              </w:rPr>
              <w:t>)</w:t>
            </w:r>
          </w:p>
        </w:tc>
        <w:tc>
          <w:tcPr>
            <w:tcW w:w="567" w:type="dxa"/>
            <w:tcBorders>
              <w:top w:val="single" w:sz="6" w:space="0" w:color="auto"/>
              <w:left w:val="single" w:sz="6" w:space="0" w:color="auto"/>
              <w:bottom w:val="single" w:sz="6" w:space="0" w:color="auto"/>
              <w:right w:val="single" w:sz="6" w:space="0" w:color="auto"/>
            </w:tcBorders>
            <w:hideMark/>
          </w:tcPr>
          <w:p w14:paraId="149BEC62" w14:textId="77777777" w:rsidR="002F677C" w:rsidRPr="002F677C" w:rsidRDefault="002F677C" w:rsidP="00555CA7">
            <w:pPr>
              <w:widowControl w:val="0"/>
              <w:spacing w:line="276" w:lineRule="auto"/>
              <w:ind w:left="-30"/>
              <w:jc w:val="center"/>
              <w:rPr>
                <w:iCs/>
              </w:rPr>
            </w:pPr>
            <w:r w:rsidRPr="002F677C">
              <w:rPr>
                <w:rFonts w:eastAsia="Calibri"/>
                <w:bCs/>
                <w:iCs/>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14:paraId="3CC82D77" w14:textId="77777777" w:rsidR="002F677C" w:rsidRPr="002F677C" w:rsidRDefault="002F677C" w:rsidP="00555CA7">
            <w:pPr>
              <w:widowControl w:val="0"/>
              <w:autoSpaceDE w:val="0"/>
              <w:autoSpaceDN w:val="0"/>
              <w:adjustRightInd w:val="0"/>
              <w:spacing w:line="276" w:lineRule="auto"/>
              <w:ind w:right="-13"/>
              <w:rPr>
                <w:rFonts w:eastAsia="Calibri"/>
                <w:lang w:eastAsia="en-US"/>
              </w:rPr>
            </w:pPr>
            <w:r w:rsidRPr="002F677C">
              <w:rPr>
                <w:rFonts w:eastAsia="Calibri"/>
                <w:iCs/>
                <w:lang w:eastAsia="en-US"/>
              </w:rPr>
              <w:t xml:space="preserve">1) </w:t>
            </w:r>
            <w:r w:rsidRPr="002F677C">
              <w:rPr>
                <w:rFonts w:eastAsia="Calibri"/>
                <w:lang w:eastAsia="en-US"/>
              </w:rPr>
              <w:t xml:space="preserve">od počátku rašení, do konzumní zralosti </w:t>
            </w:r>
            <w:r w:rsidRPr="002F677C">
              <w:rPr>
                <w:rFonts w:eastAsia="Calibri"/>
                <w:lang w:eastAsia="en-US"/>
              </w:rPr>
              <w:br/>
              <w:t xml:space="preserve">(březen – říjen) </w:t>
            </w:r>
          </w:p>
          <w:p w14:paraId="6684FB1B" w14:textId="77777777" w:rsidR="002F677C" w:rsidRPr="002F677C" w:rsidRDefault="002F677C" w:rsidP="00555CA7">
            <w:pPr>
              <w:widowControl w:val="0"/>
              <w:spacing w:line="276" w:lineRule="auto"/>
              <w:rPr>
                <w:rFonts w:eastAsia="Calibri"/>
                <w:iCs/>
                <w:lang w:eastAsia="en-US"/>
              </w:rPr>
            </w:pPr>
            <w:r w:rsidRPr="002F677C">
              <w:rPr>
                <w:rFonts w:eastAsia="Calibri"/>
                <w:iCs/>
                <w:lang w:eastAsia="en-US"/>
              </w:rPr>
              <w:t xml:space="preserve">2) </w:t>
            </w:r>
            <w:r w:rsidRPr="002F677C">
              <w:rPr>
                <w:rFonts w:eastAsia="Calibri"/>
                <w:lang w:eastAsia="en-US"/>
              </w:rPr>
              <w:t xml:space="preserve">preventivně, </w:t>
            </w:r>
            <w:r w:rsidRPr="002F677C">
              <w:rPr>
                <w:rFonts w:eastAsia="Calibri"/>
                <w:lang w:eastAsia="en-US"/>
              </w:rPr>
              <w:br/>
              <w:t>podle signalizace</w:t>
            </w:r>
          </w:p>
        </w:tc>
        <w:tc>
          <w:tcPr>
            <w:tcW w:w="1990" w:type="dxa"/>
            <w:tcBorders>
              <w:top w:val="single" w:sz="6" w:space="0" w:color="auto"/>
              <w:left w:val="single" w:sz="6" w:space="0" w:color="auto"/>
              <w:bottom w:val="single" w:sz="6" w:space="0" w:color="auto"/>
              <w:right w:val="single" w:sz="6" w:space="0" w:color="auto"/>
            </w:tcBorders>
          </w:tcPr>
          <w:p w14:paraId="16A22296" w14:textId="77777777" w:rsidR="002F677C" w:rsidRPr="002F677C" w:rsidRDefault="002F677C" w:rsidP="00555CA7">
            <w:pPr>
              <w:widowControl w:val="0"/>
              <w:spacing w:line="276" w:lineRule="auto"/>
              <w:rPr>
                <w:rFonts w:eastAsia="Calibri"/>
                <w:iCs/>
                <w:lang w:eastAsia="en-US"/>
              </w:rPr>
            </w:pPr>
            <w:r w:rsidRPr="002F677C">
              <w:rPr>
                <w:rFonts w:eastAsia="Calibri"/>
                <w:lang w:eastAsia="en-US"/>
              </w:rPr>
              <w:t>4) do počátku skanutí</w:t>
            </w:r>
          </w:p>
        </w:tc>
      </w:tr>
      <w:tr w:rsidR="002F677C" w:rsidRPr="002F677C" w14:paraId="669AC738" w14:textId="77777777" w:rsidTr="009525F3">
        <w:tc>
          <w:tcPr>
            <w:tcW w:w="2119" w:type="dxa"/>
            <w:tcBorders>
              <w:top w:val="single" w:sz="6" w:space="0" w:color="auto"/>
              <w:left w:val="single" w:sz="6" w:space="0" w:color="auto"/>
              <w:bottom w:val="single" w:sz="6" w:space="0" w:color="auto"/>
              <w:right w:val="single" w:sz="6" w:space="0" w:color="auto"/>
            </w:tcBorders>
          </w:tcPr>
          <w:p w14:paraId="095840E0"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rajče, baklažán, paprika, okurka, cuketa</w:t>
            </w:r>
          </w:p>
        </w:tc>
        <w:tc>
          <w:tcPr>
            <w:tcW w:w="1275" w:type="dxa"/>
            <w:tcBorders>
              <w:top w:val="single" w:sz="6" w:space="0" w:color="auto"/>
              <w:left w:val="single" w:sz="6" w:space="0" w:color="auto"/>
              <w:bottom w:val="single" w:sz="6" w:space="0" w:color="auto"/>
              <w:right w:val="single" w:sz="6" w:space="0" w:color="auto"/>
            </w:tcBorders>
          </w:tcPr>
          <w:p w14:paraId="19BD988F"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19926EDB"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21B39749"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0</w:t>
            </w:r>
          </w:p>
        </w:tc>
        <w:tc>
          <w:tcPr>
            <w:tcW w:w="2268" w:type="dxa"/>
            <w:tcBorders>
              <w:top w:val="single" w:sz="6" w:space="0" w:color="auto"/>
              <w:left w:val="single" w:sz="6" w:space="0" w:color="auto"/>
              <w:bottom w:val="single" w:sz="6" w:space="0" w:color="auto"/>
              <w:right w:val="single" w:sz="6" w:space="0" w:color="auto"/>
            </w:tcBorders>
          </w:tcPr>
          <w:p w14:paraId="01BF8931"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1. listu, </w:t>
            </w:r>
            <w:r w:rsidRPr="002F677C">
              <w:rPr>
                <w:rFonts w:eastAsia="Calibri"/>
                <w:iCs/>
                <w:lang w:eastAsia="en-US"/>
              </w:rPr>
              <w:br/>
              <w:t xml:space="preserve">do: konce zrání plodů </w:t>
            </w:r>
          </w:p>
        </w:tc>
        <w:tc>
          <w:tcPr>
            <w:tcW w:w="1990" w:type="dxa"/>
            <w:tcBorders>
              <w:top w:val="single" w:sz="6" w:space="0" w:color="auto"/>
              <w:left w:val="single" w:sz="6" w:space="0" w:color="auto"/>
              <w:bottom w:val="single" w:sz="6" w:space="0" w:color="auto"/>
              <w:right w:val="single" w:sz="6" w:space="0" w:color="auto"/>
            </w:tcBorders>
          </w:tcPr>
          <w:p w14:paraId="2BFEBCB9"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5DE5AF21" w14:textId="77777777" w:rsidTr="009525F3">
        <w:tc>
          <w:tcPr>
            <w:tcW w:w="2119" w:type="dxa"/>
            <w:tcBorders>
              <w:top w:val="single" w:sz="6" w:space="0" w:color="auto"/>
              <w:left w:val="single" w:sz="6" w:space="0" w:color="auto"/>
              <w:bottom w:val="single" w:sz="6" w:space="0" w:color="auto"/>
              <w:right w:val="single" w:sz="6" w:space="0" w:color="auto"/>
            </w:tcBorders>
          </w:tcPr>
          <w:p w14:paraId="5AD9A129"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 xml:space="preserve">tykvovité </w:t>
            </w:r>
            <w:r w:rsidRPr="002F677C">
              <w:rPr>
                <w:rFonts w:eastAsia="Calibri"/>
                <w:lang w:eastAsia="en-US"/>
              </w:rPr>
              <w:br/>
              <w:t>– nejedlá slupka</w:t>
            </w:r>
          </w:p>
        </w:tc>
        <w:tc>
          <w:tcPr>
            <w:tcW w:w="1275" w:type="dxa"/>
            <w:tcBorders>
              <w:top w:val="single" w:sz="6" w:space="0" w:color="auto"/>
              <w:left w:val="single" w:sz="6" w:space="0" w:color="auto"/>
              <w:bottom w:val="single" w:sz="6" w:space="0" w:color="auto"/>
              <w:right w:val="single" w:sz="6" w:space="0" w:color="auto"/>
            </w:tcBorders>
          </w:tcPr>
          <w:p w14:paraId="6A08785C"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61FE52C9"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74BAE267"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1</w:t>
            </w:r>
          </w:p>
        </w:tc>
        <w:tc>
          <w:tcPr>
            <w:tcW w:w="2268" w:type="dxa"/>
            <w:tcBorders>
              <w:top w:val="single" w:sz="6" w:space="0" w:color="auto"/>
              <w:left w:val="single" w:sz="6" w:space="0" w:color="auto"/>
              <w:bottom w:val="single" w:sz="6" w:space="0" w:color="auto"/>
              <w:right w:val="single" w:sz="6" w:space="0" w:color="auto"/>
            </w:tcBorders>
          </w:tcPr>
          <w:p w14:paraId="408C6D26"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1. listu, </w:t>
            </w:r>
            <w:r w:rsidRPr="002F677C">
              <w:rPr>
                <w:rFonts w:eastAsia="Calibri"/>
                <w:iCs/>
                <w:lang w:eastAsia="en-US"/>
              </w:rPr>
              <w:br/>
              <w:t xml:space="preserve">do: konce zrání plodů </w:t>
            </w:r>
          </w:p>
        </w:tc>
        <w:tc>
          <w:tcPr>
            <w:tcW w:w="1990" w:type="dxa"/>
            <w:tcBorders>
              <w:top w:val="single" w:sz="6" w:space="0" w:color="auto"/>
              <w:left w:val="single" w:sz="6" w:space="0" w:color="auto"/>
              <w:bottom w:val="single" w:sz="6" w:space="0" w:color="auto"/>
              <w:right w:val="single" w:sz="6" w:space="0" w:color="auto"/>
            </w:tcBorders>
          </w:tcPr>
          <w:p w14:paraId="66441BA6"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73230357" w14:textId="77777777" w:rsidTr="009525F3">
        <w:tc>
          <w:tcPr>
            <w:tcW w:w="2119" w:type="dxa"/>
            <w:tcBorders>
              <w:top w:val="single" w:sz="6" w:space="0" w:color="auto"/>
              <w:left w:val="single" w:sz="6" w:space="0" w:color="auto"/>
              <w:bottom w:val="single" w:sz="6" w:space="0" w:color="auto"/>
              <w:right w:val="single" w:sz="6" w:space="0" w:color="auto"/>
            </w:tcBorders>
          </w:tcPr>
          <w:p w14:paraId="4F7C808B"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réva</w:t>
            </w:r>
          </w:p>
        </w:tc>
        <w:tc>
          <w:tcPr>
            <w:tcW w:w="1275" w:type="dxa"/>
            <w:tcBorders>
              <w:top w:val="single" w:sz="6" w:space="0" w:color="auto"/>
              <w:left w:val="single" w:sz="6" w:space="0" w:color="auto"/>
              <w:bottom w:val="single" w:sz="6" w:space="0" w:color="auto"/>
              <w:right w:val="single" w:sz="6" w:space="0" w:color="auto"/>
            </w:tcBorders>
          </w:tcPr>
          <w:p w14:paraId="765C427D"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4C6FA820"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100 ml/m</w:t>
            </w:r>
            <w:r w:rsidRPr="002F677C">
              <w:rPr>
                <w:rFonts w:eastAsia="Calibri"/>
                <w:vertAlign w:val="superscript"/>
                <w:lang w:eastAsia="en-US"/>
              </w:rPr>
              <w:t>2</w:t>
            </w:r>
            <w:r w:rsidRPr="002F677C">
              <w:rPr>
                <w:rFonts w:eastAsia="Calibri"/>
                <w:lang w:eastAsia="en-US"/>
              </w:rPr>
              <w:t xml:space="preserve"> </w:t>
            </w:r>
            <w:r w:rsidRPr="002F677C">
              <w:rPr>
                <w:rFonts w:eastAsia="Calibri"/>
                <w:lang w:eastAsia="en-US"/>
              </w:rPr>
              <w:br/>
            </w:r>
          </w:p>
        </w:tc>
        <w:tc>
          <w:tcPr>
            <w:tcW w:w="567" w:type="dxa"/>
            <w:tcBorders>
              <w:top w:val="single" w:sz="6" w:space="0" w:color="auto"/>
              <w:left w:val="single" w:sz="6" w:space="0" w:color="auto"/>
              <w:bottom w:val="single" w:sz="6" w:space="0" w:color="auto"/>
              <w:right w:val="single" w:sz="6" w:space="0" w:color="auto"/>
            </w:tcBorders>
          </w:tcPr>
          <w:p w14:paraId="7291B10F"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0</w:t>
            </w:r>
          </w:p>
        </w:tc>
        <w:tc>
          <w:tcPr>
            <w:tcW w:w="2268" w:type="dxa"/>
            <w:tcBorders>
              <w:top w:val="single" w:sz="6" w:space="0" w:color="auto"/>
              <w:left w:val="single" w:sz="6" w:space="0" w:color="auto"/>
              <w:bottom w:val="single" w:sz="6" w:space="0" w:color="auto"/>
              <w:right w:val="single" w:sz="6" w:space="0" w:color="auto"/>
            </w:tcBorders>
          </w:tcPr>
          <w:p w14:paraId="5A4279B2"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opadu </w:t>
            </w:r>
            <w:r w:rsidRPr="002F677C">
              <w:rPr>
                <w:rFonts w:eastAsia="Calibri"/>
                <w:iCs/>
                <w:lang w:eastAsia="en-US"/>
              </w:rPr>
              <w:br/>
              <w:t xml:space="preserve">¾ květenství, </w:t>
            </w:r>
            <w:r w:rsidRPr="002F677C">
              <w:rPr>
                <w:rFonts w:eastAsia="Calibri"/>
                <w:iCs/>
                <w:lang w:eastAsia="en-US"/>
              </w:rPr>
              <w:br/>
              <w:t>do: zaměknutí bobulí</w:t>
            </w:r>
          </w:p>
        </w:tc>
        <w:tc>
          <w:tcPr>
            <w:tcW w:w="1990" w:type="dxa"/>
            <w:tcBorders>
              <w:top w:val="single" w:sz="6" w:space="0" w:color="auto"/>
              <w:left w:val="single" w:sz="6" w:space="0" w:color="auto"/>
              <w:bottom w:val="single" w:sz="6" w:space="0" w:color="auto"/>
              <w:right w:val="single" w:sz="6" w:space="0" w:color="auto"/>
            </w:tcBorders>
          </w:tcPr>
          <w:p w14:paraId="43437536"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4) do počátku skanutí</w:t>
            </w:r>
          </w:p>
          <w:p w14:paraId="0DF46067"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w:t>
            </w:r>
          </w:p>
        </w:tc>
      </w:tr>
      <w:tr w:rsidR="002F677C" w:rsidRPr="002F677C" w14:paraId="7B9222CD" w14:textId="77777777" w:rsidTr="009525F3">
        <w:tc>
          <w:tcPr>
            <w:tcW w:w="2119" w:type="dxa"/>
            <w:tcBorders>
              <w:top w:val="single" w:sz="6" w:space="0" w:color="auto"/>
              <w:left w:val="single" w:sz="6" w:space="0" w:color="auto"/>
              <w:bottom w:val="single" w:sz="6" w:space="0" w:color="auto"/>
              <w:right w:val="single" w:sz="6" w:space="0" w:color="auto"/>
            </w:tcBorders>
          </w:tcPr>
          <w:p w14:paraId="21441C17"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jahodník</w:t>
            </w:r>
          </w:p>
        </w:tc>
        <w:tc>
          <w:tcPr>
            <w:tcW w:w="1275" w:type="dxa"/>
            <w:tcBorders>
              <w:top w:val="single" w:sz="6" w:space="0" w:color="auto"/>
              <w:left w:val="single" w:sz="6" w:space="0" w:color="auto"/>
              <w:bottom w:val="single" w:sz="6" w:space="0" w:color="auto"/>
              <w:right w:val="single" w:sz="6" w:space="0" w:color="auto"/>
            </w:tcBorders>
          </w:tcPr>
          <w:p w14:paraId="4CF65F05"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22A8134B"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24F8DADF"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0</w:t>
            </w:r>
          </w:p>
        </w:tc>
        <w:tc>
          <w:tcPr>
            <w:tcW w:w="2268" w:type="dxa"/>
            <w:tcBorders>
              <w:top w:val="single" w:sz="6" w:space="0" w:color="auto"/>
              <w:left w:val="single" w:sz="6" w:space="0" w:color="auto"/>
              <w:bottom w:val="single" w:sz="6" w:space="0" w:color="auto"/>
              <w:right w:val="single" w:sz="6" w:space="0" w:color="auto"/>
            </w:tcBorders>
          </w:tcPr>
          <w:p w14:paraId="79F16072"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1. listu, </w:t>
            </w:r>
            <w:r w:rsidRPr="002F677C">
              <w:rPr>
                <w:rFonts w:eastAsia="Calibri"/>
                <w:iCs/>
                <w:lang w:eastAsia="en-US"/>
              </w:rPr>
              <w:br/>
              <w:t>do: zasychání starých listů</w:t>
            </w:r>
          </w:p>
        </w:tc>
        <w:tc>
          <w:tcPr>
            <w:tcW w:w="1990" w:type="dxa"/>
            <w:tcBorders>
              <w:top w:val="single" w:sz="6" w:space="0" w:color="auto"/>
              <w:left w:val="single" w:sz="6" w:space="0" w:color="auto"/>
              <w:bottom w:val="single" w:sz="6" w:space="0" w:color="auto"/>
              <w:right w:val="single" w:sz="6" w:space="0" w:color="auto"/>
            </w:tcBorders>
          </w:tcPr>
          <w:p w14:paraId="3C0DE189"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5A992DB5" w14:textId="77777777" w:rsidTr="009525F3">
        <w:tc>
          <w:tcPr>
            <w:tcW w:w="2119" w:type="dxa"/>
            <w:tcBorders>
              <w:top w:val="single" w:sz="6" w:space="0" w:color="auto"/>
              <w:left w:val="single" w:sz="6" w:space="0" w:color="auto"/>
              <w:bottom w:val="single" w:sz="6" w:space="0" w:color="auto"/>
              <w:right w:val="single" w:sz="6" w:space="0" w:color="auto"/>
            </w:tcBorders>
          </w:tcPr>
          <w:p w14:paraId="304E111A"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bobuloviny, ostružiník, maliník</w:t>
            </w:r>
          </w:p>
        </w:tc>
        <w:tc>
          <w:tcPr>
            <w:tcW w:w="1275" w:type="dxa"/>
            <w:tcBorders>
              <w:top w:val="single" w:sz="6" w:space="0" w:color="auto"/>
              <w:left w:val="single" w:sz="6" w:space="0" w:color="auto"/>
              <w:bottom w:val="single" w:sz="6" w:space="0" w:color="auto"/>
              <w:right w:val="single" w:sz="6" w:space="0" w:color="auto"/>
            </w:tcBorders>
          </w:tcPr>
          <w:p w14:paraId="3DF2EB63"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2B3CFFBF"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80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5E2C0080"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0</w:t>
            </w:r>
          </w:p>
        </w:tc>
        <w:tc>
          <w:tcPr>
            <w:tcW w:w="2268" w:type="dxa"/>
            <w:tcBorders>
              <w:top w:val="single" w:sz="6" w:space="0" w:color="auto"/>
              <w:left w:val="single" w:sz="6" w:space="0" w:color="auto"/>
              <w:bottom w:val="single" w:sz="6" w:space="0" w:color="auto"/>
              <w:right w:val="single" w:sz="6" w:space="0" w:color="auto"/>
            </w:tcBorders>
          </w:tcPr>
          <w:p w14:paraId="591C1E97"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uvadnutí květů, </w:t>
            </w:r>
            <w:r w:rsidRPr="002F677C">
              <w:rPr>
                <w:rFonts w:eastAsia="Calibri"/>
                <w:iCs/>
                <w:lang w:eastAsia="en-US"/>
              </w:rPr>
              <w:br/>
              <w:t>do: zbarvení plodů</w:t>
            </w:r>
          </w:p>
        </w:tc>
        <w:tc>
          <w:tcPr>
            <w:tcW w:w="1990" w:type="dxa"/>
            <w:tcBorders>
              <w:top w:val="single" w:sz="6" w:space="0" w:color="auto"/>
              <w:left w:val="single" w:sz="6" w:space="0" w:color="auto"/>
              <w:bottom w:val="single" w:sz="6" w:space="0" w:color="auto"/>
              <w:right w:val="single" w:sz="6" w:space="0" w:color="auto"/>
            </w:tcBorders>
          </w:tcPr>
          <w:p w14:paraId="26CE7CDF"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24478E59" w14:textId="77777777" w:rsidTr="009525F3">
        <w:tc>
          <w:tcPr>
            <w:tcW w:w="2119" w:type="dxa"/>
            <w:tcBorders>
              <w:top w:val="single" w:sz="6" w:space="0" w:color="auto"/>
              <w:left w:val="single" w:sz="6" w:space="0" w:color="auto"/>
              <w:bottom w:val="single" w:sz="6" w:space="0" w:color="auto"/>
              <w:right w:val="single" w:sz="6" w:space="0" w:color="auto"/>
            </w:tcBorders>
          </w:tcPr>
          <w:p w14:paraId="417B6985"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 xml:space="preserve">růže </w:t>
            </w:r>
          </w:p>
        </w:tc>
        <w:tc>
          <w:tcPr>
            <w:tcW w:w="1275" w:type="dxa"/>
            <w:tcBorders>
              <w:top w:val="single" w:sz="6" w:space="0" w:color="auto"/>
              <w:left w:val="single" w:sz="6" w:space="0" w:color="auto"/>
              <w:bottom w:val="single" w:sz="6" w:space="0" w:color="auto"/>
              <w:right w:val="single" w:sz="6" w:space="0" w:color="auto"/>
            </w:tcBorders>
          </w:tcPr>
          <w:p w14:paraId="368BFB51"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333530C3"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100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1A9C769E"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w:t>
            </w:r>
          </w:p>
        </w:tc>
        <w:tc>
          <w:tcPr>
            <w:tcW w:w="2268" w:type="dxa"/>
            <w:tcBorders>
              <w:top w:val="single" w:sz="6" w:space="0" w:color="auto"/>
              <w:left w:val="single" w:sz="6" w:space="0" w:color="auto"/>
              <w:bottom w:val="single" w:sz="6" w:space="0" w:color="auto"/>
              <w:right w:val="single" w:sz="6" w:space="0" w:color="auto"/>
            </w:tcBorders>
          </w:tcPr>
          <w:p w14:paraId="7F7F53B3"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w:t>
            </w:r>
            <w:bookmarkStart w:id="14" w:name="_Hlk95125024"/>
            <w:r w:rsidRPr="002F677C">
              <w:rPr>
                <w:rFonts w:eastAsia="Calibri"/>
                <w:iCs/>
                <w:lang w:eastAsia="en-US"/>
              </w:rPr>
              <w:t xml:space="preserve">od: vývinu 1. listu, </w:t>
            </w:r>
            <w:r w:rsidRPr="002F677C">
              <w:rPr>
                <w:rFonts w:eastAsia="Calibri"/>
                <w:iCs/>
                <w:lang w:eastAsia="en-US"/>
              </w:rPr>
              <w:br/>
              <w:t xml:space="preserve">do: </w:t>
            </w:r>
            <w:bookmarkEnd w:id="14"/>
            <w:r w:rsidRPr="002F677C">
              <w:rPr>
                <w:rFonts w:eastAsia="Calibri"/>
                <w:iCs/>
                <w:lang w:eastAsia="en-US"/>
              </w:rPr>
              <w:t>začátku opadu listů</w:t>
            </w:r>
          </w:p>
        </w:tc>
        <w:tc>
          <w:tcPr>
            <w:tcW w:w="1990" w:type="dxa"/>
            <w:tcBorders>
              <w:top w:val="single" w:sz="6" w:space="0" w:color="auto"/>
              <w:left w:val="single" w:sz="6" w:space="0" w:color="auto"/>
              <w:bottom w:val="single" w:sz="6" w:space="0" w:color="auto"/>
              <w:right w:val="single" w:sz="6" w:space="0" w:color="auto"/>
            </w:tcBorders>
          </w:tcPr>
          <w:p w14:paraId="52BB0518"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4) do počátku skanutí</w:t>
            </w:r>
          </w:p>
          <w:p w14:paraId="6BBF485A"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6D71BCAC" w14:textId="77777777" w:rsidTr="009525F3">
        <w:tc>
          <w:tcPr>
            <w:tcW w:w="2119" w:type="dxa"/>
            <w:tcBorders>
              <w:top w:val="single" w:sz="6" w:space="0" w:color="auto"/>
              <w:left w:val="single" w:sz="6" w:space="0" w:color="auto"/>
              <w:bottom w:val="single" w:sz="6" w:space="0" w:color="auto"/>
              <w:right w:val="single" w:sz="6" w:space="0" w:color="auto"/>
            </w:tcBorders>
          </w:tcPr>
          <w:p w14:paraId="682CA44D"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luskoviny</w:t>
            </w:r>
          </w:p>
        </w:tc>
        <w:tc>
          <w:tcPr>
            <w:tcW w:w="1275" w:type="dxa"/>
            <w:tcBorders>
              <w:top w:val="single" w:sz="6" w:space="0" w:color="auto"/>
              <w:left w:val="single" w:sz="6" w:space="0" w:color="auto"/>
              <w:bottom w:val="single" w:sz="6" w:space="0" w:color="auto"/>
              <w:right w:val="single" w:sz="6" w:space="0" w:color="auto"/>
            </w:tcBorders>
          </w:tcPr>
          <w:p w14:paraId="13A8121D"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31CBAAD8"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6D65DECF"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1</w:t>
            </w:r>
          </w:p>
        </w:tc>
        <w:tc>
          <w:tcPr>
            <w:tcW w:w="2268" w:type="dxa"/>
            <w:tcBorders>
              <w:top w:val="single" w:sz="6" w:space="0" w:color="auto"/>
              <w:left w:val="single" w:sz="6" w:space="0" w:color="auto"/>
              <w:bottom w:val="single" w:sz="6" w:space="0" w:color="auto"/>
              <w:right w:val="single" w:sz="6" w:space="0" w:color="auto"/>
            </w:tcBorders>
          </w:tcPr>
          <w:p w14:paraId="782189D5"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3. listu, </w:t>
            </w:r>
            <w:r w:rsidRPr="002F677C">
              <w:rPr>
                <w:rFonts w:eastAsia="Calibri"/>
                <w:iCs/>
                <w:lang w:eastAsia="en-US"/>
              </w:rPr>
              <w:br/>
              <w:t>do: dosažení typické velikosti lusku</w:t>
            </w:r>
          </w:p>
        </w:tc>
        <w:tc>
          <w:tcPr>
            <w:tcW w:w="1990" w:type="dxa"/>
            <w:tcBorders>
              <w:top w:val="single" w:sz="6" w:space="0" w:color="auto"/>
              <w:left w:val="single" w:sz="6" w:space="0" w:color="auto"/>
              <w:bottom w:val="single" w:sz="6" w:space="0" w:color="auto"/>
              <w:right w:val="single" w:sz="6" w:space="0" w:color="auto"/>
            </w:tcBorders>
          </w:tcPr>
          <w:p w14:paraId="39B19A1A"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61947184" w14:textId="77777777" w:rsidTr="009525F3">
        <w:tc>
          <w:tcPr>
            <w:tcW w:w="2119" w:type="dxa"/>
            <w:tcBorders>
              <w:top w:val="single" w:sz="6" w:space="0" w:color="auto"/>
              <w:left w:val="single" w:sz="6" w:space="0" w:color="auto"/>
              <w:bottom w:val="single" w:sz="6" w:space="0" w:color="auto"/>
              <w:right w:val="single" w:sz="6" w:space="0" w:color="auto"/>
            </w:tcBorders>
          </w:tcPr>
          <w:p w14:paraId="3F5FFB89"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zelí hlávkové, kapusta růžičková, květák, brokolice, kedluben</w:t>
            </w:r>
          </w:p>
        </w:tc>
        <w:tc>
          <w:tcPr>
            <w:tcW w:w="1275" w:type="dxa"/>
            <w:tcBorders>
              <w:top w:val="single" w:sz="6" w:space="0" w:color="auto"/>
              <w:left w:val="single" w:sz="6" w:space="0" w:color="auto"/>
              <w:bottom w:val="single" w:sz="6" w:space="0" w:color="auto"/>
              <w:right w:val="single" w:sz="6" w:space="0" w:color="auto"/>
            </w:tcBorders>
          </w:tcPr>
          <w:p w14:paraId="604183B8"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4C671896"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2A271E2A"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1</w:t>
            </w:r>
          </w:p>
        </w:tc>
        <w:tc>
          <w:tcPr>
            <w:tcW w:w="2268" w:type="dxa"/>
            <w:tcBorders>
              <w:top w:val="single" w:sz="6" w:space="0" w:color="auto"/>
              <w:left w:val="single" w:sz="6" w:space="0" w:color="auto"/>
              <w:bottom w:val="single" w:sz="6" w:space="0" w:color="auto"/>
              <w:right w:val="single" w:sz="6" w:space="0" w:color="auto"/>
            </w:tcBorders>
          </w:tcPr>
          <w:p w14:paraId="39BD0BC6"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3. listu, </w:t>
            </w:r>
            <w:r w:rsidRPr="002F677C">
              <w:rPr>
                <w:rFonts w:eastAsia="Calibri"/>
                <w:iCs/>
                <w:lang w:eastAsia="en-US"/>
              </w:rPr>
              <w:br/>
              <w:t>do: dosažení konečné velikosti hlávky / bulvy</w:t>
            </w:r>
          </w:p>
        </w:tc>
        <w:tc>
          <w:tcPr>
            <w:tcW w:w="1990" w:type="dxa"/>
            <w:tcBorders>
              <w:top w:val="single" w:sz="6" w:space="0" w:color="auto"/>
              <w:left w:val="single" w:sz="6" w:space="0" w:color="auto"/>
              <w:bottom w:val="single" w:sz="6" w:space="0" w:color="auto"/>
              <w:right w:val="single" w:sz="6" w:space="0" w:color="auto"/>
            </w:tcBorders>
          </w:tcPr>
          <w:p w14:paraId="24796E98"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3E93A808" w14:textId="77777777" w:rsidTr="009525F3">
        <w:tc>
          <w:tcPr>
            <w:tcW w:w="2119" w:type="dxa"/>
            <w:tcBorders>
              <w:top w:val="single" w:sz="6" w:space="0" w:color="auto"/>
              <w:left w:val="single" w:sz="6" w:space="0" w:color="auto"/>
              <w:bottom w:val="single" w:sz="6" w:space="0" w:color="auto"/>
              <w:right w:val="single" w:sz="6" w:space="0" w:color="auto"/>
            </w:tcBorders>
          </w:tcPr>
          <w:p w14:paraId="16D3CCEB"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 xml:space="preserve">zelenina kořenová </w:t>
            </w:r>
            <w:r w:rsidRPr="002F677C">
              <w:rPr>
                <w:rFonts w:eastAsia="Calibri"/>
                <w:lang w:eastAsia="en-US"/>
              </w:rPr>
              <w:br/>
              <w:t>a hlíznatá</w:t>
            </w:r>
          </w:p>
        </w:tc>
        <w:tc>
          <w:tcPr>
            <w:tcW w:w="1275" w:type="dxa"/>
            <w:tcBorders>
              <w:top w:val="single" w:sz="6" w:space="0" w:color="auto"/>
              <w:left w:val="single" w:sz="6" w:space="0" w:color="auto"/>
              <w:bottom w:val="single" w:sz="6" w:space="0" w:color="auto"/>
              <w:right w:val="single" w:sz="6" w:space="0" w:color="auto"/>
            </w:tcBorders>
          </w:tcPr>
          <w:p w14:paraId="5668FF6E"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151BF14F"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6C052F13"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1</w:t>
            </w:r>
          </w:p>
        </w:tc>
        <w:tc>
          <w:tcPr>
            <w:tcW w:w="2268" w:type="dxa"/>
            <w:tcBorders>
              <w:top w:val="single" w:sz="6" w:space="0" w:color="auto"/>
              <w:left w:val="single" w:sz="6" w:space="0" w:color="auto"/>
              <w:bottom w:val="single" w:sz="6" w:space="0" w:color="auto"/>
              <w:right w:val="single" w:sz="6" w:space="0" w:color="auto"/>
            </w:tcBorders>
          </w:tcPr>
          <w:p w14:paraId="1DEBE1C4"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3. listu, </w:t>
            </w:r>
            <w:r w:rsidRPr="002F677C">
              <w:rPr>
                <w:rFonts w:eastAsia="Calibri"/>
                <w:iCs/>
                <w:lang w:eastAsia="en-US"/>
              </w:rPr>
              <w:br/>
              <w:t>do: dosažení konečné velikosti kořene</w:t>
            </w:r>
          </w:p>
        </w:tc>
        <w:tc>
          <w:tcPr>
            <w:tcW w:w="1990" w:type="dxa"/>
            <w:tcBorders>
              <w:top w:val="single" w:sz="6" w:space="0" w:color="auto"/>
              <w:left w:val="single" w:sz="6" w:space="0" w:color="auto"/>
              <w:bottom w:val="single" w:sz="6" w:space="0" w:color="auto"/>
              <w:right w:val="single" w:sz="6" w:space="0" w:color="auto"/>
            </w:tcBorders>
          </w:tcPr>
          <w:p w14:paraId="7D40EB66"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5ECA520D" w14:textId="77777777" w:rsidTr="009525F3">
        <w:tc>
          <w:tcPr>
            <w:tcW w:w="2119" w:type="dxa"/>
            <w:tcBorders>
              <w:top w:val="single" w:sz="6" w:space="0" w:color="auto"/>
              <w:left w:val="single" w:sz="6" w:space="0" w:color="auto"/>
              <w:bottom w:val="single" w:sz="6" w:space="0" w:color="auto"/>
              <w:right w:val="single" w:sz="6" w:space="0" w:color="auto"/>
            </w:tcBorders>
          </w:tcPr>
          <w:p w14:paraId="41A21E09"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 xml:space="preserve">květiny, </w:t>
            </w:r>
            <w:r w:rsidRPr="002F677C">
              <w:rPr>
                <w:rFonts w:eastAsia="Calibri"/>
                <w:lang w:eastAsia="en-US"/>
              </w:rPr>
              <w:br/>
              <w:t xml:space="preserve">květiny k řezu </w:t>
            </w:r>
          </w:p>
        </w:tc>
        <w:tc>
          <w:tcPr>
            <w:tcW w:w="1275" w:type="dxa"/>
            <w:tcBorders>
              <w:top w:val="single" w:sz="6" w:space="0" w:color="auto"/>
              <w:left w:val="single" w:sz="6" w:space="0" w:color="auto"/>
              <w:bottom w:val="single" w:sz="6" w:space="0" w:color="auto"/>
              <w:right w:val="single" w:sz="6" w:space="0" w:color="auto"/>
            </w:tcBorders>
          </w:tcPr>
          <w:p w14:paraId="03672507"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27042448"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60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64F0B479"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w:t>
            </w:r>
          </w:p>
        </w:tc>
        <w:tc>
          <w:tcPr>
            <w:tcW w:w="2268" w:type="dxa"/>
            <w:tcBorders>
              <w:top w:val="single" w:sz="6" w:space="0" w:color="auto"/>
              <w:left w:val="single" w:sz="6" w:space="0" w:color="auto"/>
              <w:bottom w:val="single" w:sz="6" w:space="0" w:color="auto"/>
              <w:right w:val="single" w:sz="6" w:space="0" w:color="auto"/>
            </w:tcBorders>
          </w:tcPr>
          <w:p w14:paraId="01486964"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1. listu, </w:t>
            </w:r>
            <w:r w:rsidRPr="002F677C">
              <w:rPr>
                <w:rFonts w:eastAsia="Calibri"/>
                <w:iCs/>
                <w:lang w:eastAsia="en-US"/>
              </w:rPr>
              <w:br/>
              <w:t>do: začátku opadu plodů</w:t>
            </w:r>
          </w:p>
        </w:tc>
        <w:tc>
          <w:tcPr>
            <w:tcW w:w="1990" w:type="dxa"/>
            <w:tcBorders>
              <w:top w:val="single" w:sz="6" w:space="0" w:color="auto"/>
              <w:left w:val="single" w:sz="6" w:space="0" w:color="auto"/>
              <w:bottom w:val="single" w:sz="6" w:space="0" w:color="auto"/>
              <w:right w:val="single" w:sz="6" w:space="0" w:color="auto"/>
            </w:tcBorders>
          </w:tcPr>
          <w:p w14:paraId="51FFD63A"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tr w:rsidR="002F677C" w:rsidRPr="002F677C" w14:paraId="2FB27D6C" w14:textId="77777777" w:rsidTr="009525F3">
        <w:tc>
          <w:tcPr>
            <w:tcW w:w="2119" w:type="dxa"/>
            <w:tcBorders>
              <w:top w:val="single" w:sz="6" w:space="0" w:color="auto"/>
              <w:left w:val="single" w:sz="6" w:space="0" w:color="auto"/>
              <w:bottom w:val="single" w:sz="6" w:space="0" w:color="auto"/>
              <w:right w:val="single" w:sz="6" w:space="0" w:color="auto"/>
            </w:tcBorders>
          </w:tcPr>
          <w:p w14:paraId="12BAA001" w14:textId="77777777" w:rsidR="002F677C" w:rsidRPr="002F677C" w:rsidRDefault="002F677C" w:rsidP="00555CA7">
            <w:pPr>
              <w:widowControl w:val="0"/>
              <w:tabs>
                <w:tab w:val="center" w:pos="4536"/>
                <w:tab w:val="right" w:pos="9072"/>
              </w:tabs>
              <w:spacing w:line="276" w:lineRule="auto"/>
              <w:ind w:right="119"/>
              <w:rPr>
                <w:rFonts w:eastAsia="Calibri"/>
                <w:lang w:eastAsia="en-US"/>
              </w:rPr>
            </w:pPr>
            <w:r w:rsidRPr="002F677C">
              <w:rPr>
                <w:rFonts w:eastAsia="Calibri"/>
                <w:lang w:eastAsia="en-US"/>
              </w:rPr>
              <w:t xml:space="preserve">okrasné keře </w:t>
            </w:r>
          </w:p>
        </w:tc>
        <w:tc>
          <w:tcPr>
            <w:tcW w:w="1275" w:type="dxa"/>
            <w:tcBorders>
              <w:top w:val="single" w:sz="6" w:space="0" w:color="auto"/>
              <w:left w:val="single" w:sz="6" w:space="0" w:color="auto"/>
              <w:bottom w:val="single" w:sz="6" w:space="0" w:color="auto"/>
              <w:right w:val="single" w:sz="6" w:space="0" w:color="auto"/>
            </w:tcBorders>
          </w:tcPr>
          <w:p w14:paraId="1C9913B1"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padlí</w:t>
            </w:r>
          </w:p>
        </w:tc>
        <w:tc>
          <w:tcPr>
            <w:tcW w:w="1276" w:type="dxa"/>
            <w:tcBorders>
              <w:top w:val="single" w:sz="6" w:space="0" w:color="auto"/>
              <w:left w:val="single" w:sz="6" w:space="0" w:color="auto"/>
              <w:bottom w:val="single" w:sz="6" w:space="0" w:color="auto"/>
              <w:right w:val="single" w:sz="6" w:space="0" w:color="auto"/>
            </w:tcBorders>
          </w:tcPr>
          <w:p w14:paraId="37953229"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100 ml/m</w:t>
            </w:r>
            <w:r w:rsidRPr="002F677C">
              <w:rPr>
                <w:rFonts w:eastAsia="Calibri"/>
                <w:vertAlign w:val="superscript"/>
                <w:lang w:eastAsia="en-US"/>
              </w:rPr>
              <w:t>2</w:t>
            </w:r>
          </w:p>
        </w:tc>
        <w:tc>
          <w:tcPr>
            <w:tcW w:w="567" w:type="dxa"/>
            <w:tcBorders>
              <w:top w:val="single" w:sz="6" w:space="0" w:color="auto"/>
              <w:left w:val="single" w:sz="6" w:space="0" w:color="auto"/>
              <w:bottom w:val="single" w:sz="6" w:space="0" w:color="auto"/>
              <w:right w:val="single" w:sz="6" w:space="0" w:color="auto"/>
            </w:tcBorders>
          </w:tcPr>
          <w:p w14:paraId="71B225F5" w14:textId="77777777" w:rsidR="002F677C" w:rsidRPr="002F677C" w:rsidRDefault="002F677C" w:rsidP="00555CA7">
            <w:pPr>
              <w:widowControl w:val="0"/>
              <w:spacing w:line="276" w:lineRule="auto"/>
              <w:ind w:left="-30"/>
              <w:jc w:val="center"/>
              <w:rPr>
                <w:rFonts w:eastAsia="Calibri"/>
                <w:bCs/>
                <w:iCs/>
                <w:lang w:eastAsia="en-US"/>
              </w:rPr>
            </w:pPr>
            <w:r w:rsidRPr="002F677C">
              <w:rPr>
                <w:rFonts w:eastAsia="Calibri"/>
                <w:bCs/>
                <w:iCs/>
                <w:lang w:eastAsia="en-US"/>
              </w:rPr>
              <w:t>–</w:t>
            </w:r>
          </w:p>
        </w:tc>
        <w:tc>
          <w:tcPr>
            <w:tcW w:w="2268" w:type="dxa"/>
            <w:tcBorders>
              <w:top w:val="single" w:sz="6" w:space="0" w:color="auto"/>
              <w:left w:val="single" w:sz="6" w:space="0" w:color="auto"/>
              <w:bottom w:val="single" w:sz="6" w:space="0" w:color="auto"/>
              <w:right w:val="single" w:sz="6" w:space="0" w:color="auto"/>
            </w:tcBorders>
          </w:tcPr>
          <w:p w14:paraId="5A672AC1" w14:textId="77777777" w:rsidR="002F677C" w:rsidRPr="002F677C" w:rsidRDefault="002F677C" w:rsidP="00555CA7">
            <w:pPr>
              <w:widowControl w:val="0"/>
              <w:autoSpaceDE w:val="0"/>
              <w:autoSpaceDN w:val="0"/>
              <w:adjustRightInd w:val="0"/>
              <w:spacing w:line="276" w:lineRule="auto"/>
              <w:ind w:right="-13"/>
              <w:rPr>
                <w:rFonts w:eastAsia="Calibri"/>
                <w:iCs/>
                <w:lang w:eastAsia="en-US"/>
              </w:rPr>
            </w:pPr>
            <w:r w:rsidRPr="002F677C">
              <w:rPr>
                <w:rFonts w:eastAsia="Calibri"/>
                <w:iCs/>
                <w:lang w:eastAsia="en-US"/>
              </w:rPr>
              <w:t xml:space="preserve">1) od: vývinu 1. listu, </w:t>
            </w:r>
            <w:r w:rsidRPr="002F677C">
              <w:rPr>
                <w:rFonts w:eastAsia="Calibri"/>
                <w:iCs/>
                <w:lang w:eastAsia="en-US"/>
              </w:rPr>
              <w:br/>
              <w:t>do: začátku opadu plodů</w:t>
            </w:r>
          </w:p>
        </w:tc>
        <w:tc>
          <w:tcPr>
            <w:tcW w:w="1990" w:type="dxa"/>
            <w:tcBorders>
              <w:top w:val="single" w:sz="6" w:space="0" w:color="auto"/>
              <w:left w:val="single" w:sz="6" w:space="0" w:color="auto"/>
              <w:bottom w:val="single" w:sz="6" w:space="0" w:color="auto"/>
              <w:right w:val="single" w:sz="6" w:space="0" w:color="auto"/>
            </w:tcBorders>
          </w:tcPr>
          <w:p w14:paraId="42E0069B"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4) do počátku skanutí</w:t>
            </w:r>
          </w:p>
          <w:p w14:paraId="276A2FA4"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5) pole a skleníky</w:t>
            </w:r>
          </w:p>
        </w:tc>
      </w:tr>
      <w:bookmarkEnd w:id="12"/>
    </w:tbl>
    <w:p w14:paraId="6D825FB7" w14:textId="77777777" w:rsidR="002F677C" w:rsidRPr="002F677C" w:rsidRDefault="002F677C" w:rsidP="00555CA7">
      <w:pPr>
        <w:widowControl w:val="0"/>
        <w:autoSpaceDE w:val="0"/>
        <w:autoSpaceDN w:val="0"/>
        <w:adjustRightInd w:val="0"/>
        <w:spacing w:line="276" w:lineRule="auto"/>
        <w:jc w:val="both"/>
        <w:rPr>
          <w:bCs/>
          <w:iCs/>
          <w:lang w:eastAsia="en-GB"/>
        </w:rPr>
      </w:pPr>
    </w:p>
    <w:bookmarkEnd w:id="13"/>
    <w:p w14:paraId="3D9ED442" w14:textId="77777777" w:rsidR="002F677C" w:rsidRPr="002F677C" w:rsidRDefault="002F677C" w:rsidP="00555CA7">
      <w:pPr>
        <w:widowControl w:val="0"/>
        <w:autoSpaceDE w:val="0"/>
        <w:autoSpaceDN w:val="0"/>
        <w:adjustRightInd w:val="0"/>
        <w:spacing w:line="276" w:lineRule="auto"/>
        <w:jc w:val="both"/>
        <w:rPr>
          <w:bCs/>
          <w:iCs/>
          <w:lang w:eastAsia="en-GB"/>
        </w:rPr>
      </w:pPr>
      <w:r w:rsidRPr="002F677C">
        <w:rPr>
          <w:rFonts w:eastAsia="Calibri"/>
          <w:bCs/>
          <w:iCs/>
          <w:lang w:eastAsia="en-US"/>
        </w:rPr>
        <w:lastRenderedPageBreak/>
        <w:t>OL (ochranná lhůta) je dána počtem dnů, které je nutné dodržet mezi termínem poslední aplikace a sklizní</w:t>
      </w:r>
      <w:r w:rsidRPr="002F677C">
        <w:rPr>
          <w:bCs/>
          <w:iCs/>
          <w:lang w:eastAsia="en-GB"/>
        </w:rPr>
        <w:t>.</w:t>
      </w:r>
    </w:p>
    <w:p w14:paraId="1141CDA8" w14:textId="77777777" w:rsidR="002F677C" w:rsidRPr="002F677C" w:rsidRDefault="002F677C" w:rsidP="00555CA7">
      <w:pPr>
        <w:widowControl w:val="0"/>
        <w:spacing w:line="276" w:lineRule="auto"/>
        <w:jc w:val="both"/>
      </w:pPr>
      <w:bookmarkStart w:id="15" w:name="_Hlk101532371"/>
      <w:r w:rsidRPr="002F677C">
        <w:t>(–) – ochrannou lhůtu není nutno stanovovat</w:t>
      </w:r>
    </w:p>
    <w:bookmarkEnd w:id="15"/>
    <w:p w14:paraId="247B6C2B" w14:textId="77777777" w:rsidR="002F677C" w:rsidRPr="002F677C" w:rsidRDefault="002F677C" w:rsidP="00555CA7">
      <w:pPr>
        <w:widowControl w:val="0"/>
        <w:autoSpaceDE w:val="0"/>
        <w:autoSpaceDN w:val="0"/>
        <w:adjustRightInd w:val="0"/>
        <w:spacing w:line="276" w:lineRule="auto"/>
        <w:jc w:val="both"/>
        <w:rPr>
          <w:bCs/>
          <w:iCs/>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410"/>
        <w:gridCol w:w="1984"/>
        <w:gridCol w:w="1560"/>
      </w:tblGrid>
      <w:tr w:rsidR="002F677C" w:rsidRPr="002F677C" w14:paraId="44514C67" w14:textId="77777777" w:rsidTr="009525F3">
        <w:tc>
          <w:tcPr>
            <w:tcW w:w="3544" w:type="dxa"/>
            <w:tcBorders>
              <w:top w:val="single" w:sz="4" w:space="0" w:color="auto"/>
              <w:left w:val="single" w:sz="4" w:space="0" w:color="auto"/>
              <w:bottom w:val="single" w:sz="4" w:space="0" w:color="auto"/>
              <w:right w:val="single" w:sz="4" w:space="0" w:color="auto"/>
            </w:tcBorders>
            <w:hideMark/>
          </w:tcPr>
          <w:p w14:paraId="2DF161B3" w14:textId="77777777" w:rsidR="002F677C" w:rsidRPr="002F677C" w:rsidRDefault="002F677C" w:rsidP="00555CA7">
            <w:pPr>
              <w:widowControl w:val="0"/>
              <w:spacing w:line="276" w:lineRule="auto"/>
            </w:pPr>
            <w:r w:rsidRPr="002F677C">
              <w:rPr>
                <w:bCs/>
                <w:iCs/>
              </w:rPr>
              <w:t>Plodina, oblast použití</w:t>
            </w:r>
          </w:p>
        </w:tc>
        <w:tc>
          <w:tcPr>
            <w:tcW w:w="2410" w:type="dxa"/>
            <w:tcBorders>
              <w:top w:val="single" w:sz="4" w:space="0" w:color="auto"/>
              <w:left w:val="single" w:sz="4" w:space="0" w:color="auto"/>
              <w:bottom w:val="single" w:sz="4" w:space="0" w:color="auto"/>
              <w:right w:val="single" w:sz="4" w:space="0" w:color="auto"/>
            </w:tcBorders>
            <w:hideMark/>
          </w:tcPr>
          <w:p w14:paraId="203DCCB9" w14:textId="77777777" w:rsidR="002F677C" w:rsidRPr="002F677C" w:rsidRDefault="002F677C" w:rsidP="00555CA7">
            <w:pPr>
              <w:widowControl w:val="0"/>
              <w:spacing w:line="276" w:lineRule="auto"/>
            </w:pPr>
            <w:r w:rsidRPr="002F677C">
              <w:rPr>
                <w:bCs/>
                <w:iCs/>
              </w:rPr>
              <w:t>Způsob aplikace</w:t>
            </w:r>
          </w:p>
        </w:tc>
        <w:tc>
          <w:tcPr>
            <w:tcW w:w="1984" w:type="dxa"/>
            <w:tcBorders>
              <w:top w:val="single" w:sz="4" w:space="0" w:color="auto"/>
              <w:left w:val="single" w:sz="4" w:space="0" w:color="auto"/>
              <w:bottom w:val="single" w:sz="4" w:space="0" w:color="auto"/>
              <w:right w:val="single" w:sz="4" w:space="0" w:color="auto"/>
            </w:tcBorders>
            <w:hideMark/>
          </w:tcPr>
          <w:p w14:paraId="7DE38DA0" w14:textId="77777777" w:rsidR="002F677C" w:rsidRPr="002F677C" w:rsidRDefault="002F677C" w:rsidP="00555CA7">
            <w:pPr>
              <w:widowControl w:val="0"/>
              <w:spacing w:line="276" w:lineRule="auto"/>
              <w:rPr>
                <w:bCs/>
                <w:iCs/>
              </w:rPr>
            </w:pPr>
            <w:r w:rsidRPr="002F677C">
              <w:rPr>
                <w:bCs/>
                <w:iCs/>
              </w:rPr>
              <w:t xml:space="preserve">Max. počet </w:t>
            </w:r>
          </w:p>
          <w:p w14:paraId="1DBD2AB7" w14:textId="77777777" w:rsidR="002F677C" w:rsidRPr="002F677C" w:rsidRDefault="002F677C" w:rsidP="00555CA7">
            <w:pPr>
              <w:widowControl w:val="0"/>
              <w:spacing w:line="276" w:lineRule="auto"/>
            </w:pPr>
            <w:r w:rsidRPr="002F677C">
              <w:rPr>
                <w:bCs/>
                <w:iCs/>
              </w:rPr>
              <w:t>aplikací v plodině</w:t>
            </w:r>
          </w:p>
        </w:tc>
        <w:tc>
          <w:tcPr>
            <w:tcW w:w="1560" w:type="dxa"/>
            <w:tcBorders>
              <w:top w:val="single" w:sz="4" w:space="0" w:color="auto"/>
              <w:left w:val="single" w:sz="4" w:space="0" w:color="auto"/>
              <w:bottom w:val="single" w:sz="4" w:space="0" w:color="auto"/>
              <w:right w:val="single" w:sz="4" w:space="0" w:color="auto"/>
            </w:tcBorders>
            <w:hideMark/>
          </w:tcPr>
          <w:p w14:paraId="7D1C5E0E" w14:textId="77777777" w:rsidR="002F677C" w:rsidRPr="002F677C" w:rsidRDefault="002F677C" w:rsidP="00555CA7">
            <w:pPr>
              <w:widowControl w:val="0"/>
              <w:spacing w:line="276" w:lineRule="auto"/>
              <w:rPr>
                <w:bCs/>
                <w:iCs/>
              </w:rPr>
            </w:pPr>
            <w:r w:rsidRPr="002F677C">
              <w:rPr>
                <w:bCs/>
                <w:iCs/>
                <w:lang w:eastAsia="en-US"/>
              </w:rPr>
              <w:t>Interval mezi aplikacemi</w:t>
            </w:r>
          </w:p>
        </w:tc>
      </w:tr>
      <w:tr w:rsidR="002F677C" w:rsidRPr="002F677C" w14:paraId="7D103AA9" w14:textId="77777777" w:rsidTr="009525F3">
        <w:tc>
          <w:tcPr>
            <w:tcW w:w="3544" w:type="dxa"/>
            <w:tcBorders>
              <w:top w:val="single" w:sz="4" w:space="0" w:color="auto"/>
              <w:left w:val="single" w:sz="4" w:space="0" w:color="auto"/>
              <w:bottom w:val="single" w:sz="4" w:space="0" w:color="auto"/>
              <w:right w:val="single" w:sz="4" w:space="0" w:color="auto"/>
            </w:tcBorders>
            <w:hideMark/>
          </w:tcPr>
          <w:p w14:paraId="7DECD512" w14:textId="77777777" w:rsidR="002F677C" w:rsidRPr="002F677C" w:rsidRDefault="002F677C" w:rsidP="00555CA7">
            <w:pPr>
              <w:widowControl w:val="0"/>
              <w:spacing w:line="276" w:lineRule="auto"/>
              <w:rPr>
                <w:iCs/>
              </w:rPr>
            </w:pPr>
            <w:r w:rsidRPr="002F677C">
              <w:rPr>
                <w:rFonts w:eastAsia="Calibri"/>
                <w:lang w:eastAsia="en-US"/>
              </w:rPr>
              <w:t>jabloň</w:t>
            </w:r>
          </w:p>
        </w:tc>
        <w:tc>
          <w:tcPr>
            <w:tcW w:w="2410" w:type="dxa"/>
            <w:tcBorders>
              <w:top w:val="single" w:sz="4" w:space="0" w:color="auto"/>
              <w:left w:val="single" w:sz="4" w:space="0" w:color="auto"/>
              <w:bottom w:val="single" w:sz="4" w:space="0" w:color="auto"/>
              <w:right w:val="single" w:sz="4" w:space="0" w:color="auto"/>
            </w:tcBorders>
            <w:hideMark/>
          </w:tcPr>
          <w:p w14:paraId="01B70296" w14:textId="77777777" w:rsidR="002F677C" w:rsidRPr="002F677C" w:rsidRDefault="002F677C" w:rsidP="00555CA7">
            <w:pPr>
              <w:widowControl w:val="0"/>
              <w:spacing w:line="276" w:lineRule="auto"/>
              <w:rPr>
                <w:iCs/>
              </w:rPr>
            </w:pPr>
            <w:r w:rsidRPr="002F677C">
              <w:rPr>
                <w:iCs/>
              </w:rPr>
              <w:t>aplikace bez ředění</w:t>
            </w:r>
            <w:r w:rsidRPr="002F677C">
              <w:rPr>
                <w:iCs/>
              </w:rPr>
              <w:br/>
            </w:r>
          </w:p>
        </w:tc>
        <w:tc>
          <w:tcPr>
            <w:tcW w:w="1984" w:type="dxa"/>
            <w:tcBorders>
              <w:top w:val="single" w:sz="4" w:space="0" w:color="auto"/>
              <w:left w:val="single" w:sz="4" w:space="0" w:color="auto"/>
              <w:bottom w:val="single" w:sz="4" w:space="0" w:color="auto"/>
              <w:right w:val="single" w:sz="4" w:space="0" w:color="auto"/>
            </w:tcBorders>
            <w:hideMark/>
          </w:tcPr>
          <w:p w14:paraId="64EAEF75" w14:textId="77777777" w:rsidR="002F677C" w:rsidRPr="002F677C" w:rsidRDefault="002F677C" w:rsidP="00555CA7">
            <w:pPr>
              <w:widowControl w:val="0"/>
              <w:spacing w:line="276" w:lineRule="auto"/>
              <w:rPr>
                <w:iCs/>
              </w:rPr>
            </w:pPr>
            <w:r w:rsidRPr="002F677C">
              <w:rPr>
                <w:rFonts w:eastAsia="Calibri"/>
                <w:iCs/>
                <w:lang w:eastAsia="en-US"/>
              </w:rPr>
              <w:t xml:space="preserve">5x za rok </w:t>
            </w:r>
          </w:p>
        </w:tc>
        <w:tc>
          <w:tcPr>
            <w:tcW w:w="1560" w:type="dxa"/>
            <w:tcBorders>
              <w:top w:val="single" w:sz="4" w:space="0" w:color="auto"/>
              <w:left w:val="single" w:sz="4" w:space="0" w:color="auto"/>
              <w:bottom w:val="single" w:sz="4" w:space="0" w:color="auto"/>
              <w:right w:val="single" w:sz="4" w:space="0" w:color="auto"/>
            </w:tcBorders>
            <w:hideMark/>
          </w:tcPr>
          <w:p w14:paraId="23F159D6" w14:textId="77777777" w:rsidR="002F677C" w:rsidRPr="002F677C" w:rsidRDefault="002F677C" w:rsidP="00555CA7">
            <w:pPr>
              <w:widowControl w:val="0"/>
              <w:spacing w:line="276" w:lineRule="auto"/>
              <w:rPr>
                <w:iCs/>
              </w:rPr>
            </w:pPr>
            <w:r w:rsidRPr="002F677C">
              <w:rPr>
                <w:rFonts w:eastAsia="Calibri"/>
                <w:iCs/>
                <w:lang w:eastAsia="en-US"/>
              </w:rPr>
              <w:t>8 dnů</w:t>
            </w:r>
          </w:p>
        </w:tc>
      </w:tr>
      <w:tr w:rsidR="002F677C" w:rsidRPr="002F677C" w14:paraId="6ED1423D" w14:textId="77777777" w:rsidTr="009525F3">
        <w:tc>
          <w:tcPr>
            <w:tcW w:w="3544" w:type="dxa"/>
            <w:tcBorders>
              <w:top w:val="single" w:sz="4" w:space="0" w:color="auto"/>
              <w:left w:val="single" w:sz="4" w:space="0" w:color="auto"/>
              <w:bottom w:val="single" w:sz="4" w:space="0" w:color="auto"/>
              <w:right w:val="single" w:sz="4" w:space="0" w:color="auto"/>
            </w:tcBorders>
          </w:tcPr>
          <w:p w14:paraId="72A75004"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 xml:space="preserve">rajče, baklažán, paprika, okurka, cuketa, jahodník, luskoviny, tykvovité – nejedlá slupka, zelí hlávkové, kapusta růžičková, květák, brokolice, kedluben, </w:t>
            </w:r>
          </w:p>
          <w:p w14:paraId="17B59594"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zelenina kořenová a hlíznatá, květiny, květiny k řezu</w:t>
            </w:r>
          </w:p>
        </w:tc>
        <w:tc>
          <w:tcPr>
            <w:tcW w:w="2410" w:type="dxa"/>
            <w:tcBorders>
              <w:top w:val="single" w:sz="4" w:space="0" w:color="auto"/>
              <w:left w:val="single" w:sz="4" w:space="0" w:color="auto"/>
              <w:bottom w:val="single" w:sz="4" w:space="0" w:color="auto"/>
              <w:right w:val="single" w:sz="4" w:space="0" w:color="auto"/>
            </w:tcBorders>
          </w:tcPr>
          <w:p w14:paraId="2C380670" w14:textId="77777777" w:rsidR="002F677C" w:rsidRPr="002F677C" w:rsidRDefault="002F677C" w:rsidP="00555CA7">
            <w:pPr>
              <w:widowControl w:val="0"/>
              <w:spacing w:line="276" w:lineRule="auto"/>
              <w:rPr>
                <w:iCs/>
              </w:rPr>
            </w:pPr>
            <w:r w:rsidRPr="002F677C">
              <w:rPr>
                <w:iCs/>
              </w:rPr>
              <w:t>aplikace bez ředění</w:t>
            </w:r>
            <w:r w:rsidRPr="002F677C">
              <w:rPr>
                <w:iCs/>
              </w:rPr>
              <w:br/>
            </w:r>
          </w:p>
        </w:tc>
        <w:tc>
          <w:tcPr>
            <w:tcW w:w="1984" w:type="dxa"/>
            <w:tcBorders>
              <w:top w:val="single" w:sz="4" w:space="0" w:color="auto"/>
              <w:left w:val="single" w:sz="4" w:space="0" w:color="auto"/>
              <w:bottom w:val="single" w:sz="4" w:space="0" w:color="auto"/>
              <w:right w:val="single" w:sz="4" w:space="0" w:color="auto"/>
            </w:tcBorders>
          </w:tcPr>
          <w:p w14:paraId="7C5BCEF3" w14:textId="77777777" w:rsidR="002F677C" w:rsidRPr="002F677C" w:rsidRDefault="002F677C" w:rsidP="00555CA7">
            <w:pPr>
              <w:widowControl w:val="0"/>
              <w:spacing w:line="276" w:lineRule="auto"/>
              <w:rPr>
                <w:rFonts w:eastAsia="Calibri"/>
                <w:iCs/>
                <w:lang w:eastAsia="en-US"/>
              </w:rPr>
            </w:pPr>
            <w:r w:rsidRPr="002F677C">
              <w:rPr>
                <w:rFonts w:eastAsia="Calibri"/>
                <w:iCs/>
                <w:lang w:eastAsia="en-US"/>
              </w:rPr>
              <w:t>8x</w:t>
            </w:r>
          </w:p>
        </w:tc>
        <w:tc>
          <w:tcPr>
            <w:tcW w:w="1560" w:type="dxa"/>
            <w:tcBorders>
              <w:top w:val="single" w:sz="4" w:space="0" w:color="auto"/>
              <w:left w:val="single" w:sz="4" w:space="0" w:color="auto"/>
              <w:bottom w:val="single" w:sz="4" w:space="0" w:color="auto"/>
              <w:right w:val="single" w:sz="4" w:space="0" w:color="auto"/>
            </w:tcBorders>
          </w:tcPr>
          <w:p w14:paraId="691F3F6E" w14:textId="77777777" w:rsidR="002F677C" w:rsidRPr="002F677C" w:rsidRDefault="002F677C" w:rsidP="00555CA7">
            <w:pPr>
              <w:widowControl w:val="0"/>
              <w:spacing w:line="276" w:lineRule="auto"/>
              <w:rPr>
                <w:rFonts w:eastAsia="Calibri"/>
                <w:iCs/>
                <w:lang w:eastAsia="en-US"/>
              </w:rPr>
            </w:pPr>
            <w:r w:rsidRPr="002F677C">
              <w:rPr>
                <w:rFonts w:eastAsia="Calibri"/>
                <w:iCs/>
                <w:lang w:eastAsia="en-US"/>
              </w:rPr>
              <w:t>7 dnů</w:t>
            </w:r>
          </w:p>
        </w:tc>
      </w:tr>
      <w:tr w:rsidR="002F677C" w:rsidRPr="002F677C" w14:paraId="53B84EC3" w14:textId="77777777" w:rsidTr="009525F3">
        <w:tc>
          <w:tcPr>
            <w:tcW w:w="3544" w:type="dxa"/>
            <w:tcBorders>
              <w:top w:val="single" w:sz="4" w:space="0" w:color="auto"/>
              <w:left w:val="single" w:sz="4" w:space="0" w:color="auto"/>
              <w:bottom w:val="single" w:sz="4" w:space="0" w:color="auto"/>
              <w:right w:val="single" w:sz="4" w:space="0" w:color="auto"/>
            </w:tcBorders>
          </w:tcPr>
          <w:p w14:paraId="6CE711D9" w14:textId="77777777" w:rsidR="002F677C" w:rsidRPr="002F677C" w:rsidRDefault="002F677C" w:rsidP="00555CA7">
            <w:pPr>
              <w:widowControl w:val="0"/>
              <w:spacing w:line="276" w:lineRule="auto"/>
              <w:rPr>
                <w:rFonts w:eastAsia="Calibri"/>
                <w:lang w:eastAsia="en-US"/>
              </w:rPr>
            </w:pPr>
            <w:r w:rsidRPr="002F677C">
              <w:rPr>
                <w:rFonts w:eastAsia="Calibri"/>
                <w:lang w:eastAsia="en-US"/>
              </w:rPr>
              <w:t xml:space="preserve">bobuloviny, ostružiník, maliník, růže, okrasné keře, réva </w:t>
            </w:r>
          </w:p>
        </w:tc>
        <w:tc>
          <w:tcPr>
            <w:tcW w:w="2410" w:type="dxa"/>
            <w:tcBorders>
              <w:top w:val="single" w:sz="4" w:space="0" w:color="auto"/>
              <w:left w:val="single" w:sz="4" w:space="0" w:color="auto"/>
              <w:bottom w:val="single" w:sz="4" w:space="0" w:color="auto"/>
              <w:right w:val="single" w:sz="4" w:space="0" w:color="auto"/>
            </w:tcBorders>
          </w:tcPr>
          <w:p w14:paraId="77A49D0D" w14:textId="77777777" w:rsidR="002F677C" w:rsidRPr="002F677C" w:rsidRDefault="002F677C" w:rsidP="00555CA7">
            <w:pPr>
              <w:widowControl w:val="0"/>
              <w:spacing w:line="276" w:lineRule="auto"/>
              <w:rPr>
                <w:iCs/>
              </w:rPr>
            </w:pPr>
            <w:r w:rsidRPr="002F677C">
              <w:rPr>
                <w:iCs/>
              </w:rPr>
              <w:t>aplikace bez ředění</w:t>
            </w:r>
            <w:r w:rsidRPr="002F677C">
              <w:rPr>
                <w:iCs/>
              </w:rPr>
              <w:br/>
            </w:r>
          </w:p>
        </w:tc>
        <w:tc>
          <w:tcPr>
            <w:tcW w:w="1984" w:type="dxa"/>
            <w:tcBorders>
              <w:top w:val="single" w:sz="4" w:space="0" w:color="auto"/>
              <w:left w:val="single" w:sz="4" w:space="0" w:color="auto"/>
              <w:bottom w:val="single" w:sz="4" w:space="0" w:color="auto"/>
              <w:right w:val="single" w:sz="4" w:space="0" w:color="auto"/>
            </w:tcBorders>
          </w:tcPr>
          <w:p w14:paraId="0129F93B" w14:textId="77777777" w:rsidR="002F677C" w:rsidRPr="002F677C" w:rsidRDefault="002F677C" w:rsidP="00555CA7">
            <w:pPr>
              <w:widowControl w:val="0"/>
              <w:spacing w:line="276" w:lineRule="auto"/>
              <w:rPr>
                <w:rFonts w:eastAsia="Calibri"/>
                <w:iCs/>
                <w:lang w:eastAsia="en-US"/>
              </w:rPr>
            </w:pPr>
            <w:r w:rsidRPr="002F677C">
              <w:rPr>
                <w:rFonts w:eastAsia="Calibri"/>
                <w:iCs/>
                <w:lang w:eastAsia="en-US"/>
              </w:rPr>
              <w:t>5x za rok</w:t>
            </w:r>
          </w:p>
        </w:tc>
        <w:tc>
          <w:tcPr>
            <w:tcW w:w="1560" w:type="dxa"/>
            <w:tcBorders>
              <w:top w:val="single" w:sz="4" w:space="0" w:color="auto"/>
              <w:left w:val="single" w:sz="4" w:space="0" w:color="auto"/>
              <w:bottom w:val="single" w:sz="4" w:space="0" w:color="auto"/>
              <w:right w:val="single" w:sz="4" w:space="0" w:color="auto"/>
            </w:tcBorders>
          </w:tcPr>
          <w:p w14:paraId="424B0980" w14:textId="77777777" w:rsidR="002F677C" w:rsidRPr="002F677C" w:rsidRDefault="002F677C" w:rsidP="00555CA7">
            <w:pPr>
              <w:widowControl w:val="0"/>
              <w:spacing w:line="276" w:lineRule="auto"/>
              <w:rPr>
                <w:rFonts w:eastAsia="Calibri"/>
                <w:iCs/>
                <w:lang w:eastAsia="en-US"/>
              </w:rPr>
            </w:pPr>
            <w:r w:rsidRPr="002F677C">
              <w:rPr>
                <w:rFonts w:eastAsia="Calibri"/>
                <w:iCs/>
                <w:lang w:eastAsia="en-US"/>
              </w:rPr>
              <w:t>7 dnů</w:t>
            </w:r>
          </w:p>
        </w:tc>
      </w:tr>
    </w:tbl>
    <w:p w14:paraId="60B27D48" w14:textId="77777777" w:rsidR="002F677C" w:rsidRPr="002F677C" w:rsidRDefault="002F677C" w:rsidP="00555CA7">
      <w:pPr>
        <w:widowControl w:val="0"/>
        <w:autoSpaceDE w:val="0"/>
        <w:autoSpaceDN w:val="0"/>
        <w:adjustRightInd w:val="0"/>
        <w:spacing w:line="276" w:lineRule="auto"/>
        <w:jc w:val="both"/>
        <w:rPr>
          <w:bCs/>
          <w:iCs/>
          <w:lang w:eastAsia="en-GB"/>
        </w:rPr>
      </w:pPr>
    </w:p>
    <w:p w14:paraId="310387BD" w14:textId="77777777" w:rsidR="002F677C" w:rsidRPr="002F677C" w:rsidRDefault="002F677C" w:rsidP="00555CA7">
      <w:pPr>
        <w:widowControl w:val="0"/>
        <w:numPr>
          <w:ilvl w:val="12"/>
          <w:numId w:val="0"/>
        </w:numPr>
        <w:spacing w:line="276" w:lineRule="auto"/>
        <w:jc w:val="both"/>
      </w:pPr>
      <w:bookmarkStart w:id="16" w:name="_Hlk101532399"/>
      <w:r w:rsidRPr="002F677C">
        <w:t xml:space="preserve">Velikost ošetřené plochy z jednotlivého balení </w:t>
      </w:r>
      <w:bookmarkEnd w:id="16"/>
    </w:p>
    <w:tbl>
      <w:tblPr>
        <w:tblStyle w:val="Mkatabulky"/>
        <w:tblW w:w="0" w:type="auto"/>
        <w:tblLook w:val="04A0" w:firstRow="1" w:lastRow="0" w:firstColumn="1" w:lastColumn="0" w:noHBand="0" w:noVBand="1"/>
      </w:tblPr>
      <w:tblGrid>
        <w:gridCol w:w="3020"/>
        <w:gridCol w:w="3020"/>
        <w:gridCol w:w="3020"/>
      </w:tblGrid>
      <w:tr w:rsidR="002F677C" w:rsidRPr="002F677C" w14:paraId="332B9491" w14:textId="77777777" w:rsidTr="009525F3">
        <w:tc>
          <w:tcPr>
            <w:tcW w:w="3020" w:type="dxa"/>
          </w:tcPr>
          <w:p w14:paraId="6F7B2716"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Balení</w:t>
            </w:r>
          </w:p>
        </w:tc>
        <w:tc>
          <w:tcPr>
            <w:tcW w:w="3020" w:type="dxa"/>
          </w:tcPr>
          <w:p w14:paraId="6297777E"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Dávkování</w:t>
            </w:r>
          </w:p>
        </w:tc>
        <w:tc>
          <w:tcPr>
            <w:tcW w:w="3020" w:type="dxa"/>
          </w:tcPr>
          <w:p w14:paraId="67D00A64"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Ošetřená plocha v m</w:t>
            </w:r>
            <w:r w:rsidRPr="002F677C">
              <w:rPr>
                <w:rFonts w:eastAsia="Calibri"/>
                <w:vertAlign w:val="superscript"/>
                <w:lang w:eastAsia="en-US"/>
              </w:rPr>
              <w:t>2</w:t>
            </w:r>
          </w:p>
        </w:tc>
      </w:tr>
      <w:tr w:rsidR="002F677C" w:rsidRPr="002F677C" w14:paraId="66C42EFB" w14:textId="77777777" w:rsidTr="009525F3">
        <w:tc>
          <w:tcPr>
            <w:tcW w:w="3020" w:type="dxa"/>
            <w:vMerge w:val="restart"/>
          </w:tcPr>
          <w:p w14:paraId="29EF4A48" w14:textId="77777777" w:rsidR="002F677C" w:rsidRPr="002F677C" w:rsidRDefault="002F677C" w:rsidP="00555CA7">
            <w:pPr>
              <w:widowControl w:val="0"/>
              <w:spacing w:line="276" w:lineRule="auto"/>
              <w:ind w:right="283"/>
              <w:rPr>
                <w:rFonts w:eastAsia="Calibri"/>
                <w:lang w:eastAsia="en-US"/>
              </w:rPr>
            </w:pPr>
          </w:p>
          <w:p w14:paraId="5C016A32"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250 ml</w:t>
            </w:r>
          </w:p>
          <w:p w14:paraId="3D53E94A" w14:textId="77777777" w:rsidR="002F677C" w:rsidRPr="002F677C" w:rsidRDefault="002F677C" w:rsidP="00555CA7">
            <w:pPr>
              <w:widowControl w:val="0"/>
              <w:spacing w:line="276" w:lineRule="auto"/>
              <w:ind w:right="283"/>
              <w:rPr>
                <w:rFonts w:eastAsia="Calibri"/>
                <w:lang w:eastAsia="en-US"/>
              </w:rPr>
            </w:pPr>
          </w:p>
        </w:tc>
        <w:tc>
          <w:tcPr>
            <w:tcW w:w="3020" w:type="dxa"/>
          </w:tcPr>
          <w:p w14:paraId="57298FA7"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60 ml / m</w:t>
            </w:r>
            <w:r w:rsidRPr="002F677C">
              <w:rPr>
                <w:rFonts w:eastAsia="Calibri"/>
                <w:vertAlign w:val="superscript"/>
                <w:lang w:eastAsia="en-US"/>
              </w:rPr>
              <w:t>2</w:t>
            </w:r>
          </w:p>
        </w:tc>
        <w:tc>
          <w:tcPr>
            <w:tcW w:w="3020" w:type="dxa"/>
          </w:tcPr>
          <w:p w14:paraId="7078D65A"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4,2</w:t>
            </w:r>
          </w:p>
        </w:tc>
      </w:tr>
      <w:tr w:rsidR="002F677C" w:rsidRPr="002F677C" w14:paraId="3C152ACD" w14:textId="77777777" w:rsidTr="009525F3">
        <w:tc>
          <w:tcPr>
            <w:tcW w:w="3020" w:type="dxa"/>
            <w:vMerge/>
          </w:tcPr>
          <w:p w14:paraId="0F4B4FCB" w14:textId="77777777" w:rsidR="002F677C" w:rsidRPr="002F677C" w:rsidRDefault="002F677C" w:rsidP="00555CA7">
            <w:pPr>
              <w:widowControl w:val="0"/>
              <w:spacing w:line="276" w:lineRule="auto"/>
              <w:ind w:right="283"/>
              <w:rPr>
                <w:rFonts w:eastAsia="Calibri"/>
                <w:lang w:eastAsia="en-US"/>
              </w:rPr>
            </w:pPr>
          </w:p>
        </w:tc>
        <w:tc>
          <w:tcPr>
            <w:tcW w:w="3020" w:type="dxa"/>
          </w:tcPr>
          <w:p w14:paraId="5740D4D8"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80 ml / m</w:t>
            </w:r>
            <w:r w:rsidRPr="002F677C">
              <w:rPr>
                <w:rFonts w:eastAsia="Calibri"/>
                <w:vertAlign w:val="superscript"/>
                <w:lang w:eastAsia="en-US"/>
              </w:rPr>
              <w:t>2</w:t>
            </w:r>
          </w:p>
        </w:tc>
        <w:tc>
          <w:tcPr>
            <w:tcW w:w="3020" w:type="dxa"/>
          </w:tcPr>
          <w:p w14:paraId="6D3241DA"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3,1</w:t>
            </w:r>
          </w:p>
        </w:tc>
      </w:tr>
      <w:tr w:rsidR="002F677C" w:rsidRPr="002F677C" w14:paraId="53692538" w14:textId="77777777" w:rsidTr="009525F3">
        <w:tc>
          <w:tcPr>
            <w:tcW w:w="3020" w:type="dxa"/>
            <w:vMerge/>
          </w:tcPr>
          <w:p w14:paraId="1317D5D0" w14:textId="77777777" w:rsidR="002F677C" w:rsidRPr="002F677C" w:rsidRDefault="002F677C" w:rsidP="00555CA7">
            <w:pPr>
              <w:widowControl w:val="0"/>
              <w:spacing w:line="276" w:lineRule="auto"/>
              <w:ind w:right="283"/>
              <w:rPr>
                <w:rFonts w:eastAsia="Calibri"/>
                <w:lang w:eastAsia="en-US"/>
              </w:rPr>
            </w:pPr>
          </w:p>
        </w:tc>
        <w:tc>
          <w:tcPr>
            <w:tcW w:w="3020" w:type="dxa"/>
          </w:tcPr>
          <w:p w14:paraId="14725027"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100 ml / m</w:t>
            </w:r>
            <w:r w:rsidRPr="002F677C">
              <w:rPr>
                <w:rFonts w:eastAsia="Calibri"/>
                <w:vertAlign w:val="superscript"/>
                <w:lang w:eastAsia="en-US"/>
              </w:rPr>
              <w:t>2</w:t>
            </w:r>
          </w:p>
        </w:tc>
        <w:tc>
          <w:tcPr>
            <w:tcW w:w="3020" w:type="dxa"/>
          </w:tcPr>
          <w:p w14:paraId="00799581"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2,5</w:t>
            </w:r>
          </w:p>
        </w:tc>
      </w:tr>
      <w:tr w:rsidR="002F677C" w:rsidRPr="002F677C" w14:paraId="158D30B5" w14:textId="77777777" w:rsidTr="009525F3">
        <w:tc>
          <w:tcPr>
            <w:tcW w:w="3020" w:type="dxa"/>
            <w:vMerge w:val="restart"/>
          </w:tcPr>
          <w:p w14:paraId="03C5A765" w14:textId="77777777" w:rsidR="002F677C" w:rsidRPr="002F677C" w:rsidRDefault="002F677C" w:rsidP="00555CA7">
            <w:pPr>
              <w:widowControl w:val="0"/>
              <w:spacing w:line="276" w:lineRule="auto"/>
              <w:ind w:right="283"/>
              <w:rPr>
                <w:rFonts w:eastAsia="Calibri"/>
                <w:lang w:eastAsia="en-US"/>
              </w:rPr>
            </w:pPr>
          </w:p>
          <w:p w14:paraId="50B388A9"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500 ml</w:t>
            </w:r>
          </w:p>
          <w:p w14:paraId="128E935D" w14:textId="77777777" w:rsidR="002F677C" w:rsidRPr="002F677C" w:rsidRDefault="002F677C" w:rsidP="00555CA7">
            <w:pPr>
              <w:widowControl w:val="0"/>
              <w:spacing w:line="276" w:lineRule="auto"/>
              <w:ind w:right="283"/>
              <w:rPr>
                <w:rFonts w:eastAsia="Calibri"/>
                <w:lang w:eastAsia="en-US"/>
              </w:rPr>
            </w:pPr>
          </w:p>
        </w:tc>
        <w:tc>
          <w:tcPr>
            <w:tcW w:w="3020" w:type="dxa"/>
          </w:tcPr>
          <w:p w14:paraId="02B813B5"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60 ml / m</w:t>
            </w:r>
            <w:r w:rsidRPr="002F677C">
              <w:rPr>
                <w:rFonts w:eastAsia="Calibri"/>
                <w:vertAlign w:val="superscript"/>
                <w:lang w:eastAsia="en-US"/>
              </w:rPr>
              <w:t>2</w:t>
            </w:r>
          </w:p>
        </w:tc>
        <w:tc>
          <w:tcPr>
            <w:tcW w:w="3020" w:type="dxa"/>
          </w:tcPr>
          <w:p w14:paraId="6AD8ADB7"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8,3</w:t>
            </w:r>
          </w:p>
        </w:tc>
      </w:tr>
      <w:tr w:rsidR="002F677C" w:rsidRPr="002F677C" w14:paraId="39AC3A80" w14:textId="77777777" w:rsidTr="009525F3">
        <w:tc>
          <w:tcPr>
            <w:tcW w:w="3020" w:type="dxa"/>
            <w:vMerge/>
          </w:tcPr>
          <w:p w14:paraId="64925775" w14:textId="77777777" w:rsidR="002F677C" w:rsidRPr="002F677C" w:rsidRDefault="002F677C" w:rsidP="00555CA7">
            <w:pPr>
              <w:widowControl w:val="0"/>
              <w:spacing w:line="276" w:lineRule="auto"/>
              <w:ind w:right="283"/>
              <w:rPr>
                <w:rFonts w:eastAsia="Calibri"/>
                <w:lang w:eastAsia="en-US"/>
              </w:rPr>
            </w:pPr>
          </w:p>
        </w:tc>
        <w:tc>
          <w:tcPr>
            <w:tcW w:w="3020" w:type="dxa"/>
          </w:tcPr>
          <w:p w14:paraId="5D321D30"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80 ml / m</w:t>
            </w:r>
            <w:r w:rsidRPr="002F677C">
              <w:rPr>
                <w:rFonts w:eastAsia="Calibri"/>
                <w:vertAlign w:val="superscript"/>
                <w:lang w:eastAsia="en-US"/>
              </w:rPr>
              <w:t>2</w:t>
            </w:r>
          </w:p>
        </w:tc>
        <w:tc>
          <w:tcPr>
            <w:tcW w:w="3020" w:type="dxa"/>
          </w:tcPr>
          <w:p w14:paraId="669693AD"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6,25</w:t>
            </w:r>
          </w:p>
        </w:tc>
      </w:tr>
      <w:tr w:rsidR="002F677C" w:rsidRPr="002F677C" w14:paraId="77B7478E" w14:textId="77777777" w:rsidTr="009525F3">
        <w:tc>
          <w:tcPr>
            <w:tcW w:w="3020" w:type="dxa"/>
            <w:vMerge/>
          </w:tcPr>
          <w:p w14:paraId="1F4D147F" w14:textId="77777777" w:rsidR="002F677C" w:rsidRPr="002F677C" w:rsidRDefault="002F677C" w:rsidP="00555CA7">
            <w:pPr>
              <w:widowControl w:val="0"/>
              <w:spacing w:line="276" w:lineRule="auto"/>
              <w:ind w:right="283"/>
              <w:rPr>
                <w:rFonts w:eastAsia="Calibri"/>
                <w:lang w:eastAsia="en-US"/>
              </w:rPr>
            </w:pPr>
          </w:p>
        </w:tc>
        <w:tc>
          <w:tcPr>
            <w:tcW w:w="3020" w:type="dxa"/>
          </w:tcPr>
          <w:p w14:paraId="6B18175D"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100 ml / m</w:t>
            </w:r>
            <w:r w:rsidRPr="002F677C">
              <w:rPr>
                <w:rFonts w:eastAsia="Calibri"/>
                <w:vertAlign w:val="superscript"/>
                <w:lang w:eastAsia="en-US"/>
              </w:rPr>
              <w:t>2</w:t>
            </w:r>
          </w:p>
        </w:tc>
        <w:tc>
          <w:tcPr>
            <w:tcW w:w="3020" w:type="dxa"/>
          </w:tcPr>
          <w:p w14:paraId="164532B7"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5</w:t>
            </w:r>
          </w:p>
        </w:tc>
      </w:tr>
      <w:tr w:rsidR="002F677C" w:rsidRPr="002F677C" w14:paraId="1BC2FAF8" w14:textId="77777777" w:rsidTr="009525F3">
        <w:tc>
          <w:tcPr>
            <w:tcW w:w="3020" w:type="dxa"/>
            <w:vMerge w:val="restart"/>
          </w:tcPr>
          <w:p w14:paraId="4D4111D0" w14:textId="77777777" w:rsidR="002F677C" w:rsidRPr="002F677C" w:rsidRDefault="002F677C" w:rsidP="00555CA7">
            <w:pPr>
              <w:widowControl w:val="0"/>
              <w:spacing w:line="276" w:lineRule="auto"/>
              <w:ind w:right="283"/>
              <w:rPr>
                <w:rFonts w:eastAsia="Calibri"/>
                <w:lang w:eastAsia="en-US"/>
              </w:rPr>
            </w:pPr>
          </w:p>
          <w:p w14:paraId="545542E3"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750 ml</w:t>
            </w:r>
          </w:p>
          <w:p w14:paraId="65F3CEA3" w14:textId="77777777" w:rsidR="002F677C" w:rsidRPr="002F677C" w:rsidRDefault="002F677C" w:rsidP="00555CA7">
            <w:pPr>
              <w:widowControl w:val="0"/>
              <w:spacing w:line="276" w:lineRule="auto"/>
              <w:ind w:right="283"/>
              <w:rPr>
                <w:rFonts w:eastAsia="Calibri"/>
                <w:lang w:eastAsia="en-US"/>
              </w:rPr>
            </w:pPr>
          </w:p>
        </w:tc>
        <w:tc>
          <w:tcPr>
            <w:tcW w:w="3020" w:type="dxa"/>
          </w:tcPr>
          <w:p w14:paraId="554B2AB1"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60 ml / m</w:t>
            </w:r>
            <w:r w:rsidRPr="002F677C">
              <w:rPr>
                <w:rFonts w:eastAsia="Calibri"/>
                <w:vertAlign w:val="superscript"/>
                <w:lang w:eastAsia="en-US"/>
              </w:rPr>
              <w:t>2</w:t>
            </w:r>
          </w:p>
        </w:tc>
        <w:tc>
          <w:tcPr>
            <w:tcW w:w="3020" w:type="dxa"/>
          </w:tcPr>
          <w:p w14:paraId="3FB19C39"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12,5</w:t>
            </w:r>
          </w:p>
        </w:tc>
      </w:tr>
      <w:tr w:rsidR="002F677C" w:rsidRPr="002F677C" w14:paraId="48CADAB9" w14:textId="77777777" w:rsidTr="009525F3">
        <w:tc>
          <w:tcPr>
            <w:tcW w:w="3020" w:type="dxa"/>
            <w:vMerge/>
          </w:tcPr>
          <w:p w14:paraId="2222C1C7" w14:textId="77777777" w:rsidR="002F677C" w:rsidRPr="002F677C" w:rsidRDefault="002F677C" w:rsidP="00555CA7">
            <w:pPr>
              <w:widowControl w:val="0"/>
              <w:spacing w:line="276" w:lineRule="auto"/>
              <w:ind w:right="283"/>
              <w:rPr>
                <w:rFonts w:eastAsia="Calibri"/>
                <w:lang w:eastAsia="en-US"/>
              </w:rPr>
            </w:pPr>
          </w:p>
        </w:tc>
        <w:tc>
          <w:tcPr>
            <w:tcW w:w="3020" w:type="dxa"/>
          </w:tcPr>
          <w:p w14:paraId="2A70C649"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80 ml / m</w:t>
            </w:r>
            <w:r w:rsidRPr="002F677C">
              <w:rPr>
                <w:rFonts w:eastAsia="Calibri"/>
                <w:vertAlign w:val="superscript"/>
                <w:lang w:eastAsia="en-US"/>
              </w:rPr>
              <w:t>2</w:t>
            </w:r>
          </w:p>
        </w:tc>
        <w:tc>
          <w:tcPr>
            <w:tcW w:w="3020" w:type="dxa"/>
          </w:tcPr>
          <w:p w14:paraId="4373B3F0"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9,4</w:t>
            </w:r>
          </w:p>
        </w:tc>
      </w:tr>
      <w:tr w:rsidR="002F677C" w:rsidRPr="002F677C" w14:paraId="45D7C6B2" w14:textId="77777777" w:rsidTr="009525F3">
        <w:tc>
          <w:tcPr>
            <w:tcW w:w="3020" w:type="dxa"/>
            <w:vMerge/>
          </w:tcPr>
          <w:p w14:paraId="2935D190" w14:textId="77777777" w:rsidR="002F677C" w:rsidRPr="002F677C" w:rsidRDefault="002F677C" w:rsidP="00555CA7">
            <w:pPr>
              <w:widowControl w:val="0"/>
              <w:spacing w:line="276" w:lineRule="auto"/>
              <w:ind w:right="283"/>
              <w:rPr>
                <w:rFonts w:eastAsia="Calibri"/>
                <w:lang w:eastAsia="en-US"/>
              </w:rPr>
            </w:pPr>
          </w:p>
        </w:tc>
        <w:tc>
          <w:tcPr>
            <w:tcW w:w="3020" w:type="dxa"/>
          </w:tcPr>
          <w:p w14:paraId="10B53970"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100 ml / m</w:t>
            </w:r>
            <w:r w:rsidRPr="002F677C">
              <w:rPr>
                <w:rFonts w:eastAsia="Calibri"/>
                <w:vertAlign w:val="superscript"/>
                <w:lang w:eastAsia="en-US"/>
              </w:rPr>
              <w:t>2</w:t>
            </w:r>
          </w:p>
        </w:tc>
        <w:tc>
          <w:tcPr>
            <w:tcW w:w="3020" w:type="dxa"/>
          </w:tcPr>
          <w:p w14:paraId="1369330A"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7,5</w:t>
            </w:r>
          </w:p>
        </w:tc>
      </w:tr>
      <w:tr w:rsidR="002F677C" w:rsidRPr="002F677C" w14:paraId="49B60B5D" w14:textId="77777777" w:rsidTr="009525F3">
        <w:tc>
          <w:tcPr>
            <w:tcW w:w="3020" w:type="dxa"/>
            <w:vMerge w:val="restart"/>
          </w:tcPr>
          <w:p w14:paraId="01EE801F" w14:textId="77777777" w:rsidR="002F677C" w:rsidRPr="002F677C" w:rsidRDefault="002F677C" w:rsidP="00555CA7">
            <w:pPr>
              <w:widowControl w:val="0"/>
              <w:spacing w:line="276" w:lineRule="auto"/>
              <w:ind w:right="283"/>
              <w:rPr>
                <w:rFonts w:eastAsia="Calibri"/>
                <w:lang w:eastAsia="en-US"/>
              </w:rPr>
            </w:pPr>
          </w:p>
          <w:p w14:paraId="35B5D67E"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1000 ml</w:t>
            </w:r>
          </w:p>
          <w:p w14:paraId="1BF26037" w14:textId="77777777" w:rsidR="002F677C" w:rsidRPr="002F677C" w:rsidRDefault="002F677C" w:rsidP="00555CA7">
            <w:pPr>
              <w:widowControl w:val="0"/>
              <w:spacing w:line="276" w:lineRule="auto"/>
              <w:ind w:right="283"/>
              <w:rPr>
                <w:rFonts w:eastAsia="Calibri"/>
                <w:lang w:eastAsia="en-US"/>
              </w:rPr>
            </w:pPr>
          </w:p>
        </w:tc>
        <w:tc>
          <w:tcPr>
            <w:tcW w:w="3020" w:type="dxa"/>
          </w:tcPr>
          <w:p w14:paraId="3C61F08D"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60 ml / m</w:t>
            </w:r>
            <w:r w:rsidRPr="002F677C">
              <w:rPr>
                <w:rFonts w:eastAsia="Calibri"/>
                <w:vertAlign w:val="superscript"/>
                <w:lang w:eastAsia="en-US"/>
              </w:rPr>
              <w:t>2</w:t>
            </w:r>
          </w:p>
        </w:tc>
        <w:tc>
          <w:tcPr>
            <w:tcW w:w="3020" w:type="dxa"/>
          </w:tcPr>
          <w:p w14:paraId="14563182"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16,7</w:t>
            </w:r>
          </w:p>
        </w:tc>
      </w:tr>
      <w:tr w:rsidR="002F677C" w:rsidRPr="002F677C" w14:paraId="1FFC0CC6" w14:textId="77777777" w:rsidTr="009525F3">
        <w:tc>
          <w:tcPr>
            <w:tcW w:w="3020" w:type="dxa"/>
            <w:vMerge/>
          </w:tcPr>
          <w:p w14:paraId="67DEBF08" w14:textId="77777777" w:rsidR="002F677C" w:rsidRPr="002F677C" w:rsidRDefault="002F677C" w:rsidP="00555CA7">
            <w:pPr>
              <w:widowControl w:val="0"/>
              <w:spacing w:line="276" w:lineRule="auto"/>
              <w:ind w:right="283"/>
              <w:rPr>
                <w:rFonts w:eastAsia="Calibri"/>
                <w:lang w:eastAsia="en-US"/>
              </w:rPr>
            </w:pPr>
          </w:p>
        </w:tc>
        <w:tc>
          <w:tcPr>
            <w:tcW w:w="3020" w:type="dxa"/>
          </w:tcPr>
          <w:p w14:paraId="67538459"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80 ml / m</w:t>
            </w:r>
            <w:r w:rsidRPr="002F677C">
              <w:rPr>
                <w:rFonts w:eastAsia="Calibri"/>
                <w:vertAlign w:val="superscript"/>
                <w:lang w:eastAsia="en-US"/>
              </w:rPr>
              <w:t>2</w:t>
            </w:r>
          </w:p>
        </w:tc>
        <w:tc>
          <w:tcPr>
            <w:tcW w:w="3020" w:type="dxa"/>
          </w:tcPr>
          <w:p w14:paraId="0A09407F"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12,5</w:t>
            </w:r>
          </w:p>
        </w:tc>
      </w:tr>
      <w:tr w:rsidR="002F677C" w:rsidRPr="002F677C" w14:paraId="07498C74" w14:textId="77777777" w:rsidTr="009525F3">
        <w:tc>
          <w:tcPr>
            <w:tcW w:w="3020" w:type="dxa"/>
            <w:vMerge/>
          </w:tcPr>
          <w:p w14:paraId="2382CA18" w14:textId="77777777" w:rsidR="002F677C" w:rsidRPr="002F677C" w:rsidRDefault="002F677C" w:rsidP="00555CA7">
            <w:pPr>
              <w:widowControl w:val="0"/>
              <w:spacing w:line="276" w:lineRule="auto"/>
              <w:ind w:right="283"/>
              <w:rPr>
                <w:rFonts w:eastAsia="Calibri"/>
                <w:lang w:eastAsia="en-US"/>
              </w:rPr>
            </w:pPr>
          </w:p>
        </w:tc>
        <w:tc>
          <w:tcPr>
            <w:tcW w:w="3020" w:type="dxa"/>
          </w:tcPr>
          <w:p w14:paraId="6B8FBD1A"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100 ml / m</w:t>
            </w:r>
            <w:r w:rsidRPr="002F677C">
              <w:rPr>
                <w:rFonts w:eastAsia="Calibri"/>
                <w:vertAlign w:val="superscript"/>
                <w:lang w:eastAsia="en-US"/>
              </w:rPr>
              <w:t>2</w:t>
            </w:r>
          </w:p>
        </w:tc>
        <w:tc>
          <w:tcPr>
            <w:tcW w:w="3020" w:type="dxa"/>
          </w:tcPr>
          <w:p w14:paraId="04568C1B"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w:t>
            </w:r>
          </w:p>
        </w:tc>
      </w:tr>
      <w:tr w:rsidR="002F677C" w:rsidRPr="002F677C" w14:paraId="570EE3CA" w14:textId="77777777" w:rsidTr="009525F3">
        <w:tc>
          <w:tcPr>
            <w:tcW w:w="3020" w:type="dxa"/>
            <w:vMerge w:val="restart"/>
          </w:tcPr>
          <w:p w14:paraId="2B9DEACD" w14:textId="77777777" w:rsidR="002F677C" w:rsidRPr="002F677C" w:rsidRDefault="002F677C" w:rsidP="00555CA7">
            <w:pPr>
              <w:widowControl w:val="0"/>
              <w:spacing w:line="276" w:lineRule="auto"/>
              <w:ind w:right="283"/>
              <w:rPr>
                <w:rFonts w:eastAsia="Calibri"/>
                <w:lang w:eastAsia="en-US"/>
              </w:rPr>
            </w:pPr>
          </w:p>
          <w:p w14:paraId="644577D6"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2500 ml</w:t>
            </w:r>
          </w:p>
          <w:p w14:paraId="581343E1" w14:textId="77777777" w:rsidR="002F677C" w:rsidRPr="002F677C" w:rsidRDefault="002F677C" w:rsidP="00555CA7">
            <w:pPr>
              <w:widowControl w:val="0"/>
              <w:spacing w:line="276" w:lineRule="auto"/>
              <w:ind w:right="283"/>
              <w:rPr>
                <w:rFonts w:eastAsia="Calibri"/>
                <w:lang w:eastAsia="en-US"/>
              </w:rPr>
            </w:pPr>
          </w:p>
        </w:tc>
        <w:tc>
          <w:tcPr>
            <w:tcW w:w="3020" w:type="dxa"/>
          </w:tcPr>
          <w:p w14:paraId="761FE13B"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60 ml / m</w:t>
            </w:r>
            <w:r w:rsidRPr="002F677C">
              <w:rPr>
                <w:rFonts w:eastAsia="Calibri"/>
                <w:vertAlign w:val="superscript"/>
                <w:lang w:eastAsia="en-US"/>
              </w:rPr>
              <w:t>2</w:t>
            </w:r>
          </w:p>
        </w:tc>
        <w:tc>
          <w:tcPr>
            <w:tcW w:w="3020" w:type="dxa"/>
          </w:tcPr>
          <w:p w14:paraId="4010941D"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41,7</w:t>
            </w:r>
          </w:p>
        </w:tc>
      </w:tr>
      <w:tr w:rsidR="002F677C" w:rsidRPr="002F677C" w14:paraId="48DE4F6F" w14:textId="77777777" w:rsidTr="009525F3">
        <w:tc>
          <w:tcPr>
            <w:tcW w:w="3020" w:type="dxa"/>
            <w:vMerge/>
          </w:tcPr>
          <w:p w14:paraId="7145B29E" w14:textId="77777777" w:rsidR="002F677C" w:rsidRPr="002F677C" w:rsidRDefault="002F677C" w:rsidP="00555CA7">
            <w:pPr>
              <w:widowControl w:val="0"/>
              <w:spacing w:line="276" w:lineRule="auto"/>
              <w:ind w:right="283"/>
              <w:rPr>
                <w:rFonts w:eastAsia="Calibri"/>
                <w:lang w:eastAsia="en-US"/>
              </w:rPr>
            </w:pPr>
          </w:p>
        </w:tc>
        <w:tc>
          <w:tcPr>
            <w:tcW w:w="3020" w:type="dxa"/>
          </w:tcPr>
          <w:p w14:paraId="19E2495E"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80 ml / m</w:t>
            </w:r>
            <w:r w:rsidRPr="002F677C">
              <w:rPr>
                <w:rFonts w:eastAsia="Calibri"/>
                <w:vertAlign w:val="superscript"/>
                <w:lang w:eastAsia="en-US"/>
              </w:rPr>
              <w:t>2</w:t>
            </w:r>
          </w:p>
        </w:tc>
        <w:tc>
          <w:tcPr>
            <w:tcW w:w="3020" w:type="dxa"/>
          </w:tcPr>
          <w:p w14:paraId="19255944"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31,25</w:t>
            </w:r>
          </w:p>
        </w:tc>
      </w:tr>
      <w:tr w:rsidR="002F677C" w:rsidRPr="002F677C" w14:paraId="441C5BD8" w14:textId="77777777" w:rsidTr="009525F3">
        <w:tc>
          <w:tcPr>
            <w:tcW w:w="3020" w:type="dxa"/>
            <w:vMerge/>
          </w:tcPr>
          <w:p w14:paraId="139A24FA" w14:textId="77777777" w:rsidR="002F677C" w:rsidRPr="002F677C" w:rsidRDefault="002F677C" w:rsidP="00555CA7">
            <w:pPr>
              <w:widowControl w:val="0"/>
              <w:spacing w:line="276" w:lineRule="auto"/>
              <w:ind w:right="283"/>
              <w:rPr>
                <w:rFonts w:eastAsia="Calibri"/>
                <w:lang w:eastAsia="en-US"/>
              </w:rPr>
            </w:pPr>
          </w:p>
        </w:tc>
        <w:tc>
          <w:tcPr>
            <w:tcW w:w="3020" w:type="dxa"/>
          </w:tcPr>
          <w:p w14:paraId="1B894185"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100 ml / m</w:t>
            </w:r>
            <w:r w:rsidRPr="002F677C">
              <w:rPr>
                <w:rFonts w:eastAsia="Calibri"/>
                <w:vertAlign w:val="superscript"/>
                <w:lang w:eastAsia="en-US"/>
              </w:rPr>
              <w:t>2</w:t>
            </w:r>
          </w:p>
        </w:tc>
        <w:tc>
          <w:tcPr>
            <w:tcW w:w="3020" w:type="dxa"/>
          </w:tcPr>
          <w:p w14:paraId="7BA355B8"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25</w:t>
            </w:r>
          </w:p>
        </w:tc>
      </w:tr>
      <w:tr w:rsidR="002F677C" w:rsidRPr="002F677C" w14:paraId="6E3AF55D" w14:textId="77777777" w:rsidTr="009525F3">
        <w:tc>
          <w:tcPr>
            <w:tcW w:w="3020" w:type="dxa"/>
            <w:vMerge w:val="restart"/>
          </w:tcPr>
          <w:p w14:paraId="0EFC4BCF" w14:textId="77777777" w:rsidR="002F677C" w:rsidRPr="002F677C" w:rsidRDefault="002F677C" w:rsidP="00555CA7">
            <w:pPr>
              <w:widowControl w:val="0"/>
              <w:spacing w:line="276" w:lineRule="auto"/>
              <w:ind w:right="283"/>
              <w:rPr>
                <w:rFonts w:eastAsia="Calibri"/>
                <w:lang w:eastAsia="en-US"/>
              </w:rPr>
            </w:pPr>
          </w:p>
          <w:p w14:paraId="7FF4EB9C" w14:textId="77777777" w:rsidR="002F677C" w:rsidRPr="002F677C" w:rsidRDefault="002F677C" w:rsidP="00555CA7">
            <w:pPr>
              <w:widowControl w:val="0"/>
              <w:spacing w:line="276" w:lineRule="auto"/>
              <w:ind w:right="283"/>
              <w:rPr>
                <w:rFonts w:eastAsia="Calibri"/>
                <w:lang w:eastAsia="en-US"/>
              </w:rPr>
            </w:pPr>
            <w:r w:rsidRPr="002F677C">
              <w:rPr>
                <w:rFonts w:eastAsia="Calibri"/>
                <w:lang w:eastAsia="en-US"/>
              </w:rPr>
              <w:t>3000 ml</w:t>
            </w:r>
          </w:p>
          <w:p w14:paraId="71FFAE57" w14:textId="77777777" w:rsidR="002F677C" w:rsidRPr="002F677C" w:rsidRDefault="002F677C" w:rsidP="00555CA7">
            <w:pPr>
              <w:widowControl w:val="0"/>
              <w:spacing w:line="276" w:lineRule="auto"/>
              <w:ind w:right="283"/>
              <w:rPr>
                <w:rFonts w:eastAsia="Calibri"/>
                <w:lang w:eastAsia="en-US"/>
              </w:rPr>
            </w:pPr>
          </w:p>
        </w:tc>
        <w:tc>
          <w:tcPr>
            <w:tcW w:w="3020" w:type="dxa"/>
          </w:tcPr>
          <w:p w14:paraId="78D02462"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60 ml / m</w:t>
            </w:r>
            <w:r w:rsidRPr="002F677C">
              <w:rPr>
                <w:rFonts w:eastAsia="Calibri"/>
                <w:vertAlign w:val="superscript"/>
                <w:lang w:eastAsia="en-US"/>
              </w:rPr>
              <w:t>2</w:t>
            </w:r>
          </w:p>
        </w:tc>
        <w:tc>
          <w:tcPr>
            <w:tcW w:w="3020" w:type="dxa"/>
          </w:tcPr>
          <w:p w14:paraId="6410A947"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50</w:t>
            </w:r>
          </w:p>
        </w:tc>
      </w:tr>
      <w:tr w:rsidR="002F677C" w:rsidRPr="002F677C" w14:paraId="1DE8D535" w14:textId="77777777" w:rsidTr="009525F3">
        <w:tc>
          <w:tcPr>
            <w:tcW w:w="3020" w:type="dxa"/>
            <w:vMerge/>
          </w:tcPr>
          <w:p w14:paraId="66E3D231" w14:textId="77777777" w:rsidR="002F677C" w:rsidRPr="002F677C" w:rsidRDefault="002F677C" w:rsidP="00555CA7">
            <w:pPr>
              <w:widowControl w:val="0"/>
              <w:spacing w:line="276" w:lineRule="auto"/>
              <w:ind w:right="283"/>
              <w:rPr>
                <w:rFonts w:eastAsia="Calibri"/>
                <w:lang w:eastAsia="en-US"/>
              </w:rPr>
            </w:pPr>
          </w:p>
        </w:tc>
        <w:tc>
          <w:tcPr>
            <w:tcW w:w="3020" w:type="dxa"/>
          </w:tcPr>
          <w:p w14:paraId="4D0380BC"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80 ml / m</w:t>
            </w:r>
            <w:r w:rsidRPr="002F677C">
              <w:rPr>
                <w:rFonts w:eastAsia="Calibri"/>
                <w:vertAlign w:val="superscript"/>
                <w:lang w:eastAsia="en-US"/>
              </w:rPr>
              <w:t>2</w:t>
            </w:r>
          </w:p>
        </w:tc>
        <w:tc>
          <w:tcPr>
            <w:tcW w:w="3020" w:type="dxa"/>
          </w:tcPr>
          <w:p w14:paraId="1A6E8B75"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37,5</w:t>
            </w:r>
          </w:p>
        </w:tc>
      </w:tr>
      <w:tr w:rsidR="002F677C" w:rsidRPr="002F677C" w14:paraId="235665C4" w14:textId="77777777" w:rsidTr="009525F3">
        <w:tc>
          <w:tcPr>
            <w:tcW w:w="3020" w:type="dxa"/>
            <w:vMerge/>
          </w:tcPr>
          <w:p w14:paraId="08481398" w14:textId="77777777" w:rsidR="002F677C" w:rsidRPr="002F677C" w:rsidRDefault="002F677C" w:rsidP="00555CA7">
            <w:pPr>
              <w:widowControl w:val="0"/>
              <w:spacing w:line="276" w:lineRule="auto"/>
              <w:ind w:right="283"/>
              <w:rPr>
                <w:rFonts w:eastAsia="Calibri"/>
                <w:lang w:eastAsia="en-US"/>
              </w:rPr>
            </w:pPr>
          </w:p>
        </w:tc>
        <w:tc>
          <w:tcPr>
            <w:tcW w:w="3020" w:type="dxa"/>
          </w:tcPr>
          <w:p w14:paraId="502470AE"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100 ml / m</w:t>
            </w:r>
            <w:r w:rsidRPr="002F677C">
              <w:rPr>
                <w:rFonts w:eastAsia="Calibri"/>
                <w:vertAlign w:val="superscript"/>
                <w:lang w:eastAsia="en-US"/>
              </w:rPr>
              <w:t>2</w:t>
            </w:r>
          </w:p>
        </w:tc>
        <w:tc>
          <w:tcPr>
            <w:tcW w:w="3020" w:type="dxa"/>
          </w:tcPr>
          <w:p w14:paraId="2103A179" w14:textId="77777777" w:rsidR="002F677C" w:rsidRPr="002F677C" w:rsidRDefault="002F677C" w:rsidP="00555CA7">
            <w:pPr>
              <w:widowControl w:val="0"/>
              <w:spacing w:line="276" w:lineRule="auto"/>
              <w:ind w:right="283"/>
              <w:jc w:val="center"/>
              <w:rPr>
                <w:rFonts w:eastAsia="Calibri"/>
                <w:lang w:eastAsia="en-US"/>
              </w:rPr>
            </w:pPr>
            <w:r w:rsidRPr="002F677C">
              <w:rPr>
                <w:rFonts w:eastAsia="Calibri"/>
                <w:lang w:eastAsia="en-US"/>
              </w:rPr>
              <w:t>30</w:t>
            </w:r>
          </w:p>
        </w:tc>
      </w:tr>
    </w:tbl>
    <w:p w14:paraId="448ADCA1" w14:textId="77777777" w:rsidR="002F677C" w:rsidRPr="002F677C" w:rsidRDefault="002F677C" w:rsidP="00555CA7">
      <w:pPr>
        <w:widowControl w:val="0"/>
        <w:autoSpaceDE w:val="0"/>
        <w:autoSpaceDN w:val="0"/>
        <w:adjustRightInd w:val="0"/>
        <w:spacing w:line="276" w:lineRule="auto"/>
        <w:jc w:val="both"/>
        <w:rPr>
          <w:b/>
          <w:iCs/>
          <w:lang w:eastAsia="en-GB"/>
        </w:rPr>
      </w:pPr>
    </w:p>
    <w:p w14:paraId="1E3EF0D2" w14:textId="77777777" w:rsidR="002F677C" w:rsidRPr="002F677C" w:rsidRDefault="002F677C" w:rsidP="00555CA7">
      <w:pPr>
        <w:widowControl w:val="0"/>
        <w:autoSpaceDE w:val="0"/>
        <w:autoSpaceDN w:val="0"/>
        <w:adjustRightInd w:val="0"/>
        <w:spacing w:line="276" w:lineRule="auto"/>
        <w:ind w:left="142"/>
        <w:jc w:val="both"/>
        <w:rPr>
          <w:bCs/>
          <w:iCs/>
          <w:lang w:eastAsia="en-GB"/>
        </w:rPr>
      </w:pPr>
      <w:r w:rsidRPr="002F677C">
        <w:rPr>
          <w:rFonts w:eastAsia="Calibri"/>
          <w:lang w:eastAsia="en-US"/>
        </w:rPr>
        <w:t>Před ošetřením ověřte citlivost na menší ploše</w:t>
      </w:r>
      <w:r w:rsidRPr="002F677C">
        <w:rPr>
          <w:bCs/>
          <w:iCs/>
          <w:lang w:eastAsia="en-GB"/>
        </w:rPr>
        <w:t xml:space="preserve">. </w:t>
      </w:r>
    </w:p>
    <w:p w14:paraId="6FA96414" w14:textId="77777777" w:rsidR="002F677C" w:rsidRPr="002F677C" w:rsidRDefault="002F677C" w:rsidP="00555CA7">
      <w:pPr>
        <w:widowControl w:val="0"/>
        <w:autoSpaceDE w:val="0"/>
        <w:autoSpaceDN w:val="0"/>
        <w:adjustRightInd w:val="0"/>
        <w:spacing w:line="276" w:lineRule="auto"/>
        <w:ind w:left="142"/>
        <w:jc w:val="both"/>
        <w:rPr>
          <w:bCs/>
          <w:iCs/>
          <w:lang w:eastAsia="en-GB"/>
        </w:rPr>
      </w:pPr>
    </w:p>
    <w:p w14:paraId="2E09E26D" w14:textId="237B3BDB" w:rsidR="002F677C" w:rsidRDefault="002F677C" w:rsidP="00555CA7">
      <w:pPr>
        <w:widowControl w:val="0"/>
        <w:tabs>
          <w:tab w:val="left" w:pos="1560"/>
        </w:tabs>
        <w:spacing w:line="276" w:lineRule="auto"/>
        <w:ind w:left="2835" w:hanging="2835"/>
      </w:pPr>
    </w:p>
    <w:p w14:paraId="49B3F575" w14:textId="17DC6C7D" w:rsidR="008215C0" w:rsidRDefault="008215C0" w:rsidP="00555CA7">
      <w:pPr>
        <w:widowControl w:val="0"/>
        <w:tabs>
          <w:tab w:val="left" w:pos="1560"/>
        </w:tabs>
        <w:spacing w:line="276" w:lineRule="auto"/>
        <w:ind w:left="2835" w:hanging="2835"/>
      </w:pPr>
    </w:p>
    <w:p w14:paraId="7E3AA8DC" w14:textId="77777777" w:rsidR="008215C0" w:rsidRDefault="008215C0" w:rsidP="00555CA7">
      <w:pPr>
        <w:widowControl w:val="0"/>
        <w:tabs>
          <w:tab w:val="left" w:pos="1560"/>
        </w:tabs>
        <w:spacing w:line="276" w:lineRule="auto"/>
        <w:ind w:left="2835" w:hanging="2835"/>
      </w:pPr>
    </w:p>
    <w:p w14:paraId="7ABB1643" w14:textId="605E4DE0" w:rsidR="00F168D9" w:rsidRDefault="00F168D9" w:rsidP="00555CA7">
      <w:pPr>
        <w:widowControl w:val="0"/>
        <w:tabs>
          <w:tab w:val="left" w:pos="1560"/>
        </w:tabs>
        <w:spacing w:line="276" w:lineRule="auto"/>
        <w:ind w:left="2835" w:hanging="2835"/>
        <w:rPr>
          <w:b/>
          <w:sz w:val="28"/>
          <w:szCs w:val="28"/>
        </w:rPr>
      </w:pPr>
      <w:r w:rsidRPr="00F168D9">
        <w:rPr>
          <w:b/>
          <w:sz w:val="28"/>
          <w:szCs w:val="28"/>
        </w:rPr>
        <w:lastRenderedPageBreak/>
        <w:t>Basagran</w:t>
      </w:r>
    </w:p>
    <w:p w14:paraId="6BDDEB67" w14:textId="6F4E8DD2" w:rsidR="00F168D9" w:rsidRPr="00714EA2" w:rsidRDefault="00F168D9" w:rsidP="00555CA7">
      <w:pPr>
        <w:widowControl w:val="0"/>
        <w:tabs>
          <w:tab w:val="left" w:pos="1560"/>
        </w:tabs>
        <w:spacing w:line="276" w:lineRule="auto"/>
        <w:ind w:left="2835" w:hanging="2835"/>
      </w:pPr>
      <w:r w:rsidRPr="00714EA2">
        <w:t xml:space="preserve">držitel rozhodnutí o povolení: </w:t>
      </w:r>
      <w:r w:rsidRPr="00F168D9">
        <w:t>BASF SE</w:t>
      </w:r>
      <w:r>
        <w:t xml:space="preserve">, </w:t>
      </w:r>
      <w:r w:rsidRPr="00F168D9">
        <w:t>Carl-Bosch-Strasse 38, D-67056 Ludwigshafen</w:t>
      </w:r>
      <w:r>
        <w:t>, Německo</w:t>
      </w:r>
    </w:p>
    <w:p w14:paraId="3B9CC255" w14:textId="18D14CC8" w:rsidR="00F168D9" w:rsidRDefault="00F168D9" w:rsidP="00555CA7">
      <w:pPr>
        <w:widowControl w:val="0"/>
        <w:tabs>
          <w:tab w:val="left" w:pos="1560"/>
        </w:tabs>
        <w:spacing w:line="276" w:lineRule="auto"/>
        <w:ind w:left="2835" w:hanging="2835"/>
        <w:rPr>
          <w:iCs/>
        </w:rPr>
      </w:pPr>
      <w:r w:rsidRPr="00714EA2">
        <w:t>evidenční číslo:</w:t>
      </w:r>
      <w:r w:rsidRPr="00714EA2">
        <w:rPr>
          <w:iCs/>
        </w:rPr>
        <w:t xml:space="preserve"> </w:t>
      </w:r>
      <w:r w:rsidRPr="00F168D9">
        <w:rPr>
          <w:iCs/>
        </w:rPr>
        <w:t>3231-0</w:t>
      </w:r>
    </w:p>
    <w:p w14:paraId="07D810B9" w14:textId="084B26D5" w:rsidR="00F168D9" w:rsidRPr="00CA16C6" w:rsidRDefault="00F168D9"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r w:rsidRPr="009D7525">
        <w:rPr>
          <w:iCs/>
          <w:snapToGrid w:val="0"/>
        </w:rPr>
        <w:t>bentazon    480 g/l</w:t>
      </w:r>
    </w:p>
    <w:p w14:paraId="661E5488" w14:textId="33A39671" w:rsidR="00F168D9" w:rsidRDefault="00F168D9" w:rsidP="00555CA7">
      <w:pPr>
        <w:widowControl w:val="0"/>
        <w:tabs>
          <w:tab w:val="left" w:pos="1560"/>
        </w:tabs>
        <w:spacing w:line="276" w:lineRule="auto"/>
        <w:ind w:left="2835" w:hanging="2835"/>
      </w:pPr>
      <w:r w:rsidRPr="00714EA2">
        <w:t xml:space="preserve">platnost povolení končí dne: </w:t>
      </w:r>
      <w:r>
        <w:t>31.5.2026</w:t>
      </w:r>
    </w:p>
    <w:p w14:paraId="25CF4F49" w14:textId="1D215C05" w:rsidR="00F168D9" w:rsidRDefault="00F168D9" w:rsidP="00555CA7">
      <w:pPr>
        <w:widowControl w:val="0"/>
        <w:tabs>
          <w:tab w:val="left" w:pos="1560"/>
        </w:tabs>
        <w:spacing w:line="276" w:lineRule="auto"/>
        <w:ind w:left="2835" w:hanging="2835"/>
      </w:pPr>
    </w:p>
    <w:p w14:paraId="1665458C" w14:textId="77777777" w:rsidR="00F168D9" w:rsidRPr="009D7525" w:rsidRDefault="00F168D9" w:rsidP="00555CA7">
      <w:pPr>
        <w:widowControl w:val="0"/>
        <w:autoSpaceDE w:val="0"/>
        <w:autoSpaceDN w:val="0"/>
        <w:spacing w:line="276" w:lineRule="auto"/>
        <w:rPr>
          <w:i/>
          <w:iCs/>
          <w:snapToGrid w:val="0"/>
        </w:rPr>
      </w:pPr>
      <w:r w:rsidRPr="009D7525">
        <w:rPr>
          <w:i/>
          <w:iCs/>
          <w:snapToGrid w:val="0"/>
        </w:rPr>
        <w:t>Rozsah povoleného použití:</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126"/>
        <w:gridCol w:w="1276"/>
        <w:gridCol w:w="567"/>
        <w:gridCol w:w="2126"/>
        <w:gridCol w:w="1701"/>
      </w:tblGrid>
      <w:tr w:rsidR="00F168D9" w:rsidRPr="009D7525" w14:paraId="40416D6E" w14:textId="77777777" w:rsidTr="00303169">
        <w:tc>
          <w:tcPr>
            <w:tcW w:w="1985" w:type="dxa"/>
          </w:tcPr>
          <w:p w14:paraId="4B2531D6" w14:textId="77777777" w:rsidR="00F168D9" w:rsidRPr="009D7525" w:rsidRDefault="00F168D9" w:rsidP="00555CA7">
            <w:pPr>
              <w:widowControl w:val="0"/>
              <w:tabs>
                <w:tab w:val="left" w:pos="-426"/>
              </w:tabs>
              <w:autoSpaceDE w:val="0"/>
              <w:autoSpaceDN w:val="0"/>
              <w:adjustRightInd w:val="0"/>
              <w:spacing w:line="276" w:lineRule="auto"/>
              <w:ind w:right="284"/>
              <w:jc w:val="both"/>
              <w:rPr>
                <w:bCs/>
                <w:iCs/>
              </w:rPr>
            </w:pPr>
            <w:r w:rsidRPr="009D7525">
              <w:rPr>
                <w:bCs/>
                <w:iCs/>
              </w:rPr>
              <w:t>1)Plodina, oblast použití</w:t>
            </w:r>
          </w:p>
        </w:tc>
        <w:tc>
          <w:tcPr>
            <w:tcW w:w="2126" w:type="dxa"/>
          </w:tcPr>
          <w:p w14:paraId="6CF5B642" w14:textId="77777777" w:rsidR="00F168D9" w:rsidRPr="009D7525" w:rsidRDefault="00F168D9" w:rsidP="00555CA7">
            <w:pPr>
              <w:widowControl w:val="0"/>
              <w:tabs>
                <w:tab w:val="left" w:pos="-426"/>
              </w:tabs>
              <w:autoSpaceDE w:val="0"/>
              <w:autoSpaceDN w:val="0"/>
              <w:adjustRightInd w:val="0"/>
              <w:spacing w:line="276" w:lineRule="auto"/>
              <w:ind w:right="284"/>
              <w:rPr>
                <w:bCs/>
                <w:iCs/>
              </w:rPr>
            </w:pPr>
            <w:r w:rsidRPr="009D7525">
              <w:rPr>
                <w:bCs/>
                <w:iCs/>
              </w:rPr>
              <w:t>2) Škodlivý organismus, jiný účel použití</w:t>
            </w:r>
          </w:p>
        </w:tc>
        <w:tc>
          <w:tcPr>
            <w:tcW w:w="1276" w:type="dxa"/>
          </w:tcPr>
          <w:p w14:paraId="295DE1D0" w14:textId="77777777" w:rsidR="00F168D9" w:rsidRPr="009D7525" w:rsidRDefault="00F168D9" w:rsidP="00555CA7">
            <w:pPr>
              <w:widowControl w:val="0"/>
              <w:tabs>
                <w:tab w:val="left" w:pos="-426"/>
              </w:tabs>
              <w:autoSpaceDE w:val="0"/>
              <w:autoSpaceDN w:val="0"/>
              <w:adjustRightInd w:val="0"/>
              <w:spacing w:line="276" w:lineRule="auto"/>
              <w:jc w:val="both"/>
              <w:rPr>
                <w:bCs/>
                <w:iCs/>
              </w:rPr>
            </w:pPr>
            <w:r w:rsidRPr="009D7525">
              <w:rPr>
                <w:bCs/>
                <w:iCs/>
              </w:rPr>
              <w:t>Dávkování, mísitelnost</w:t>
            </w:r>
          </w:p>
        </w:tc>
        <w:tc>
          <w:tcPr>
            <w:tcW w:w="567" w:type="dxa"/>
          </w:tcPr>
          <w:p w14:paraId="11ACA854" w14:textId="77777777" w:rsidR="00F168D9" w:rsidRPr="009D7525" w:rsidRDefault="00F168D9" w:rsidP="00555CA7">
            <w:pPr>
              <w:widowControl w:val="0"/>
              <w:spacing w:line="276" w:lineRule="auto"/>
              <w:jc w:val="center"/>
            </w:pPr>
            <w:r w:rsidRPr="009D7525">
              <w:rPr>
                <w:bCs/>
                <w:iCs/>
              </w:rPr>
              <w:t>OL</w:t>
            </w:r>
          </w:p>
        </w:tc>
        <w:tc>
          <w:tcPr>
            <w:tcW w:w="2126" w:type="dxa"/>
          </w:tcPr>
          <w:p w14:paraId="27C26819" w14:textId="77777777" w:rsidR="00F168D9" w:rsidRPr="009D7525" w:rsidRDefault="00F168D9" w:rsidP="00555CA7">
            <w:pPr>
              <w:widowControl w:val="0"/>
              <w:tabs>
                <w:tab w:val="left" w:pos="-426"/>
              </w:tabs>
              <w:autoSpaceDE w:val="0"/>
              <w:autoSpaceDN w:val="0"/>
              <w:adjustRightInd w:val="0"/>
              <w:spacing w:line="276" w:lineRule="auto"/>
              <w:ind w:right="284"/>
              <w:jc w:val="both"/>
              <w:rPr>
                <w:bCs/>
                <w:iCs/>
              </w:rPr>
            </w:pPr>
            <w:r w:rsidRPr="009D7525">
              <w:rPr>
                <w:bCs/>
                <w:iCs/>
              </w:rPr>
              <w:t>Poznámka</w:t>
            </w:r>
          </w:p>
          <w:p w14:paraId="682048CB" w14:textId="77777777" w:rsidR="00F168D9" w:rsidRPr="009D7525" w:rsidRDefault="00F168D9" w:rsidP="00555CA7">
            <w:pPr>
              <w:widowControl w:val="0"/>
              <w:tabs>
                <w:tab w:val="left" w:pos="-426"/>
              </w:tabs>
              <w:autoSpaceDE w:val="0"/>
              <w:autoSpaceDN w:val="0"/>
              <w:adjustRightInd w:val="0"/>
              <w:spacing w:line="276" w:lineRule="auto"/>
              <w:ind w:right="284"/>
              <w:jc w:val="both"/>
              <w:rPr>
                <w:bCs/>
                <w:iCs/>
              </w:rPr>
            </w:pPr>
            <w:r w:rsidRPr="009D7525">
              <w:rPr>
                <w:bCs/>
                <w:iCs/>
              </w:rPr>
              <w:t>1) k plodině</w:t>
            </w:r>
          </w:p>
          <w:p w14:paraId="3995790D" w14:textId="77777777" w:rsidR="00F168D9" w:rsidRPr="009D7525" w:rsidRDefault="00F168D9" w:rsidP="00555CA7">
            <w:pPr>
              <w:widowControl w:val="0"/>
              <w:tabs>
                <w:tab w:val="left" w:pos="-426"/>
              </w:tabs>
              <w:autoSpaceDE w:val="0"/>
              <w:autoSpaceDN w:val="0"/>
              <w:adjustRightInd w:val="0"/>
              <w:spacing w:line="276" w:lineRule="auto"/>
              <w:ind w:right="284"/>
              <w:jc w:val="both"/>
              <w:rPr>
                <w:bCs/>
                <w:iCs/>
              </w:rPr>
            </w:pPr>
            <w:r w:rsidRPr="009D7525">
              <w:rPr>
                <w:bCs/>
                <w:iCs/>
              </w:rPr>
              <w:t>2) k ŠO</w:t>
            </w:r>
          </w:p>
          <w:p w14:paraId="3651B161" w14:textId="77777777" w:rsidR="00F168D9" w:rsidRPr="009D7525" w:rsidRDefault="00F168D9" w:rsidP="00555CA7">
            <w:pPr>
              <w:widowControl w:val="0"/>
              <w:tabs>
                <w:tab w:val="left" w:pos="-426"/>
              </w:tabs>
              <w:autoSpaceDE w:val="0"/>
              <w:autoSpaceDN w:val="0"/>
              <w:adjustRightInd w:val="0"/>
              <w:spacing w:line="276" w:lineRule="auto"/>
              <w:ind w:right="284"/>
              <w:jc w:val="both"/>
              <w:rPr>
                <w:bCs/>
                <w:iCs/>
              </w:rPr>
            </w:pPr>
            <w:r w:rsidRPr="009D7525">
              <w:rPr>
                <w:bCs/>
                <w:iCs/>
              </w:rPr>
              <w:t>3) k OL</w:t>
            </w:r>
          </w:p>
        </w:tc>
        <w:tc>
          <w:tcPr>
            <w:tcW w:w="1701" w:type="dxa"/>
          </w:tcPr>
          <w:p w14:paraId="770E9EEA" w14:textId="77777777" w:rsidR="00F168D9" w:rsidRPr="009D7525" w:rsidRDefault="00F168D9" w:rsidP="00555CA7">
            <w:pPr>
              <w:widowControl w:val="0"/>
              <w:tabs>
                <w:tab w:val="left" w:pos="-426"/>
              </w:tabs>
              <w:autoSpaceDE w:val="0"/>
              <w:autoSpaceDN w:val="0"/>
              <w:adjustRightInd w:val="0"/>
              <w:spacing w:line="276" w:lineRule="auto"/>
              <w:ind w:right="284"/>
              <w:rPr>
                <w:bCs/>
                <w:iCs/>
              </w:rPr>
            </w:pPr>
            <w:r w:rsidRPr="009D7525">
              <w:rPr>
                <w:bCs/>
                <w:iCs/>
              </w:rPr>
              <w:t>4) Pozn. k dávkování</w:t>
            </w:r>
          </w:p>
          <w:p w14:paraId="06F37E8F" w14:textId="77777777" w:rsidR="00F168D9" w:rsidRPr="009D7525" w:rsidRDefault="00F168D9" w:rsidP="00555CA7">
            <w:pPr>
              <w:widowControl w:val="0"/>
              <w:tabs>
                <w:tab w:val="left" w:pos="-426"/>
              </w:tabs>
              <w:autoSpaceDE w:val="0"/>
              <w:autoSpaceDN w:val="0"/>
              <w:adjustRightInd w:val="0"/>
              <w:spacing w:line="276" w:lineRule="auto"/>
              <w:ind w:right="284"/>
              <w:rPr>
                <w:bCs/>
                <w:iCs/>
              </w:rPr>
            </w:pPr>
            <w:r w:rsidRPr="009D7525">
              <w:rPr>
                <w:bCs/>
                <w:iCs/>
              </w:rPr>
              <w:t>5) Umístění</w:t>
            </w:r>
          </w:p>
          <w:p w14:paraId="464AD7B1" w14:textId="77777777" w:rsidR="00F168D9" w:rsidRPr="009D7525" w:rsidRDefault="00F168D9" w:rsidP="00555CA7">
            <w:pPr>
              <w:widowControl w:val="0"/>
              <w:tabs>
                <w:tab w:val="left" w:pos="-426"/>
              </w:tabs>
              <w:autoSpaceDE w:val="0"/>
              <w:autoSpaceDN w:val="0"/>
              <w:adjustRightInd w:val="0"/>
              <w:spacing w:line="276" w:lineRule="auto"/>
              <w:ind w:right="284"/>
              <w:rPr>
                <w:bCs/>
                <w:iCs/>
              </w:rPr>
            </w:pPr>
            <w:r w:rsidRPr="009D7525">
              <w:rPr>
                <w:bCs/>
                <w:iCs/>
              </w:rPr>
              <w:t>6) Určení sklizně</w:t>
            </w:r>
          </w:p>
        </w:tc>
      </w:tr>
      <w:tr w:rsidR="00F168D9" w:rsidRPr="009D7525" w14:paraId="021AC66F" w14:textId="77777777" w:rsidTr="00303169">
        <w:tc>
          <w:tcPr>
            <w:tcW w:w="1985" w:type="dxa"/>
          </w:tcPr>
          <w:p w14:paraId="290FDD6B" w14:textId="77777777" w:rsidR="00F168D9" w:rsidRPr="009D7525" w:rsidRDefault="00F168D9" w:rsidP="00555CA7">
            <w:pPr>
              <w:widowControl w:val="0"/>
              <w:tabs>
                <w:tab w:val="left" w:pos="-426"/>
              </w:tabs>
              <w:autoSpaceDE w:val="0"/>
              <w:autoSpaceDN w:val="0"/>
              <w:adjustRightInd w:val="0"/>
              <w:spacing w:line="276" w:lineRule="auto"/>
            </w:pPr>
            <w:r w:rsidRPr="009D7525">
              <w:t xml:space="preserve">pšenice, tritikale, ječmen, žito, oves, </w:t>
            </w:r>
          </w:p>
        </w:tc>
        <w:tc>
          <w:tcPr>
            <w:tcW w:w="2126" w:type="dxa"/>
          </w:tcPr>
          <w:p w14:paraId="60AE1E25"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12C76E33"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07DB5E91" w14:textId="77777777" w:rsidR="00F168D9" w:rsidRPr="009D7525" w:rsidRDefault="00F168D9" w:rsidP="00555CA7">
            <w:pPr>
              <w:widowControl w:val="0"/>
              <w:spacing w:line="276" w:lineRule="auto"/>
              <w:ind w:left="-72"/>
              <w:jc w:val="center"/>
            </w:pPr>
            <w:r w:rsidRPr="009D7525">
              <w:t>AT</w:t>
            </w:r>
          </w:p>
        </w:tc>
        <w:tc>
          <w:tcPr>
            <w:tcW w:w="2126" w:type="dxa"/>
          </w:tcPr>
          <w:p w14:paraId="05C79175" w14:textId="77777777" w:rsidR="00F168D9" w:rsidRPr="009D7525" w:rsidRDefault="00F168D9" w:rsidP="00555CA7">
            <w:pPr>
              <w:widowControl w:val="0"/>
              <w:tabs>
                <w:tab w:val="left" w:pos="-426"/>
              </w:tabs>
              <w:autoSpaceDE w:val="0"/>
              <w:autoSpaceDN w:val="0"/>
              <w:adjustRightInd w:val="0"/>
              <w:spacing w:line="276" w:lineRule="auto"/>
              <w:ind w:left="350" w:right="72" w:hanging="350"/>
            </w:pPr>
            <w:r w:rsidRPr="009D7525">
              <w:t xml:space="preserve"> 1) od: 13 BBCH, do: 29 BBCH </w:t>
            </w:r>
          </w:p>
        </w:tc>
        <w:tc>
          <w:tcPr>
            <w:tcW w:w="1701" w:type="dxa"/>
          </w:tcPr>
          <w:p w14:paraId="5423F27F"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15BBA92B" w14:textId="77777777" w:rsidTr="00303169">
        <w:tc>
          <w:tcPr>
            <w:tcW w:w="1985" w:type="dxa"/>
          </w:tcPr>
          <w:p w14:paraId="583B5110" w14:textId="77777777" w:rsidR="00F168D9" w:rsidRPr="009D7525" w:rsidRDefault="00F168D9" w:rsidP="00555CA7">
            <w:pPr>
              <w:widowControl w:val="0"/>
              <w:tabs>
                <w:tab w:val="left" w:pos="-426"/>
              </w:tabs>
              <w:autoSpaceDE w:val="0"/>
              <w:autoSpaceDN w:val="0"/>
              <w:adjustRightInd w:val="0"/>
              <w:spacing w:line="276" w:lineRule="auto"/>
            </w:pPr>
            <w:r w:rsidRPr="009D7525">
              <w:t>trávy – semenné porosty</w:t>
            </w:r>
          </w:p>
        </w:tc>
        <w:tc>
          <w:tcPr>
            <w:tcW w:w="2126" w:type="dxa"/>
          </w:tcPr>
          <w:p w14:paraId="76A1AA41"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330D6F7B"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257AA2DE" w14:textId="77777777" w:rsidR="00F168D9" w:rsidRPr="009D7525" w:rsidRDefault="00F168D9" w:rsidP="00555CA7">
            <w:pPr>
              <w:widowControl w:val="0"/>
              <w:spacing w:line="276" w:lineRule="auto"/>
              <w:ind w:left="-72"/>
              <w:jc w:val="center"/>
            </w:pPr>
            <w:r w:rsidRPr="009D7525">
              <w:t>AT</w:t>
            </w:r>
          </w:p>
        </w:tc>
        <w:tc>
          <w:tcPr>
            <w:tcW w:w="2126" w:type="dxa"/>
          </w:tcPr>
          <w:p w14:paraId="6CC6E8AD" w14:textId="77777777" w:rsidR="00F168D9" w:rsidRPr="009D7525" w:rsidRDefault="00F168D9" w:rsidP="00555CA7">
            <w:pPr>
              <w:widowControl w:val="0"/>
              <w:tabs>
                <w:tab w:val="left" w:pos="-426"/>
              </w:tabs>
              <w:autoSpaceDE w:val="0"/>
              <w:autoSpaceDN w:val="0"/>
              <w:adjustRightInd w:val="0"/>
              <w:spacing w:line="276" w:lineRule="auto"/>
              <w:ind w:left="350" w:right="72" w:hanging="350"/>
            </w:pPr>
            <w:r w:rsidRPr="009D7525">
              <w:t xml:space="preserve"> 1) od: 13 BBCH, do: 29 BBCH </w:t>
            </w:r>
          </w:p>
        </w:tc>
        <w:tc>
          <w:tcPr>
            <w:tcW w:w="1701" w:type="dxa"/>
          </w:tcPr>
          <w:p w14:paraId="25D9205F" w14:textId="77777777" w:rsidR="00F168D9" w:rsidRPr="009D7525" w:rsidRDefault="00F168D9" w:rsidP="00555CA7">
            <w:pPr>
              <w:widowControl w:val="0"/>
              <w:tabs>
                <w:tab w:val="left" w:pos="-426"/>
              </w:tabs>
              <w:autoSpaceDE w:val="0"/>
              <w:autoSpaceDN w:val="0"/>
              <w:adjustRightInd w:val="0"/>
              <w:spacing w:line="276" w:lineRule="auto"/>
              <w:ind w:right="284"/>
              <w:rPr>
                <w:rStyle w:val="Odkaznakoment"/>
              </w:rPr>
            </w:pPr>
          </w:p>
        </w:tc>
      </w:tr>
      <w:tr w:rsidR="00F168D9" w:rsidRPr="009D7525" w14:paraId="0BD50653" w14:textId="77777777" w:rsidTr="00303169">
        <w:tc>
          <w:tcPr>
            <w:tcW w:w="1985" w:type="dxa"/>
          </w:tcPr>
          <w:p w14:paraId="5B558321" w14:textId="77777777" w:rsidR="00F168D9" w:rsidRPr="009D7525" w:rsidRDefault="00F168D9" w:rsidP="00555CA7">
            <w:pPr>
              <w:widowControl w:val="0"/>
              <w:tabs>
                <w:tab w:val="left" w:pos="-426"/>
              </w:tabs>
              <w:autoSpaceDE w:val="0"/>
              <w:autoSpaceDN w:val="0"/>
              <w:adjustRightInd w:val="0"/>
              <w:spacing w:line="276" w:lineRule="auto"/>
            </w:pPr>
            <w:r w:rsidRPr="009D7525">
              <w:t>kukuřice</w:t>
            </w:r>
          </w:p>
        </w:tc>
        <w:tc>
          <w:tcPr>
            <w:tcW w:w="2126" w:type="dxa"/>
          </w:tcPr>
          <w:p w14:paraId="7A945EC7"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2904F7AC"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3E9E533B" w14:textId="77777777" w:rsidR="00F168D9" w:rsidRPr="009D7525" w:rsidRDefault="00F168D9" w:rsidP="00555CA7">
            <w:pPr>
              <w:widowControl w:val="0"/>
              <w:spacing w:line="276" w:lineRule="auto"/>
              <w:ind w:left="-72"/>
              <w:jc w:val="center"/>
            </w:pPr>
            <w:r w:rsidRPr="009D7525">
              <w:t>AT</w:t>
            </w:r>
          </w:p>
        </w:tc>
        <w:tc>
          <w:tcPr>
            <w:tcW w:w="2126" w:type="dxa"/>
          </w:tcPr>
          <w:p w14:paraId="5AEBDECA"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18 BBCH </w:t>
            </w:r>
          </w:p>
        </w:tc>
        <w:tc>
          <w:tcPr>
            <w:tcW w:w="1701" w:type="dxa"/>
          </w:tcPr>
          <w:p w14:paraId="25CEDBDA"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60E4FC5D" w14:textId="77777777" w:rsidTr="00303169">
        <w:tc>
          <w:tcPr>
            <w:tcW w:w="1985" w:type="dxa"/>
          </w:tcPr>
          <w:p w14:paraId="0660669D" w14:textId="77777777" w:rsidR="00F168D9" w:rsidRPr="009D7525" w:rsidRDefault="00F168D9" w:rsidP="00555CA7">
            <w:pPr>
              <w:widowControl w:val="0"/>
              <w:tabs>
                <w:tab w:val="left" w:pos="-426"/>
              </w:tabs>
              <w:autoSpaceDE w:val="0"/>
              <w:autoSpaceDN w:val="0"/>
              <w:adjustRightInd w:val="0"/>
              <w:spacing w:line="276" w:lineRule="auto"/>
            </w:pPr>
            <w:r w:rsidRPr="009D7525">
              <w:t>bob, hrách na zrno, hrách na zeleno, peluška, luskovino-obilní směsky</w:t>
            </w:r>
          </w:p>
        </w:tc>
        <w:tc>
          <w:tcPr>
            <w:tcW w:w="2126" w:type="dxa"/>
          </w:tcPr>
          <w:p w14:paraId="3B4D3AF3"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1CDB52AC"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24FF5485" w14:textId="77777777" w:rsidR="00F168D9" w:rsidRPr="009D7525" w:rsidRDefault="00F168D9" w:rsidP="00555CA7">
            <w:pPr>
              <w:widowControl w:val="0"/>
              <w:spacing w:line="276" w:lineRule="auto"/>
              <w:ind w:left="-72"/>
              <w:jc w:val="center"/>
            </w:pPr>
            <w:r w:rsidRPr="009D7525">
              <w:t>AT</w:t>
            </w:r>
          </w:p>
        </w:tc>
        <w:tc>
          <w:tcPr>
            <w:tcW w:w="2126" w:type="dxa"/>
          </w:tcPr>
          <w:p w14:paraId="725A4975"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17 BBCH </w:t>
            </w:r>
          </w:p>
        </w:tc>
        <w:tc>
          <w:tcPr>
            <w:tcW w:w="1701" w:type="dxa"/>
          </w:tcPr>
          <w:p w14:paraId="0CC0F0DD"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785BDCEF" w14:textId="77777777" w:rsidTr="00303169">
        <w:tc>
          <w:tcPr>
            <w:tcW w:w="1985" w:type="dxa"/>
          </w:tcPr>
          <w:p w14:paraId="4BB270D3" w14:textId="77777777" w:rsidR="00F168D9" w:rsidRPr="009D7525" w:rsidRDefault="00F168D9" w:rsidP="00555CA7">
            <w:pPr>
              <w:widowControl w:val="0"/>
              <w:tabs>
                <w:tab w:val="left" w:pos="-426"/>
              </w:tabs>
              <w:autoSpaceDE w:val="0"/>
              <w:autoSpaceDN w:val="0"/>
              <w:adjustRightInd w:val="0"/>
              <w:spacing w:line="276" w:lineRule="auto"/>
            </w:pPr>
            <w:r w:rsidRPr="009D7525">
              <w:t>sója</w:t>
            </w:r>
          </w:p>
        </w:tc>
        <w:tc>
          <w:tcPr>
            <w:tcW w:w="2126" w:type="dxa"/>
          </w:tcPr>
          <w:p w14:paraId="179F1DDB"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4E490DCF"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63A3A154" w14:textId="77777777" w:rsidR="00F168D9" w:rsidRPr="009D7525" w:rsidRDefault="00F168D9" w:rsidP="00555CA7">
            <w:pPr>
              <w:widowControl w:val="0"/>
              <w:spacing w:line="276" w:lineRule="auto"/>
              <w:ind w:left="-72"/>
              <w:jc w:val="center"/>
            </w:pPr>
            <w:r w:rsidRPr="009D7525">
              <w:t>AT</w:t>
            </w:r>
          </w:p>
        </w:tc>
        <w:tc>
          <w:tcPr>
            <w:tcW w:w="2126" w:type="dxa"/>
          </w:tcPr>
          <w:p w14:paraId="1770F945"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od: 11 BBCH, do: 13 BBCH </w:t>
            </w:r>
          </w:p>
        </w:tc>
        <w:tc>
          <w:tcPr>
            <w:tcW w:w="1701" w:type="dxa"/>
          </w:tcPr>
          <w:p w14:paraId="6417992A"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3BE73BEC" w14:textId="77777777" w:rsidTr="00303169">
        <w:tc>
          <w:tcPr>
            <w:tcW w:w="1985" w:type="dxa"/>
          </w:tcPr>
          <w:p w14:paraId="7737C69D" w14:textId="77777777" w:rsidR="00F168D9" w:rsidRPr="009D7525" w:rsidRDefault="00F168D9" w:rsidP="00555CA7">
            <w:pPr>
              <w:widowControl w:val="0"/>
              <w:tabs>
                <w:tab w:val="left" w:pos="-426"/>
              </w:tabs>
              <w:autoSpaceDE w:val="0"/>
              <w:autoSpaceDN w:val="0"/>
              <w:adjustRightInd w:val="0"/>
              <w:spacing w:line="276" w:lineRule="auto"/>
            </w:pPr>
            <w:r w:rsidRPr="009D7525">
              <w:t>fazol</w:t>
            </w:r>
          </w:p>
        </w:tc>
        <w:tc>
          <w:tcPr>
            <w:tcW w:w="2126" w:type="dxa"/>
          </w:tcPr>
          <w:p w14:paraId="31CB76BD"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6596F452"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6B27C873" w14:textId="77777777" w:rsidR="00F168D9" w:rsidRPr="009D7525" w:rsidRDefault="00F168D9" w:rsidP="00555CA7">
            <w:pPr>
              <w:widowControl w:val="0"/>
              <w:spacing w:line="276" w:lineRule="auto"/>
              <w:ind w:left="-72"/>
              <w:jc w:val="center"/>
            </w:pPr>
            <w:r w:rsidRPr="009D7525">
              <w:t>AT</w:t>
            </w:r>
          </w:p>
        </w:tc>
        <w:tc>
          <w:tcPr>
            <w:tcW w:w="2126" w:type="dxa"/>
          </w:tcPr>
          <w:p w14:paraId="7041DBBC"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od: 12 BBCH, do: 13 BBCH </w:t>
            </w:r>
          </w:p>
        </w:tc>
        <w:tc>
          <w:tcPr>
            <w:tcW w:w="1701" w:type="dxa"/>
          </w:tcPr>
          <w:p w14:paraId="2997B428"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43AB64A9" w14:textId="77777777" w:rsidTr="00303169">
        <w:tc>
          <w:tcPr>
            <w:tcW w:w="1985" w:type="dxa"/>
          </w:tcPr>
          <w:p w14:paraId="30F29AF6" w14:textId="77777777" w:rsidR="00F168D9" w:rsidRPr="009D7525" w:rsidRDefault="00F168D9" w:rsidP="00555CA7">
            <w:pPr>
              <w:widowControl w:val="0"/>
              <w:tabs>
                <w:tab w:val="left" w:pos="-426"/>
              </w:tabs>
              <w:autoSpaceDE w:val="0"/>
              <w:autoSpaceDN w:val="0"/>
              <w:adjustRightInd w:val="0"/>
              <w:spacing w:line="276" w:lineRule="auto"/>
            </w:pPr>
            <w:r w:rsidRPr="009D7525">
              <w:t>kukuřice s podsevem vojtěšky nebo jetele lučního</w:t>
            </w:r>
          </w:p>
        </w:tc>
        <w:tc>
          <w:tcPr>
            <w:tcW w:w="2126" w:type="dxa"/>
          </w:tcPr>
          <w:p w14:paraId="662F9B1E"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4B5EC03D"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0D01C50C" w14:textId="77777777" w:rsidR="00F168D9" w:rsidRPr="009D7525" w:rsidRDefault="00F168D9" w:rsidP="00555CA7">
            <w:pPr>
              <w:widowControl w:val="0"/>
              <w:spacing w:line="276" w:lineRule="auto"/>
              <w:ind w:left="-72"/>
              <w:jc w:val="center"/>
            </w:pPr>
            <w:r w:rsidRPr="009D7525">
              <w:t>AT</w:t>
            </w:r>
          </w:p>
        </w:tc>
        <w:tc>
          <w:tcPr>
            <w:tcW w:w="2126" w:type="dxa"/>
          </w:tcPr>
          <w:p w14:paraId="17F10B85"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18 BBCH kukuřice </w:t>
            </w:r>
          </w:p>
        </w:tc>
        <w:tc>
          <w:tcPr>
            <w:tcW w:w="1701" w:type="dxa"/>
          </w:tcPr>
          <w:p w14:paraId="15539C99"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0E8EE76B" w14:textId="77777777" w:rsidTr="00303169">
        <w:tc>
          <w:tcPr>
            <w:tcW w:w="1985" w:type="dxa"/>
          </w:tcPr>
          <w:p w14:paraId="21418163" w14:textId="77777777" w:rsidR="00F168D9" w:rsidRPr="009D7525" w:rsidRDefault="00F168D9" w:rsidP="00555CA7">
            <w:pPr>
              <w:widowControl w:val="0"/>
              <w:tabs>
                <w:tab w:val="left" w:pos="-426"/>
              </w:tabs>
              <w:autoSpaceDE w:val="0"/>
              <w:autoSpaceDN w:val="0"/>
              <w:adjustRightInd w:val="0"/>
              <w:spacing w:line="276" w:lineRule="auto"/>
            </w:pPr>
            <w:r w:rsidRPr="009D7525">
              <w:t>len</w:t>
            </w:r>
          </w:p>
        </w:tc>
        <w:tc>
          <w:tcPr>
            <w:tcW w:w="2126" w:type="dxa"/>
          </w:tcPr>
          <w:p w14:paraId="690D6C35"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42FD24C4"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0478422E" w14:textId="77777777" w:rsidR="00F168D9" w:rsidRPr="009D7525" w:rsidRDefault="00F168D9" w:rsidP="00555CA7">
            <w:pPr>
              <w:widowControl w:val="0"/>
              <w:spacing w:line="276" w:lineRule="auto"/>
              <w:ind w:left="-72"/>
              <w:jc w:val="center"/>
            </w:pPr>
            <w:r w:rsidRPr="009D7525">
              <w:t>AT</w:t>
            </w:r>
          </w:p>
        </w:tc>
        <w:tc>
          <w:tcPr>
            <w:tcW w:w="2126" w:type="dxa"/>
          </w:tcPr>
          <w:p w14:paraId="148FA36C"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15 BBCH </w:t>
            </w:r>
          </w:p>
        </w:tc>
        <w:tc>
          <w:tcPr>
            <w:tcW w:w="1701" w:type="dxa"/>
          </w:tcPr>
          <w:p w14:paraId="657D2F5D"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38D55559" w14:textId="77777777" w:rsidTr="00303169">
        <w:tc>
          <w:tcPr>
            <w:tcW w:w="1985" w:type="dxa"/>
          </w:tcPr>
          <w:p w14:paraId="1B50A52D" w14:textId="77777777" w:rsidR="00F168D9" w:rsidRPr="009D7525" w:rsidRDefault="00F168D9" w:rsidP="00555CA7">
            <w:pPr>
              <w:widowControl w:val="0"/>
              <w:tabs>
                <w:tab w:val="left" w:pos="-426"/>
              </w:tabs>
              <w:autoSpaceDE w:val="0"/>
              <w:autoSpaceDN w:val="0"/>
              <w:adjustRightInd w:val="0"/>
              <w:spacing w:line="276" w:lineRule="auto"/>
            </w:pPr>
            <w:r w:rsidRPr="009D7525">
              <w:t>brambor</w:t>
            </w:r>
          </w:p>
        </w:tc>
        <w:tc>
          <w:tcPr>
            <w:tcW w:w="2126" w:type="dxa"/>
          </w:tcPr>
          <w:p w14:paraId="7FDD76C0"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6E21A7EC"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1C33F276" w14:textId="77777777" w:rsidR="00F168D9" w:rsidRPr="009D7525" w:rsidRDefault="00F168D9" w:rsidP="00555CA7">
            <w:pPr>
              <w:widowControl w:val="0"/>
              <w:spacing w:line="276" w:lineRule="auto"/>
              <w:ind w:left="-72"/>
              <w:jc w:val="center"/>
            </w:pPr>
            <w:r w:rsidRPr="009D7525">
              <w:t>AT</w:t>
            </w:r>
          </w:p>
        </w:tc>
        <w:tc>
          <w:tcPr>
            <w:tcW w:w="2126" w:type="dxa"/>
          </w:tcPr>
          <w:p w14:paraId="0FE957BC"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19 BBCH </w:t>
            </w:r>
          </w:p>
        </w:tc>
        <w:tc>
          <w:tcPr>
            <w:tcW w:w="1701" w:type="dxa"/>
          </w:tcPr>
          <w:p w14:paraId="05D789FD"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6B471B46" w14:textId="77777777" w:rsidTr="00303169">
        <w:tc>
          <w:tcPr>
            <w:tcW w:w="1985" w:type="dxa"/>
          </w:tcPr>
          <w:p w14:paraId="6B381823" w14:textId="77777777" w:rsidR="00F168D9" w:rsidRPr="009D7525" w:rsidRDefault="00F168D9" w:rsidP="00555CA7">
            <w:pPr>
              <w:widowControl w:val="0"/>
              <w:tabs>
                <w:tab w:val="left" w:pos="-426"/>
              </w:tabs>
              <w:autoSpaceDE w:val="0"/>
              <w:autoSpaceDN w:val="0"/>
              <w:adjustRightInd w:val="0"/>
              <w:spacing w:line="276" w:lineRule="auto"/>
            </w:pPr>
            <w:r w:rsidRPr="009D7525">
              <w:lastRenderedPageBreak/>
              <w:t>bob s podsevem vojtěšky nebo jetele lučního</w:t>
            </w:r>
          </w:p>
        </w:tc>
        <w:tc>
          <w:tcPr>
            <w:tcW w:w="2126" w:type="dxa"/>
          </w:tcPr>
          <w:p w14:paraId="6202EAA1"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24EFFC54"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25AFF430" w14:textId="77777777" w:rsidR="00F168D9" w:rsidRPr="009D7525" w:rsidRDefault="00F168D9" w:rsidP="00555CA7">
            <w:pPr>
              <w:widowControl w:val="0"/>
              <w:spacing w:line="276" w:lineRule="auto"/>
              <w:ind w:left="-72"/>
              <w:jc w:val="center"/>
            </w:pPr>
            <w:r w:rsidRPr="009D7525">
              <w:t>AT</w:t>
            </w:r>
          </w:p>
        </w:tc>
        <w:tc>
          <w:tcPr>
            <w:tcW w:w="2126" w:type="dxa"/>
          </w:tcPr>
          <w:p w14:paraId="6A37AED3"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17 BBCH bobu </w:t>
            </w:r>
          </w:p>
        </w:tc>
        <w:tc>
          <w:tcPr>
            <w:tcW w:w="1701" w:type="dxa"/>
          </w:tcPr>
          <w:p w14:paraId="753AC93D" w14:textId="77777777" w:rsidR="00F168D9" w:rsidRPr="009D7525" w:rsidRDefault="00F168D9" w:rsidP="00555CA7">
            <w:pPr>
              <w:widowControl w:val="0"/>
              <w:tabs>
                <w:tab w:val="left" w:pos="-426"/>
              </w:tabs>
              <w:autoSpaceDE w:val="0"/>
              <w:autoSpaceDN w:val="0"/>
              <w:adjustRightInd w:val="0"/>
              <w:spacing w:line="276" w:lineRule="auto"/>
              <w:ind w:right="284"/>
            </w:pPr>
          </w:p>
        </w:tc>
      </w:tr>
      <w:tr w:rsidR="00F168D9" w:rsidRPr="009D7525" w14:paraId="424B9450" w14:textId="77777777" w:rsidTr="00303169">
        <w:tc>
          <w:tcPr>
            <w:tcW w:w="1985" w:type="dxa"/>
          </w:tcPr>
          <w:p w14:paraId="21EE3ED9" w14:textId="77777777" w:rsidR="00F168D9" w:rsidRPr="009D7525" w:rsidRDefault="00F168D9" w:rsidP="00555CA7">
            <w:pPr>
              <w:widowControl w:val="0"/>
              <w:tabs>
                <w:tab w:val="left" w:pos="-426"/>
              </w:tabs>
              <w:autoSpaceDE w:val="0"/>
              <w:autoSpaceDN w:val="0"/>
              <w:adjustRightInd w:val="0"/>
              <w:spacing w:line="276" w:lineRule="auto"/>
            </w:pPr>
            <w:r w:rsidRPr="009D7525">
              <w:t>obilniny (pouze pšenice, tritikale, ječmen, žito, oves) s podsevem vojtěšky, jetele lučního nebo trav na semeno</w:t>
            </w:r>
          </w:p>
        </w:tc>
        <w:tc>
          <w:tcPr>
            <w:tcW w:w="2126" w:type="dxa"/>
          </w:tcPr>
          <w:p w14:paraId="4BEDCC65"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plevele dvouděložné, heřmánek, rmen</w:t>
            </w:r>
          </w:p>
        </w:tc>
        <w:tc>
          <w:tcPr>
            <w:tcW w:w="1276" w:type="dxa"/>
          </w:tcPr>
          <w:p w14:paraId="7CC7160E" w14:textId="77777777" w:rsidR="00F168D9" w:rsidRPr="009D7525" w:rsidRDefault="00F168D9" w:rsidP="00555CA7">
            <w:pPr>
              <w:widowControl w:val="0"/>
              <w:tabs>
                <w:tab w:val="left" w:pos="-426"/>
              </w:tabs>
              <w:autoSpaceDE w:val="0"/>
              <w:autoSpaceDN w:val="0"/>
              <w:adjustRightInd w:val="0"/>
              <w:spacing w:line="276" w:lineRule="auto"/>
              <w:ind w:right="284"/>
            </w:pPr>
            <w:r w:rsidRPr="009D7525">
              <w:t>2 l/ha</w:t>
            </w:r>
          </w:p>
        </w:tc>
        <w:tc>
          <w:tcPr>
            <w:tcW w:w="567" w:type="dxa"/>
          </w:tcPr>
          <w:p w14:paraId="7CA60F58" w14:textId="77777777" w:rsidR="00F168D9" w:rsidRPr="009D7525" w:rsidRDefault="00F168D9" w:rsidP="00555CA7">
            <w:pPr>
              <w:widowControl w:val="0"/>
              <w:spacing w:line="276" w:lineRule="auto"/>
              <w:ind w:left="-72"/>
              <w:jc w:val="center"/>
            </w:pPr>
            <w:r w:rsidRPr="009D7525">
              <w:t>AT</w:t>
            </w:r>
          </w:p>
        </w:tc>
        <w:tc>
          <w:tcPr>
            <w:tcW w:w="2126" w:type="dxa"/>
          </w:tcPr>
          <w:p w14:paraId="09A79157" w14:textId="77777777" w:rsidR="00F168D9" w:rsidRPr="009D7525" w:rsidRDefault="00F168D9" w:rsidP="00555CA7">
            <w:pPr>
              <w:widowControl w:val="0"/>
              <w:tabs>
                <w:tab w:val="left" w:pos="-426"/>
              </w:tabs>
              <w:autoSpaceDE w:val="0"/>
              <w:autoSpaceDN w:val="0"/>
              <w:adjustRightInd w:val="0"/>
              <w:spacing w:line="276" w:lineRule="auto"/>
              <w:ind w:left="350" w:right="284" w:hanging="350"/>
            </w:pPr>
            <w:r w:rsidRPr="009D7525">
              <w:t xml:space="preserve"> 1) do: 29 BBCH obilnin </w:t>
            </w:r>
          </w:p>
        </w:tc>
        <w:tc>
          <w:tcPr>
            <w:tcW w:w="1701" w:type="dxa"/>
          </w:tcPr>
          <w:p w14:paraId="7C7F7F82" w14:textId="77777777" w:rsidR="00F168D9" w:rsidRPr="009D7525" w:rsidRDefault="00F168D9" w:rsidP="00555CA7">
            <w:pPr>
              <w:widowControl w:val="0"/>
              <w:tabs>
                <w:tab w:val="left" w:pos="-426"/>
              </w:tabs>
              <w:autoSpaceDE w:val="0"/>
              <w:autoSpaceDN w:val="0"/>
              <w:adjustRightInd w:val="0"/>
              <w:spacing w:line="276" w:lineRule="auto"/>
              <w:ind w:right="284"/>
            </w:pPr>
          </w:p>
        </w:tc>
      </w:tr>
    </w:tbl>
    <w:p w14:paraId="6885A517" w14:textId="1C703447" w:rsidR="00F168D9" w:rsidRDefault="00F168D9" w:rsidP="00555CA7">
      <w:pPr>
        <w:widowControl w:val="0"/>
        <w:spacing w:before="120" w:after="120" w:line="276" w:lineRule="auto"/>
        <w:ind w:left="62"/>
        <w:jc w:val="both"/>
      </w:pPr>
      <w:r w:rsidRPr="009D7525">
        <w:t>AT – ochranná lhůta je dána odstupem mezi termínem poslední aplikace a sklizní.</w:t>
      </w:r>
    </w:p>
    <w:p w14:paraId="179255DF" w14:textId="77777777" w:rsidR="003608AC" w:rsidRPr="009D7525" w:rsidRDefault="003608AC" w:rsidP="00555CA7">
      <w:pPr>
        <w:widowControl w:val="0"/>
        <w:spacing w:before="120" w:after="120" w:line="276" w:lineRule="auto"/>
        <w:ind w:left="62"/>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55"/>
        <w:gridCol w:w="2014"/>
        <w:gridCol w:w="3118"/>
      </w:tblGrid>
      <w:tr w:rsidR="00F168D9" w:rsidRPr="009D7525" w14:paraId="25238C24" w14:textId="77777777" w:rsidTr="00924C03">
        <w:tc>
          <w:tcPr>
            <w:tcW w:w="2552" w:type="dxa"/>
            <w:shd w:val="clear" w:color="auto" w:fill="auto"/>
          </w:tcPr>
          <w:p w14:paraId="6A1B5000" w14:textId="77777777" w:rsidR="00F168D9" w:rsidRPr="009D7525" w:rsidRDefault="00F168D9" w:rsidP="00555CA7">
            <w:pPr>
              <w:widowControl w:val="0"/>
              <w:spacing w:line="276" w:lineRule="auto"/>
            </w:pPr>
            <w:r w:rsidRPr="009D7525">
              <w:rPr>
                <w:bCs/>
                <w:iCs/>
              </w:rPr>
              <w:t>Plodina, oblast použití</w:t>
            </w:r>
          </w:p>
        </w:tc>
        <w:tc>
          <w:tcPr>
            <w:tcW w:w="1955" w:type="dxa"/>
            <w:shd w:val="clear" w:color="auto" w:fill="auto"/>
          </w:tcPr>
          <w:p w14:paraId="34D8F860" w14:textId="77777777" w:rsidR="00F168D9" w:rsidRPr="009D7525" w:rsidRDefault="00F168D9" w:rsidP="00555CA7">
            <w:pPr>
              <w:widowControl w:val="0"/>
              <w:spacing w:line="276" w:lineRule="auto"/>
              <w:ind w:left="34" w:hanging="34"/>
            </w:pPr>
            <w:r w:rsidRPr="009D7525">
              <w:rPr>
                <w:bCs/>
                <w:iCs/>
              </w:rPr>
              <w:t>Dávka vody</w:t>
            </w:r>
          </w:p>
        </w:tc>
        <w:tc>
          <w:tcPr>
            <w:tcW w:w="2014" w:type="dxa"/>
            <w:shd w:val="clear" w:color="auto" w:fill="auto"/>
          </w:tcPr>
          <w:p w14:paraId="02BD55B1" w14:textId="77777777" w:rsidR="00F168D9" w:rsidRPr="009D7525" w:rsidRDefault="00F168D9" w:rsidP="00555CA7">
            <w:pPr>
              <w:widowControl w:val="0"/>
              <w:spacing w:line="276" w:lineRule="auto"/>
              <w:ind w:left="34" w:hanging="34"/>
            </w:pPr>
            <w:r w:rsidRPr="009D7525">
              <w:rPr>
                <w:bCs/>
                <w:iCs/>
              </w:rPr>
              <w:t>Způsob aplikace</w:t>
            </w:r>
          </w:p>
        </w:tc>
        <w:tc>
          <w:tcPr>
            <w:tcW w:w="3118" w:type="dxa"/>
            <w:shd w:val="clear" w:color="auto" w:fill="auto"/>
          </w:tcPr>
          <w:p w14:paraId="348D2079" w14:textId="77777777" w:rsidR="00F168D9" w:rsidRPr="009D7525" w:rsidRDefault="00F168D9" w:rsidP="00555CA7">
            <w:pPr>
              <w:widowControl w:val="0"/>
              <w:spacing w:line="276" w:lineRule="auto"/>
              <w:ind w:left="34" w:hanging="34"/>
              <w:rPr>
                <w:bCs/>
                <w:iCs/>
              </w:rPr>
            </w:pPr>
            <w:r w:rsidRPr="009D7525">
              <w:rPr>
                <w:bCs/>
                <w:iCs/>
              </w:rPr>
              <w:t>Max. počet aplikací v plodině</w:t>
            </w:r>
          </w:p>
        </w:tc>
      </w:tr>
      <w:tr w:rsidR="00F168D9" w:rsidRPr="009D7525" w14:paraId="6DD06770" w14:textId="77777777" w:rsidTr="00924C03">
        <w:tc>
          <w:tcPr>
            <w:tcW w:w="2552" w:type="dxa"/>
            <w:shd w:val="clear" w:color="auto" w:fill="auto"/>
          </w:tcPr>
          <w:p w14:paraId="5FC404D0" w14:textId="77777777" w:rsidR="00F168D9" w:rsidRPr="009D7525" w:rsidRDefault="00F168D9" w:rsidP="00555CA7">
            <w:pPr>
              <w:widowControl w:val="0"/>
              <w:spacing w:line="276" w:lineRule="auto"/>
              <w:ind w:left="25"/>
              <w:rPr>
                <w:iCs/>
              </w:rPr>
            </w:pPr>
            <w:r w:rsidRPr="009D7525">
              <w:t>kukuřice, sója, brambor, obilniny, len, luskovinoobilní směsky, b</w:t>
            </w:r>
            <w:r w:rsidRPr="009D7525">
              <w:rPr>
                <w:bCs/>
                <w:iCs/>
                <w:lang w:eastAsia="en-GB"/>
              </w:rPr>
              <w:t xml:space="preserve">ob, fazol, hrách na zrno, hrách na zeleno, peluška, trávy </w:t>
            </w:r>
            <w:r>
              <w:rPr>
                <w:bCs/>
                <w:iCs/>
                <w:lang w:eastAsia="en-GB"/>
              </w:rPr>
              <w:t>– semenné</w:t>
            </w:r>
            <w:r w:rsidRPr="009D7525">
              <w:rPr>
                <w:bCs/>
                <w:iCs/>
                <w:lang w:eastAsia="en-GB"/>
              </w:rPr>
              <w:t xml:space="preserve"> porosty, bob s podsevem vojtěšky nebo jetele lučního, kukuřice s podsevem vojtěšky nebo jetele lučního, obilniny s podsevem vojtěšky nebo jetele lučního, obilniny s podsevem trav</w:t>
            </w:r>
          </w:p>
        </w:tc>
        <w:tc>
          <w:tcPr>
            <w:tcW w:w="1955" w:type="dxa"/>
            <w:shd w:val="clear" w:color="auto" w:fill="auto"/>
          </w:tcPr>
          <w:p w14:paraId="7DF98131" w14:textId="77777777" w:rsidR="00F168D9" w:rsidRPr="009D7525" w:rsidRDefault="00F168D9" w:rsidP="00555CA7">
            <w:pPr>
              <w:widowControl w:val="0"/>
              <w:spacing w:line="276" w:lineRule="auto"/>
              <w:ind w:left="25"/>
              <w:rPr>
                <w:iCs/>
                <w:lang w:val="de-DE"/>
              </w:rPr>
            </w:pPr>
            <w:r w:rsidRPr="009D7525">
              <w:rPr>
                <w:iCs/>
                <w:lang w:val="de-DE"/>
              </w:rPr>
              <w:t>200 - 400 l/ha</w:t>
            </w:r>
          </w:p>
        </w:tc>
        <w:tc>
          <w:tcPr>
            <w:tcW w:w="2014" w:type="dxa"/>
            <w:shd w:val="clear" w:color="auto" w:fill="auto"/>
          </w:tcPr>
          <w:p w14:paraId="67DE28A3" w14:textId="77777777" w:rsidR="00F168D9" w:rsidRPr="009D7525" w:rsidRDefault="00F168D9" w:rsidP="00555CA7">
            <w:pPr>
              <w:widowControl w:val="0"/>
              <w:spacing w:line="276" w:lineRule="auto"/>
              <w:ind w:left="25"/>
              <w:rPr>
                <w:iCs/>
                <w:lang w:val="de-DE"/>
              </w:rPr>
            </w:pPr>
            <w:r w:rsidRPr="009D7525">
              <w:rPr>
                <w:iCs/>
                <w:lang w:val="de-DE"/>
              </w:rPr>
              <w:t>postřik</w:t>
            </w:r>
          </w:p>
        </w:tc>
        <w:tc>
          <w:tcPr>
            <w:tcW w:w="3118" w:type="dxa"/>
            <w:shd w:val="clear" w:color="auto" w:fill="auto"/>
          </w:tcPr>
          <w:p w14:paraId="50C9EE86" w14:textId="77777777" w:rsidR="00F168D9" w:rsidRPr="009D7525" w:rsidRDefault="00F168D9" w:rsidP="00555CA7">
            <w:pPr>
              <w:widowControl w:val="0"/>
              <w:spacing w:line="276" w:lineRule="auto"/>
              <w:ind w:left="25"/>
              <w:rPr>
                <w:iCs/>
                <w:lang w:val="de-DE"/>
              </w:rPr>
            </w:pPr>
            <w:r w:rsidRPr="009D7525">
              <w:rPr>
                <w:iCs/>
                <w:lang w:val="de-DE"/>
              </w:rPr>
              <w:t xml:space="preserve">  1x </w:t>
            </w:r>
          </w:p>
        </w:tc>
      </w:tr>
    </w:tbl>
    <w:p w14:paraId="6F1D2EF1" w14:textId="77777777" w:rsidR="00F168D9" w:rsidRPr="009D7525" w:rsidRDefault="00F168D9" w:rsidP="00555CA7">
      <w:pPr>
        <w:widowControl w:val="0"/>
        <w:numPr>
          <w:ilvl w:val="12"/>
          <w:numId w:val="0"/>
        </w:numPr>
        <w:spacing w:before="120" w:after="120" w:line="276" w:lineRule="auto"/>
        <w:jc w:val="both"/>
        <w:rPr>
          <w:b/>
          <w:bCs/>
          <w:iCs/>
        </w:rPr>
      </w:pPr>
      <w:r w:rsidRPr="009D7525">
        <w:rPr>
          <w:b/>
          <w:bCs/>
          <w:iCs/>
        </w:rPr>
        <w:t>Zákazy a omezení:</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tblGrid>
      <w:tr w:rsidR="00F168D9" w:rsidRPr="009D7525" w14:paraId="5BD1FB6E" w14:textId="77777777" w:rsidTr="00303169">
        <w:tc>
          <w:tcPr>
            <w:tcW w:w="3969" w:type="dxa"/>
            <w:shd w:val="clear" w:color="auto" w:fill="auto"/>
          </w:tcPr>
          <w:p w14:paraId="4D9ECC1C" w14:textId="77777777" w:rsidR="00F168D9" w:rsidRPr="009D7525" w:rsidRDefault="00F168D9" w:rsidP="00555CA7">
            <w:pPr>
              <w:widowControl w:val="0"/>
              <w:numPr>
                <w:ilvl w:val="12"/>
                <w:numId w:val="0"/>
              </w:numPr>
              <w:spacing w:line="276" w:lineRule="auto"/>
              <w:rPr>
                <w:bCs/>
                <w:iCs/>
              </w:rPr>
            </w:pPr>
            <w:r w:rsidRPr="009D7525">
              <w:rPr>
                <w:bCs/>
                <w:iCs/>
              </w:rPr>
              <w:t>Plodina, oblast použití</w:t>
            </w:r>
          </w:p>
        </w:tc>
        <w:tc>
          <w:tcPr>
            <w:tcW w:w="5245" w:type="dxa"/>
            <w:shd w:val="clear" w:color="auto" w:fill="auto"/>
          </w:tcPr>
          <w:p w14:paraId="6009320D" w14:textId="77777777" w:rsidR="00F168D9" w:rsidRPr="009D7525" w:rsidRDefault="00F168D9" w:rsidP="00555CA7">
            <w:pPr>
              <w:widowControl w:val="0"/>
              <w:numPr>
                <w:ilvl w:val="12"/>
                <w:numId w:val="0"/>
              </w:numPr>
              <w:spacing w:line="276" w:lineRule="auto"/>
              <w:jc w:val="both"/>
              <w:rPr>
                <w:bCs/>
                <w:iCs/>
              </w:rPr>
            </w:pPr>
            <w:r w:rsidRPr="009D7525">
              <w:rPr>
                <w:bCs/>
                <w:iCs/>
              </w:rPr>
              <w:t xml:space="preserve">Zákaz, omezení </w:t>
            </w:r>
          </w:p>
        </w:tc>
      </w:tr>
      <w:tr w:rsidR="00F168D9" w:rsidRPr="009D7525" w14:paraId="78F7E997" w14:textId="77777777" w:rsidTr="00303169">
        <w:tc>
          <w:tcPr>
            <w:tcW w:w="3969" w:type="dxa"/>
            <w:shd w:val="clear" w:color="auto" w:fill="auto"/>
          </w:tcPr>
          <w:p w14:paraId="21A79B95" w14:textId="77777777" w:rsidR="00F168D9" w:rsidRPr="009D7525" w:rsidRDefault="00F168D9" w:rsidP="00555CA7">
            <w:pPr>
              <w:widowControl w:val="0"/>
              <w:numPr>
                <w:ilvl w:val="12"/>
                <w:numId w:val="0"/>
              </w:numPr>
              <w:spacing w:line="276" w:lineRule="auto"/>
              <w:ind w:right="27"/>
              <w:rPr>
                <w:bCs/>
                <w:iCs/>
                <w:lang w:val="de-DE"/>
              </w:rPr>
            </w:pPr>
            <w:r w:rsidRPr="009D7525">
              <w:t xml:space="preserve">trávy – semenné porosty </w:t>
            </w:r>
          </w:p>
        </w:tc>
        <w:tc>
          <w:tcPr>
            <w:tcW w:w="5245" w:type="dxa"/>
            <w:shd w:val="clear" w:color="auto" w:fill="auto"/>
          </w:tcPr>
          <w:p w14:paraId="360856D5" w14:textId="77777777" w:rsidR="00F168D9" w:rsidRPr="009D7525" w:rsidRDefault="00F168D9" w:rsidP="00555CA7">
            <w:pPr>
              <w:widowControl w:val="0"/>
              <w:numPr>
                <w:ilvl w:val="12"/>
                <w:numId w:val="0"/>
              </w:numPr>
              <w:spacing w:line="276" w:lineRule="auto"/>
              <w:rPr>
                <w:bCs/>
                <w:iCs/>
                <w:lang w:val="de-DE"/>
              </w:rPr>
            </w:pPr>
            <w:r w:rsidRPr="009D7525">
              <w:t>zákaz zkrmování sena</w:t>
            </w:r>
          </w:p>
        </w:tc>
      </w:tr>
      <w:tr w:rsidR="00F168D9" w:rsidRPr="00E26373" w14:paraId="54BDE659" w14:textId="77777777" w:rsidTr="00303169">
        <w:tc>
          <w:tcPr>
            <w:tcW w:w="3969" w:type="dxa"/>
            <w:shd w:val="clear" w:color="auto" w:fill="auto"/>
          </w:tcPr>
          <w:p w14:paraId="59C9393E" w14:textId="77777777" w:rsidR="00F168D9" w:rsidRPr="00E26373" w:rsidRDefault="00F168D9" w:rsidP="00555CA7">
            <w:pPr>
              <w:widowControl w:val="0"/>
              <w:numPr>
                <w:ilvl w:val="12"/>
                <w:numId w:val="0"/>
              </w:numPr>
              <w:spacing w:line="276" w:lineRule="auto"/>
              <w:ind w:right="27"/>
            </w:pPr>
            <w:r w:rsidRPr="00E26373">
              <w:t>kukuřice s podsevem vojtěšky nebo jetele lučního; bob s podsevem vojtěšky nebo jetele lučního; obilniny (pouze pšenice, tritikale, ječmen, žito, oves) s podsevem vojtěšky, jetele lučního nebo trav na semeno</w:t>
            </w:r>
          </w:p>
        </w:tc>
        <w:tc>
          <w:tcPr>
            <w:tcW w:w="5245" w:type="dxa"/>
            <w:shd w:val="clear" w:color="auto" w:fill="auto"/>
          </w:tcPr>
          <w:p w14:paraId="17A5F53D" w14:textId="77777777" w:rsidR="00F168D9" w:rsidRPr="00E26373" w:rsidRDefault="00F168D9" w:rsidP="00555CA7">
            <w:pPr>
              <w:widowControl w:val="0"/>
              <w:numPr>
                <w:ilvl w:val="12"/>
                <w:numId w:val="0"/>
              </w:numPr>
              <w:spacing w:line="276" w:lineRule="auto"/>
            </w:pPr>
            <w:r w:rsidRPr="00E26373">
              <w:t>zákaz zkrmování podsevu</w:t>
            </w:r>
          </w:p>
        </w:tc>
      </w:tr>
    </w:tbl>
    <w:p w14:paraId="143ABF39" w14:textId="77777777" w:rsidR="00F168D9" w:rsidRPr="009D7525" w:rsidRDefault="00F168D9" w:rsidP="00555CA7">
      <w:pPr>
        <w:widowControl w:val="0"/>
        <w:tabs>
          <w:tab w:val="left" w:pos="-1440"/>
          <w:tab w:val="left" w:pos="-720"/>
          <w:tab w:val="left" w:pos="0"/>
          <w:tab w:val="left" w:pos="487"/>
          <w:tab w:val="left" w:pos="2017"/>
          <w:tab w:val="left" w:pos="2880"/>
        </w:tabs>
        <w:overflowPunct w:val="0"/>
        <w:autoSpaceDE w:val="0"/>
        <w:autoSpaceDN w:val="0"/>
        <w:adjustRightInd w:val="0"/>
        <w:spacing w:line="276" w:lineRule="auto"/>
        <w:ind w:right="-22"/>
        <w:jc w:val="both"/>
        <w:textAlignment w:val="baseline"/>
        <w:rPr>
          <w:b/>
          <w:spacing w:val="-3"/>
        </w:rPr>
      </w:pPr>
    </w:p>
    <w:p w14:paraId="2CC6ADD9" w14:textId="77777777" w:rsidR="00F168D9" w:rsidRPr="009D7525" w:rsidRDefault="00F168D9" w:rsidP="00555CA7">
      <w:pPr>
        <w:widowControl w:val="0"/>
        <w:spacing w:line="276" w:lineRule="auto"/>
        <w:ind w:left="142"/>
        <w:jc w:val="both"/>
        <w:rPr>
          <w:bCs/>
          <w:iCs/>
          <w:lang w:eastAsia="x-none"/>
        </w:rPr>
      </w:pPr>
      <w:r w:rsidRPr="009D7525">
        <w:rPr>
          <w:b/>
          <w:bCs/>
          <w:iCs/>
          <w:lang w:eastAsia="x-none"/>
        </w:rPr>
        <w:t xml:space="preserve">Citlivé plevele: </w:t>
      </w:r>
      <w:r w:rsidRPr="009D7525">
        <w:rPr>
          <w:bCs/>
          <w:iCs/>
          <w:lang w:eastAsia="x-none"/>
        </w:rPr>
        <w:t>svízel přítula, pěťour maloúborný, hořčice rolní, kapustka obecná, ředkev ohnice, zemědým lékařský,</w:t>
      </w:r>
      <w:r w:rsidRPr="009D7525">
        <w:rPr>
          <w:b/>
          <w:bCs/>
          <w:iCs/>
          <w:lang w:eastAsia="x-none"/>
        </w:rPr>
        <w:t xml:space="preserve"> </w:t>
      </w:r>
      <w:r w:rsidRPr="009D7525">
        <w:rPr>
          <w:bCs/>
          <w:iCs/>
          <w:lang w:eastAsia="x-none"/>
        </w:rPr>
        <w:t xml:space="preserve">heřmánky, rmen rolní, rdesno blešník, ptačinec žabinec, mléč zelinný, penízek rolní, kopřiva žahavka, kopretina osenní, kokoška pastuší tobolka </w:t>
      </w:r>
      <w:r w:rsidRPr="009D7525">
        <w:rPr>
          <w:bCs/>
          <w:iCs/>
          <w:lang w:eastAsia="x-none"/>
        </w:rPr>
        <w:br/>
      </w:r>
      <w:r w:rsidRPr="009D7525">
        <w:rPr>
          <w:bCs/>
          <w:iCs/>
          <w:lang w:eastAsia="x-none"/>
        </w:rPr>
        <w:lastRenderedPageBreak/>
        <w:t>a drchnička rolní.</w:t>
      </w:r>
    </w:p>
    <w:p w14:paraId="5D0823E3" w14:textId="77777777" w:rsidR="00F168D9" w:rsidRPr="009D7525" w:rsidRDefault="00F168D9" w:rsidP="00555CA7">
      <w:pPr>
        <w:widowControl w:val="0"/>
        <w:spacing w:line="276" w:lineRule="auto"/>
        <w:ind w:left="142"/>
        <w:jc w:val="both"/>
        <w:rPr>
          <w:b/>
          <w:bCs/>
          <w:iCs/>
          <w:lang w:eastAsia="x-none"/>
        </w:rPr>
      </w:pPr>
      <w:r w:rsidRPr="009D7525">
        <w:rPr>
          <w:b/>
          <w:bCs/>
          <w:iCs/>
          <w:lang w:eastAsia="x-none"/>
        </w:rPr>
        <w:t xml:space="preserve">Méně citlivé plevele: </w:t>
      </w:r>
      <w:r w:rsidRPr="009D7525">
        <w:rPr>
          <w:bCs/>
          <w:iCs/>
          <w:lang w:eastAsia="x-none"/>
        </w:rPr>
        <w:t>pryšce, mák vlčí, violka rolní, laskavec ohnutý, lilek černý, merlík bílý, pohanka svlačcovitá, rdesno červivec, starček obecný, pomněnka rolní.</w:t>
      </w:r>
    </w:p>
    <w:p w14:paraId="1C55B54D" w14:textId="77777777" w:rsidR="00F168D9" w:rsidRPr="009D7525" w:rsidRDefault="00F168D9" w:rsidP="00555CA7">
      <w:pPr>
        <w:widowControl w:val="0"/>
        <w:spacing w:line="276" w:lineRule="auto"/>
        <w:ind w:left="142"/>
        <w:jc w:val="both"/>
        <w:rPr>
          <w:bCs/>
          <w:iCs/>
          <w:lang w:eastAsia="x-none"/>
        </w:rPr>
      </w:pPr>
      <w:r w:rsidRPr="009D7525">
        <w:rPr>
          <w:b/>
          <w:bCs/>
          <w:iCs/>
          <w:lang w:eastAsia="x-none"/>
        </w:rPr>
        <w:t xml:space="preserve">Odolné plevele: </w:t>
      </w:r>
      <w:r w:rsidRPr="009D7525">
        <w:rPr>
          <w:bCs/>
          <w:iCs/>
          <w:lang w:eastAsia="x-none"/>
        </w:rPr>
        <w:t>jednoleté a víceleté trávy, bažanka rolní, čistec rolní, hluchavky, konopice polní, rdesno ptačí, rozrazily, svlačec rolní a šťovíky.</w:t>
      </w:r>
    </w:p>
    <w:p w14:paraId="1F190BCA" w14:textId="77777777" w:rsidR="00F168D9" w:rsidRPr="009D7525" w:rsidRDefault="00F168D9" w:rsidP="00555CA7">
      <w:pPr>
        <w:widowControl w:val="0"/>
        <w:spacing w:line="276" w:lineRule="auto"/>
        <w:ind w:firstLine="142"/>
        <w:jc w:val="both"/>
        <w:rPr>
          <w:bCs/>
          <w:iCs/>
          <w:lang w:eastAsia="x-none"/>
        </w:rPr>
      </w:pPr>
      <w:r w:rsidRPr="009D7525">
        <w:rPr>
          <w:bCs/>
          <w:iCs/>
          <w:lang w:eastAsia="x-none"/>
        </w:rPr>
        <w:t>Nejlepší účinnost se dosáhne při aplikaci ve fázi 2 max. 4 listů plevelů.</w:t>
      </w:r>
    </w:p>
    <w:p w14:paraId="1EE5FC6E" w14:textId="77777777" w:rsidR="00F168D9" w:rsidRPr="009D7525" w:rsidRDefault="00F168D9" w:rsidP="00555CA7">
      <w:pPr>
        <w:widowControl w:val="0"/>
        <w:spacing w:line="276" w:lineRule="auto"/>
        <w:ind w:left="142"/>
        <w:jc w:val="both"/>
        <w:rPr>
          <w:bCs/>
          <w:iCs/>
          <w:lang w:eastAsia="x-none"/>
        </w:rPr>
      </w:pPr>
      <w:r w:rsidRPr="009D7525">
        <w:rPr>
          <w:bCs/>
          <w:iCs/>
          <w:lang w:eastAsia="x-none"/>
        </w:rPr>
        <w:t xml:space="preserve">Při intenzivním slunečním svitu a teplotách vyšších než 23 °C by se postřik neměl provádět. Nejvhodnější doba pro ošetření přípravkem Basagran při oblačném počasí, případně zrána nebo k večeru, a to do suchého porostu. Po ošetření by nemělo následujících </w:t>
      </w:r>
      <w:smartTag w:uri="urn:schemas-microsoft-com:office:smarttags" w:element="time">
        <w:smartTagPr>
          <w:attr w:name="Hour" w:val="17"/>
          <w:attr w:name="Minute" w:val="0"/>
        </w:smartTagPr>
        <w:r w:rsidRPr="009D7525">
          <w:rPr>
            <w:bCs/>
            <w:iCs/>
            <w:lang w:eastAsia="x-none"/>
          </w:rPr>
          <w:t>5 hodin</w:t>
        </w:r>
      </w:smartTag>
      <w:r w:rsidRPr="009D7525">
        <w:rPr>
          <w:bCs/>
          <w:iCs/>
          <w:lang w:eastAsia="x-none"/>
        </w:rPr>
        <w:t xml:space="preserve"> pršet. Někdy lze pozorovat po aplikaci mírné zesvětlení barvy listů kulturní plodiny, které však </w:t>
      </w:r>
      <w:r w:rsidRPr="009D7525">
        <w:rPr>
          <w:bCs/>
          <w:iCs/>
          <w:lang w:eastAsia="x-none"/>
        </w:rPr>
        <w:br/>
        <w:t>s postupným růstem mizí.</w:t>
      </w:r>
    </w:p>
    <w:p w14:paraId="7811DCB4" w14:textId="77777777" w:rsidR="00F168D9" w:rsidRPr="009D7525" w:rsidRDefault="00F168D9" w:rsidP="00555CA7">
      <w:pPr>
        <w:widowControl w:val="0"/>
        <w:spacing w:line="276" w:lineRule="auto"/>
        <w:ind w:firstLine="142"/>
        <w:jc w:val="both"/>
        <w:rPr>
          <w:bCs/>
          <w:iCs/>
          <w:lang w:eastAsia="x-none"/>
        </w:rPr>
      </w:pPr>
      <w:r w:rsidRPr="009D7525">
        <w:rPr>
          <w:bCs/>
          <w:iCs/>
          <w:u w:val="single"/>
          <w:lang w:eastAsia="x-none"/>
        </w:rPr>
        <w:t>Obilniny a trávy na semeno</w:t>
      </w:r>
      <w:r w:rsidRPr="009D7525">
        <w:rPr>
          <w:b/>
          <w:bCs/>
          <w:iCs/>
          <w:lang w:eastAsia="x-none"/>
        </w:rPr>
        <w:t xml:space="preserve"> </w:t>
      </w:r>
      <w:r w:rsidRPr="009D7525">
        <w:rPr>
          <w:bCs/>
          <w:iCs/>
          <w:lang w:eastAsia="x-none"/>
        </w:rPr>
        <w:t>se ošetřují od fáze 3–4 listů do začátku sloupkování.</w:t>
      </w:r>
    </w:p>
    <w:p w14:paraId="604CCFF0" w14:textId="77777777" w:rsidR="00F168D9" w:rsidRPr="009D7525" w:rsidRDefault="00F168D9" w:rsidP="00555CA7">
      <w:pPr>
        <w:widowControl w:val="0"/>
        <w:spacing w:line="276" w:lineRule="auto"/>
        <w:ind w:left="142"/>
        <w:jc w:val="both"/>
        <w:rPr>
          <w:b/>
          <w:bCs/>
          <w:iCs/>
          <w:lang w:eastAsia="x-none"/>
        </w:rPr>
      </w:pPr>
      <w:r w:rsidRPr="009D7525">
        <w:rPr>
          <w:bCs/>
          <w:iCs/>
          <w:u w:val="single"/>
          <w:lang w:eastAsia="x-none"/>
        </w:rPr>
        <w:t>Obilniny s podsevem jetele lučního nebo vojtěšky</w:t>
      </w:r>
      <w:r w:rsidRPr="009D7525">
        <w:rPr>
          <w:b/>
          <w:bCs/>
          <w:iCs/>
          <w:lang w:eastAsia="x-none"/>
        </w:rPr>
        <w:t xml:space="preserve">: </w:t>
      </w:r>
      <w:r w:rsidRPr="009D7525">
        <w:rPr>
          <w:bCs/>
          <w:iCs/>
          <w:lang w:eastAsia="x-none"/>
        </w:rPr>
        <w:t>Ošetřuje se po vývinu prvního trojlístku vojtěšky nebo jetele, kdy plevele mají 2–4 listy.</w:t>
      </w:r>
    </w:p>
    <w:p w14:paraId="7DD20F6A" w14:textId="77777777" w:rsidR="00F168D9" w:rsidRPr="009D7525" w:rsidRDefault="00F168D9" w:rsidP="00555CA7">
      <w:pPr>
        <w:widowControl w:val="0"/>
        <w:spacing w:line="276" w:lineRule="auto"/>
        <w:ind w:left="142"/>
        <w:jc w:val="both"/>
        <w:rPr>
          <w:bCs/>
          <w:iCs/>
          <w:lang w:eastAsia="x-none"/>
        </w:rPr>
      </w:pPr>
      <w:r w:rsidRPr="009D7525">
        <w:rPr>
          <w:bCs/>
          <w:iCs/>
          <w:u w:val="single"/>
          <w:lang w:eastAsia="x-none"/>
        </w:rPr>
        <w:t>Hrách, bob:</w:t>
      </w:r>
      <w:r w:rsidRPr="009D7525">
        <w:rPr>
          <w:bCs/>
          <w:iCs/>
          <w:lang w:eastAsia="x-none"/>
        </w:rPr>
        <w:t xml:space="preserve"> Aplikace se provádí při výšce hrachu nebo bobu 5–15 cm, když plevele mají         2–4 listy.</w:t>
      </w:r>
    </w:p>
    <w:p w14:paraId="7EA63E8E" w14:textId="77777777" w:rsidR="00F168D9" w:rsidRPr="009D7525" w:rsidRDefault="00F168D9" w:rsidP="00555CA7">
      <w:pPr>
        <w:widowControl w:val="0"/>
        <w:spacing w:line="276" w:lineRule="auto"/>
        <w:ind w:firstLine="142"/>
        <w:jc w:val="both"/>
        <w:rPr>
          <w:bCs/>
          <w:iCs/>
          <w:u w:val="single"/>
          <w:lang w:eastAsia="x-none"/>
        </w:rPr>
      </w:pPr>
      <w:r w:rsidRPr="009D7525">
        <w:rPr>
          <w:bCs/>
          <w:iCs/>
          <w:u w:val="single"/>
          <w:lang w:eastAsia="x-none"/>
        </w:rPr>
        <w:t>Fazole:</w:t>
      </w:r>
      <w:r w:rsidRPr="009D7525">
        <w:rPr>
          <w:bCs/>
          <w:iCs/>
          <w:lang w:eastAsia="x-none"/>
        </w:rPr>
        <w:t xml:space="preserve"> Aplikace se provádí ve stadiu 2–3 pravých listů fazolů.</w:t>
      </w:r>
    </w:p>
    <w:p w14:paraId="4ABAC0E6" w14:textId="77777777" w:rsidR="00F168D9" w:rsidRPr="009D7525" w:rsidRDefault="00F168D9" w:rsidP="00555CA7">
      <w:pPr>
        <w:widowControl w:val="0"/>
        <w:spacing w:line="276" w:lineRule="auto"/>
        <w:ind w:left="142"/>
        <w:jc w:val="both"/>
        <w:rPr>
          <w:bCs/>
          <w:iCs/>
          <w:u w:val="single"/>
          <w:lang w:eastAsia="x-none"/>
        </w:rPr>
      </w:pPr>
      <w:r w:rsidRPr="009D7525">
        <w:rPr>
          <w:bCs/>
          <w:iCs/>
          <w:u w:val="single"/>
          <w:lang w:eastAsia="x-none"/>
        </w:rPr>
        <w:t xml:space="preserve">Sója: </w:t>
      </w:r>
      <w:r w:rsidRPr="009D7525">
        <w:rPr>
          <w:bCs/>
          <w:iCs/>
          <w:lang w:eastAsia="x-none"/>
        </w:rPr>
        <w:t>Ošetření se provádí v době, kdy se plevele nacházejí ve fázi 2–4 listů a sója ve fázi        1–3 pravých listů.</w:t>
      </w:r>
    </w:p>
    <w:p w14:paraId="7987265F" w14:textId="77777777" w:rsidR="00F168D9" w:rsidRPr="009D7525" w:rsidRDefault="00F168D9" w:rsidP="00555CA7">
      <w:pPr>
        <w:widowControl w:val="0"/>
        <w:spacing w:line="276" w:lineRule="auto"/>
        <w:ind w:left="142"/>
        <w:jc w:val="both"/>
        <w:rPr>
          <w:bCs/>
          <w:iCs/>
          <w:u w:val="single"/>
          <w:lang w:eastAsia="x-none"/>
        </w:rPr>
      </w:pPr>
      <w:r w:rsidRPr="009D7525">
        <w:rPr>
          <w:bCs/>
          <w:iCs/>
          <w:u w:val="single"/>
          <w:lang w:eastAsia="x-none"/>
        </w:rPr>
        <w:t>Len:</w:t>
      </w:r>
      <w:r w:rsidRPr="009D7525">
        <w:rPr>
          <w:bCs/>
          <w:iCs/>
          <w:lang w:eastAsia="x-none"/>
        </w:rPr>
        <w:t xml:space="preserve"> Aplikace přípravku se provádí do výšky </w:t>
      </w:r>
      <w:smartTag w:uri="urn:schemas-microsoft-com:office:smarttags" w:element="metricconverter">
        <w:smartTagPr>
          <w:attr w:name="ProductID" w:val="4 cm"/>
        </w:smartTagPr>
        <w:r w:rsidRPr="009D7525">
          <w:rPr>
            <w:bCs/>
            <w:iCs/>
            <w:lang w:eastAsia="x-none"/>
          </w:rPr>
          <w:t>4 cm</w:t>
        </w:r>
      </w:smartTag>
      <w:r w:rsidRPr="009D7525">
        <w:rPr>
          <w:bCs/>
          <w:iCs/>
          <w:lang w:eastAsia="x-none"/>
        </w:rPr>
        <w:t xml:space="preserve"> lnu, kdy je většina plevelů vzešlých (konopice polní a hluchavky nesmějí mít víc než 2 páry pravých listů).</w:t>
      </w:r>
    </w:p>
    <w:p w14:paraId="50D7FD27" w14:textId="77777777" w:rsidR="00F168D9" w:rsidRPr="009D7525" w:rsidRDefault="00F168D9" w:rsidP="00555CA7">
      <w:pPr>
        <w:widowControl w:val="0"/>
        <w:spacing w:line="276" w:lineRule="auto"/>
        <w:ind w:firstLine="142"/>
        <w:jc w:val="both"/>
        <w:rPr>
          <w:bCs/>
          <w:iCs/>
          <w:u w:val="single"/>
          <w:lang w:eastAsia="x-none"/>
        </w:rPr>
      </w:pPr>
      <w:r w:rsidRPr="009D7525">
        <w:rPr>
          <w:bCs/>
          <w:iCs/>
          <w:u w:val="single"/>
          <w:lang w:eastAsia="x-none"/>
        </w:rPr>
        <w:t>Brambory:</w:t>
      </w:r>
      <w:r w:rsidRPr="009D7525">
        <w:rPr>
          <w:bCs/>
          <w:iCs/>
          <w:lang w:eastAsia="x-none"/>
        </w:rPr>
        <w:t xml:space="preserve"> Ošetření se provádí ve fázi 2–4 listů plevelů.</w:t>
      </w:r>
    </w:p>
    <w:p w14:paraId="091797B7" w14:textId="77777777" w:rsidR="00F168D9" w:rsidRPr="009D7525" w:rsidRDefault="00F168D9" w:rsidP="00555CA7">
      <w:pPr>
        <w:widowControl w:val="0"/>
        <w:spacing w:line="276" w:lineRule="auto"/>
        <w:ind w:firstLine="142"/>
        <w:jc w:val="both"/>
        <w:rPr>
          <w:bCs/>
          <w:iCs/>
          <w:lang w:eastAsia="x-none"/>
        </w:rPr>
      </w:pPr>
      <w:r w:rsidRPr="009D7525">
        <w:rPr>
          <w:bCs/>
          <w:iCs/>
          <w:u w:val="single"/>
          <w:lang w:eastAsia="x-none"/>
        </w:rPr>
        <w:t>Kukuřice</w:t>
      </w:r>
      <w:r w:rsidRPr="009D7525">
        <w:rPr>
          <w:bCs/>
          <w:iCs/>
          <w:lang w:eastAsia="x-none"/>
        </w:rPr>
        <w:t xml:space="preserve"> se ošetřuje do výšky 20 cm, na plevele ve fázi 2–4 listů. </w:t>
      </w:r>
    </w:p>
    <w:p w14:paraId="6923F316" w14:textId="77777777" w:rsidR="00F168D9" w:rsidRPr="009D7525" w:rsidRDefault="00F168D9" w:rsidP="00555CA7">
      <w:pPr>
        <w:widowControl w:val="0"/>
        <w:spacing w:line="276" w:lineRule="auto"/>
        <w:ind w:left="142"/>
        <w:jc w:val="both"/>
        <w:rPr>
          <w:bCs/>
          <w:iCs/>
          <w:lang w:eastAsia="x-none"/>
        </w:rPr>
      </w:pPr>
      <w:r w:rsidRPr="009D7525">
        <w:rPr>
          <w:bCs/>
          <w:iCs/>
          <w:lang w:eastAsia="x-none"/>
        </w:rPr>
        <w:t>Přípravek nesmí zasáhnout okolní porosty! Obzvláště citlivé jsou cukrovka, řepka olejka a okurky.</w:t>
      </w:r>
    </w:p>
    <w:p w14:paraId="23318842" w14:textId="77777777" w:rsidR="00F168D9" w:rsidRPr="009D7525" w:rsidRDefault="00F168D9" w:rsidP="00555CA7">
      <w:pPr>
        <w:widowControl w:val="0"/>
        <w:spacing w:line="276" w:lineRule="auto"/>
        <w:ind w:firstLine="142"/>
        <w:jc w:val="both"/>
        <w:rPr>
          <w:bCs/>
          <w:iCs/>
          <w:lang w:eastAsia="x-none"/>
        </w:rPr>
      </w:pPr>
      <w:r w:rsidRPr="009D7525">
        <w:rPr>
          <w:bCs/>
          <w:iCs/>
          <w:lang w:eastAsia="x-none"/>
        </w:rPr>
        <w:t>Je třeba se vyvarovat místního předávkování.</w:t>
      </w:r>
    </w:p>
    <w:p w14:paraId="3E4509B8" w14:textId="77777777" w:rsidR="00F168D9" w:rsidRPr="009D7525" w:rsidRDefault="00F168D9" w:rsidP="00555CA7">
      <w:pPr>
        <w:widowControl w:val="0"/>
        <w:spacing w:line="276" w:lineRule="auto"/>
        <w:ind w:left="142"/>
        <w:jc w:val="both"/>
        <w:rPr>
          <w:bCs/>
          <w:i/>
          <w:iCs/>
          <w:lang w:eastAsia="x-none"/>
        </w:rPr>
      </w:pPr>
      <w:r w:rsidRPr="009D7525">
        <w:rPr>
          <w:bCs/>
          <w:iCs/>
          <w:lang w:eastAsia="x-none"/>
        </w:rPr>
        <w:t>Nedostatečné vypláchnutí aplikačního zařízení může způsobit poškození následně ošetřovaných rostlin zbytky přípravku Basagran.</w:t>
      </w:r>
    </w:p>
    <w:p w14:paraId="7992A517" w14:textId="2B6CFBA1" w:rsidR="00F168D9" w:rsidRDefault="00F168D9" w:rsidP="00555CA7">
      <w:pPr>
        <w:widowControl w:val="0"/>
        <w:spacing w:line="276" w:lineRule="auto"/>
        <w:ind w:right="-22"/>
        <w:rPr>
          <w:spacing w:val="-3"/>
        </w:rPr>
      </w:pPr>
    </w:p>
    <w:p w14:paraId="0EFE2522" w14:textId="77777777" w:rsidR="008215C0" w:rsidRPr="009D7525" w:rsidRDefault="008215C0" w:rsidP="00555CA7">
      <w:pPr>
        <w:widowControl w:val="0"/>
        <w:spacing w:line="276" w:lineRule="auto"/>
        <w:ind w:right="-22"/>
        <w:rPr>
          <w:spacing w:val="-3"/>
        </w:rPr>
      </w:pPr>
    </w:p>
    <w:p w14:paraId="09D46DFA" w14:textId="30218996" w:rsidR="00F168D9" w:rsidRPr="009D7525" w:rsidRDefault="00F168D9" w:rsidP="00555CA7">
      <w:pPr>
        <w:widowControl w:val="0"/>
        <w:numPr>
          <w:ilvl w:val="12"/>
          <w:numId w:val="0"/>
        </w:numPr>
        <w:spacing w:line="276" w:lineRule="auto"/>
        <w:ind w:right="-284"/>
        <w:rPr>
          <w:bCs/>
        </w:rPr>
      </w:pPr>
      <w:r w:rsidRPr="009D7525">
        <w:rPr>
          <w:bCs/>
        </w:rPr>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4"/>
        <w:gridCol w:w="1227"/>
        <w:gridCol w:w="1343"/>
        <w:gridCol w:w="1379"/>
        <w:gridCol w:w="1276"/>
      </w:tblGrid>
      <w:tr w:rsidR="00F168D9" w:rsidRPr="009D7525" w14:paraId="44D0CC7E" w14:textId="77777777" w:rsidTr="00924C03">
        <w:trPr>
          <w:trHeight w:val="220"/>
          <w:jc w:val="center"/>
        </w:trPr>
        <w:tc>
          <w:tcPr>
            <w:tcW w:w="3984" w:type="dxa"/>
            <w:shd w:val="clear" w:color="auto" w:fill="FFFFFF"/>
            <w:vAlign w:val="center"/>
          </w:tcPr>
          <w:p w14:paraId="358BC4CC" w14:textId="77777777" w:rsidR="00F168D9" w:rsidRPr="009D7525" w:rsidRDefault="00F168D9" w:rsidP="00555CA7">
            <w:pPr>
              <w:widowControl w:val="0"/>
              <w:spacing w:line="276" w:lineRule="auto"/>
              <w:ind w:right="-141"/>
            </w:pPr>
            <w:r w:rsidRPr="009D7525">
              <w:t>Plodina</w:t>
            </w:r>
          </w:p>
        </w:tc>
        <w:tc>
          <w:tcPr>
            <w:tcW w:w="1227" w:type="dxa"/>
            <w:vAlign w:val="center"/>
          </w:tcPr>
          <w:p w14:paraId="4E0989B2" w14:textId="77777777" w:rsidR="00F168D9" w:rsidRPr="009D7525" w:rsidRDefault="00F168D9" w:rsidP="00555CA7">
            <w:pPr>
              <w:widowControl w:val="0"/>
              <w:spacing w:line="276" w:lineRule="auto"/>
              <w:ind w:left="-108" w:right="-141"/>
            </w:pPr>
            <w:r w:rsidRPr="009D7525">
              <w:t xml:space="preserve"> bez redukce</w:t>
            </w:r>
          </w:p>
        </w:tc>
        <w:tc>
          <w:tcPr>
            <w:tcW w:w="1343" w:type="dxa"/>
            <w:vAlign w:val="center"/>
          </w:tcPr>
          <w:p w14:paraId="5EF4455B" w14:textId="321356CF" w:rsidR="00F168D9" w:rsidRPr="009D7525" w:rsidRDefault="00F168D9" w:rsidP="00555CA7">
            <w:pPr>
              <w:widowControl w:val="0"/>
              <w:spacing w:line="276" w:lineRule="auto"/>
              <w:ind w:right="-141"/>
            </w:pPr>
            <w:r w:rsidRPr="009D7525">
              <w:t>tryska 50%</w:t>
            </w:r>
          </w:p>
        </w:tc>
        <w:tc>
          <w:tcPr>
            <w:tcW w:w="1379" w:type="dxa"/>
            <w:vAlign w:val="center"/>
          </w:tcPr>
          <w:p w14:paraId="5C15B023" w14:textId="6D88BEF9" w:rsidR="00F168D9" w:rsidRPr="009D7525" w:rsidRDefault="00F168D9" w:rsidP="00555CA7">
            <w:pPr>
              <w:widowControl w:val="0"/>
              <w:spacing w:line="276" w:lineRule="auto"/>
              <w:ind w:right="-141"/>
            </w:pPr>
            <w:r w:rsidRPr="009D7525">
              <w:t>tryska 75%</w:t>
            </w:r>
          </w:p>
        </w:tc>
        <w:tc>
          <w:tcPr>
            <w:tcW w:w="1276" w:type="dxa"/>
            <w:vAlign w:val="center"/>
          </w:tcPr>
          <w:p w14:paraId="47132720" w14:textId="1C938F3E" w:rsidR="00F168D9" w:rsidRPr="009D7525" w:rsidRDefault="00F168D9" w:rsidP="00555CA7">
            <w:pPr>
              <w:widowControl w:val="0"/>
              <w:spacing w:line="276" w:lineRule="auto"/>
              <w:ind w:right="-141"/>
            </w:pPr>
            <w:r w:rsidRPr="009D7525">
              <w:t>tryska 90%</w:t>
            </w:r>
          </w:p>
        </w:tc>
      </w:tr>
      <w:tr w:rsidR="00F168D9" w:rsidRPr="009D7525" w14:paraId="0EE5291B" w14:textId="77777777" w:rsidTr="00924C03">
        <w:trPr>
          <w:trHeight w:val="275"/>
          <w:jc w:val="center"/>
        </w:trPr>
        <w:tc>
          <w:tcPr>
            <w:tcW w:w="9209" w:type="dxa"/>
            <w:gridSpan w:val="5"/>
            <w:shd w:val="clear" w:color="auto" w:fill="FFFFFF"/>
            <w:vAlign w:val="center"/>
          </w:tcPr>
          <w:p w14:paraId="1941DDC2" w14:textId="77777777" w:rsidR="00F168D9" w:rsidRPr="009D7525" w:rsidRDefault="00F168D9" w:rsidP="00555CA7">
            <w:pPr>
              <w:widowControl w:val="0"/>
              <w:spacing w:line="276" w:lineRule="auto"/>
              <w:ind w:right="-141"/>
              <w:rPr>
                <w:bCs/>
              </w:rPr>
            </w:pPr>
            <w:r w:rsidRPr="009D7525">
              <w:rPr>
                <w:bCs/>
              </w:rPr>
              <w:t>Ochranná vzdálenost od povrchové vody s ohledem na ochranu vodních organismů [m]</w:t>
            </w:r>
          </w:p>
        </w:tc>
      </w:tr>
      <w:tr w:rsidR="00F168D9" w:rsidRPr="009D7525" w14:paraId="3C65B3FB" w14:textId="77777777" w:rsidTr="00924C03">
        <w:trPr>
          <w:trHeight w:val="275"/>
          <w:jc w:val="center"/>
        </w:trPr>
        <w:tc>
          <w:tcPr>
            <w:tcW w:w="3984" w:type="dxa"/>
            <w:shd w:val="clear" w:color="auto" w:fill="FFFFFF"/>
            <w:vAlign w:val="center"/>
          </w:tcPr>
          <w:p w14:paraId="0866AB2E" w14:textId="77777777" w:rsidR="00F168D9" w:rsidRPr="009D7525" w:rsidRDefault="00F168D9" w:rsidP="00555CA7">
            <w:pPr>
              <w:widowControl w:val="0"/>
              <w:spacing w:line="276" w:lineRule="auto"/>
              <w:rPr>
                <w:bCs/>
                <w:iCs/>
                <w:sz w:val="20"/>
                <w:szCs w:val="20"/>
              </w:rPr>
            </w:pPr>
            <w:r w:rsidRPr="009D7525">
              <w:t>kukuřice, sója, brambor, obilniny, len, luskovinoobilní směsky, b</w:t>
            </w:r>
            <w:r w:rsidRPr="009D7525">
              <w:rPr>
                <w:bCs/>
                <w:iCs/>
                <w:lang w:eastAsia="en-GB"/>
              </w:rPr>
              <w:t>ob, fazol, hrách na zrno, hrách na zeleno, peluška, trávy</w:t>
            </w:r>
            <w:r>
              <w:rPr>
                <w:bCs/>
                <w:iCs/>
                <w:lang w:eastAsia="en-GB"/>
              </w:rPr>
              <w:t xml:space="preserve"> – semenné</w:t>
            </w:r>
            <w:r w:rsidRPr="009D7525">
              <w:rPr>
                <w:bCs/>
                <w:iCs/>
                <w:lang w:eastAsia="en-GB"/>
              </w:rPr>
              <w:t xml:space="preserve"> porosty, bob s podsevem vojtěšky nebo jetele lučního, kukuřice s podsevem vojtěšky nebo jetele lučního, obilniny s podsevem vojtěšky nebo jetele lučního, obilniny s podsevem trav na semeno</w:t>
            </w:r>
          </w:p>
        </w:tc>
        <w:tc>
          <w:tcPr>
            <w:tcW w:w="1227" w:type="dxa"/>
            <w:vAlign w:val="center"/>
          </w:tcPr>
          <w:p w14:paraId="65C1CA4B" w14:textId="77777777" w:rsidR="00F168D9" w:rsidRPr="009D7525" w:rsidRDefault="00F168D9" w:rsidP="00555CA7">
            <w:pPr>
              <w:widowControl w:val="0"/>
              <w:spacing w:line="276" w:lineRule="auto"/>
              <w:ind w:right="-141"/>
              <w:jc w:val="center"/>
              <w:rPr>
                <w:bCs/>
              </w:rPr>
            </w:pPr>
            <w:r w:rsidRPr="009D7525">
              <w:rPr>
                <w:bCs/>
              </w:rPr>
              <w:t>4</w:t>
            </w:r>
          </w:p>
        </w:tc>
        <w:tc>
          <w:tcPr>
            <w:tcW w:w="1343" w:type="dxa"/>
            <w:vAlign w:val="center"/>
          </w:tcPr>
          <w:p w14:paraId="567A7D21" w14:textId="77777777" w:rsidR="00F168D9" w:rsidRPr="009D7525" w:rsidRDefault="00F168D9" w:rsidP="00555CA7">
            <w:pPr>
              <w:widowControl w:val="0"/>
              <w:spacing w:line="276" w:lineRule="auto"/>
              <w:ind w:right="-141"/>
              <w:jc w:val="center"/>
              <w:rPr>
                <w:bCs/>
              </w:rPr>
            </w:pPr>
            <w:r w:rsidRPr="009D7525">
              <w:rPr>
                <w:bCs/>
              </w:rPr>
              <w:t>4</w:t>
            </w:r>
          </w:p>
        </w:tc>
        <w:tc>
          <w:tcPr>
            <w:tcW w:w="1379" w:type="dxa"/>
            <w:vAlign w:val="center"/>
          </w:tcPr>
          <w:p w14:paraId="341F4BAE" w14:textId="77777777" w:rsidR="00F168D9" w:rsidRPr="009D7525" w:rsidRDefault="00F168D9" w:rsidP="00555CA7">
            <w:pPr>
              <w:widowControl w:val="0"/>
              <w:spacing w:line="276" w:lineRule="auto"/>
              <w:ind w:right="-141"/>
              <w:jc w:val="center"/>
              <w:rPr>
                <w:bCs/>
              </w:rPr>
            </w:pPr>
            <w:r w:rsidRPr="009D7525">
              <w:rPr>
                <w:bCs/>
              </w:rPr>
              <w:t>4</w:t>
            </w:r>
          </w:p>
        </w:tc>
        <w:tc>
          <w:tcPr>
            <w:tcW w:w="1276" w:type="dxa"/>
            <w:vAlign w:val="center"/>
          </w:tcPr>
          <w:p w14:paraId="2FA7333F" w14:textId="77777777" w:rsidR="00F168D9" w:rsidRPr="009D7525" w:rsidRDefault="00F168D9" w:rsidP="00555CA7">
            <w:pPr>
              <w:widowControl w:val="0"/>
              <w:spacing w:line="276" w:lineRule="auto"/>
              <w:ind w:right="-141"/>
              <w:jc w:val="center"/>
              <w:rPr>
                <w:bCs/>
              </w:rPr>
            </w:pPr>
            <w:r w:rsidRPr="009D7525">
              <w:rPr>
                <w:bCs/>
              </w:rPr>
              <w:t>4</w:t>
            </w:r>
          </w:p>
        </w:tc>
      </w:tr>
      <w:tr w:rsidR="00F168D9" w:rsidRPr="009D7525" w14:paraId="06305353" w14:textId="77777777" w:rsidTr="00924C03">
        <w:trPr>
          <w:trHeight w:val="275"/>
          <w:jc w:val="center"/>
        </w:trPr>
        <w:tc>
          <w:tcPr>
            <w:tcW w:w="9209" w:type="dxa"/>
            <w:gridSpan w:val="5"/>
            <w:shd w:val="clear" w:color="auto" w:fill="FFFFFF"/>
            <w:vAlign w:val="center"/>
          </w:tcPr>
          <w:p w14:paraId="24B67196" w14:textId="77777777" w:rsidR="00F168D9" w:rsidRPr="009D7525" w:rsidRDefault="00F168D9" w:rsidP="00555CA7">
            <w:pPr>
              <w:widowControl w:val="0"/>
              <w:spacing w:line="276" w:lineRule="auto"/>
              <w:ind w:right="-141"/>
              <w:rPr>
                <w:bCs/>
              </w:rPr>
            </w:pPr>
            <w:r w:rsidRPr="009D7525">
              <w:rPr>
                <w:bCs/>
              </w:rPr>
              <w:lastRenderedPageBreak/>
              <w:t>Ochranná vzdálenost od okraje ošetřovaného pozemku s ohledem na ochranu necílových rostlin [m]</w:t>
            </w:r>
          </w:p>
        </w:tc>
      </w:tr>
      <w:tr w:rsidR="00F168D9" w:rsidRPr="009D7525" w14:paraId="3CFE13E9" w14:textId="77777777" w:rsidTr="00924C03">
        <w:trPr>
          <w:trHeight w:val="275"/>
          <w:jc w:val="center"/>
        </w:trPr>
        <w:tc>
          <w:tcPr>
            <w:tcW w:w="3984" w:type="dxa"/>
            <w:shd w:val="clear" w:color="auto" w:fill="FFFFFF"/>
            <w:vAlign w:val="center"/>
          </w:tcPr>
          <w:p w14:paraId="06F943BD" w14:textId="77777777" w:rsidR="00F168D9" w:rsidRDefault="00F168D9" w:rsidP="00555CA7">
            <w:pPr>
              <w:widowControl w:val="0"/>
              <w:spacing w:line="276" w:lineRule="auto"/>
              <w:ind w:right="-141"/>
              <w:rPr>
                <w:bCs/>
                <w:iCs/>
                <w:lang w:eastAsia="en-GB"/>
              </w:rPr>
            </w:pPr>
            <w:r w:rsidRPr="00461871">
              <w:t>kukuřice, sója, brambor, obilniny, len, luskovinoobilní směsky, b</w:t>
            </w:r>
            <w:r w:rsidRPr="00461871">
              <w:rPr>
                <w:bCs/>
                <w:iCs/>
                <w:lang w:eastAsia="en-GB"/>
              </w:rPr>
              <w:t>ob, fazol, hrách na zrno, hrách na zeleno, peluška, trávy</w:t>
            </w:r>
            <w:r>
              <w:rPr>
                <w:bCs/>
                <w:iCs/>
                <w:lang w:eastAsia="en-GB"/>
              </w:rPr>
              <w:t xml:space="preserve"> </w:t>
            </w:r>
          </w:p>
          <w:p w14:paraId="23A8600F" w14:textId="77777777" w:rsidR="00F168D9" w:rsidRPr="009D7525" w:rsidRDefault="00F168D9" w:rsidP="00555CA7">
            <w:pPr>
              <w:widowControl w:val="0"/>
              <w:spacing w:line="276" w:lineRule="auto"/>
              <w:ind w:right="-141"/>
              <w:rPr>
                <w:bCs/>
                <w:iCs/>
                <w:sz w:val="20"/>
                <w:szCs w:val="20"/>
              </w:rPr>
            </w:pPr>
            <w:r>
              <w:rPr>
                <w:bCs/>
                <w:iCs/>
                <w:lang w:eastAsia="en-GB"/>
              </w:rPr>
              <w:t>– semenné</w:t>
            </w:r>
            <w:r w:rsidRPr="00461871">
              <w:rPr>
                <w:bCs/>
                <w:iCs/>
                <w:lang w:eastAsia="en-GB"/>
              </w:rPr>
              <w:t xml:space="preserve"> porosty, bob s podsevem vojtěšky nebo jetele lučního, kukuřice s podsevem vojtěšky nebo jetele lučního, obilniny s podsevem vojtěšky nebo jetele lučního, obilniny s podsevem trav na semeno</w:t>
            </w:r>
          </w:p>
        </w:tc>
        <w:tc>
          <w:tcPr>
            <w:tcW w:w="1227" w:type="dxa"/>
            <w:vAlign w:val="center"/>
          </w:tcPr>
          <w:p w14:paraId="0D79F459" w14:textId="77777777" w:rsidR="00F168D9" w:rsidRPr="009D7525" w:rsidRDefault="00F168D9" w:rsidP="00555CA7">
            <w:pPr>
              <w:widowControl w:val="0"/>
              <w:spacing w:line="276" w:lineRule="auto"/>
              <w:ind w:right="-141"/>
              <w:jc w:val="center"/>
              <w:rPr>
                <w:bCs/>
              </w:rPr>
            </w:pPr>
            <w:r w:rsidRPr="009D7525">
              <w:rPr>
                <w:bCs/>
              </w:rPr>
              <w:t>5</w:t>
            </w:r>
          </w:p>
        </w:tc>
        <w:tc>
          <w:tcPr>
            <w:tcW w:w="1343" w:type="dxa"/>
            <w:vAlign w:val="center"/>
          </w:tcPr>
          <w:p w14:paraId="1A9FA618" w14:textId="77777777" w:rsidR="00F168D9" w:rsidRPr="009D7525" w:rsidRDefault="00F168D9" w:rsidP="00555CA7">
            <w:pPr>
              <w:widowControl w:val="0"/>
              <w:spacing w:line="276" w:lineRule="auto"/>
              <w:ind w:right="-141"/>
              <w:jc w:val="center"/>
              <w:rPr>
                <w:bCs/>
              </w:rPr>
            </w:pPr>
            <w:r w:rsidRPr="009D7525">
              <w:rPr>
                <w:bCs/>
              </w:rPr>
              <w:t>0</w:t>
            </w:r>
          </w:p>
        </w:tc>
        <w:tc>
          <w:tcPr>
            <w:tcW w:w="1379" w:type="dxa"/>
            <w:vAlign w:val="center"/>
          </w:tcPr>
          <w:p w14:paraId="79B39D30" w14:textId="77777777" w:rsidR="00F168D9" w:rsidRPr="009D7525" w:rsidRDefault="00F168D9" w:rsidP="00555CA7">
            <w:pPr>
              <w:widowControl w:val="0"/>
              <w:spacing w:line="276" w:lineRule="auto"/>
              <w:ind w:right="-141"/>
              <w:jc w:val="center"/>
              <w:rPr>
                <w:bCs/>
              </w:rPr>
            </w:pPr>
            <w:r w:rsidRPr="009D7525">
              <w:rPr>
                <w:bCs/>
              </w:rPr>
              <w:t>0</w:t>
            </w:r>
          </w:p>
        </w:tc>
        <w:tc>
          <w:tcPr>
            <w:tcW w:w="1276" w:type="dxa"/>
            <w:vAlign w:val="center"/>
          </w:tcPr>
          <w:p w14:paraId="7AA23CA9" w14:textId="77777777" w:rsidR="00F168D9" w:rsidRPr="009D7525" w:rsidRDefault="00F168D9" w:rsidP="00555CA7">
            <w:pPr>
              <w:widowControl w:val="0"/>
              <w:spacing w:line="276" w:lineRule="auto"/>
              <w:ind w:right="-141"/>
              <w:jc w:val="center"/>
              <w:rPr>
                <w:bCs/>
              </w:rPr>
            </w:pPr>
            <w:r w:rsidRPr="009D7525">
              <w:rPr>
                <w:bCs/>
              </w:rPr>
              <w:t>0</w:t>
            </w:r>
          </w:p>
        </w:tc>
      </w:tr>
    </w:tbl>
    <w:p w14:paraId="7A4E9680" w14:textId="2AF622E2" w:rsidR="00F168D9" w:rsidRDefault="00F168D9" w:rsidP="00555CA7">
      <w:pPr>
        <w:widowControl w:val="0"/>
        <w:numPr>
          <w:ilvl w:val="12"/>
          <w:numId w:val="0"/>
        </w:numPr>
        <w:spacing w:line="276" w:lineRule="auto"/>
        <w:ind w:right="-284"/>
        <w:rPr>
          <w:bCs/>
        </w:rPr>
      </w:pPr>
    </w:p>
    <w:p w14:paraId="3FA51038" w14:textId="77777777" w:rsidR="00924C03" w:rsidRPr="009D7525" w:rsidRDefault="00924C03" w:rsidP="00555CA7">
      <w:pPr>
        <w:widowControl w:val="0"/>
        <w:numPr>
          <w:ilvl w:val="12"/>
          <w:numId w:val="0"/>
        </w:numPr>
        <w:spacing w:line="276" w:lineRule="auto"/>
        <w:ind w:right="-284"/>
        <w:rPr>
          <w:bCs/>
        </w:rPr>
      </w:pPr>
    </w:p>
    <w:p w14:paraId="3C6D623C" w14:textId="77777777" w:rsidR="00223BCF" w:rsidRDefault="00223BCF" w:rsidP="00555CA7">
      <w:pPr>
        <w:widowControl w:val="0"/>
        <w:tabs>
          <w:tab w:val="left" w:pos="1560"/>
        </w:tabs>
        <w:spacing w:line="276" w:lineRule="auto"/>
        <w:ind w:left="2835" w:hanging="2835"/>
        <w:rPr>
          <w:b/>
          <w:sz w:val="28"/>
          <w:szCs w:val="28"/>
        </w:rPr>
      </w:pPr>
      <w:r w:rsidRPr="00223BCF">
        <w:rPr>
          <w:b/>
          <w:sz w:val="28"/>
          <w:szCs w:val="28"/>
        </w:rPr>
        <w:t>Callisto 100 SC</w:t>
      </w:r>
    </w:p>
    <w:p w14:paraId="2FF67E18" w14:textId="466F6D2E" w:rsidR="00223BCF" w:rsidRPr="00714EA2" w:rsidRDefault="00223BCF" w:rsidP="00555CA7">
      <w:pPr>
        <w:widowControl w:val="0"/>
        <w:tabs>
          <w:tab w:val="left" w:pos="1560"/>
        </w:tabs>
        <w:spacing w:line="276" w:lineRule="auto"/>
        <w:ind w:left="2835" w:hanging="2835"/>
      </w:pPr>
      <w:r w:rsidRPr="00714EA2">
        <w:t xml:space="preserve">držitel rozhodnutí o povolení: </w:t>
      </w:r>
      <w:r w:rsidRPr="00223BCF">
        <w:t>Syngenta Crop Protection AG</w:t>
      </w:r>
      <w:r>
        <w:t xml:space="preserve">, </w:t>
      </w:r>
      <w:r w:rsidRPr="00223BCF">
        <w:t>Rosentalstrasse 67, CH-4058 Basel,</w:t>
      </w:r>
      <w:r>
        <w:t xml:space="preserve"> Švýcarsko</w:t>
      </w:r>
      <w:r w:rsidRPr="00223BCF">
        <w:t xml:space="preserve">  </w:t>
      </w:r>
    </w:p>
    <w:p w14:paraId="1E50223B" w14:textId="1EA913DF" w:rsidR="00223BCF" w:rsidRDefault="00223BCF" w:rsidP="00555CA7">
      <w:pPr>
        <w:widowControl w:val="0"/>
        <w:tabs>
          <w:tab w:val="left" w:pos="1560"/>
        </w:tabs>
        <w:spacing w:line="276" w:lineRule="auto"/>
        <w:ind w:left="2835" w:hanging="2835"/>
        <w:rPr>
          <w:iCs/>
        </w:rPr>
      </w:pPr>
      <w:r w:rsidRPr="00714EA2">
        <w:t>evidenční číslo:</w:t>
      </w:r>
      <w:r w:rsidRPr="00714EA2">
        <w:rPr>
          <w:iCs/>
        </w:rPr>
        <w:t xml:space="preserve"> </w:t>
      </w:r>
      <w:r w:rsidRPr="00223BCF">
        <w:rPr>
          <w:iCs/>
        </w:rPr>
        <w:t>4514-0</w:t>
      </w:r>
    </w:p>
    <w:p w14:paraId="033DFE2A" w14:textId="13D19C9D" w:rsidR="00223BCF" w:rsidRPr="00CA16C6" w:rsidRDefault="00223BCF"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r>
        <w:rPr>
          <w:bCs/>
          <w:iCs/>
          <w:snapToGrid w:val="0"/>
        </w:rPr>
        <w:t>mesotrion   100 g/l</w:t>
      </w:r>
    </w:p>
    <w:p w14:paraId="7C4C44BB" w14:textId="3BBC554D" w:rsidR="00223BCF" w:rsidRDefault="00223BCF" w:rsidP="00555CA7">
      <w:pPr>
        <w:widowControl w:val="0"/>
        <w:tabs>
          <w:tab w:val="left" w:pos="1560"/>
        </w:tabs>
        <w:spacing w:line="276" w:lineRule="auto"/>
        <w:ind w:left="2835" w:hanging="2835"/>
      </w:pPr>
      <w:r w:rsidRPr="00714EA2">
        <w:t xml:space="preserve">platnost povolení končí dne: </w:t>
      </w:r>
      <w:r>
        <w:t>31.5.2033</w:t>
      </w:r>
    </w:p>
    <w:p w14:paraId="432151C6" w14:textId="3A6BFF33" w:rsidR="00223BCF" w:rsidRDefault="00223BCF" w:rsidP="00555CA7">
      <w:pPr>
        <w:widowControl w:val="0"/>
        <w:tabs>
          <w:tab w:val="left" w:pos="1560"/>
        </w:tabs>
        <w:spacing w:line="276" w:lineRule="auto"/>
        <w:ind w:left="2835" w:hanging="2835"/>
      </w:pPr>
    </w:p>
    <w:p w14:paraId="5F7A522E" w14:textId="7BB0D7AC" w:rsidR="00223BCF" w:rsidRPr="002F30F1" w:rsidRDefault="00223BCF" w:rsidP="00555CA7">
      <w:pPr>
        <w:widowControl w:val="0"/>
        <w:tabs>
          <w:tab w:val="left" w:pos="426"/>
        </w:tabs>
        <w:autoSpaceDE w:val="0"/>
        <w:autoSpaceDN w:val="0"/>
        <w:spacing w:line="276" w:lineRule="auto"/>
        <w:rPr>
          <w:i/>
          <w:iCs/>
          <w:snapToGrid w:val="0"/>
        </w:rPr>
      </w:pPr>
      <w:r w:rsidRPr="002F30F1">
        <w:rPr>
          <w:i/>
          <w:iCs/>
          <w:snapToGrid w:val="0"/>
        </w:rPr>
        <w:t>Rozsah povoleného použití:</w:t>
      </w:r>
    </w:p>
    <w:tbl>
      <w:tblPr>
        <w:tblW w:w="969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2"/>
        <w:gridCol w:w="1934"/>
        <w:gridCol w:w="1418"/>
        <w:gridCol w:w="545"/>
        <w:gridCol w:w="2097"/>
        <w:gridCol w:w="1948"/>
      </w:tblGrid>
      <w:tr w:rsidR="00223BCF" w:rsidRPr="002F30F1" w14:paraId="63A23689" w14:textId="77777777" w:rsidTr="00A57419">
        <w:tc>
          <w:tcPr>
            <w:tcW w:w="1752" w:type="dxa"/>
          </w:tcPr>
          <w:p w14:paraId="093597E9" w14:textId="77777777" w:rsidR="00223BCF" w:rsidRPr="002F30F1" w:rsidRDefault="00223BCF" w:rsidP="00555CA7">
            <w:pPr>
              <w:widowControl w:val="0"/>
              <w:autoSpaceDE w:val="0"/>
              <w:autoSpaceDN w:val="0"/>
              <w:adjustRightInd w:val="0"/>
              <w:spacing w:line="276" w:lineRule="auto"/>
              <w:rPr>
                <w:bCs/>
                <w:iCs/>
              </w:rPr>
            </w:pPr>
            <w:bookmarkStart w:id="17" w:name="_Hlk99530849"/>
            <w:bookmarkStart w:id="18" w:name="_Hlk99443557"/>
            <w:r w:rsidRPr="002F30F1">
              <w:rPr>
                <w:bCs/>
                <w:iCs/>
              </w:rPr>
              <w:t xml:space="preserve">1)Plodina, </w:t>
            </w:r>
          </w:p>
          <w:p w14:paraId="68116D81" w14:textId="77777777" w:rsidR="00223BCF" w:rsidRPr="002F30F1" w:rsidRDefault="00223BCF" w:rsidP="00555CA7">
            <w:pPr>
              <w:widowControl w:val="0"/>
              <w:autoSpaceDE w:val="0"/>
              <w:autoSpaceDN w:val="0"/>
              <w:adjustRightInd w:val="0"/>
              <w:spacing w:line="276" w:lineRule="auto"/>
              <w:rPr>
                <w:bCs/>
                <w:iCs/>
              </w:rPr>
            </w:pPr>
            <w:r w:rsidRPr="002F30F1">
              <w:rPr>
                <w:bCs/>
                <w:iCs/>
              </w:rPr>
              <w:t>oblast použití</w:t>
            </w:r>
          </w:p>
        </w:tc>
        <w:tc>
          <w:tcPr>
            <w:tcW w:w="1934" w:type="dxa"/>
          </w:tcPr>
          <w:p w14:paraId="7FA2DFFA" w14:textId="77777777" w:rsidR="00223BCF" w:rsidRPr="002F30F1" w:rsidRDefault="00223BCF" w:rsidP="00555CA7">
            <w:pPr>
              <w:widowControl w:val="0"/>
              <w:autoSpaceDE w:val="0"/>
              <w:autoSpaceDN w:val="0"/>
              <w:adjustRightInd w:val="0"/>
              <w:spacing w:line="276" w:lineRule="auto"/>
              <w:rPr>
                <w:bCs/>
                <w:iCs/>
              </w:rPr>
            </w:pPr>
            <w:r w:rsidRPr="002F30F1">
              <w:rPr>
                <w:bCs/>
                <w:iCs/>
              </w:rPr>
              <w:t xml:space="preserve">2) Škodlivý organismus, </w:t>
            </w:r>
          </w:p>
          <w:p w14:paraId="26776C2A" w14:textId="77777777" w:rsidR="00223BCF" w:rsidRPr="002F30F1" w:rsidRDefault="00223BCF" w:rsidP="00555CA7">
            <w:pPr>
              <w:widowControl w:val="0"/>
              <w:autoSpaceDE w:val="0"/>
              <w:autoSpaceDN w:val="0"/>
              <w:adjustRightInd w:val="0"/>
              <w:spacing w:line="276" w:lineRule="auto"/>
              <w:rPr>
                <w:bCs/>
                <w:iCs/>
              </w:rPr>
            </w:pPr>
            <w:r w:rsidRPr="002F30F1">
              <w:rPr>
                <w:bCs/>
                <w:iCs/>
              </w:rPr>
              <w:t>jiný účel použití</w:t>
            </w:r>
          </w:p>
        </w:tc>
        <w:tc>
          <w:tcPr>
            <w:tcW w:w="1418" w:type="dxa"/>
          </w:tcPr>
          <w:p w14:paraId="4E7D41ED" w14:textId="77777777" w:rsidR="00223BCF" w:rsidRPr="002F30F1" w:rsidRDefault="00223BCF" w:rsidP="00555CA7">
            <w:pPr>
              <w:widowControl w:val="0"/>
              <w:autoSpaceDE w:val="0"/>
              <w:autoSpaceDN w:val="0"/>
              <w:adjustRightInd w:val="0"/>
              <w:spacing w:line="276" w:lineRule="auto"/>
              <w:rPr>
                <w:bCs/>
                <w:iCs/>
              </w:rPr>
            </w:pPr>
            <w:r w:rsidRPr="002F30F1">
              <w:rPr>
                <w:bCs/>
                <w:iCs/>
              </w:rPr>
              <w:t>Dávkování, mísitelnost</w:t>
            </w:r>
          </w:p>
        </w:tc>
        <w:tc>
          <w:tcPr>
            <w:tcW w:w="545" w:type="dxa"/>
          </w:tcPr>
          <w:p w14:paraId="3657038E" w14:textId="77777777" w:rsidR="00223BCF" w:rsidRPr="002F30F1" w:rsidRDefault="00223BCF" w:rsidP="00555CA7">
            <w:pPr>
              <w:widowControl w:val="0"/>
              <w:autoSpaceDE w:val="0"/>
              <w:autoSpaceDN w:val="0"/>
              <w:adjustRightInd w:val="0"/>
              <w:spacing w:line="276" w:lineRule="auto"/>
              <w:rPr>
                <w:bCs/>
                <w:iCs/>
              </w:rPr>
            </w:pPr>
            <w:r w:rsidRPr="002F30F1">
              <w:rPr>
                <w:bCs/>
                <w:iCs/>
              </w:rPr>
              <w:t>OL</w:t>
            </w:r>
          </w:p>
        </w:tc>
        <w:tc>
          <w:tcPr>
            <w:tcW w:w="2097" w:type="dxa"/>
          </w:tcPr>
          <w:p w14:paraId="43302BFD" w14:textId="77777777" w:rsidR="00223BCF" w:rsidRPr="002F30F1" w:rsidRDefault="00223BCF" w:rsidP="00555CA7">
            <w:pPr>
              <w:widowControl w:val="0"/>
              <w:autoSpaceDE w:val="0"/>
              <w:autoSpaceDN w:val="0"/>
              <w:adjustRightInd w:val="0"/>
              <w:spacing w:line="276" w:lineRule="auto"/>
              <w:rPr>
                <w:bCs/>
                <w:iCs/>
              </w:rPr>
            </w:pPr>
            <w:r w:rsidRPr="002F30F1">
              <w:rPr>
                <w:bCs/>
                <w:iCs/>
              </w:rPr>
              <w:t>Poznámka</w:t>
            </w:r>
          </w:p>
          <w:p w14:paraId="2A1454BD" w14:textId="77777777" w:rsidR="00223BCF" w:rsidRPr="002F30F1" w:rsidRDefault="00223BCF" w:rsidP="00555CA7">
            <w:pPr>
              <w:widowControl w:val="0"/>
              <w:autoSpaceDE w:val="0"/>
              <w:autoSpaceDN w:val="0"/>
              <w:adjustRightInd w:val="0"/>
              <w:spacing w:line="276" w:lineRule="auto"/>
              <w:rPr>
                <w:bCs/>
                <w:iCs/>
              </w:rPr>
            </w:pPr>
            <w:r w:rsidRPr="002F30F1">
              <w:rPr>
                <w:bCs/>
                <w:iCs/>
              </w:rPr>
              <w:t>1) k plodině</w:t>
            </w:r>
          </w:p>
          <w:p w14:paraId="6903A99B" w14:textId="77777777" w:rsidR="00223BCF" w:rsidRPr="002F30F1" w:rsidRDefault="00223BCF" w:rsidP="00555CA7">
            <w:pPr>
              <w:widowControl w:val="0"/>
              <w:autoSpaceDE w:val="0"/>
              <w:autoSpaceDN w:val="0"/>
              <w:adjustRightInd w:val="0"/>
              <w:spacing w:line="276" w:lineRule="auto"/>
              <w:rPr>
                <w:bCs/>
                <w:iCs/>
              </w:rPr>
            </w:pPr>
            <w:r w:rsidRPr="002F30F1">
              <w:rPr>
                <w:bCs/>
                <w:iCs/>
              </w:rPr>
              <w:t>2) k ŠO</w:t>
            </w:r>
          </w:p>
          <w:p w14:paraId="4C8E7C12" w14:textId="77777777" w:rsidR="00223BCF" w:rsidRPr="002F30F1" w:rsidRDefault="00223BCF" w:rsidP="00555CA7">
            <w:pPr>
              <w:widowControl w:val="0"/>
              <w:autoSpaceDE w:val="0"/>
              <w:autoSpaceDN w:val="0"/>
              <w:adjustRightInd w:val="0"/>
              <w:spacing w:line="276" w:lineRule="auto"/>
              <w:rPr>
                <w:bCs/>
                <w:iCs/>
              </w:rPr>
            </w:pPr>
            <w:r w:rsidRPr="002F30F1">
              <w:rPr>
                <w:bCs/>
                <w:iCs/>
              </w:rPr>
              <w:t>3) k OL</w:t>
            </w:r>
          </w:p>
        </w:tc>
        <w:tc>
          <w:tcPr>
            <w:tcW w:w="1948" w:type="dxa"/>
          </w:tcPr>
          <w:p w14:paraId="113A9370" w14:textId="77777777" w:rsidR="00223BCF" w:rsidRPr="002F30F1" w:rsidRDefault="00223BCF" w:rsidP="00555CA7">
            <w:pPr>
              <w:widowControl w:val="0"/>
              <w:autoSpaceDE w:val="0"/>
              <w:autoSpaceDN w:val="0"/>
              <w:adjustRightInd w:val="0"/>
              <w:spacing w:line="276" w:lineRule="auto"/>
              <w:rPr>
                <w:bCs/>
                <w:iCs/>
              </w:rPr>
            </w:pPr>
            <w:r w:rsidRPr="002F30F1">
              <w:rPr>
                <w:bCs/>
                <w:iCs/>
              </w:rPr>
              <w:t>4) Pozn. k dávkování</w:t>
            </w:r>
          </w:p>
          <w:p w14:paraId="0F36DB73" w14:textId="77777777" w:rsidR="00223BCF" w:rsidRPr="002F30F1" w:rsidRDefault="00223BCF" w:rsidP="00555CA7">
            <w:pPr>
              <w:widowControl w:val="0"/>
              <w:autoSpaceDE w:val="0"/>
              <w:autoSpaceDN w:val="0"/>
              <w:adjustRightInd w:val="0"/>
              <w:spacing w:line="276" w:lineRule="auto"/>
              <w:rPr>
                <w:bCs/>
                <w:iCs/>
              </w:rPr>
            </w:pPr>
            <w:r w:rsidRPr="002F30F1">
              <w:rPr>
                <w:bCs/>
                <w:iCs/>
              </w:rPr>
              <w:t>5) Umístění</w:t>
            </w:r>
          </w:p>
          <w:p w14:paraId="3DA4501D" w14:textId="561B7BF1" w:rsidR="00223BCF" w:rsidRPr="002F30F1" w:rsidRDefault="00223BCF" w:rsidP="00555CA7">
            <w:pPr>
              <w:widowControl w:val="0"/>
              <w:autoSpaceDE w:val="0"/>
              <w:autoSpaceDN w:val="0"/>
              <w:adjustRightInd w:val="0"/>
              <w:spacing w:line="276" w:lineRule="auto"/>
              <w:rPr>
                <w:bCs/>
                <w:iCs/>
              </w:rPr>
            </w:pPr>
            <w:r w:rsidRPr="002F30F1">
              <w:rPr>
                <w:bCs/>
                <w:iCs/>
              </w:rPr>
              <w:t>6) Určení sklizně</w:t>
            </w:r>
          </w:p>
        </w:tc>
      </w:tr>
      <w:tr w:rsidR="00223BCF" w:rsidRPr="002F30F1" w14:paraId="0C398A70" w14:textId="77777777" w:rsidTr="00A57419">
        <w:tc>
          <w:tcPr>
            <w:tcW w:w="1752" w:type="dxa"/>
          </w:tcPr>
          <w:p w14:paraId="611302FB" w14:textId="77777777" w:rsidR="00223BCF" w:rsidRDefault="00223BCF" w:rsidP="00555CA7">
            <w:pPr>
              <w:widowControl w:val="0"/>
              <w:autoSpaceDE w:val="0"/>
              <w:autoSpaceDN w:val="0"/>
              <w:adjustRightInd w:val="0"/>
              <w:spacing w:line="276" w:lineRule="auto"/>
              <w:rPr>
                <w:color w:val="FF0000"/>
              </w:rPr>
            </w:pPr>
            <w:r>
              <w:t>k</w:t>
            </w:r>
            <w:r w:rsidRPr="0001707E">
              <w:t>ukuřice</w:t>
            </w:r>
            <w:r>
              <w:t xml:space="preserve"> </w:t>
            </w:r>
          </w:p>
          <w:p w14:paraId="31662F86" w14:textId="77777777" w:rsidR="00223BCF" w:rsidRPr="0001707E" w:rsidRDefault="00223BCF" w:rsidP="00555CA7">
            <w:pPr>
              <w:widowControl w:val="0"/>
              <w:autoSpaceDE w:val="0"/>
              <w:autoSpaceDN w:val="0"/>
              <w:adjustRightInd w:val="0"/>
              <w:spacing w:line="276" w:lineRule="auto"/>
              <w:rPr>
                <w:lang w:val="de-DE"/>
              </w:rPr>
            </w:pPr>
          </w:p>
        </w:tc>
        <w:tc>
          <w:tcPr>
            <w:tcW w:w="1934" w:type="dxa"/>
          </w:tcPr>
          <w:p w14:paraId="383A0770" w14:textId="77777777" w:rsidR="00223BCF" w:rsidRPr="0001707E" w:rsidRDefault="00223BCF" w:rsidP="00555CA7">
            <w:pPr>
              <w:widowControl w:val="0"/>
              <w:autoSpaceDE w:val="0"/>
              <w:autoSpaceDN w:val="0"/>
              <w:adjustRightInd w:val="0"/>
              <w:spacing w:line="276" w:lineRule="auto"/>
              <w:rPr>
                <w:lang w:val="de-DE"/>
              </w:rPr>
            </w:pPr>
            <w:r w:rsidRPr="0001707E">
              <w:t>plevele dvouděložné  jednoleté, ježatka kuří noha</w:t>
            </w:r>
          </w:p>
        </w:tc>
        <w:tc>
          <w:tcPr>
            <w:tcW w:w="1418" w:type="dxa"/>
          </w:tcPr>
          <w:p w14:paraId="253C32C6" w14:textId="77777777" w:rsidR="00223BCF" w:rsidRPr="0001707E" w:rsidRDefault="00223BCF" w:rsidP="00555CA7">
            <w:pPr>
              <w:widowControl w:val="0"/>
              <w:autoSpaceDE w:val="0"/>
              <w:autoSpaceDN w:val="0"/>
              <w:adjustRightInd w:val="0"/>
              <w:spacing w:line="276" w:lineRule="auto"/>
            </w:pPr>
            <w:r w:rsidRPr="006455FB">
              <w:t>1,2 l/ha</w:t>
            </w:r>
          </w:p>
        </w:tc>
        <w:tc>
          <w:tcPr>
            <w:tcW w:w="545" w:type="dxa"/>
          </w:tcPr>
          <w:p w14:paraId="11749CAA" w14:textId="77777777" w:rsidR="00223BCF" w:rsidRPr="0001707E" w:rsidRDefault="00223BCF" w:rsidP="00555CA7">
            <w:pPr>
              <w:widowControl w:val="0"/>
              <w:autoSpaceDE w:val="0"/>
              <w:autoSpaceDN w:val="0"/>
              <w:adjustRightInd w:val="0"/>
              <w:spacing w:line="276" w:lineRule="auto"/>
              <w:jc w:val="center"/>
            </w:pPr>
            <w:r>
              <w:t>AT</w:t>
            </w:r>
          </w:p>
        </w:tc>
        <w:tc>
          <w:tcPr>
            <w:tcW w:w="2097" w:type="dxa"/>
          </w:tcPr>
          <w:p w14:paraId="41AAEB37" w14:textId="77777777" w:rsidR="00223BCF" w:rsidRPr="006455FB" w:rsidRDefault="00223BCF" w:rsidP="00555CA7">
            <w:pPr>
              <w:widowControl w:val="0"/>
              <w:autoSpaceDE w:val="0"/>
              <w:autoSpaceDN w:val="0"/>
              <w:adjustRightInd w:val="0"/>
              <w:spacing w:line="276" w:lineRule="auto"/>
            </w:pPr>
            <w:r w:rsidRPr="0001707E">
              <w:t xml:space="preserve"> 1</w:t>
            </w:r>
            <w:r w:rsidRPr="006455FB">
              <w:t>) od: 12 BBCH</w:t>
            </w:r>
          </w:p>
          <w:p w14:paraId="550E856E" w14:textId="77777777" w:rsidR="00223BCF" w:rsidRPr="0001707E" w:rsidRDefault="00223BCF" w:rsidP="00555CA7">
            <w:pPr>
              <w:widowControl w:val="0"/>
              <w:autoSpaceDE w:val="0"/>
              <w:autoSpaceDN w:val="0"/>
              <w:adjustRightInd w:val="0"/>
              <w:spacing w:line="276" w:lineRule="auto"/>
            </w:pPr>
            <w:r w:rsidRPr="006455FB">
              <w:t xml:space="preserve">do: 18 BBCH </w:t>
            </w:r>
          </w:p>
        </w:tc>
        <w:tc>
          <w:tcPr>
            <w:tcW w:w="1948" w:type="dxa"/>
          </w:tcPr>
          <w:p w14:paraId="2921AEBE" w14:textId="77777777" w:rsidR="00223BCF" w:rsidRPr="002F30F1" w:rsidRDefault="00223BCF" w:rsidP="00555CA7">
            <w:pPr>
              <w:widowControl w:val="0"/>
              <w:autoSpaceDE w:val="0"/>
              <w:autoSpaceDN w:val="0"/>
              <w:adjustRightInd w:val="0"/>
              <w:spacing w:line="276" w:lineRule="auto"/>
            </w:pPr>
          </w:p>
        </w:tc>
      </w:tr>
      <w:bookmarkEnd w:id="17"/>
    </w:tbl>
    <w:p w14:paraId="1680B53E" w14:textId="77777777" w:rsidR="00223BCF" w:rsidRDefault="00223BCF" w:rsidP="00555CA7">
      <w:pPr>
        <w:widowControl w:val="0"/>
        <w:tabs>
          <w:tab w:val="left" w:pos="0"/>
        </w:tabs>
        <w:autoSpaceDE w:val="0"/>
        <w:autoSpaceDN w:val="0"/>
        <w:spacing w:line="276" w:lineRule="auto"/>
        <w:rPr>
          <w:snapToGrid w:val="0"/>
        </w:rPr>
      </w:pPr>
    </w:p>
    <w:p w14:paraId="62B5DB18" w14:textId="77777777" w:rsidR="00223BCF" w:rsidRPr="002F30F1" w:rsidRDefault="00223BCF" w:rsidP="00555CA7">
      <w:pPr>
        <w:widowControl w:val="0"/>
        <w:tabs>
          <w:tab w:val="left" w:pos="0"/>
        </w:tabs>
        <w:autoSpaceDE w:val="0"/>
        <w:autoSpaceDN w:val="0"/>
        <w:spacing w:line="276" w:lineRule="auto"/>
        <w:rPr>
          <w:snapToGrid w:val="0"/>
        </w:rPr>
      </w:pPr>
      <w:r w:rsidRPr="002F30F1">
        <w:rPr>
          <w:snapToGrid w:val="0"/>
        </w:rPr>
        <w:t>AT – ochranná lhůta je dána odstupem mezi termínem poslední aplikace a sklizní</w:t>
      </w:r>
    </w:p>
    <w:p w14:paraId="75A3242C" w14:textId="77777777" w:rsidR="00223BCF" w:rsidRDefault="00223BCF" w:rsidP="00555CA7">
      <w:pPr>
        <w:widowControl w:val="0"/>
        <w:tabs>
          <w:tab w:val="left" w:pos="0"/>
        </w:tabs>
        <w:autoSpaceDE w:val="0"/>
        <w:autoSpaceDN w:val="0"/>
        <w:spacing w:line="276" w:lineRule="auto"/>
        <w:rPr>
          <w:iCs/>
          <w:snapToGrid w:val="0"/>
        </w:rPr>
      </w:pPr>
    </w:p>
    <w:tbl>
      <w:tblPr>
        <w:tblStyle w:val="Mkatabulky6"/>
        <w:tblW w:w="9705" w:type="dxa"/>
        <w:tblInd w:w="-147" w:type="dxa"/>
        <w:tblLayout w:type="fixed"/>
        <w:tblLook w:val="01E0" w:firstRow="1" w:lastRow="1" w:firstColumn="1" w:lastColumn="1" w:noHBand="0" w:noVBand="0"/>
      </w:tblPr>
      <w:tblGrid>
        <w:gridCol w:w="2654"/>
        <w:gridCol w:w="1457"/>
        <w:gridCol w:w="1985"/>
        <w:gridCol w:w="3609"/>
      </w:tblGrid>
      <w:tr w:rsidR="00223BCF" w:rsidRPr="002F30F1" w14:paraId="264E7174" w14:textId="77777777" w:rsidTr="00924C03">
        <w:trPr>
          <w:trHeight w:val="394"/>
        </w:trPr>
        <w:tc>
          <w:tcPr>
            <w:tcW w:w="2654" w:type="dxa"/>
          </w:tcPr>
          <w:p w14:paraId="0128402D" w14:textId="2D212F74" w:rsidR="00223BCF" w:rsidRPr="002F30F1" w:rsidRDefault="00223BCF" w:rsidP="00555CA7">
            <w:pPr>
              <w:widowControl w:val="0"/>
              <w:spacing w:before="0" w:after="0" w:line="276" w:lineRule="auto"/>
              <w:ind w:left="0"/>
              <w:jc w:val="left"/>
              <w:rPr>
                <w:rFonts w:cs="Times New Roman"/>
              </w:rPr>
            </w:pPr>
            <w:r w:rsidRPr="002F30F1">
              <w:rPr>
                <w:rFonts w:cs="Times New Roman"/>
                <w:bCs/>
                <w:iCs/>
              </w:rPr>
              <w:t>Plodina, oblast použití</w:t>
            </w:r>
          </w:p>
        </w:tc>
        <w:tc>
          <w:tcPr>
            <w:tcW w:w="1457" w:type="dxa"/>
          </w:tcPr>
          <w:p w14:paraId="00329EDF" w14:textId="77777777" w:rsidR="00223BCF" w:rsidRPr="002F30F1" w:rsidRDefault="00223BCF" w:rsidP="00555CA7">
            <w:pPr>
              <w:widowControl w:val="0"/>
              <w:spacing w:before="0" w:after="0" w:line="276" w:lineRule="auto"/>
              <w:ind w:left="0"/>
              <w:jc w:val="left"/>
              <w:rPr>
                <w:rFonts w:cs="Times New Roman"/>
              </w:rPr>
            </w:pPr>
            <w:r w:rsidRPr="002F30F1">
              <w:rPr>
                <w:rFonts w:cs="Times New Roman"/>
                <w:bCs/>
                <w:iCs/>
              </w:rPr>
              <w:t>Dávka vody</w:t>
            </w:r>
          </w:p>
        </w:tc>
        <w:tc>
          <w:tcPr>
            <w:tcW w:w="1985" w:type="dxa"/>
          </w:tcPr>
          <w:p w14:paraId="31057E0C" w14:textId="77777777" w:rsidR="00223BCF" w:rsidRPr="002F30F1" w:rsidRDefault="00223BCF" w:rsidP="00555CA7">
            <w:pPr>
              <w:widowControl w:val="0"/>
              <w:spacing w:before="0" w:after="0" w:line="276" w:lineRule="auto"/>
              <w:ind w:left="0"/>
              <w:jc w:val="left"/>
              <w:rPr>
                <w:rFonts w:cs="Times New Roman"/>
              </w:rPr>
            </w:pPr>
            <w:r w:rsidRPr="002F30F1">
              <w:rPr>
                <w:rFonts w:cs="Times New Roman"/>
                <w:bCs/>
                <w:iCs/>
              </w:rPr>
              <w:t>Způsob aplikace</w:t>
            </w:r>
          </w:p>
        </w:tc>
        <w:tc>
          <w:tcPr>
            <w:tcW w:w="3609" w:type="dxa"/>
          </w:tcPr>
          <w:p w14:paraId="3AC157B4" w14:textId="77777777" w:rsidR="00223BCF" w:rsidRPr="002F30F1" w:rsidRDefault="00223BCF" w:rsidP="00555CA7">
            <w:pPr>
              <w:widowControl w:val="0"/>
              <w:spacing w:before="0" w:after="0" w:line="276" w:lineRule="auto"/>
              <w:ind w:left="0"/>
              <w:jc w:val="left"/>
              <w:rPr>
                <w:rFonts w:cs="Times New Roman"/>
                <w:bCs/>
                <w:iCs/>
              </w:rPr>
            </w:pPr>
            <w:r w:rsidRPr="002F30F1">
              <w:rPr>
                <w:rFonts w:cs="Times New Roman"/>
                <w:bCs/>
                <w:iCs/>
              </w:rPr>
              <w:t>Max. počet aplikací v plodině</w:t>
            </w:r>
          </w:p>
        </w:tc>
      </w:tr>
      <w:tr w:rsidR="00223BCF" w:rsidRPr="002F30F1" w14:paraId="7D329299" w14:textId="77777777" w:rsidTr="00924C03">
        <w:trPr>
          <w:trHeight w:val="365"/>
        </w:trPr>
        <w:tc>
          <w:tcPr>
            <w:tcW w:w="2654" w:type="dxa"/>
          </w:tcPr>
          <w:p w14:paraId="2A63398C" w14:textId="77777777" w:rsidR="00223BCF" w:rsidRPr="0001707E" w:rsidRDefault="00223BCF" w:rsidP="00555CA7">
            <w:pPr>
              <w:widowControl w:val="0"/>
              <w:spacing w:before="0" w:after="0" w:line="276" w:lineRule="auto"/>
              <w:ind w:left="0"/>
              <w:jc w:val="left"/>
              <w:rPr>
                <w:rFonts w:cs="Times New Roman"/>
                <w:lang w:val="de-DE"/>
              </w:rPr>
            </w:pPr>
            <w:r>
              <w:rPr>
                <w:rFonts w:cs="Times New Roman"/>
              </w:rPr>
              <w:t xml:space="preserve"> </w:t>
            </w:r>
            <w:r w:rsidRPr="0001707E">
              <w:rPr>
                <w:rFonts w:cs="Times New Roman"/>
              </w:rPr>
              <w:t>kukuřice</w:t>
            </w:r>
            <w:r>
              <w:rPr>
                <w:rFonts w:cs="Times New Roman"/>
              </w:rPr>
              <w:t xml:space="preserve"> </w:t>
            </w:r>
          </w:p>
        </w:tc>
        <w:tc>
          <w:tcPr>
            <w:tcW w:w="1457" w:type="dxa"/>
          </w:tcPr>
          <w:p w14:paraId="3BA3717F" w14:textId="77777777" w:rsidR="00223BCF" w:rsidRPr="0001707E" w:rsidRDefault="00223BCF" w:rsidP="00555CA7">
            <w:pPr>
              <w:widowControl w:val="0"/>
              <w:spacing w:before="0" w:after="0" w:line="276" w:lineRule="auto"/>
              <w:ind w:left="0"/>
              <w:jc w:val="left"/>
              <w:rPr>
                <w:rFonts w:cs="Times New Roman"/>
                <w:lang w:val="de-DE"/>
              </w:rPr>
            </w:pPr>
            <w:r w:rsidRPr="0001707E">
              <w:rPr>
                <w:rFonts w:cs="Times New Roman"/>
              </w:rPr>
              <w:t xml:space="preserve"> 300 l/ha</w:t>
            </w:r>
          </w:p>
        </w:tc>
        <w:tc>
          <w:tcPr>
            <w:tcW w:w="1985" w:type="dxa"/>
          </w:tcPr>
          <w:p w14:paraId="0845F37A" w14:textId="77777777" w:rsidR="00223BCF" w:rsidRPr="0001707E" w:rsidRDefault="00223BCF" w:rsidP="00555CA7">
            <w:pPr>
              <w:widowControl w:val="0"/>
              <w:spacing w:before="0" w:after="0" w:line="276" w:lineRule="auto"/>
              <w:ind w:left="0"/>
              <w:jc w:val="left"/>
              <w:rPr>
                <w:rFonts w:cs="Times New Roman"/>
                <w:lang w:val="de-DE"/>
              </w:rPr>
            </w:pPr>
            <w:r w:rsidRPr="0001707E">
              <w:rPr>
                <w:rFonts w:cs="Times New Roman"/>
              </w:rPr>
              <w:t>postřik</w:t>
            </w:r>
          </w:p>
        </w:tc>
        <w:tc>
          <w:tcPr>
            <w:tcW w:w="3609" w:type="dxa"/>
          </w:tcPr>
          <w:p w14:paraId="7E9A36BB" w14:textId="77777777" w:rsidR="00223BCF" w:rsidRPr="0001707E" w:rsidRDefault="00223BCF" w:rsidP="00555CA7">
            <w:pPr>
              <w:widowControl w:val="0"/>
              <w:spacing w:before="0" w:after="0" w:line="276" w:lineRule="auto"/>
              <w:ind w:left="0"/>
              <w:jc w:val="left"/>
              <w:rPr>
                <w:rFonts w:cs="Times New Roman"/>
                <w:lang w:val="de-DE"/>
              </w:rPr>
            </w:pPr>
            <w:r w:rsidRPr="0001707E">
              <w:rPr>
                <w:rFonts w:cs="Times New Roman"/>
              </w:rPr>
              <w:t xml:space="preserve">  1x</w:t>
            </w:r>
          </w:p>
        </w:tc>
      </w:tr>
    </w:tbl>
    <w:p w14:paraId="182F02BA" w14:textId="77777777" w:rsidR="00223BCF" w:rsidRDefault="00223BCF" w:rsidP="00555CA7">
      <w:pPr>
        <w:widowControl w:val="0"/>
        <w:tabs>
          <w:tab w:val="left" w:pos="-426"/>
        </w:tabs>
        <w:autoSpaceDE w:val="0"/>
        <w:autoSpaceDN w:val="0"/>
        <w:adjustRightInd w:val="0"/>
        <w:spacing w:line="276" w:lineRule="auto"/>
        <w:ind w:right="283"/>
        <w:jc w:val="both"/>
      </w:pPr>
    </w:p>
    <w:p w14:paraId="5E8858E2" w14:textId="77777777" w:rsidR="00223BCF" w:rsidRDefault="00223BCF" w:rsidP="00555CA7">
      <w:pPr>
        <w:widowControl w:val="0"/>
        <w:tabs>
          <w:tab w:val="left" w:pos="-426"/>
        </w:tabs>
        <w:autoSpaceDE w:val="0"/>
        <w:autoSpaceDN w:val="0"/>
        <w:adjustRightInd w:val="0"/>
        <w:spacing w:line="276" w:lineRule="auto"/>
        <w:ind w:right="283"/>
        <w:jc w:val="both"/>
      </w:pPr>
      <w:r>
        <w:t>Přípravek nelze použít v kukuřici cukrové.</w:t>
      </w:r>
    </w:p>
    <w:p w14:paraId="2FC6C299" w14:textId="77777777" w:rsidR="00223BCF" w:rsidRPr="002F30F1" w:rsidRDefault="00223BCF" w:rsidP="00555CA7">
      <w:pPr>
        <w:widowControl w:val="0"/>
        <w:tabs>
          <w:tab w:val="left" w:pos="-426"/>
        </w:tabs>
        <w:autoSpaceDE w:val="0"/>
        <w:autoSpaceDN w:val="0"/>
        <w:adjustRightInd w:val="0"/>
        <w:spacing w:line="276" w:lineRule="auto"/>
        <w:ind w:right="283"/>
        <w:jc w:val="both"/>
      </w:pPr>
    </w:p>
    <w:p w14:paraId="77244204" w14:textId="77777777" w:rsidR="00223BCF" w:rsidRPr="00E64279" w:rsidRDefault="00223BCF" w:rsidP="00555CA7">
      <w:pPr>
        <w:widowControl w:val="0"/>
        <w:spacing w:line="276" w:lineRule="auto"/>
        <w:jc w:val="both"/>
      </w:pPr>
      <w:r w:rsidRPr="00E64279">
        <w:t xml:space="preserve">Jednoleté dvouděložné plevele se ošetřují od fáze BBCH 12 (2 pravé listy) do fáze BBCH 14 (4 pravé listy), svízel přítula ve fázi BBCH 11 (1. přeslen je rozvinutý). </w:t>
      </w:r>
    </w:p>
    <w:p w14:paraId="45059CDF" w14:textId="77777777" w:rsidR="00223BCF" w:rsidRPr="0001707E" w:rsidRDefault="00223BCF" w:rsidP="00555CA7">
      <w:pPr>
        <w:widowControl w:val="0"/>
        <w:spacing w:line="276" w:lineRule="auto"/>
        <w:jc w:val="both"/>
        <w:rPr>
          <w:highlight w:val="yellow"/>
        </w:rPr>
      </w:pPr>
      <w:r w:rsidRPr="007D3FC7">
        <w:t xml:space="preserve">Přípravek je účinný proti jednoletým dvouděložným plevelům, ježatce kuří noze, výdrolu slunečnice a výdrolu řepky olejky. Účinnost může být snížena u hluchavky objímavé, heřmánkovitých plevelů, pohanky svlačcovité, rmenu rolního, mléče zelinného, zemědýmu </w:t>
      </w:r>
      <w:r w:rsidRPr="007D3FC7">
        <w:lastRenderedPageBreak/>
        <w:t>lékařského a pcháče.</w:t>
      </w:r>
    </w:p>
    <w:p w14:paraId="035FF5F3" w14:textId="77777777" w:rsidR="00223BCF" w:rsidRDefault="00223BCF" w:rsidP="00555CA7">
      <w:pPr>
        <w:widowControl w:val="0"/>
        <w:tabs>
          <w:tab w:val="left" w:pos="-426"/>
        </w:tabs>
        <w:autoSpaceDE w:val="0"/>
        <w:autoSpaceDN w:val="0"/>
        <w:adjustRightInd w:val="0"/>
        <w:spacing w:line="276" w:lineRule="auto"/>
        <w:ind w:right="283"/>
        <w:jc w:val="both"/>
      </w:pPr>
      <w:r w:rsidRPr="000965B0">
        <w:t>Nepříznivé podmínky v době ošetření (např. slabě vyvinutá vosková vrstva, špatná struktura půdy</w:t>
      </w:r>
      <w:r>
        <w:t>,</w:t>
      </w:r>
      <w:r w:rsidRPr="000965B0">
        <w:t xml:space="preserve"> chladné a deštivé počasí, extrémní sucho, velké kolísání denních a nočních teplot) mohou způsobit prosvětlení listů kukuřice. To však za normálních okolností rychle zmizí a negativně neovlivní výnos.</w:t>
      </w:r>
    </w:p>
    <w:p w14:paraId="136B2413" w14:textId="77777777" w:rsidR="00223BCF" w:rsidRDefault="00223BCF" w:rsidP="00555CA7">
      <w:pPr>
        <w:widowControl w:val="0"/>
        <w:tabs>
          <w:tab w:val="left" w:pos="-426"/>
        </w:tabs>
        <w:autoSpaceDE w:val="0"/>
        <w:autoSpaceDN w:val="0"/>
        <w:adjustRightInd w:val="0"/>
        <w:spacing w:line="276" w:lineRule="auto"/>
        <w:ind w:right="283"/>
        <w:jc w:val="both"/>
      </w:pPr>
    </w:p>
    <w:p w14:paraId="1053BA9B" w14:textId="77777777" w:rsidR="00223BCF" w:rsidRPr="008A34B5" w:rsidRDefault="00223BCF" w:rsidP="00555CA7">
      <w:pPr>
        <w:widowControl w:val="0"/>
        <w:tabs>
          <w:tab w:val="left" w:pos="-426"/>
        </w:tabs>
        <w:autoSpaceDE w:val="0"/>
        <w:autoSpaceDN w:val="0"/>
        <w:adjustRightInd w:val="0"/>
        <w:spacing w:line="276" w:lineRule="auto"/>
        <w:ind w:right="283"/>
        <w:jc w:val="both"/>
      </w:pPr>
      <w:r w:rsidRPr="008A34B5">
        <w:t xml:space="preserve">Nedoporučuje se použití v inzucht-liniích. </w:t>
      </w:r>
    </w:p>
    <w:p w14:paraId="772A8DA5" w14:textId="77777777" w:rsidR="00223BCF" w:rsidRPr="0001021B" w:rsidRDefault="00223BCF" w:rsidP="00555CA7">
      <w:pPr>
        <w:widowControl w:val="0"/>
        <w:tabs>
          <w:tab w:val="left" w:pos="-426"/>
        </w:tabs>
        <w:autoSpaceDE w:val="0"/>
        <w:autoSpaceDN w:val="0"/>
        <w:adjustRightInd w:val="0"/>
        <w:spacing w:line="276" w:lineRule="auto"/>
        <w:ind w:right="283"/>
        <w:jc w:val="both"/>
      </w:pPr>
      <w:r w:rsidRPr="0001021B">
        <w:t>Nedoporučuje se použití v kukuřici pukancové.</w:t>
      </w:r>
    </w:p>
    <w:p w14:paraId="3688DBC4" w14:textId="77777777" w:rsidR="00223BCF" w:rsidRDefault="00223BCF" w:rsidP="00555CA7">
      <w:pPr>
        <w:widowControl w:val="0"/>
        <w:tabs>
          <w:tab w:val="left" w:pos="-426"/>
        </w:tabs>
        <w:autoSpaceDE w:val="0"/>
        <w:autoSpaceDN w:val="0"/>
        <w:adjustRightInd w:val="0"/>
        <w:spacing w:line="276" w:lineRule="auto"/>
        <w:ind w:right="283"/>
        <w:jc w:val="both"/>
        <w:rPr>
          <w:highlight w:val="yellow"/>
        </w:rPr>
      </w:pPr>
    </w:p>
    <w:p w14:paraId="3B63CC8A" w14:textId="77777777" w:rsidR="00223BCF" w:rsidRPr="008A34B5" w:rsidRDefault="00223BCF" w:rsidP="00555CA7">
      <w:pPr>
        <w:widowControl w:val="0"/>
        <w:tabs>
          <w:tab w:val="left" w:pos="-426"/>
        </w:tabs>
        <w:autoSpaceDE w:val="0"/>
        <w:autoSpaceDN w:val="0"/>
        <w:adjustRightInd w:val="0"/>
        <w:spacing w:line="276" w:lineRule="auto"/>
        <w:ind w:right="283"/>
        <w:jc w:val="both"/>
        <w:rPr>
          <w:u w:val="single"/>
        </w:rPr>
      </w:pPr>
      <w:r w:rsidRPr="008A34B5">
        <w:rPr>
          <w:u w:val="single"/>
        </w:rPr>
        <w:t xml:space="preserve">Následné plodiny: </w:t>
      </w:r>
    </w:p>
    <w:p w14:paraId="7EAA97E8" w14:textId="77777777" w:rsidR="00223BCF" w:rsidRPr="008A34B5" w:rsidRDefault="00223BCF" w:rsidP="00555CA7">
      <w:pPr>
        <w:widowControl w:val="0"/>
        <w:tabs>
          <w:tab w:val="left" w:pos="-426"/>
        </w:tabs>
        <w:autoSpaceDE w:val="0"/>
        <w:autoSpaceDN w:val="0"/>
        <w:adjustRightInd w:val="0"/>
        <w:spacing w:line="276" w:lineRule="auto"/>
        <w:ind w:right="283"/>
        <w:jc w:val="both"/>
      </w:pPr>
      <w:r w:rsidRPr="008A34B5">
        <w:t xml:space="preserve">V případě, že došlo k předčasné zaorávce kukuřice, lze jako náhradní plodinu použít opět kukuřici. Ke stejnému účelu lze využít také jílky. </w:t>
      </w:r>
    </w:p>
    <w:p w14:paraId="71928DF3" w14:textId="77777777" w:rsidR="00223BCF" w:rsidRPr="008A34B5" w:rsidRDefault="00223BCF" w:rsidP="00555CA7">
      <w:pPr>
        <w:widowControl w:val="0"/>
        <w:tabs>
          <w:tab w:val="left" w:pos="-426"/>
        </w:tabs>
        <w:autoSpaceDE w:val="0"/>
        <w:autoSpaceDN w:val="0"/>
        <w:adjustRightInd w:val="0"/>
        <w:spacing w:line="276" w:lineRule="auto"/>
        <w:ind w:right="283"/>
        <w:jc w:val="both"/>
      </w:pPr>
      <w:r w:rsidRPr="008A34B5">
        <w:t>V rámci normálního osevního postupu je pěstování následných plodin možné za dodržení následujících podmínek:</w:t>
      </w:r>
    </w:p>
    <w:p w14:paraId="1E5C880F" w14:textId="77777777" w:rsidR="00223BCF" w:rsidRPr="008A34B5" w:rsidRDefault="00223BCF" w:rsidP="00555CA7">
      <w:pPr>
        <w:widowControl w:val="0"/>
        <w:tabs>
          <w:tab w:val="left" w:pos="-426"/>
        </w:tabs>
        <w:autoSpaceDE w:val="0"/>
        <w:autoSpaceDN w:val="0"/>
        <w:adjustRightInd w:val="0"/>
        <w:spacing w:line="276" w:lineRule="auto"/>
        <w:ind w:right="283"/>
        <w:jc w:val="both"/>
      </w:pPr>
      <w:r w:rsidRPr="008A34B5">
        <w:t xml:space="preserve">V případě obilnin a travních porostů je pěstování možné po mělkém zpracování půdy. Před výsevem řepky olejky jarní a slunečnice se musí pozemek zorat. </w:t>
      </w:r>
    </w:p>
    <w:p w14:paraId="5EDC66C3" w14:textId="77777777" w:rsidR="00223BCF" w:rsidRPr="008A34B5" w:rsidRDefault="00223BCF" w:rsidP="00555CA7">
      <w:pPr>
        <w:widowControl w:val="0"/>
        <w:tabs>
          <w:tab w:val="left" w:pos="-426"/>
        </w:tabs>
        <w:autoSpaceDE w:val="0"/>
        <w:autoSpaceDN w:val="0"/>
        <w:adjustRightInd w:val="0"/>
        <w:spacing w:line="276" w:lineRule="auto"/>
        <w:ind w:right="283"/>
        <w:jc w:val="both"/>
      </w:pPr>
      <w:r w:rsidRPr="008A34B5">
        <w:t xml:space="preserve">Jsou-li následnou plodinou luskoviny, může dojít za nepříznivých podmínek (půda s nízkou biologickou aktivitou, nízkým pH, špatnou půdní strukturou, při dlouhodobě trvajícím zimním a letním suchu a stresových podmínkách) k mírnému prosvětlení listů zrnového hrachu nebo bobu. Ojediněle bylo také pozorováno zbrzdění růstu a prořídnutí porostu. </w:t>
      </w:r>
    </w:p>
    <w:p w14:paraId="485F3356" w14:textId="77777777" w:rsidR="00223BCF" w:rsidRPr="008A34B5" w:rsidRDefault="00223BCF" w:rsidP="00555CA7">
      <w:pPr>
        <w:widowControl w:val="0"/>
        <w:tabs>
          <w:tab w:val="left" w:pos="-426"/>
        </w:tabs>
        <w:autoSpaceDE w:val="0"/>
        <w:autoSpaceDN w:val="0"/>
        <w:adjustRightInd w:val="0"/>
        <w:spacing w:line="276" w:lineRule="auto"/>
        <w:ind w:right="283"/>
        <w:jc w:val="both"/>
      </w:pPr>
      <w:r w:rsidRPr="008A34B5">
        <w:t>V následujícím roce po aplikaci nelze pěstovat řepu nebo zeleniny (včetně dýně).</w:t>
      </w:r>
    </w:p>
    <w:p w14:paraId="074144AF" w14:textId="77777777" w:rsidR="00223BCF" w:rsidRPr="008A34B5" w:rsidRDefault="00223BCF" w:rsidP="00555CA7">
      <w:pPr>
        <w:widowControl w:val="0"/>
        <w:tabs>
          <w:tab w:val="left" w:pos="-426"/>
        </w:tabs>
        <w:autoSpaceDE w:val="0"/>
        <w:autoSpaceDN w:val="0"/>
        <w:adjustRightInd w:val="0"/>
        <w:spacing w:line="276" w:lineRule="auto"/>
        <w:ind w:right="283"/>
        <w:jc w:val="both"/>
      </w:pPr>
    </w:p>
    <w:p w14:paraId="6DF4AA43" w14:textId="77777777" w:rsidR="00223BCF" w:rsidRDefault="00223BCF" w:rsidP="00555CA7">
      <w:pPr>
        <w:widowControl w:val="0"/>
        <w:tabs>
          <w:tab w:val="left" w:pos="-426"/>
        </w:tabs>
        <w:autoSpaceDE w:val="0"/>
        <w:autoSpaceDN w:val="0"/>
        <w:adjustRightInd w:val="0"/>
        <w:spacing w:line="276" w:lineRule="auto"/>
        <w:ind w:right="283"/>
        <w:jc w:val="both"/>
      </w:pPr>
      <w:r w:rsidRPr="008A34B5">
        <w:t>Přípravek nesmí zasáhnout okolní porosty, ani oseté pozemky, nebo pozemky určené k</w:t>
      </w:r>
      <w:r>
        <w:t xml:space="preserve"> </w:t>
      </w:r>
      <w:r w:rsidRPr="008A34B5">
        <w:t>setí!</w:t>
      </w:r>
    </w:p>
    <w:p w14:paraId="5E34D17C" w14:textId="77777777" w:rsidR="00223BCF" w:rsidRPr="008A34B5" w:rsidRDefault="00223BCF" w:rsidP="00555CA7">
      <w:pPr>
        <w:widowControl w:val="0"/>
        <w:tabs>
          <w:tab w:val="left" w:pos="-426"/>
        </w:tabs>
        <w:autoSpaceDE w:val="0"/>
        <w:autoSpaceDN w:val="0"/>
        <w:adjustRightInd w:val="0"/>
        <w:spacing w:line="276" w:lineRule="auto"/>
        <w:ind w:right="283"/>
        <w:jc w:val="both"/>
      </w:pPr>
    </w:p>
    <w:p w14:paraId="2B5579B5" w14:textId="77777777" w:rsidR="00223BCF" w:rsidRPr="0001707E" w:rsidRDefault="00223BCF" w:rsidP="00555CA7">
      <w:pPr>
        <w:widowControl w:val="0"/>
        <w:tabs>
          <w:tab w:val="left" w:pos="-426"/>
        </w:tabs>
        <w:autoSpaceDE w:val="0"/>
        <w:autoSpaceDN w:val="0"/>
        <w:adjustRightInd w:val="0"/>
        <w:spacing w:line="276" w:lineRule="auto"/>
        <w:ind w:right="283"/>
        <w:jc w:val="both"/>
      </w:pPr>
      <w:r w:rsidRPr="008A34B5">
        <w:t>Nedostatečné vypláchnutí aplikačního zařízení může způsobit poškození následně</w:t>
      </w:r>
      <w:r>
        <w:t xml:space="preserve"> </w:t>
      </w:r>
      <w:r w:rsidRPr="008A34B5">
        <w:t>ošetřované plodiny</w:t>
      </w:r>
    </w:p>
    <w:bookmarkEnd w:id="18"/>
    <w:p w14:paraId="092AF1AB" w14:textId="77777777" w:rsidR="00223BCF" w:rsidRDefault="00223BCF" w:rsidP="00555CA7">
      <w:pPr>
        <w:widowControl w:val="0"/>
        <w:tabs>
          <w:tab w:val="left" w:pos="-426"/>
        </w:tabs>
        <w:autoSpaceDE w:val="0"/>
        <w:autoSpaceDN w:val="0"/>
        <w:adjustRightInd w:val="0"/>
        <w:spacing w:line="276" w:lineRule="auto"/>
        <w:ind w:right="283"/>
        <w:jc w:val="both"/>
      </w:pPr>
    </w:p>
    <w:p w14:paraId="3E2A9B6C" w14:textId="77777777" w:rsidR="00223BCF" w:rsidRPr="00346223" w:rsidRDefault="00223BCF" w:rsidP="00555CA7">
      <w:pPr>
        <w:widowControl w:val="0"/>
        <w:numPr>
          <w:ilvl w:val="12"/>
          <w:numId w:val="0"/>
        </w:numPr>
        <w:autoSpaceDE w:val="0"/>
        <w:autoSpaceDN w:val="0"/>
        <w:adjustRightInd w:val="0"/>
        <w:spacing w:line="276" w:lineRule="auto"/>
        <w:ind w:right="-284"/>
        <w:jc w:val="both"/>
      </w:pPr>
      <w:r w:rsidRPr="00346223">
        <w:t>Tabulka ochranných vzdáleností stanovených s ohledem na ochranu necílových organismů</w:t>
      </w:r>
    </w:p>
    <w:tbl>
      <w:tblPr>
        <w:tblW w:w="9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417"/>
        <w:gridCol w:w="1418"/>
        <w:gridCol w:w="1417"/>
        <w:gridCol w:w="1327"/>
      </w:tblGrid>
      <w:tr w:rsidR="00223BCF" w:rsidRPr="00346223" w14:paraId="3AAE6D8A" w14:textId="77777777" w:rsidTr="00924C03">
        <w:trPr>
          <w:trHeight w:val="340"/>
          <w:jc w:val="center"/>
        </w:trPr>
        <w:tc>
          <w:tcPr>
            <w:tcW w:w="4248" w:type="dxa"/>
            <w:shd w:val="clear" w:color="auto" w:fill="FFFFFF"/>
            <w:vAlign w:val="center"/>
          </w:tcPr>
          <w:p w14:paraId="039959BA" w14:textId="77777777" w:rsidR="00223BCF" w:rsidRPr="00346223" w:rsidRDefault="00223BCF" w:rsidP="00555CA7">
            <w:pPr>
              <w:widowControl w:val="0"/>
              <w:spacing w:line="276" w:lineRule="auto"/>
            </w:pPr>
            <w:r w:rsidRPr="00346223">
              <w:t>Plodina</w:t>
            </w:r>
          </w:p>
        </w:tc>
        <w:tc>
          <w:tcPr>
            <w:tcW w:w="1417" w:type="dxa"/>
            <w:vAlign w:val="center"/>
          </w:tcPr>
          <w:p w14:paraId="6E7AD462" w14:textId="64245F43" w:rsidR="00223BCF" w:rsidRPr="00346223" w:rsidRDefault="00223BCF" w:rsidP="00555CA7">
            <w:pPr>
              <w:widowControl w:val="0"/>
              <w:spacing w:line="276" w:lineRule="auto"/>
            </w:pPr>
            <w:r w:rsidRPr="00346223">
              <w:t>bez redukce</w:t>
            </w:r>
          </w:p>
        </w:tc>
        <w:tc>
          <w:tcPr>
            <w:tcW w:w="1418" w:type="dxa"/>
            <w:vAlign w:val="center"/>
          </w:tcPr>
          <w:p w14:paraId="28A75D7B" w14:textId="4B2F0175" w:rsidR="00223BCF" w:rsidRPr="00346223" w:rsidRDefault="00223BCF" w:rsidP="00555CA7">
            <w:pPr>
              <w:widowControl w:val="0"/>
              <w:spacing w:line="276" w:lineRule="auto"/>
            </w:pPr>
            <w:r w:rsidRPr="00346223">
              <w:t>tryska 50%</w:t>
            </w:r>
          </w:p>
        </w:tc>
        <w:tc>
          <w:tcPr>
            <w:tcW w:w="1417" w:type="dxa"/>
            <w:vAlign w:val="center"/>
          </w:tcPr>
          <w:p w14:paraId="73934926" w14:textId="2F2C225C" w:rsidR="00223BCF" w:rsidRPr="00346223" w:rsidRDefault="00223BCF" w:rsidP="00555CA7">
            <w:pPr>
              <w:widowControl w:val="0"/>
              <w:spacing w:line="276" w:lineRule="auto"/>
            </w:pPr>
            <w:r w:rsidRPr="00346223">
              <w:t xml:space="preserve">tryska </w:t>
            </w:r>
            <w:r w:rsidR="00924C03">
              <w:t>7</w:t>
            </w:r>
            <w:r w:rsidRPr="00346223">
              <w:t>5%</w:t>
            </w:r>
          </w:p>
        </w:tc>
        <w:tc>
          <w:tcPr>
            <w:tcW w:w="1327" w:type="dxa"/>
            <w:vAlign w:val="center"/>
          </w:tcPr>
          <w:p w14:paraId="27EFEEF1" w14:textId="49788250" w:rsidR="00223BCF" w:rsidRPr="00346223" w:rsidRDefault="00223BCF" w:rsidP="00555CA7">
            <w:pPr>
              <w:widowControl w:val="0"/>
              <w:spacing w:line="276" w:lineRule="auto"/>
            </w:pPr>
            <w:r w:rsidRPr="00346223">
              <w:t>tryska 90%</w:t>
            </w:r>
          </w:p>
        </w:tc>
      </w:tr>
      <w:tr w:rsidR="00223BCF" w:rsidRPr="00346223" w14:paraId="1DB4182C" w14:textId="77777777" w:rsidTr="00A57419">
        <w:trPr>
          <w:trHeight w:val="340"/>
          <w:jc w:val="center"/>
        </w:trPr>
        <w:tc>
          <w:tcPr>
            <w:tcW w:w="9827" w:type="dxa"/>
            <w:gridSpan w:val="5"/>
            <w:shd w:val="clear" w:color="auto" w:fill="FFFFFF"/>
            <w:vAlign w:val="center"/>
          </w:tcPr>
          <w:p w14:paraId="50AD26BE" w14:textId="77777777" w:rsidR="00223BCF" w:rsidRPr="00346223" w:rsidRDefault="00223BCF" w:rsidP="00555CA7">
            <w:pPr>
              <w:pStyle w:val="Textvbloku"/>
              <w:widowControl w:val="0"/>
              <w:spacing w:line="276" w:lineRule="auto"/>
              <w:ind w:left="0"/>
              <w:rPr>
                <w:sz w:val="24"/>
                <w:szCs w:val="24"/>
              </w:rPr>
            </w:pPr>
            <w:r w:rsidRPr="00346223">
              <w:rPr>
                <w:sz w:val="24"/>
                <w:szCs w:val="24"/>
              </w:rPr>
              <w:t>Ochranná vzdálenost od povrchové vody s ohledem na ochranu vodních organismů [m]</w:t>
            </w:r>
          </w:p>
        </w:tc>
      </w:tr>
      <w:tr w:rsidR="00223BCF" w:rsidRPr="00346223" w14:paraId="59FA3435" w14:textId="77777777" w:rsidTr="00924C03">
        <w:trPr>
          <w:trHeight w:val="220"/>
          <w:jc w:val="center"/>
        </w:trPr>
        <w:tc>
          <w:tcPr>
            <w:tcW w:w="4248" w:type="dxa"/>
            <w:shd w:val="clear" w:color="auto" w:fill="FFFFFF"/>
          </w:tcPr>
          <w:p w14:paraId="21101EF6" w14:textId="77777777" w:rsidR="00223BCF" w:rsidRPr="00346223" w:rsidRDefault="00223BCF" w:rsidP="00555CA7">
            <w:pPr>
              <w:pStyle w:val="Zhlav"/>
              <w:widowControl w:val="0"/>
              <w:tabs>
                <w:tab w:val="clear" w:pos="4536"/>
                <w:tab w:val="clear" w:pos="9072"/>
              </w:tabs>
              <w:spacing w:before="40" w:after="40" w:line="276" w:lineRule="auto"/>
              <w:ind w:right="119"/>
              <w:rPr>
                <w:iCs/>
                <w:sz w:val="24"/>
                <w:szCs w:val="24"/>
              </w:rPr>
            </w:pPr>
            <w:r w:rsidRPr="00346223">
              <w:rPr>
                <w:iCs/>
                <w:sz w:val="24"/>
                <w:szCs w:val="24"/>
              </w:rPr>
              <w:t xml:space="preserve">kukuřice </w:t>
            </w:r>
          </w:p>
        </w:tc>
        <w:tc>
          <w:tcPr>
            <w:tcW w:w="1417" w:type="dxa"/>
          </w:tcPr>
          <w:p w14:paraId="02808815"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sz w:val="24"/>
                <w:szCs w:val="24"/>
              </w:rPr>
              <w:t>4</w:t>
            </w:r>
          </w:p>
        </w:tc>
        <w:tc>
          <w:tcPr>
            <w:tcW w:w="1418" w:type="dxa"/>
          </w:tcPr>
          <w:p w14:paraId="17F13066"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sz w:val="24"/>
                <w:szCs w:val="24"/>
              </w:rPr>
              <w:t>4</w:t>
            </w:r>
          </w:p>
        </w:tc>
        <w:tc>
          <w:tcPr>
            <w:tcW w:w="1417" w:type="dxa"/>
          </w:tcPr>
          <w:p w14:paraId="1ADA7753"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sz w:val="24"/>
                <w:szCs w:val="24"/>
              </w:rPr>
              <w:t>4</w:t>
            </w:r>
          </w:p>
        </w:tc>
        <w:tc>
          <w:tcPr>
            <w:tcW w:w="1327" w:type="dxa"/>
          </w:tcPr>
          <w:p w14:paraId="4A207375" w14:textId="77777777" w:rsidR="00223BCF" w:rsidRPr="00346223" w:rsidRDefault="00223BCF" w:rsidP="00555CA7">
            <w:pPr>
              <w:pStyle w:val="Zhlav"/>
              <w:widowControl w:val="0"/>
              <w:tabs>
                <w:tab w:val="clear" w:pos="4536"/>
                <w:tab w:val="clear" w:pos="9072"/>
              </w:tabs>
              <w:spacing w:before="40" w:after="40" w:line="276" w:lineRule="auto"/>
              <w:ind w:right="119"/>
              <w:jc w:val="center"/>
              <w:rPr>
                <w:sz w:val="24"/>
                <w:szCs w:val="24"/>
              </w:rPr>
            </w:pPr>
            <w:r w:rsidRPr="00346223">
              <w:rPr>
                <w:sz w:val="24"/>
                <w:szCs w:val="24"/>
              </w:rPr>
              <w:t>4</w:t>
            </w:r>
          </w:p>
        </w:tc>
      </w:tr>
      <w:tr w:rsidR="00223BCF" w:rsidRPr="00346223" w14:paraId="324EF51D" w14:textId="77777777" w:rsidTr="00A57419">
        <w:trPr>
          <w:trHeight w:val="533"/>
          <w:jc w:val="center"/>
        </w:trPr>
        <w:tc>
          <w:tcPr>
            <w:tcW w:w="9827" w:type="dxa"/>
            <w:gridSpan w:val="5"/>
            <w:shd w:val="clear" w:color="auto" w:fill="FFFFFF"/>
          </w:tcPr>
          <w:p w14:paraId="6EB1B3E3" w14:textId="77777777" w:rsidR="00223BCF" w:rsidRPr="00346223" w:rsidRDefault="00223BCF" w:rsidP="00555CA7">
            <w:pPr>
              <w:pStyle w:val="Zhlav"/>
              <w:widowControl w:val="0"/>
              <w:tabs>
                <w:tab w:val="clear" w:pos="4536"/>
                <w:tab w:val="clear" w:pos="9072"/>
              </w:tabs>
              <w:spacing w:before="40" w:after="40" w:line="276" w:lineRule="auto"/>
              <w:ind w:right="119"/>
              <w:rPr>
                <w:sz w:val="24"/>
                <w:szCs w:val="24"/>
              </w:rPr>
            </w:pPr>
            <w:r w:rsidRPr="00346223">
              <w:rPr>
                <w:sz w:val="24"/>
                <w:szCs w:val="24"/>
              </w:rPr>
              <w:t>Ochranná vzdálenost od okraje ošetřovaného pozemku s ohledem na ochranu necílových rostlin [m]</w:t>
            </w:r>
          </w:p>
        </w:tc>
      </w:tr>
      <w:tr w:rsidR="00223BCF" w:rsidRPr="00346223" w14:paraId="7C43B343" w14:textId="77777777" w:rsidTr="00924C03">
        <w:trPr>
          <w:trHeight w:val="34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tcPr>
          <w:p w14:paraId="1A1E37DF" w14:textId="77777777" w:rsidR="00223BCF" w:rsidRPr="00346223" w:rsidRDefault="00223BCF" w:rsidP="00555CA7">
            <w:pPr>
              <w:pStyle w:val="Zhlav"/>
              <w:widowControl w:val="0"/>
              <w:tabs>
                <w:tab w:val="clear" w:pos="4536"/>
                <w:tab w:val="clear" w:pos="9072"/>
              </w:tabs>
              <w:spacing w:before="40" w:after="40" w:line="276" w:lineRule="auto"/>
              <w:ind w:right="119"/>
              <w:rPr>
                <w:iCs/>
                <w:sz w:val="24"/>
                <w:szCs w:val="24"/>
              </w:rPr>
            </w:pPr>
            <w:r w:rsidRPr="00346223">
              <w:rPr>
                <w:iCs/>
                <w:sz w:val="24"/>
                <w:szCs w:val="24"/>
              </w:rPr>
              <w:t>kukuřice</w:t>
            </w:r>
          </w:p>
        </w:tc>
        <w:tc>
          <w:tcPr>
            <w:tcW w:w="1417" w:type="dxa"/>
            <w:tcBorders>
              <w:top w:val="single" w:sz="4" w:space="0" w:color="000000"/>
              <w:left w:val="single" w:sz="4" w:space="0" w:color="000000"/>
              <w:bottom w:val="single" w:sz="4" w:space="0" w:color="000000"/>
              <w:right w:val="single" w:sz="4" w:space="0" w:color="000000"/>
            </w:tcBorders>
            <w:vAlign w:val="center"/>
          </w:tcPr>
          <w:p w14:paraId="145233CA"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iCs/>
                <w:sz w:val="24"/>
                <w:szCs w:val="24"/>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309994B1"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iCs/>
                <w:sz w:val="24"/>
                <w:szCs w:val="24"/>
              </w:rPr>
              <w:t>20</w:t>
            </w:r>
          </w:p>
        </w:tc>
        <w:tc>
          <w:tcPr>
            <w:tcW w:w="1417" w:type="dxa"/>
            <w:tcBorders>
              <w:top w:val="single" w:sz="4" w:space="0" w:color="000000"/>
              <w:left w:val="single" w:sz="4" w:space="0" w:color="000000"/>
              <w:bottom w:val="single" w:sz="4" w:space="0" w:color="000000"/>
              <w:right w:val="single" w:sz="4" w:space="0" w:color="000000"/>
            </w:tcBorders>
            <w:vAlign w:val="center"/>
          </w:tcPr>
          <w:p w14:paraId="0EEA08A5"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iCs/>
                <w:sz w:val="24"/>
                <w:szCs w:val="24"/>
              </w:rPr>
              <w:t>10</w:t>
            </w:r>
          </w:p>
        </w:tc>
        <w:tc>
          <w:tcPr>
            <w:tcW w:w="1327" w:type="dxa"/>
            <w:tcBorders>
              <w:top w:val="single" w:sz="4" w:space="0" w:color="000000"/>
              <w:left w:val="single" w:sz="4" w:space="0" w:color="000000"/>
              <w:bottom w:val="single" w:sz="4" w:space="0" w:color="000000"/>
              <w:right w:val="single" w:sz="4" w:space="0" w:color="000000"/>
            </w:tcBorders>
            <w:vAlign w:val="center"/>
          </w:tcPr>
          <w:p w14:paraId="435A5A36" w14:textId="77777777" w:rsidR="00223BCF" w:rsidRPr="00346223" w:rsidRDefault="00223BCF" w:rsidP="00555CA7">
            <w:pPr>
              <w:pStyle w:val="Zhlav"/>
              <w:widowControl w:val="0"/>
              <w:tabs>
                <w:tab w:val="clear" w:pos="4536"/>
                <w:tab w:val="clear" w:pos="9072"/>
              </w:tabs>
              <w:spacing w:before="40" w:after="40" w:line="276" w:lineRule="auto"/>
              <w:ind w:right="119"/>
              <w:jc w:val="center"/>
              <w:rPr>
                <w:iCs/>
                <w:sz w:val="24"/>
                <w:szCs w:val="24"/>
              </w:rPr>
            </w:pPr>
            <w:r w:rsidRPr="00346223">
              <w:rPr>
                <w:iCs/>
                <w:sz w:val="24"/>
                <w:szCs w:val="24"/>
              </w:rPr>
              <w:t>5</w:t>
            </w:r>
          </w:p>
        </w:tc>
      </w:tr>
    </w:tbl>
    <w:p w14:paraId="4C4115E3" w14:textId="77777777" w:rsidR="00223BCF" w:rsidRDefault="00223BCF" w:rsidP="00555CA7">
      <w:pPr>
        <w:widowControl w:val="0"/>
        <w:numPr>
          <w:ilvl w:val="12"/>
          <w:numId w:val="0"/>
        </w:numPr>
        <w:autoSpaceDE w:val="0"/>
        <w:autoSpaceDN w:val="0"/>
        <w:adjustRightInd w:val="0"/>
        <w:spacing w:line="276" w:lineRule="auto"/>
        <w:ind w:right="-284"/>
        <w:jc w:val="both"/>
      </w:pPr>
      <w:r w:rsidRPr="00346223">
        <w:t xml:space="preserve"> </w:t>
      </w:r>
    </w:p>
    <w:p w14:paraId="77F18BBD" w14:textId="77777777" w:rsidR="00223BCF" w:rsidRPr="00715BC8" w:rsidRDefault="00223BCF" w:rsidP="00555CA7">
      <w:pPr>
        <w:widowControl w:val="0"/>
        <w:numPr>
          <w:ilvl w:val="12"/>
          <w:numId w:val="0"/>
        </w:numPr>
        <w:autoSpaceDE w:val="0"/>
        <w:autoSpaceDN w:val="0"/>
        <w:adjustRightInd w:val="0"/>
        <w:spacing w:line="276" w:lineRule="auto"/>
        <w:ind w:right="-284"/>
        <w:jc w:val="both"/>
      </w:pPr>
      <w:r w:rsidRPr="00346223">
        <w:t>Za účelem ochrany vodních organismů je vyloučeno použití přípravku na pozemcích svažujících se (svažitost ≥ 3°) k povrchovým vodám. Přípravek nelze na těchto pozemcích aplikovat ani při použití vegetačního pásu.</w:t>
      </w:r>
    </w:p>
    <w:p w14:paraId="088ACF8B" w14:textId="77777777" w:rsidR="00223BCF" w:rsidRPr="00715BC8" w:rsidRDefault="00223BCF" w:rsidP="00555CA7">
      <w:pPr>
        <w:widowControl w:val="0"/>
        <w:tabs>
          <w:tab w:val="left" w:pos="-426"/>
        </w:tabs>
        <w:autoSpaceDE w:val="0"/>
        <w:autoSpaceDN w:val="0"/>
        <w:adjustRightInd w:val="0"/>
        <w:spacing w:line="276" w:lineRule="auto"/>
        <w:ind w:right="283"/>
        <w:jc w:val="both"/>
      </w:pPr>
    </w:p>
    <w:p w14:paraId="0786B346" w14:textId="46E3546E" w:rsidR="00223BCF" w:rsidRDefault="00223BCF" w:rsidP="00555CA7">
      <w:pPr>
        <w:widowControl w:val="0"/>
        <w:tabs>
          <w:tab w:val="left" w:pos="1560"/>
        </w:tabs>
        <w:spacing w:line="276" w:lineRule="auto"/>
        <w:ind w:left="2835" w:hanging="2835"/>
      </w:pPr>
    </w:p>
    <w:p w14:paraId="1A2AD9F4" w14:textId="78F81EE2" w:rsidR="008215C0" w:rsidRDefault="008215C0" w:rsidP="00555CA7">
      <w:pPr>
        <w:widowControl w:val="0"/>
        <w:tabs>
          <w:tab w:val="left" w:pos="1560"/>
        </w:tabs>
        <w:spacing w:line="276" w:lineRule="auto"/>
        <w:ind w:left="2835" w:hanging="2835"/>
      </w:pPr>
    </w:p>
    <w:p w14:paraId="61C5BB9C" w14:textId="79BB4515" w:rsidR="008215C0" w:rsidRDefault="008215C0" w:rsidP="00555CA7">
      <w:pPr>
        <w:widowControl w:val="0"/>
        <w:tabs>
          <w:tab w:val="left" w:pos="1560"/>
        </w:tabs>
        <w:spacing w:line="276" w:lineRule="auto"/>
        <w:ind w:left="2835" w:hanging="2835"/>
      </w:pPr>
    </w:p>
    <w:p w14:paraId="205628AC" w14:textId="77777777" w:rsidR="008215C0" w:rsidRDefault="008215C0" w:rsidP="00555CA7">
      <w:pPr>
        <w:widowControl w:val="0"/>
        <w:tabs>
          <w:tab w:val="left" w:pos="1560"/>
        </w:tabs>
        <w:spacing w:line="276" w:lineRule="auto"/>
        <w:ind w:left="2835" w:hanging="2835"/>
      </w:pPr>
    </w:p>
    <w:p w14:paraId="16354510" w14:textId="77777777" w:rsidR="003341A5" w:rsidRDefault="003341A5" w:rsidP="00555CA7">
      <w:pPr>
        <w:widowControl w:val="0"/>
        <w:tabs>
          <w:tab w:val="left" w:pos="1560"/>
        </w:tabs>
        <w:spacing w:line="276" w:lineRule="auto"/>
        <w:ind w:left="2835" w:hanging="2835"/>
        <w:rPr>
          <w:b/>
          <w:sz w:val="28"/>
          <w:szCs w:val="28"/>
        </w:rPr>
      </w:pPr>
      <w:r w:rsidRPr="003341A5">
        <w:rPr>
          <w:b/>
          <w:sz w:val="28"/>
          <w:szCs w:val="28"/>
        </w:rPr>
        <w:lastRenderedPageBreak/>
        <w:t>Folpan Gold</w:t>
      </w:r>
    </w:p>
    <w:p w14:paraId="126E1EAE" w14:textId="04635DF2" w:rsidR="003341A5" w:rsidRPr="00714EA2" w:rsidRDefault="003341A5" w:rsidP="00555CA7">
      <w:pPr>
        <w:widowControl w:val="0"/>
        <w:tabs>
          <w:tab w:val="left" w:pos="1560"/>
        </w:tabs>
        <w:spacing w:line="276" w:lineRule="auto"/>
        <w:ind w:left="2835" w:hanging="2835"/>
      </w:pPr>
      <w:r w:rsidRPr="00714EA2">
        <w:t xml:space="preserve">držitel rozhodnutí o povolení: </w:t>
      </w:r>
      <w:r w:rsidRPr="003341A5">
        <w:t>Adama CZ s.r.o.</w:t>
      </w:r>
      <w:r>
        <w:t xml:space="preserve">, </w:t>
      </w:r>
      <w:r w:rsidRPr="003341A5">
        <w:t>Pražská 636, 252</w:t>
      </w:r>
      <w:r>
        <w:t xml:space="preserve"> </w:t>
      </w:r>
      <w:r w:rsidRPr="003341A5">
        <w:t>41 Dolní Břežany</w:t>
      </w:r>
    </w:p>
    <w:p w14:paraId="027DDEA4" w14:textId="77777777" w:rsidR="003341A5" w:rsidRDefault="003341A5" w:rsidP="00555CA7">
      <w:pPr>
        <w:widowControl w:val="0"/>
        <w:tabs>
          <w:tab w:val="left" w:pos="1560"/>
        </w:tabs>
        <w:spacing w:line="276" w:lineRule="auto"/>
        <w:ind w:left="2835" w:hanging="2835"/>
        <w:rPr>
          <w:iCs/>
        </w:rPr>
      </w:pPr>
      <w:r w:rsidRPr="00714EA2">
        <w:t>evidenční číslo:</w:t>
      </w:r>
      <w:r w:rsidRPr="00714EA2">
        <w:rPr>
          <w:iCs/>
        </w:rPr>
        <w:t xml:space="preserve"> </w:t>
      </w:r>
      <w:r w:rsidRPr="003341A5">
        <w:rPr>
          <w:iCs/>
        </w:rPr>
        <w:t>4577-3</w:t>
      </w:r>
    </w:p>
    <w:p w14:paraId="457CC17C" w14:textId="77777777" w:rsidR="003341A5" w:rsidRDefault="003341A5" w:rsidP="00555CA7">
      <w:pPr>
        <w:widowControl w:val="0"/>
        <w:tabs>
          <w:tab w:val="left" w:pos="1560"/>
        </w:tabs>
        <w:spacing w:line="276" w:lineRule="auto"/>
        <w:ind w:left="2835" w:hanging="2835"/>
        <w:rPr>
          <w:rFonts w:eastAsia="Calibri"/>
          <w:bCs/>
          <w:iCs/>
          <w:snapToGrid w:val="0"/>
          <w:lang w:eastAsia="en-US"/>
        </w:rPr>
      </w:pPr>
      <w:r w:rsidRPr="00714EA2">
        <w:t>účinná látka:</w:t>
      </w:r>
      <w:r w:rsidRPr="00714EA2">
        <w:rPr>
          <w:iCs/>
        </w:rPr>
        <w:t xml:space="preserve"> </w:t>
      </w:r>
      <w:bookmarkStart w:id="19" w:name="_Hlk10019148"/>
      <w:r w:rsidRPr="003341A5">
        <w:rPr>
          <w:rFonts w:eastAsia="Calibri"/>
          <w:bCs/>
          <w:iCs/>
          <w:snapToGrid w:val="0"/>
          <w:lang w:eastAsia="en-US"/>
        </w:rPr>
        <w:t>metalaxyl-M      48,5 g/kg</w:t>
      </w:r>
      <w:bookmarkEnd w:id="19"/>
    </w:p>
    <w:p w14:paraId="73798131" w14:textId="41E9B3A8" w:rsidR="003341A5" w:rsidRPr="003341A5" w:rsidRDefault="003341A5" w:rsidP="00555CA7">
      <w:pPr>
        <w:widowControl w:val="0"/>
        <w:tabs>
          <w:tab w:val="left" w:pos="1560"/>
        </w:tabs>
        <w:spacing w:line="276" w:lineRule="auto"/>
        <w:ind w:left="2835" w:hanging="2835"/>
        <w:rPr>
          <w:rFonts w:eastAsiaTheme="minorHAnsi"/>
          <w:i/>
          <w:lang w:eastAsia="en-US"/>
        </w:rPr>
      </w:pPr>
      <w:r>
        <w:rPr>
          <w:rFonts w:eastAsia="Calibri"/>
          <w:bCs/>
          <w:iCs/>
          <w:snapToGrid w:val="0"/>
          <w:lang w:eastAsia="en-US"/>
        </w:rPr>
        <w:t xml:space="preserve">                     </w:t>
      </w:r>
      <w:r w:rsidRPr="003341A5">
        <w:rPr>
          <w:rFonts w:eastAsia="Calibri"/>
          <w:bCs/>
          <w:iCs/>
          <w:snapToGrid w:val="0"/>
          <w:lang w:eastAsia="en-US"/>
        </w:rPr>
        <w:t>folpet                  400 g/kg</w:t>
      </w:r>
    </w:p>
    <w:p w14:paraId="50117567" w14:textId="77777777" w:rsidR="003341A5" w:rsidRDefault="003341A5" w:rsidP="00555CA7">
      <w:pPr>
        <w:widowControl w:val="0"/>
        <w:tabs>
          <w:tab w:val="left" w:pos="1560"/>
        </w:tabs>
        <w:spacing w:line="276" w:lineRule="auto"/>
        <w:ind w:left="2835" w:hanging="2835"/>
      </w:pPr>
      <w:r w:rsidRPr="00714EA2">
        <w:t xml:space="preserve">platnost povolení končí dne: </w:t>
      </w:r>
      <w:r>
        <w:t>31.7.2023</w:t>
      </w:r>
    </w:p>
    <w:p w14:paraId="35FAF89C" w14:textId="77777777" w:rsidR="003341A5" w:rsidRDefault="003341A5" w:rsidP="00555CA7">
      <w:pPr>
        <w:widowControl w:val="0"/>
        <w:tabs>
          <w:tab w:val="left" w:pos="1560"/>
        </w:tabs>
        <w:spacing w:line="276" w:lineRule="auto"/>
        <w:ind w:left="2835" w:hanging="2835"/>
      </w:pPr>
    </w:p>
    <w:p w14:paraId="71CA0D42" w14:textId="48D1DC3D" w:rsidR="003341A5" w:rsidRPr="003341A5" w:rsidRDefault="003341A5" w:rsidP="00555CA7">
      <w:pPr>
        <w:widowControl w:val="0"/>
        <w:tabs>
          <w:tab w:val="left" w:pos="1560"/>
        </w:tabs>
        <w:spacing w:line="276" w:lineRule="auto"/>
        <w:ind w:left="2835" w:hanging="2835"/>
        <w:rPr>
          <w:rFonts w:eastAsiaTheme="minorHAnsi"/>
          <w:i/>
          <w:iCs/>
          <w:snapToGrid w:val="0"/>
          <w:lang w:eastAsia="en-US"/>
        </w:rPr>
      </w:pPr>
      <w:r w:rsidRPr="003341A5">
        <w:rPr>
          <w:rFonts w:eastAsiaTheme="minorHAnsi"/>
          <w:i/>
          <w:iCs/>
          <w:snapToGrid w:val="0"/>
          <w:lang w:eastAsia="en-US"/>
        </w:rPr>
        <w:t>Rozsah povoleného použití:</w:t>
      </w:r>
    </w:p>
    <w:tbl>
      <w:tblPr>
        <w:tblW w:w="95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567"/>
        <w:gridCol w:w="1843"/>
        <w:gridCol w:w="1897"/>
      </w:tblGrid>
      <w:tr w:rsidR="003341A5" w:rsidRPr="003341A5" w14:paraId="1AB2932A" w14:textId="77777777" w:rsidTr="00AF543B">
        <w:tc>
          <w:tcPr>
            <w:tcW w:w="1560" w:type="dxa"/>
          </w:tcPr>
          <w:p w14:paraId="0D182F4B" w14:textId="77777777" w:rsidR="003341A5" w:rsidRPr="003341A5" w:rsidRDefault="003341A5" w:rsidP="00555CA7">
            <w:pPr>
              <w:widowControl w:val="0"/>
              <w:autoSpaceDE w:val="0"/>
              <w:autoSpaceDN w:val="0"/>
              <w:adjustRightInd w:val="0"/>
              <w:spacing w:line="276" w:lineRule="auto"/>
            </w:pPr>
            <w:r w:rsidRPr="003341A5">
              <w:t xml:space="preserve">1)Plodina, </w:t>
            </w:r>
          </w:p>
          <w:p w14:paraId="73DB0B83" w14:textId="77777777" w:rsidR="003341A5" w:rsidRPr="003341A5" w:rsidRDefault="003341A5" w:rsidP="00555CA7">
            <w:pPr>
              <w:widowControl w:val="0"/>
              <w:autoSpaceDE w:val="0"/>
              <w:autoSpaceDN w:val="0"/>
              <w:adjustRightInd w:val="0"/>
              <w:spacing w:line="276" w:lineRule="auto"/>
            </w:pPr>
            <w:r w:rsidRPr="003341A5">
              <w:t>oblast použití</w:t>
            </w:r>
          </w:p>
        </w:tc>
        <w:tc>
          <w:tcPr>
            <w:tcW w:w="1842" w:type="dxa"/>
          </w:tcPr>
          <w:p w14:paraId="3555946E" w14:textId="77777777" w:rsidR="003341A5" w:rsidRPr="003341A5" w:rsidRDefault="003341A5" w:rsidP="00555CA7">
            <w:pPr>
              <w:widowControl w:val="0"/>
              <w:autoSpaceDE w:val="0"/>
              <w:autoSpaceDN w:val="0"/>
              <w:adjustRightInd w:val="0"/>
              <w:spacing w:line="276" w:lineRule="auto"/>
            </w:pPr>
            <w:r w:rsidRPr="003341A5">
              <w:t xml:space="preserve">2) Škodlivý organismus, </w:t>
            </w:r>
          </w:p>
          <w:p w14:paraId="2F2C12E8" w14:textId="77777777" w:rsidR="003341A5" w:rsidRPr="003341A5" w:rsidRDefault="003341A5" w:rsidP="00555CA7">
            <w:pPr>
              <w:widowControl w:val="0"/>
              <w:autoSpaceDE w:val="0"/>
              <w:autoSpaceDN w:val="0"/>
              <w:adjustRightInd w:val="0"/>
              <w:spacing w:line="276" w:lineRule="auto"/>
            </w:pPr>
            <w:r w:rsidRPr="003341A5">
              <w:t>jiný účel použití</w:t>
            </w:r>
          </w:p>
        </w:tc>
        <w:tc>
          <w:tcPr>
            <w:tcW w:w="1843" w:type="dxa"/>
          </w:tcPr>
          <w:p w14:paraId="48DE2B0B" w14:textId="77777777" w:rsidR="003341A5" w:rsidRPr="003341A5" w:rsidRDefault="003341A5" w:rsidP="00555CA7">
            <w:pPr>
              <w:widowControl w:val="0"/>
              <w:autoSpaceDE w:val="0"/>
              <w:autoSpaceDN w:val="0"/>
              <w:adjustRightInd w:val="0"/>
              <w:spacing w:line="276" w:lineRule="auto"/>
            </w:pPr>
            <w:r w:rsidRPr="003341A5">
              <w:t>Dávkování, mísitelnost</w:t>
            </w:r>
          </w:p>
        </w:tc>
        <w:tc>
          <w:tcPr>
            <w:tcW w:w="567" w:type="dxa"/>
          </w:tcPr>
          <w:p w14:paraId="0E2619E5" w14:textId="77777777" w:rsidR="003341A5" w:rsidRPr="003341A5" w:rsidRDefault="003341A5" w:rsidP="00555CA7">
            <w:pPr>
              <w:widowControl w:val="0"/>
              <w:autoSpaceDE w:val="0"/>
              <w:autoSpaceDN w:val="0"/>
              <w:adjustRightInd w:val="0"/>
              <w:spacing w:line="276" w:lineRule="auto"/>
            </w:pPr>
            <w:r w:rsidRPr="003341A5">
              <w:t>OL</w:t>
            </w:r>
          </w:p>
        </w:tc>
        <w:tc>
          <w:tcPr>
            <w:tcW w:w="1843" w:type="dxa"/>
          </w:tcPr>
          <w:p w14:paraId="66BC11F3" w14:textId="77777777" w:rsidR="003341A5" w:rsidRPr="003341A5" w:rsidRDefault="003341A5" w:rsidP="00555CA7">
            <w:pPr>
              <w:widowControl w:val="0"/>
              <w:autoSpaceDE w:val="0"/>
              <w:autoSpaceDN w:val="0"/>
              <w:adjustRightInd w:val="0"/>
              <w:spacing w:line="276" w:lineRule="auto"/>
            </w:pPr>
            <w:r w:rsidRPr="003341A5">
              <w:t>Poznámka</w:t>
            </w:r>
          </w:p>
          <w:p w14:paraId="5809741D" w14:textId="77777777" w:rsidR="003341A5" w:rsidRPr="003341A5" w:rsidRDefault="003341A5" w:rsidP="00555CA7">
            <w:pPr>
              <w:widowControl w:val="0"/>
              <w:autoSpaceDE w:val="0"/>
              <w:autoSpaceDN w:val="0"/>
              <w:adjustRightInd w:val="0"/>
              <w:spacing w:line="276" w:lineRule="auto"/>
            </w:pPr>
            <w:r w:rsidRPr="003341A5">
              <w:t>1) k plodině</w:t>
            </w:r>
          </w:p>
          <w:p w14:paraId="7DB85865" w14:textId="77777777" w:rsidR="003341A5" w:rsidRPr="003341A5" w:rsidRDefault="003341A5" w:rsidP="00555CA7">
            <w:pPr>
              <w:widowControl w:val="0"/>
              <w:autoSpaceDE w:val="0"/>
              <w:autoSpaceDN w:val="0"/>
              <w:adjustRightInd w:val="0"/>
              <w:spacing w:line="276" w:lineRule="auto"/>
            </w:pPr>
            <w:r w:rsidRPr="003341A5">
              <w:t>2) k ŠO</w:t>
            </w:r>
          </w:p>
          <w:p w14:paraId="24240F0F" w14:textId="77777777" w:rsidR="003341A5" w:rsidRPr="003341A5" w:rsidRDefault="003341A5" w:rsidP="00555CA7">
            <w:pPr>
              <w:widowControl w:val="0"/>
              <w:autoSpaceDE w:val="0"/>
              <w:autoSpaceDN w:val="0"/>
              <w:adjustRightInd w:val="0"/>
              <w:spacing w:line="276" w:lineRule="auto"/>
            </w:pPr>
            <w:r w:rsidRPr="003341A5">
              <w:t>3) k OL</w:t>
            </w:r>
          </w:p>
        </w:tc>
        <w:tc>
          <w:tcPr>
            <w:tcW w:w="1897" w:type="dxa"/>
          </w:tcPr>
          <w:p w14:paraId="16626960" w14:textId="77777777" w:rsidR="003341A5" w:rsidRPr="003341A5" w:rsidRDefault="003341A5" w:rsidP="00555CA7">
            <w:pPr>
              <w:widowControl w:val="0"/>
              <w:autoSpaceDE w:val="0"/>
              <w:autoSpaceDN w:val="0"/>
              <w:adjustRightInd w:val="0"/>
              <w:spacing w:line="276" w:lineRule="auto"/>
            </w:pPr>
            <w:r w:rsidRPr="003341A5">
              <w:t>4) Pozn. k dávkování</w:t>
            </w:r>
          </w:p>
          <w:p w14:paraId="587140D2" w14:textId="77777777" w:rsidR="003341A5" w:rsidRPr="003341A5" w:rsidRDefault="003341A5" w:rsidP="00555CA7">
            <w:pPr>
              <w:widowControl w:val="0"/>
              <w:autoSpaceDE w:val="0"/>
              <w:autoSpaceDN w:val="0"/>
              <w:adjustRightInd w:val="0"/>
              <w:spacing w:line="276" w:lineRule="auto"/>
            </w:pPr>
            <w:r w:rsidRPr="003341A5">
              <w:t>5) Umístění</w:t>
            </w:r>
          </w:p>
          <w:p w14:paraId="5BC7CA8E" w14:textId="56F06A7F" w:rsidR="003341A5" w:rsidRPr="003341A5" w:rsidRDefault="003341A5" w:rsidP="00555CA7">
            <w:pPr>
              <w:widowControl w:val="0"/>
              <w:autoSpaceDE w:val="0"/>
              <w:autoSpaceDN w:val="0"/>
              <w:adjustRightInd w:val="0"/>
              <w:spacing w:line="276" w:lineRule="auto"/>
            </w:pPr>
            <w:r w:rsidRPr="003341A5">
              <w:t>6) Určení sklizně</w:t>
            </w:r>
          </w:p>
        </w:tc>
      </w:tr>
      <w:tr w:rsidR="003341A5" w:rsidRPr="003341A5" w14:paraId="22B1ABFA" w14:textId="77777777" w:rsidTr="00AF543B">
        <w:trPr>
          <w:trHeight w:val="57"/>
        </w:trPr>
        <w:tc>
          <w:tcPr>
            <w:tcW w:w="1560" w:type="dxa"/>
          </w:tcPr>
          <w:p w14:paraId="4FC4631C" w14:textId="77777777" w:rsidR="003341A5" w:rsidRPr="003341A5" w:rsidRDefault="003341A5" w:rsidP="00555CA7">
            <w:pPr>
              <w:widowControl w:val="0"/>
              <w:autoSpaceDE w:val="0"/>
              <w:autoSpaceDN w:val="0"/>
              <w:adjustRightInd w:val="0"/>
              <w:spacing w:line="276" w:lineRule="auto"/>
              <w:rPr>
                <w:lang w:val="de-DE"/>
              </w:rPr>
            </w:pPr>
            <w:r w:rsidRPr="003341A5">
              <w:rPr>
                <w:rFonts w:eastAsiaTheme="minorHAnsi"/>
                <w:lang w:eastAsia="en-US"/>
              </w:rPr>
              <w:t>chmel</w:t>
            </w:r>
          </w:p>
        </w:tc>
        <w:tc>
          <w:tcPr>
            <w:tcW w:w="1842" w:type="dxa"/>
          </w:tcPr>
          <w:p w14:paraId="3C1B137F" w14:textId="77777777" w:rsidR="003341A5" w:rsidRPr="003341A5" w:rsidRDefault="003341A5" w:rsidP="00555CA7">
            <w:pPr>
              <w:widowControl w:val="0"/>
              <w:autoSpaceDE w:val="0"/>
              <w:autoSpaceDN w:val="0"/>
              <w:adjustRightInd w:val="0"/>
              <w:spacing w:line="276" w:lineRule="auto"/>
              <w:rPr>
                <w:lang w:val="de-DE"/>
              </w:rPr>
            </w:pPr>
            <w:r w:rsidRPr="003341A5">
              <w:rPr>
                <w:rFonts w:eastAsiaTheme="minorHAnsi"/>
                <w:lang w:eastAsia="en-US"/>
              </w:rPr>
              <w:t>plíseň chmele</w:t>
            </w:r>
          </w:p>
        </w:tc>
        <w:tc>
          <w:tcPr>
            <w:tcW w:w="1843" w:type="dxa"/>
          </w:tcPr>
          <w:p w14:paraId="75C7BF4F" w14:textId="77777777" w:rsidR="003341A5" w:rsidRPr="003341A5" w:rsidRDefault="003341A5" w:rsidP="00555CA7">
            <w:pPr>
              <w:widowControl w:val="0"/>
              <w:spacing w:line="276" w:lineRule="auto"/>
              <w:rPr>
                <w:rFonts w:eastAsiaTheme="minorHAnsi"/>
                <w:lang w:eastAsia="en-US"/>
              </w:rPr>
            </w:pPr>
            <w:r w:rsidRPr="003341A5">
              <w:rPr>
                <w:rFonts w:eastAsiaTheme="minorHAnsi"/>
                <w:lang w:eastAsia="en-US"/>
              </w:rPr>
              <w:t xml:space="preserve">2,7 kg/ha  1200 l vody/ha  do BBCH 37 </w:t>
            </w:r>
          </w:p>
          <w:p w14:paraId="0B03212E" w14:textId="77777777" w:rsidR="003341A5" w:rsidRPr="003341A5" w:rsidRDefault="003341A5" w:rsidP="00555CA7">
            <w:pPr>
              <w:widowControl w:val="0"/>
              <w:autoSpaceDE w:val="0"/>
              <w:autoSpaceDN w:val="0"/>
              <w:adjustRightInd w:val="0"/>
              <w:spacing w:line="276" w:lineRule="auto"/>
            </w:pPr>
            <w:r w:rsidRPr="003341A5">
              <w:rPr>
                <w:rFonts w:eastAsiaTheme="minorHAnsi"/>
                <w:lang w:eastAsia="en-US"/>
              </w:rPr>
              <w:t>4 kg/ha  2200 l vody/ha  od BBCH 37</w:t>
            </w:r>
          </w:p>
        </w:tc>
        <w:tc>
          <w:tcPr>
            <w:tcW w:w="567" w:type="dxa"/>
          </w:tcPr>
          <w:p w14:paraId="121C8F58" w14:textId="77777777" w:rsidR="003341A5" w:rsidRPr="003341A5" w:rsidRDefault="003341A5" w:rsidP="00555CA7">
            <w:pPr>
              <w:widowControl w:val="0"/>
              <w:autoSpaceDE w:val="0"/>
              <w:autoSpaceDN w:val="0"/>
              <w:adjustRightInd w:val="0"/>
              <w:spacing w:line="276" w:lineRule="auto"/>
            </w:pPr>
            <w:r w:rsidRPr="003341A5">
              <w:t>14</w:t>
            </w:r>
          </w:p>
        </w:tc>
        <w:tc>
          <w:tcPr>
            <w:tcW w:w="1843" w:type="dxa"/>
          </w:tcPr>
          <w:p w14:paraId="6CB3EE32" w14:textId="77777777" w:rsidR="003341A5" w:rsidRPr="003341A5" w:rsidRDefault="003341A5" w:rsidP="00555CA7">
            <w:pPr>
              <w:widowControl w:val="0"/>
              <w:autoSpaceDE w:val="0"/>
              <w:autoSpaceDN w:val="0"/>
              <w:adjustRightInd w:val="0"/>
              <w:spacing w:line="276" w:lineRule="auto"/>
              <w:rPr>
                <w:rFonts w:eastAsiaTheme="minorHAnsi"/>
                <w:lang w:eastAsia="en-US"/>
              </w:rPr>
            </w:pPr>
            <w:r w:rsidRPr="003341A5">
              <w:rPr>
                <w:rFonts w:eastAsiaTheme="minorHAnsi"/>
                <w:lang w:eastAsia="en-US"/>
              </w:rPr>
              <w:t xml:space="preserve"> 1) od: 21 BBCH, </w:t>
            </w:r>
          </w:p>
          <w:p w14:paraId="4DC5DC17" w14:textId="77777777" w:rsidR="003341A5" w:rsidRPr="003341A5" w:rsidRDefault="003341A5" w:rsidP="00555CA7">
            <w:pPr>
              <w:widowControl w:val="0"/>
              <w:autoSpaceDE w:val="0"/>
              <w:autoSpaceDN w:val="0"/>
              <w:adjustRightInd w:val="0"/>
              <w:spacing w:line="276" w:lineRule="auto"/>
            </w:pPr>
            <w:r w:rsidRPr="003341A5">
              <w:rPr>
                <w:rFonts w:eastAsiaTheme="minorHAnsi"/>
                <w:lang w:eastAsia="en-US"/>
              </w:rPr>
              <w:t xml:space="preserve">do: 55 BBCH </w:t>
            </w:r>
          </w:p>
        </w:tc>
        <w:tc>
          <w:tcPr>
            <w:tcW w:w="1897" w:type="dxa"/>
          </w:tcPr>
          <w:p w14:paraId="3A9935CC" w14:textId="77777777" w:rsidR="003341A5" w:rsidRPr="003341A5" w:rsidRDefault="003341A5" w:rsidP="00555CA7">
            <w:pPr>
              <w:widowControl w:val="0"/>
              <w:autoSpaceDE w:val="0"/>
              <w:autoSpaceDN w:val="0"/>
              <w:adjustRightInd w:val="0"/>
              <w:spacing w:line="276" w:lineRule="auto"/>
            </w:pPr>
          </w:p>
        </w:tc>
      </w:tr>
      <w:tr w:rsidR="003341A5" w:rsidRPr="003341A5" w14:paraId="2EB0CD52" w14:textId="77777777" w:rsidTr="00AF543B">
        <w:trPr>
          <w:trHeight w:val="57"/>
        </w:trPr>
        <w:tc>
          <w:tcPr>
            <w:tcW w:w="1560" w:type="dxa"/>
          </w:tcPr>
          <w:p w14:paraId="151F59A2" w14:textId="77777777" w:rsidR="003341A5" w:rsidRPr="003341A5" w:rsidRDefault="003341A5" w:rsidP="00555CA7">
            <w:pPr>
              <w:widowControl w:val="0"/>
              <w:autoSpaceDE w:val="0"/>
              <w:autoSpaceDN w:val="0"/>
              <w:adjustRightInd w:val="0"/>
              <w:spacing w:line="276" w:lineRule="auto"/>
              <w:rPr>
                <w:rFonts w:eastAsiaTheme="minorHAnsi"/>
                <w:lang w:eastAsia="en-US"/>
              </w:rPr>
            </w:pPr>
            <w:r w:rsidRPr="003341A5">
              <w:rPr>
                <w:rFonts w:eastAsiaTheme="minorHAnsi"/>
                <w:lang w:eastAsia="en-US"/>
              </w:rPr>
              <w:t xml:space="preserve">réva </w:t>
            </w:r>
          </w:p>
          <w:p w14:paraId="6EBE5E16" w14:textId="77777777" w:rsidR="003341A5" w:rsidRPr="003341A5" w:rsidRDefault="003341A5" w:rsidP="00555CA7">
            <w:pPr>
              <w:widowControl w:val="0"/>
              <w:autoSpaceDE w:val="0"/>
              <w:autoSpaceDN w:val="0"/>
              <w:adjustRightInd w:val="0"/>
              <w:spacing w:line="276" w:lineRule="auto"/>
              <w:rPr>
                <w:rFonts w:eastAsiaTheme="minorHAnsi"/>
                <w:lang w:eastAsia="en-US"/>
              </w:rPr>
            </w:pPr>
            <w:r w:rsidRPr="003341A5">
              <w:rPr>
                <w:rFonts w:eastAsiaTheme="minorHAnsi"/>
                <w:lang w:eastAsia="en-US"/>
              </w:rPr>
              <w:t>(</w:t>
            </w:r>
            <w:r w:rsidRPr="003341A5">
              <w:t>moštové odrůdy)</w:t>
            </w:r>
          </w:p>
        </w:tc>
        <w:tc>
          <w:tcPr>
            <w:tcW w:w="1842" w:type="dxa"/>
          </w:tcPr>
          <w:p w14:paraId="182C61B7" w14:textId="77777777" w:rsidR="003341A5" w:rsidRPr="003341A5" w:rsidRDefault="003341A5" w:rsidP="00555CA7">
            <w:pPr>
              <w:widowControl w:val="0"/>
              <w:autoSpaceDE w:val="0"/>
              <w:autoSpaceDN w:val="0"/>
              <w:adjustRightInd w:val="0"/>
              <w:spacing w:line="276" w:lineRule="auto"/>
              <w:rPr>
                <w:lang w:val="de-DE"/>
              </w:rPr>
            </w:pPr>
            <w:r w:rsidRPr="003341A5">
              <w:rPr>
                <w:rFonts w:eastAsiaTheme="minorHAnsi"/>
                <w:lang w:eastAsia="en-US"/>
              </w:rPr>
              <w:t>plíseň révy</w:t>
            </w:r>
          </w:p>
        </w:tc>
        <w:tc>
          <w:tcPr>
            <w:tcW w:w="1843" w:type="dxa"/>
          </w:tcPr>
          <w:p w14:paraId="79AD565C" w14:textId="77777777" w:rsidR="003341A5" w:rsidRPr="003341A5" w:rsidRDefault="003341A5" w:rsidP="00555CA7">
            <w:pPr>
              <w:widowControl w:val="0"/>
              <w:spacing w:line="276" w:lineRule="auto"/>
              <w:rPr>
                <w:rFonts w:eastAsiaTheme="minorHAnsi"/>
                <w:lang w:eastAsia="en-US"/>
              </w:rPr>
            </w:pPr>
            <w:r w:rsidRPr="003341A5">
              <w:rPr>
                <w:rFonts w:eastAsiaTheme="minorHAnsi"/>
                <w:lang w:eastAsia="en-US"/>
              </w:rPr>
              <w:t xml:space="preserve">1 kg/ha  500 l vody/ha  do BBCH 61 </w:t>
            </w:r>
          </w:p>
          <w:p w14:paraId="09D7000F" w14:textId="77777777" w:rsidR="003341A5" w:rsidRPr="003341A5" w:rsidRDefault="003341A5" w:rsidP="00555CA7">
            <w:pPr>
              <w:widowControl w:val="0"/>
              <w:autoSpaceDE w:val="0"/>
              <w:autoSpaceDN w:val="0"/>
              <w:adjustRightInd w:val="0"/>
              <w:spacing w:line="276" w:lineRule="auto"/>
            </w:pPr>
            <w:r w:rsidRPr="003341A5">
              <w:rPr>
                <w:rFonts w:eastAsiaTheme="minorHAnsi"/>
                <w:lang w:eastAsia="en-US"/>
              </w:rPr>
              <w:t>2 kg/ha  1000 l vody/ha  od BBCH 61</w:t>
            </w:r>
          </w:p>
        </w:tc>
        <w:tc>
          <w:tcPr>
            <w:tcW w:w="567" w:type="dxa"/>
          </w:tcPr>
          <w:p w14:paraId="182A0403" w14:textId="77777777" w:rsidR="003341A5" w:rsidRPr="003341A5" w:rsidRDefault="003341A5" w:rsidP="00555CA7">
            <w:pPr>
              <w:widowControl w:val="0"/>
              <w:autoSpaceDE w:val="0"/>
              <w:autoSpaceDN w:val="0"/>
              <w:adjustRightInd w:val="0"/>
              <w:spacing w:line="276" w:lineRule="auto"/>
            </w:pPr>
            <w:r w:rsidRPr="003341A5">
              <w:t>28</w:t>
            </w:r>
          </w:p>
        </w:tc>
        <w:tc>
          <w:tcPr>
            <w:tcW w:w="1843" w:type="dxa"/>
          </w:tcPr>
          <w:p w14:paraId="1EE8A249" w14:textId="77777777" w:rsidR="003341A5" w:rsidRPr="003341A5" w:rsidRDefault="003341A5" w:rsidP="00555CA7">
            <w:pPr>
              <w:widowControl w:val="0"/>
              <w:autoSpaceDE w:val="0"/>
              <w:autoSpaceDN w:val="0"/>
              <w:adjustRightInd w:val="0"/>
              <w:spacing w:line="276" w:lineRule="auto"/>
              <w:rPr>
                <w:rFonts w:eastAsiaTheme="minorHAnsi"/>
                <w:lang w:eastAsia="en-US"/>
              </w:rPr>
            </w:pPr>
            <w:r w:rsidRPr="003341A5">
              <w:rPr>
                <w:rFonts w:eastAsiaTheme="minorHAnsi"/>
                <w:lang w:eastAsia="en-US"/>
              </w:rPr>
              <w:t xml:space="preserve"> 1) od: 53 BBCH, </w:t>
            </w:r>
          </w:p>
          <w:p w14:paraId="5DA69107" w14:textId="77777777" w:rsidR="003341A5" w:rsidRPr="003341A5" w:rsidRDefault="003341A5" w:rsidP="00555CA7">
            <w:pPr>
              <w:widowControl w:val="0"/>
              <w:autoSpaceDE w:val="0"/>
              <w:autoSpaceDN w:val="0"/>
              <w:adjustRightInd w:val="0"/>
              <w:spacing w:line="276" w:lineRule="auto"/>
            </w:pPr>
            <w:r w:rsidRPr="003341A5">
              <w:rPr>
                <w:rFonts w:eastAsiaTheme="minorHAnsi"/>
                <w:lang w:eastAsia="en-US"/>
              </w:rPr>
              <w:t>do: 79 BBCH</w:t>
            </w:r>
          </w:p>
        </w:tc>
        <w:tc>
          <w:tcPr>
            <w:tcW w:w="1897" w:type="dxa"/>
          </w:tcPr>
          <w:p w14:paraId="5A169075" w14:textId="77777777" w:rsidR="003341A5" w:rsidRPr="003341A5" w:rsidRDefault="003341A5" w:rsidP="00555CA7">
            <w:pPr>
              <w:widowControl w:val="0"/>
              <w:autoSpaceDE w:val="0"/>
              <w:autoSpaceDN w:val="0"/>
              <w:adjustRightInd w:val="0"/>
              <w:spacing w:line="276" w:lineRule="auto"/>
            </w:pPr>
          </w:p>
        </w:tc>
      </w:tr>
    </w:tbl>
    <w:p w14:paraId="4FC17D15" w14:textId="77777777" w:rsidR="003341A5" w:rsidRPr="003341A5" w:rsidRDefault="003341A5" w:rsidP="00555CA7">
      <w:pPr>
        <w:widowControl w:val="0"/>
        <w:spacing w:line="276" w:lineRule="auto"/>
        <w:jc w:val="both"/>
        <w:rPr>
          <w:rFonts w:eastAsiaTheme="minorHAnsi"/>
          <w:lang w:eastAsia="en-US"/>
        </w:rPr>
      </w:pPr>
      <w:r w:rsidRPr="003341A5">
        <w:rPr>
          <w:rFonts w:eastAsiaTheme="minorHAnsi"/>
          <w:lang w:eastAsia="en-US"/>
        </w:rPr>
        <w:t>OL (ochranná lhůta) je dána počtem dnů, které je nutné dodržet mezi termínem poslední aplikace a sklizní</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843"/>
        <w:gridCol w:w="2126"/>
        <w:gridCol w:w="2127"/>
      </w:tblGrid>
      <w:tr w:rsidR="003341A5" w:rsidRPr="003341A5" w14:paraId="4CE054FC" w14:textId="77777777" w:rsidTr="00AF543B">
        <w:tc>
          <w:tcPr>
            <w:tcW w:w="1560" w:type="dxa"/>
            <w:shd w:val="clear" w:color="auto" w:fill="auto"/>
          </w:tcPr>
          <w:p w14:paraId="4CE8749B" w14:textId="77777777" w:rsidR="003341A5" w:rsidRPr="003341A5" w:rsidRDefault="003341A5" w:rsidP="00555CA7">
            <w:pPr>
              <w:widowControl w:val="0"/>
              <w:autoSpaceDE w:val="0"/>
              <w:autoSpaceDN w:val="0"/>
              <w:adjustRightInd w:val="0"/>
              <w:spacing w:line="276" w:lineRule="auto"/>
            </w:pPr>
            <w:r w:rsidRPr="003341A5">
              <w:t xml:space="preserve">Plodina, </w:t>
            </w:r>
          </w:p>
          <w:p w14:paraId="0CCE4051" w14:textId="77777777" w:rsidR="003341A5" w:rsidRPr="003341A5" w:rsidRDefault="003341A5" w:rsidP="00555CA7">
            <w:pPr>
              <w:widowControl w:val="0"/>
              <w:autoSpaceDE w:val="0"/>
              <w:autoSpaceDN w:val="0"/>
              <w:adjustRightInd w:val="0"/>
              <w:spacing w:line="276" w:lineRule="auto"/>
              <w:rPr>
                <w:rFonts w:ascii="Arial" w:hAnsi="Arial" w:cs="Arial"/>
              </w:rPr>
            </w:pPr>
            <w:r w:rsidRPr="003341A5">
              <w:t>oblast použití</w:t>
            </w:r>
          </w:p>
        </w:tc>
        <w:tc>
          <w:tcPr>
            <w:tcW w:w="1842" w:type="dxa"/>
            <w:shd w:val="clear" w:color="auto" w:fill="auto"/>
          </w:tcPr>
          <w:p w14:paraId="5F862D61" w14:textId="77777777" w:rsidR="003341A5" w:rsidRPr="003341A5" w:rsidRDefault="003341A5" w:rsidP="00555CA7">
            <w:pPr>
              <w:widowControl w:val="0"/>
              <w:autoSpaceDE w:val="0"/>
              <w:autoSpaceDN w:val="0"/>
              <w:adjustRightInd w:val="0"/>
              <w:spacing w:line="276" w:lineRule="auto"/>
              <w:rPr>
                <w:rFonts w:ascii="Arial" w:hAnsi="Arial" w:cs="Arial"/>
              </w:rPr>
            </w:pPr>
            <w:r w:rsidRPr="003341A5">
              <w:t>Dávka vody</w:t>
            </w:r>
          </w:p>
        </w:tc>
        <w:tc>
          <w:tcPr>
            <w:tcW w:w="1843" w:type="dxa"/>
            <w:shd w:val="clear" w:color="auto" w:fill="auto"/>
          </w:tcPr>
          <w:p w14:paraId="3987C6CB" w14:textId="77777777" w:rsidR="003341A5" w:rsidRPr="003341A5" w:rsidRDefault="003341A5" w:rsidP="00555CA7">
            <w:pPr>
              <w:widowControl w:val="0"/>
              <w:autoSpaceDE w:val="0"/>
              <w:autoSpaceDN w:val="0"/>
              <w:adjustRightInd w:val="0"/>
              <w:spacing w:line="276" w:lineRule="auto"/>
              <w:rPr>
                <w:rFonts w:ascii="Arial" w:hAnsi="Arial" w:cs="Arial"/>
              </w:rPr>
            </w:pPr>
            <w:r w:rsidRPr="003341A5">
              <w:t>Způsob aplikace</w:t>
            </w:r>
          </w:p>
        </w:tc>
        <w:tc>
          <w:tcPr>
            <w:tcW w:w="2126" w:type="dxa"/>
            <w:shd w:val="clear" w:color="auto" w:fill="auto"/>
          </w:tcPr>
          <w:p w14:paraId="28E22A72" w14:textId="77777777" w:rsidR="003341A5" w:rsidRPr="003341A5" w:rsidRDefault="003341A5" w:rsidP="00555CA7">
            <w:pPr>
              <w:widowControl w:val="0"/>
              <w:autoSpaceDE w:val="0"/>
              <w:autoSpaceDN w:val="0"/>
              <w:adjustRightInd w:val="0"/>
              <w:spacing w:line="276" w:lineRule="auto"/>
            </w:pPr>
            <w:r w:rsidRPr="003341A5">
              <w:t>Max. počet aplikací v plodině</w:t>
            </w:r>
          </w:p>
        </w:tc>
        <w:tc>
          <w:tcPr>
            <w:tcW w:w="2127" w:type="dxa"/>
            <w:shd w:val="clear" w:color="auto" w:fill="auto"/>
          </w:tcPr>
          <w:p w14:paraId="078322F2" w14:textId="77777777" w:rsidR="003341A5" w:rsidRPr="003341A5" w:rsidRDefault="003341A5" w:rsidP="00555CA7">
            <w:pPr>
              <w:widowControl w:val="0"/>
              <w:autoSpaceDE w:val="0"/>
              <w:autoSpaceDN w:val="0"/>
              <w:adjustRightInd w:val="0"/>
              <w:spacing w:line="276" w:lineRule="auto"/>
            </w:pPr>
            <w:r w:rsidRPr="003341A5">
              <w:t xml:space="preserve">Interval mezi aplikacemi </w:t>
            </w:r>
          </w:p>
        </w:tc>
      </w:tr>
      <w:tr w:rsidR="003341A5" w:rsidRPr="003341A5" w14:paraId="7CB7224B" w14:textId="77777777" w:rsidTr="00AF543B">
        <w:tc>
          <w:tcPr>
            <w:tcW w:w="1560" w:type="dxa"/>
            <w:shd w:val="clear" w:color="auto" w:fill="auto"/>
          </w:tcPr>
          <w:p w14:paraId="552934CB" w14:textId="77777777" w:rsidR="003341A5" w:rsidRPr="003341A5" w:rsidRDefault="003341A5" w:rsidP="00555CA7">
            <w:pPr>
              <w:widowControl w:val="0"/>
              <w:autoSpaceDE w:val="0"/>
              <w:autoSpaceDN w:val="0"/>
              <w:adjustRightInd w:val="0"/>
              <w:spacing w:line="276" w:lineRule="auto"/>
            </w:pPr>
            <w:r w:rsidRPr="003341A5">
              <w:t>chmel</w:t>
            </w:r>
          </w:p>
        </w:tc>
        <w:tc>
          <w:tcPr>
            <w:tcW w:w="1842" w:type="dxa"/>
            <w:shd w:val="clear" w:color="auto" w:fill="auto"/>
          </w:tcPr>
          <w:p w14:paraId="28DB2325" w14:textId="77777777" w:rsidR="003341A5" w:rsidRPr="003341A5" w:rsidRDefault="003341A5" w:rsidP="00555CA7">
            <w:pPr>
              <w:widowControl w:val="0"/>
              <w:autoSpaceDE w:val="0"/>
              <w:autoSpaceDN w:val="0"/>
              <w:adjustRightInd w:val="0"/>
              <w:spacing w:line="276" w:lineRule="auto"/>
            </w:pPr>
            <w:r w:rsidRPr="003341A5">
              <w:t xml:space="preserve"> 800-2200 l/ha</w:t>
            </w:r>
          </w:p>
        </w:tc>
        <w:tc>
          <w:tcPr>
            <w:tcW w:w="1843" w:type="dxa"/>
            <w:shd w:val="clear" w:color="auto" w:fill="auto"/>
          </w:tcPr>
          <w:p w14:paraId="79DFFC48" w14:textId="77777777" w:rsidR="003341A5" w:rsidRPr="003341A5" w:rsidRDefault="003341A5" w:rsidP="00555CA7">
            <w:pPr>
              <w:widowControl w:val="0"/>
              <w:autoSpaceDE w:val="0"/>
              <w:autoSpaceDN w:val="0"/>
              <w:adjustRightInd w:val="0"/>
              <w:spacing w:line="276" w:lineRule="auto"/>
            </w:pPr>
            <w:r w:rsidRPr="003341A5">
              <w:t>postřik, rosení</w:t>
            </w:r>
          </w:p>
        </w:tc>
        <w:tc>
          <w:tcPr>
            <w:tcW w:w="2126" w:type="dxa"/>
            <w:shd w:val="clear" w:color="auto" w:fill="auto"/>
          </w:tcPr>
          <w:p w14:paraId="20DE5F0D" w14:textId="77777777" w:rsidR="003341A5" w:rsidRPr="003341A5" w:rsidRDefault="003341A5" w:rsidP="00555CA7">
            <w:pPr>
              <w:widowControl w:val="0"/>
              <w:autoSpaceDE w:val="0"/>
              <w:autoSpaceDN w:val="0"/>
              <w:adjustRightInd w:val="0"/>
              <w:spacing w:line="276" w:lineRule="auto"/>
            </w:pPr>
            <w:r w:rsidRPr="003341A5">
              <w:t xml:space="preserve">  1x za rok </w:t>
            </w:r>
          </w:p>
        </w:tc>
        <w:tc>
          <w:tcPr>
            <w:tcW w:w="2127" w:type="dxa"/>
            <w:shd w:val="clear" w:color="auto" w:fill="auto"/>
          </w:tcPr>
          <w:p w14:paraId="0DF14A2C" w14:textId="77777777" w:rsidR="003341A5" w:rsidRPr="003341A5" w:rsidRDefault="003341A5" w:rsidP="00555CA7">
            <w:pPr>
              <w:widowControl w:val="0"/>
              <w:autoSpaceDE w:val="0"/>
              <w:autoSpaceDN w:val="0"/>
              <w:adjustRightInd w:val="0"/>
              <w:spacing w:line="276" w:lineRule="auto"/>
            </w:pPr>
            <w:r w:rsidRPr="003341A5">
              <w:t xml:space="preserve"> </w:t>
            </w:r>
          </w:p>
        </w:tc>
      </w:tr>
      <w:tr w:rsidR="003341A5" w:rsidRPr="003341A5" w14:paraId="388438FF" w14:textId="77777777" w:rsidTr="00AF543B">
        <w:tc>
          <w:tcPr>
            <w:tcW w:w="1560" w:type="dxa"/>
            <w:shd w:val="clear" w:color="auto" w:fill="auto"/>
          </w:tcPr>
          <w:p w14:paraId="18AB8CD0" w14:textId="77777777" w:rsidR="003341A5" w:rsidRPr="003341A5" w:rsidRDefault="003341A5" w:rsidP="00555CA7">
            <w:pPr>
              <w:widowControl w:val="0"/>
              <w:autoSpaceDE w:val="0"/>
              <w:autoSpaceDN w:val="0"/>
              <w:adjustRightInd w:val="0"/>
              <w:spacing w:line="276" w:lineRule="auto"/>
            </w:pPr>
            <w:r w:rsidRPr="003341A5">
              <w:t>réva</w:t>
            </w:r>
          </w:p>
        </w:tc>
        <w:tc>
          <w:tcPr>
            <w:tcW w:w="1842" w:type="dxa"/>
            <w:shd w:val="clear" w:color="auto" w:fill="auto"/>
          </w:tcPr>
          <w:p w14:paraId="0845BAE4" w14:textId="77777777" w:rsidR="003341A5" w:rsidRPr="003341A5" w:rsidRDefault="003341A5" w:rsidP="00555CA7">
            <w:pPr>
              <w:widowControl w:val="0"/>
              <w:autoSpaceDE w:val="0"/>
              <w:autoSpaceDN w:val="0"/>
              <w:adjustRightInd w:val="0"/>
              <w:spacing w:line="276" w:lineRule="auto"/>
            </w:pPr>
            <w:r w:rsidRPr="003341A5">
              <w:t xml:space="preserve"> 200-1000 l/ha</w:t>
            </w:r>
          </w:p>
        </w:tc>
        <w:tc>
          <w:tcPr>
            <w:tcW w:w="1843" w:type="dxa"/>
            <w:shd w:val="clear" w:color="auto" w:fill="auto"/>
          </w:tcPr>
          <w:p w14:paraId="761F808F" w14:textId="77777777" w:rsidR="003341A5" w:rsidRPr="003341A5" w:rsidRDefault="003341A5" w:rsidP="00555CA7">
            <w:pPr>
              <w:widowControl w:val="0"/>
              <w:autoSpaceDE w:val="0"/>
              <w:autoSpaceDN w:val="0"/>
              <w:adjustRightInd w:val="0"/>
              <w:spacing w:line="276" w:lineRule="auto"/>
            </w:pPr>
            <w:r w:rsidRPr="003341A5">
              <w:t>postřik, rosení</w:t>
            </w:r>
          </w:p>
        </w:tc>
        <w:tc>
          <w:tcPr>
            <w:tcW w:w="2126" w:type="dxa"/>
            <w:shd w:val="clear" w:color="auto" w:fill="auto"/>
          </w:tcPr>
          <w:p w14:paraId="3193F5F2" w14:textId="77777777" w:rsidR="003341A5" w:rsidRPr="003341A5" w:rsidRDefault="003341A5" w:rsidP="00555CA7">
            <w:pPr>
              <w:widowControl w:val="0"/>
              <w:autoSpaceDE w:val="0"/>
              <w:autoSpaceDN w:val="0"/>
              <w:adjustRightInd w:val="0"/>
              <w:spacing w:line="276" w:lineRule="auto"/>
            </w:pPr>
            <w:r w:rsidRPr="003341A5">
              <w:t xml:space="preserve">  2x za rok</w:t>
            </w:r>
          </w:p>
        </w:tc>
        <w:tc>
          <w:tcPr>
            <w:tcW w:w="2127" w:type="dxa"/>
            <w:shd w:val="clear" w:color="auto" w:fill="auto"/>
          </w:tcPr>
          <w:p w14:paraId="144F1278" w14:textId="77777777" w:rsidR="003341A5" w:rsidRPr="003341A5" w:rsidRDefault="003341A5" w:rsidP="00555CA7">
            <w:pPr>
              <w:widowControl w:val="0"/>
              <w:autoSpaceDE w:val="0"/>
              <w:autoSpaceDN w:val="0"/>
              <w:adjustRightInd w:val="0"/>
              <w:spacing w:line="276" w:lineRule="auto"/>
            </w:pPr>
            <w:r w:rsidRPr="003341A5">
              <w:t xml:space="preserve"> 10 dnů</w:t>
            </w:r>
          </w:p>
        </w:tc>
      </w:tr>
    </w:tbl>
    <w:p w14:paraId="438B5957" w14:textId="77777777" w:rsidR="003341A5" w:rsidRPr="003341A5" w:rsidRDefault="003341A5" w:rsidP="00555CA7">
      <w:pPr>
        <w:widowControl w:val="0"/>
        <w:spacing w:line="276" w:lineRule="auto"/>
        <w:rPr>
          <w:rFonts w:eastAsiaTheme="minorHAnsi"/>
          <w:lang w:eastAsia="en-US"/>
        </w:rPr>
      </w:pPr>
    </w:p>
    <w:p w14:paraId="53EF3C1D" w14:textId="77777777" w:rsidR="003341A5" w:rsidRPr="003341A5" w:rsidRDefault="003341A5" w:rsidP="00555CA7">
      <w:pPr>
        <w:widowControl w:val="0"/>
        <w:spacing w:line="276" w:lineRule="auto"/>
        <w:ind w:right="425"/>
        <w:jc w:val="both"/>
        <w:rPr>
          <w:lang w:eastAsia="en-GB"/>
        </w:rPr>
      </w:pPr>
      <w:bookmarkStart w:id="20" w:name="_Hlk63671153"/>
      <w:r w:rsidRPr="003341A5">
        <w:rPr>
          <w:lang w:eastAsia="en-GB"/>
        </w:rPr>
        <w:t>Pro zajištění účinnosti je třeba použít aplikační kapalinu v koncentraci 0,2 %, která nesmí být překročena. Pokud snižujeme dávku aplikační kapaliny v rámci doporučovaného rozmezí, snižujeme úměrně dávku přípravku na jednotku ošetřené plochy tak, aby byla zachována koncentrace.</w:t>
      </w:r>
    </w:p>
    <w:bookmarkEnd w:id="20"/>
    <w:p w14:paraId="1BE218C0" w14:textId="77777777" w:rsidR="003341A5" w:rsidRPr="003341A5" w:rsidRDefault="003341A5" w:rsidP="00555CA7">
      <w:pPr>
        <w:widowControl w:val="0"/>
        <w:spacing w:line="276" w:lineRule="auto"/>
        <w:ind w:right="425"/>
        <w:jc w:val="both"/>
        <w:rPr>
          <w:lang w:eastAsia="en-GB"/>
        </w:rPr>
      </w:pPr>
    </w:p>
    <w:p w14:paraId="4BDC4D06" w14:textId="77777777" w:rsidR="003341A5" w:rsidRPr="003341A5" w:rsidRDefault="003341A5" w:rsidP="00555CA7">
      <w:pPr>
        <w:widowControl w:val="0"/>
        <w:spacing w:line="276" w:lineRule="auto"/>
        <w:ind w:right="425"/>
        <w:jc w:val="both"/>
      </w:pPr>
      <w:r w:rsidRPr="003341A5">
        <w:t>Aplikace přípravku může vyvolat zpomalení kvasného procesu při spontánním kvašení.</w:t>
      </w:r>
    </w:p>
    <w:p w14:paraId="5D83BFC3" w14:textId="77777777" w:rsidR="003341A5" w:rsidRPr="003341A5" w:rsidRDefault="003341A5" w:rsidP="00555CA7">
      <w:pPr>
        <w:widowControl w:val="0"/>
        <w:spacing w:line="276" w:lineRule="auto"/>
        <w:jc w:val="both"/>
        <w:rPr>
          <w:rFonts w:eastAsiaTheme="minorHAnsi"/>
          <w:iCs/>
          <w:lang w:eastAsia="en-US"/>
        </w:rPr>
      </w:pPr>
    </w:p>
    <w:p w14:paraId="763EF2F2" w14:textId="77777777" w:rsidR="003341A5" w:rsidRPr="003341A5" w:rsidRDefault="003341A5" w:rsidP="00555CA7">
      <w:pPr>
        <w:widowControl w:val="0"/>
        <w:numPr>
          <w:ilvl w:val="12"/>
          <w:numId w:val="0"/>
        </w:numPr>
        <w:autoSpaceDE w:val="0"/>
        <w:autoSpaceDN w:val="0"/>
        <w:adjustRightInd w:val="0"/>
        <w:spacing w:line="276" w:lineRule="auto"/>
        <w:ind w:right="-284"/>
        <w:jc w:val="both"/>
        <w:rPr>
          <w:bCs/>
        </w:rPr>
      </w:pPr>
      <w:r w:rsidRPr="003341A5">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364"/>
        <w:gridCol w:w="1352"/>
        <w:gridCol w:w="1226"/>
        <w:gridCol w:w="1297"/>
      </w:tblGrid>
      <w:tr w:rsidR="003341A5" w:rsidRPr="003341A5" w14:paraId="1290CE52" w14:textId="77777777" w:rsidTr="00924C03">
        <w:trPr>
          <w:trHeight w:val="220"/>
          <w:jc w:val="center"/>
        </w:trPr>
        <w:tc>
          <w:tcPr>
            <w:tcW w:w="3823" w:type="dxa"/>
            <w:shd w:val="clear" w:color="auto" w:fill="FFFFFF"/>
            <w:vAlign w:val="center"/>
          </w:tcPr>
          <w:p w14:paraId="67FB15FD" w14:textId="77777777" w:rsidR="003341A5" w:rsidRPr="003341A5" w:rsidRDefault="003341A5" w:rsidP="00555CA7">
            <w:pPr>
              <w:widowControl w:val="0"/>
              <w:spacing w:line="276" w:lineRule="auto"/>
              <w:ind w:right="-141"/>
              <w:rPr>
                <w:bCs/>
              </w:rPr>
            </w:pPr>
            <w:r w:rsidRPr="003341A5">
              <w:rPr>
                <w:bCs/>
              </w:rPr>
              <w:t>Plodina</w:t>
            </w:r>
          </w:p>
        </w:tc>
        <w:tc>
          <w:tcPr>
            <w:tcW w:w="1364" w:type="dxa"/>
            <w:vAlign w:val="center"/>
          </w:tcPr>
          <w:p w14:paraId="2687704A" w14:textId="4E44F8BC" w:rsidR="003341A5" w:rsidRPr="003341A5" w:rsidRDefault="003341A5" w:rsidP="00555CA7">
            <w:pPr>
              <w:widowControl w:val="0"/>
              <w:spacing w:line="276" w:lineRule="auto"/>
              <w:ind w:right="-141"/>
              <w:rPr>
                <w:bCs/>
              </w:rPr>
            </w:pPr>
            <w:r w:rsidRPr="003341A5">
              <w:rPr>
                <w:bCs/>
              </w:rPr>
              <w:t xml:space="preserve"> bez</w:t>
            </w:r>
            <w:r w:rsidR="00924C03">
              <w:rPr>
                <w:bCs/>
              </w:rPr>
              <w:t xml:space="preserve"> </w:t>
            </w:r>
            <w:r w:rsidRPr="003341A5">
              <w:rPr>
                <w:bCs/>
              </w:rPr>
              <w:t>redukce</w:t>
            </w:r>
          </w:p>
        </w:tc>
        <w:tc>
          <w:tcPr>
            <w:tcW w:w="1352" w:type="dxa"/>
            <w:vAlign w:val="center"/>
          </w:tcPr>
          <w:p w14:paraId="4D201AC9" w14:textId="606F7507" w:rsidR="003341A5" w:rsidRPr="003341A5" w:rsidRDefault="003341A5" w:rsidP="00555CA7">
            <w:pPr>
              <w:widowControl w:val="0"/>
              <w:spacing w:line="276" w:lineRule="auto"/>
              <w:ind w:right="-141"/>
              <w:rPr>
                <w:bCs/>
              </w:rPr>
            </w:pPr>
            <w:r w:rsidRPr="003341A5">
              <w:rPr>
                <w:bCs/>
              </w:rPr>
              <w:t>tryska</w:t>
            </w:r>
            <w:r w:rsidR="00924C03">
              <w:rPr>
                <w:bCs/>
              </w:rPr>
              <w:t xml:space="preserve"> </w:t>
            </w:r>
            <w:r w:rsidRPr="003341A5">
              <w:rPr>
                <w:bCs/>
              </w:rPr>
              <w:t>50%</w:t>
            </w:r>
          </w:p>
        </w:tc>
        <w:tc>
          <w:tcPr>
            <w:tcW w:w="1226" w:type="dxa"/>
            <w:vAlign w:val="center"/>
          </w:tcPr>
          <w:p w14:paraId="03285E47" w14:textId="2886696B" w:rsidR="003341A5" w:rsidRPr="003341A5" w:rsidRDefault="003341A5" w:rsidP="00555CA7">
            <w:pPr>
              <w:widowControl w:val="0"/>
              <w:spacing w:line="276" w:lineRule="auto"/>
              <w:ind w:right="-141"/>
              <w:rPr>
                <w:bCs/>
              </w:rPr>
            </w:pPr>
            <w:r w:rsidRPr="003341A5">
              <w:rPr>
                <w:bCs/>
              </w:rPr>
              <w:t>tryska</w:t>
            </w:r>
            <w:r w:rsidR="00924C03">
              <w:rPr>
                <w:bCs/>
              </w:rPr>
              <w:t xml:space="preserve"> </w:t>
            </w:r>
            <w:r w:rsidRPr="003341A5">
              <w:rPr>
                <w:bCs/>
              </w:rPr>
              <w:t>75%</w:t>
            </w:r>
          </w:p>
        </w:tc>
        <w:tc>
          <w:tcPr>
            <w:tcW w:w="1297" w:type="dxa"/>
            <w:vAlign w:val="center"/>
          </w:tcPr>
          <w:p w14:paraId="532376C9" w14:textId="4E3F09A9" w:rsidR="003341A5" w:rsidRPr="003341A5" w:rsidRDefault="003341A5" w:rsidP="00555CA7">
            <w:pPr>
              <w:widowControl w:val="0"/>
              <w:spacing w:line="276" w:lineRule="auto"/>
              <w:ind w:right="-141"/>
              <w:rPr>
                <w:bCs/>
              </w:rPr>
            </w:pPr>
            <w:r w:rsidRPr="003341A5">
              <w:rPr>
                <w:bCs/>
              </w:rPr>
              <w:t>tryska</w:t>
            </w:r>
            <w:r w:rsidR="00924C03">
              <w:rPr>
                <w:bCs/>
              </w:rPr>
              <w:t xml:space="preserve"> </w:t>
            </w:r>
            <w:r w:rsidRPr="003341A5">
              <w:rPr>
                <w:bCs/>
              </w:rPr>
              <w:t>90%</w:t>
            </w:r>
          </w:p>
        </w:tc>
      </w:tr>
      <w:tr w:rsidR="003341A5" w:rsidRPr="003341A5" w14:paraId="56F68412" w14:textId="77777777" w:rsidTr="00924C03">
        <w:trPr>
          <w:trHeight w:val="275"/>
          <w:jc w:val="center"/>
        </w:trPr>
        <w:tc>
          <w:tcPr>
            <w:tcW w:w="9062" w:type="dxa"/>
            <w:gridSpan w:val="5"/>
            <w:shd w:val="clear" w:color="auto" w:fill="FFFFFF"/>
            <w:vAlign w:val="center"/>
          </w:tcPr>
          <w:p w14:paraId="5847D656" w14:textId="77777777" w:rsidR="003341A5" w:rsidRPr="003341A5" w:rsidRDefault="003341A5" w:rsidP="00555CA7">
            <w:pPr>
              <w:widowControl w:val="0"/>
              <w:spacing w:line="276" w:lineRule="auto"/>
              <w:ind w:right="-141"/>
              <w:rPr>
                <w:bCs/>
              </w:rPr>
            </w:pPr>
            <w:r w:rsidRPr="003341A5">
              <w:rPr>
                <w:bCs/>
              </w:rPr>
              <w:t>Ochranná vzdálenost od povrchové vody s ohledem na ochranu vodních organismů [m]</w:t>
            </w:r>
          </w:p>
        </w:tc>
      </w:tr>
      <w:tr w:rsidR="003341A5" w:rsidRPr="003341A5" w14:paraId="4D892FD5" w14:textId="77777777" w:rsidTr="00924C03">
        <w:trPr>
          <w:trHeight w:val="275"/>
          <w:jc w:val="center"/>
        </w:trPr>
        <w:tc>
          <w:tcPr>
            <w:tcW w:w="3823" w:type="dxa"/>
            <w:shd w:val="clear" w:color="auto" w:fill="FFFFFF"/>
            <w:vAlign w:val="center"/>
          </w:tcPr>
          <w:p w14:paraId="4A3596C8" w14:textId="77777777" w:rsidR="003341A5" w:rsidRPr="003341A5" w:rsidRDefault="003341A5" w:rsidP="00555CA7">
            <w:pPr>
              <w:widowControl w:val="0"/>
              <w:spacing w:line="276" w:lineRule="auto"/>
              <w:ind w:right="-141"/>
              <w:rPr>
                <w:bCs/>
                <w:iCs/>
              </w:rPr>
            </w:pPr>
            <w:r w:rsidRPr="003341A5">
              <w:rPr>
                <w:bCs/>
                <w:iCs/>
              </w:rPr>
              <w:t>chmel</w:t>
            </w:r>
          </w:p>
        </w:tc>
        <w:tc>
          <w:tcPr>
            <w:tcW w:w="1364" w:type="dxa"/>
            <w:vAlign w:val="center"/>
          </w:tcPr>
          <w:p w14:paraId="04E6543F" w14:textId="77777777" w:rsidR="003341A5" w:rsidRPr="003341A5" w:rsidRDefault="003341A5" w:rsidP="00555CA7">
            <w:pPr>
              <w:widowControl w:val="0"/>
              <w:spacing w:line="276" w:lineRule="auto"/>
              <w:ind w:right="-141"/>
              <w:jc w:val="center"/>
              <w:rPr>
                <w:bCs/>
              </w:rPr>
            </w:pPr>
            <w:r w:rsidRPr="003341A5">
              <w:rPr>
                <w:bCs/>
              </w:rPr>
              <w:t>30</w:t>
            </w:r>
          </w:p>
        </w:tc>
        <w:tc>
          <w:tcPr>
            <w:tcW w:w="1352" w:type="dxa"/>
            <w:vAlign w:val="center"/>
          </w:tcPr>
          <w:p w14:paraId="133AA358" w14:textId="77777777" w:rsidR="003341A5" w:rsidRPr="003341A5" w:rsidRDefault="003341A5" w:rsidP="00555CA7">
            <w:pPr>
              <w:widowControl w:val="0"/>
              <w:spacing w:line="276" w:lineRule="auto"/>
              <w:ind w:right="-141"/>
              <w:rPr>
                <w:bCs/>
              </w:rPr>
            </w:pPr>
            <w:r w:rsidRPr="003341A5">
              <w:rPr>
                <w:bCs/>
              </w:rPr>
              <w:t xml:space="preserve">        25</w:t>
            </w:r>
          </w:p>
        </w:tc>
        <w:tc>
          <w:tcPr>
            <w:tcW w:w="1226" w:type="dxa"/>
            <w:vAlign w:val="center"/>
          </w:tcPr>
          <w:p w14:paraId="4B99321F" w14:textId="77777777" w:rsidR="003341A5" w:rsidRPr="003341A5" w:rsidRDefault="003341A5" w:rsidP="00555CA7">
            <w:pPr>
              <w:widowControl w:val="0"/>
              <w:spacing w:line="276" w:lineRule="auto"/>
              <w:ind w:right="-141"/>
              <w:jc w:val="center"/>
              <w:rPr>
                <w:bCs/>
              </w:rPr>
            </w:pPr>
            <w:r w:rsidRPr="003341A5">
              <w:rPr>
                <w:bCs/>
              </w:rPr>
              <w:t>18</w:t>
            </w:r>
          </w:p>
        </w:tc>
        <w:tc>
          <w:tcPr>
            <w:tcW w:w="1297" w:type="dxa"/>
            <w:vAlign w:val="center"/>
          </w:tcPr>
          <w:p w14:paraId="4F24B038" w14:textId="77777777" w:rsidR="003341A5" w:rsidRPr="003341A5" w:rsidRDefault="003341A5" w:rsidP="00555CA7">
            <w:pPr>
              <w:widowControl w:val="0"/>
              <w:spacing w:line="276" w:lineRule="auto"/>
              <w:ind w:right="-141"/>
              <w:jc w:val="center"/>
              <w:rPr>
                <w:bCs/>
              </w:rPr>
            </w:pPr>
            <w:r w:rsidRPr="003341A5">
              <w:rPr>
                <w:bCs/>
              </w:rPr>
              <w:t>8</w:t>
            </w:r>
          </w:p>
        </w:tc>
      </w:tr>
      <w:tr w:rsidR="003341A5" w:rsidRPr="003341A5" w14:paraId="39F23E3C" w14:textId="77777777" w:rsidTr="00924C03">
        <w:trPr>
          <w:trHeight w:val="275"/>
          <w:jc w:val="center"/>
        </w:trPr>
        <w:tc>
          <w:tcPr>
            <w:tcW w:w="3823" w:type="dxa"/>
            <w:shd w:val="clear" w:color="auto" w:fill="FFFFFF"/>
            <w:vAlign w:val="center"/>
          </w:tcPr>
          <w:p w14:paraId="22FCCFE7" w14:textId="77777777" w:rsidR="003341A5" w:rsidRPr="003341A5" w:rsidRDefault="003341A5" w:rsidP="00555CA7">
            <w:pPr>
              <w:widowControl w:val="0"/>
              <w:spacing w:line="276" w:lineRule="auto"/>
              <w:ind w:right="-141"/>
              <w:rPr>
                <w:bCs/>
              </w:rPr>
            </w:pPr>
            <w:r w:rsidRPr="003341A5">
              <w:rPr>
                <w:bCs/>
              </w:rPr>
              <w:t xml:space="preserve">réva </w:t>
            </w:r>
          </w:p>
        </w:tc>
        <w:tc>
          <w:tcPr>
            <w:tcW w:w="1364" w:type="dxa"/>
            <w:vAlign w:val="center"/>
          </w:tcPr>
          <w:p w14:paraId="57C09C5F" w14:textId="77777777" w:rsidR="003341A5" w:rsidRPr="003341A5" w:rsidRDefault="003341A5" w:rsidP="00555CA7">
            <w:pPr>
              <w:widowControl w:val="0"/>
              <w:spacing w:line="276" w:lineRule="auto"/>
              <w:ind w:right="-141"/>
              <w:jc w:val="center"/>
              <w:rPr>
                <w:bCs/>
              </w:rPr>
            </w:pPr>
            <w:r w:rsidRPr="003341A5">
              <w:rPr>
                <w:bCs/>
              </w:rPr>
              <w:t>6</w:t>
            </w:r>
          </w:p>
        </w:tc>
        <w:tc>
          <w:tcPr>
            <w:tcW w:w="1352" w:type="dxa"/>
            <w:vAlign w:val="center"/>
          </w:tcPr>
          <w:p w14:paraId="133BBEFB" w14:textId="77777777" w:rsidR="003341A5" w:rsidRPr="003341A5" w:rsidRDefault="003341A5" w:rsidP="00555CA7">
            <w:pPr>
              <w:widowControl w:val="0"/>
              <w:spacing w:line="276" w:lineRule="auto"/>
              <w:ind w:right="-141"/>
              <w:jc w:val="center"/>
              <w:rPr>
                <w:bCs/>
              </w:rPr>
            </w:pPr>
            <w:r w:rsidRPr="003341A5">
              <w:rPr>
                <w:bCs/>
              </w:rPr>
              <w:t>6</w:t>
            </w:r>
          </w:p>
        </w:tc>
        <w:tc>
          <w:tcPr>
            <w:tcW w:w="1226" w:type="dxa"/>
            <w:vAlign w:val="center"/>
          </w:tcPr>
          <w:p w14:paraId="761A6E2F" w14:textId="77777777" w:rsidR="003341A5" w:rsidRPr="003341A5" w:rsidRDefault="003341A5" w:rsidP="00555CA7">
            <w:pPr>
              <w:widowControl w:val="0"/>
              <w:spacing w:line="276" w:lineRule="auto"/>
              <w:ind w:right="-141"/>
              <w:jc w:val="center"/>
              <w:rPr>
                <w:bCs/>
              </w:rPr>
            </w:pPr>
            <w:r w:rsidRPr="003341A5">
              <w:rPr>
                <w:bCs/>
              </w:rPr>
              <w:t>6</w:t>
            </w:r>
          </w:p>
        </w:tc>
        <w:tc>
          <w:tcPr>
            <w:tcW w:w="1297" w:type="dxa"/>
            <w:vAlign w:val="center"/>
          </w:tcPr>
          <w:p w14:paraId="6F01FA75" w14:textId="77777777" w:rsidR="003341A5" w:rsidRPr="003341A5" w:rsidRDefault="003341A5" w:rsidP="00555CA7">
            <w:pPr>
              <w:widowControl w:val="0"/>
              <w:spacing w:line="276" w:lineRule="auto"/>
              <w:ind w:right="-141"/>
              <w:jc w:val="center"/>
              <w:rPr>
                <w:bCs/>
              </w:rPr>
            </w:pPr>
            <w:r w:rsidRPr="003341A5">
              <w:rPr>
                <w:bCs/>
              </w:rPr>
              <w:t>6</w:t>
            </w:r>
          </w:p>
        </w:tc>
      </w:tr>
    </w:tbl>
    <w:p w14:paraId="1D4A54A6" w14:textId="77777777" w:rsidR="003341A5" w:rsidRPr="003341A5" w:rsidRDefault="003341A5" w:rsidP="00555CA7">
      <w:pPr>
        <w:widowControl w:val="0"/>
        <w:spacing w:line="276" w:lineRule="auto"/>
        <w:jc w:val="both"/>
        <w:rPr>
          <w:bCs/>
          <w:u w:val="single"/>
        </w:rPr>
      </w:pPr>
      <w:r w:rsidRPr="003341A5">
        <w:rPr>
          <w:bCs/>
          <w:u w:val="single"/>
        </w:rPr>
        <w:lastRenderedPageBreak/>
        <w:t xml:space="preserve">Chmel: </w:t>
      </w:r>
    </w:p>
    <w:p w14:paraId="479E1768" w14:textId="77777777" w:rsidR="003341A5" w:rsidRPr="003341A5" w:rsidRDefault="003341A5" w:rsidP="00555CA7">
      <w:pPr>
        <w:widowControl w:val="0"/>
        <w:autoSpaceDE w:val="0"/>
        <w:autoSpaceDN w:val="0"/>
        <w:adjustRightInd w:val="0"/>
        <w:spacing w:line="276" w:lineRule="auto"/>
        <w:jc w:val="both"/>
        <w:rPr>
          <w:bCs/>
        </w:rPr>
      </w:pPr>
      <w:r w:rsidRPr="003341A5">
        <w:rPr>
          <w:bCs/>
        </w:rPr>
        <w:t>Za účelem ochrany vodních organismů neaplikujte na svažitých pozemcích (</w:t>
      </w:r>
      <w:r w:rsidRPr="003341A5">
        <w:rPr>
          <w:bCs/>
          <w:i/>
        </w:rPr>
        <w:t>≥</w:t>
      </w:r>
      <w:r w:rsidRPr="003341A5">
        <w:rPr>
          <w:bCs/>
        </w:rPr>
        <w:t xml:space="preserve"> 3° svažitosti), jejichž okraje jsou vzdáleny od povrchových vod &lt; 30 m.</w:t>
      </w:r>
    </w:p>
    <w:p w14:paraId="16F4C5FA" w14:textId="77777777" w:rsidR="003341A5" w:rsidRPr="003341A5" w:rsidRDefault="003341A5" w:rsidP="00555CA7">
      <w:pPr>
        <w:widowControl w:val="0"/>
        <w:spacing w:line="276" w:lineRule="auto"/>
        <w:ind w:firstLine="567"/>
        <w:jc w:val="both"/>
        <w:rPr>
          <w:color w:val="00B050"/>
        </w:rPr>
      </w:pPr>
    </w:p>
    <w:p w14:paraId="6AC43525" w14:textId="77777777" w:rsidR="003341A5" w:rsidRDefault="003341A5" w:rsidP="00555CA7">
      <w:pPr>
        <w:widowControl w:val="0"/>
        <w:tabs>
          <w:tab w:val="left" w:pos="1560"/>
        </w:tabs>
        <w:spacing w:line="276" w:lineRule="auto"/>
        <w:ind w:left="2835" w:hanging="2835"/>
        <w:rPr>
          <w:b/>
          <w:sz w:val="28"/>
          <w:szCs w:val="28"/>
        </w:rPr>
      </w:pPr>
    </w:p>
    <w:p w14:paraId="681CE295" w14:textId="09CC02EF" w:rsidR="0039512E" w:rsidRDefault="0039512E" w:rsidP="00555CA7">
      <w:pPr>
        <w:widowControl w:val="0"/>
        <w:tabs>
          <w:tab w:val="left" w:pos="1560"/>
        </w:tabs>
        <w:spacing w:line="276" w:lineRule="auto"/>
        <w:ind w:left="2835" w:hanging="2835"/>
        <w:rPr>
          <w:b/>
          <w:sz w:val="28"/>
          <w:szCs w:val="28"/>
        </w:rPr>
      </w:pPr>
      <w:r w:rsidRPr="0039512E">
        <w:rPr>
          <w:b/>
          <w:sz w:val="28"/>
          <w:szCs w:val="28"/>
        </w:rPr>
        <w:t>Harpun</w:t>
      </w:r>
    </w:p>
    <w:p w14:paraId="27153EB9" w14:textId="238E4978" w:rsidR="0039512E" w:rsidRDefault="0039512E" w:rsidP="00555CA7">
      <w:pPr>
        <w:widowControl w:val="0"/>
        <w:tabs>
          <w:tab w:val="left" w:pos="1560"/>
        </w:tabs>
        <w:spacing w:line="276" w:lineRule="auto"/>
        <w:ind w:left="2835" w:hanging="2835"/>
      </w:pPr>
      <w:r w:rsidRPr="00714EA2">
        <w:t xml:space="preserve">držitel rozhodnutí o povolení: </w:t>
      </w:r>
      <w:r w:rsidRPr="0039512E">
        <w:t>Galenika-Fitofarmacija d.o.o.</w:t>
      </w:r>
      <w:r>
        <w:t xml:space="preserve">, </w:t>
      </w:r>
      <w:r w:rsidRPr="0039512E">
        <w:t>Tržaška cesta 515, SI-1351 Brezovica pri Ljubljani, Slovinsko</w:t>
      </w:r>
    </w:p>
    <w:p w14:paraId="3EDE3AAE" w14:textId="63D96C1B" w:rsidR="0039512E" w:rsidRPr="00D97F35" w:rsidRDefault="0039512E" w:rsidP="00555CA7">
      <w:pPr>
        <w:widowControl w:val="0"/>
        <w:tabs>
          <w:tab w:val="left" w:pos="1560"/>
        </w:tabs>
        <w:spacing w:line="276" w:lineRule="auto"/>
        <w:ind w:left="2835" w:hanging="2835"/>
        <w:rPr>
          <w:i/>
          <w:iCs/>
          <w:snapToGrid w:val="0"/>
        </w:rPr>
      </w:pPr>
      <w:r w:rsidRPr="00714EA2">
        <w:t>evidenční číslo:</w:t>
      </w:r>
      <w:r w:rsidRPr="00714EA2">
        <w:rPr>
          <w:iCs/>
        </w:rPr>
        <w:t xml:space="preserve"> </w:t>
      </w:r>
      <w:r w:rsidRPr="00D97F35">
        <w:rPr>
          <w:iCs/>
          <w:snapToGrid w:val="0"/>
        </w:rPr>
        <w:t>5760-0</w:t>
      </w:r>
    </w:p>
    <w:p w14:paraId="1D4059B6" w14:textId="373D6DD1" w:rsidR="0039512E" w:rsidRPr="00CA16C6" w:rsidRDefault="0039512E"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r w:rsidRPr="00D97F35">
        <w:rPr>
          <w:iCs/>
          <w:snapToGrid w:val="0"/>
        </w:rPr>
        <w:t>pyriproxyfen 100 g/l</w:t>
      </w:r>
    </w:p>
    <w:p w14:paraId="6C4E3343" w14:textId="24A54B86" w:rsidR="0039512E" w:rsidRDefault="0039512E" w:rsidP="00555CA7">
      <w:pPr>
        <w:widowControl w:val="0"/>
        <w:tabs>
          <w:tab w:val="left" w:pos="1560"/>
        </w:tabs>
        <w:spacing w:line="276" w:lineRule="auto"/>
        <w:ind w:left="2835" w:hanging="2835"/>
      </w:pPr>
      <w:r w:rsidRPr="00714EA2">
        <w:t xml:space="preserve">platnost povolení končí dne: </w:t>
      </w:r>
      <w:r>
        <w:t>31.7.2036</w:t>
      </w:r>
    </w:p>
    <w:p w14:paraId="31380A53" w14:textId="77777777" w:rsidR="00924C03" w:rsidRDefault="00924C03" w:rsidP="00555CA7">
      <w:pPr>
        <w:widowControl w:val="0"/>
        <w:tabs>
          <w:tab w:val="left" w:pos="1560"/>
        </w:tabs>
        <w:spacing w:line="276" w:lineRule="auto"/>
        <w:ind w:left="2835" w:hanging="2835"/>
      </w:pPr>
    </w:p>
    <w:p w14:paraId="3453E8A3" w14:textId="77777777" w:rsidR="0039512E" w:rsidRPr="00D97F35" w:rsidRDefault="0039512E" w:rsidP="00555CA7">
      <w:pPr>
        <w:widowControl w:val="0"/>
        <w:autoSpaceDE w:val="0"/>
        <w:autoSpaceDN w:val="0"/>
        <w:spacing w:line="276" w:lineRule="auto"/>
        <w:rPr>
          <w:i/>
          <w:iCs/>
          <w:snapToGrid w:val="0"/>
        </w:rPr>
      </w:pPr>
      <w:r w:rsidRPr="00D97F35">
        <w:rPr>
          <w:i/>
          <w:iCs/>
          <w:snapToGrid w:val="0"/>
        </w:rPr>
        <w:t>Rozsah povoleného použití:</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843"/>
        <w:gridCol w:w="1559"/>
        <w:gridCol w:w="567"/>
        <w:gridCol w:w="2126"/>
        <w:gridCol w:w="1701"/>
      </w:tblGrid>
      <w:tr w:rsidR="0039512E" w:rsidRPr="00D97F35" w14:paraId="50147DD7" w14:textId="77777777" w:rsidTr="003109F0">
        <w:tc>
          <w:tcPr>
            <w:tcW w:w="1985" w:type="dxa"/>
          </w:tcPr>
          <w:p w14:paraId="206C7C56" w14:textId="77777777" w:rsidR="0039512E" w:rsidRPr="00D97F35" w:rsidRDefault="0039512E" w:rsidP="00555CA7">
            <w:pPr>
              <w:widowControl w:val="0"/>
              <w:tabs>
                <w:tab w:val="left" w:pos="-426"/>
              </w:tabs>
              <w:autoSpaceDE w:val="0"/>
              <w:autoSpaceDN w:val="0"/>
              <w:adjustRightInd w:val="0"/>
              <w:spacing w:line="276" w:lineRule="auto"/>
              <w:ind w:right="284"/>
              <w:jc w:val="both"/>
              <w:rPr>
                <w:bCs/>
                <w:iCs/>
              </w:rPr>
            </w:pPr>
            <w:r w:rsidRPr="00D97F35">
              <w:rPr>
                <w:bCs/>
                <w:iCs/>
              </w:rPr>
              <w:t>1)Plodina, oblast použití</w:t>
            </w:r>
          </w:p>
        </w:tc>
        <w:tc>
          <w:tcPr>
            <w:tcW w:w="1843" w:type="dxa"/>
          </w:tcPr>
          <w:p w14:paraId="7CEAC1A9" w14:textId="77777777" w:rsidR="0039512E" w:rsidRPr="00D97F35" w:rsidRDefault="0039512E" w:rsidP="00555CA7">
            <w:pPr>
              <w:widowControl w:val="0"/>
              <w:tabs>
                <w:tab w:val="left" w:pos="-426"/>
              </w:tabs>
              <w:autoSpaceDE w:val="0"/>
              <w:autoSpaceDN w:val="0"/>
              <w:adjustRightInd w:val="0"/>
              <w:spacing w:line="276" w:lineRule="auto"/>
              <w:ind w:right="71"/>
              <w:rPr>
                <w:bCs/>
                <w:iCs/>
              </w:rPr>
            </w:pPr>
            <w:r w:rsidRPr="00D97F35">
              <w:rPr>
                <w:bCs/>
                <w:iCs/>
              </w:rPr>
              <w:t>2) Škodlivý organismus, jiný účel použití</w:t>
            </w:r>
          </w:p>
        </w:tc>
        <w:tc>
          <w:tcPr>
            <w:tcW w:w="1559" w:type="dxa"/>
          </w:tcPr>
          <w:p w14:paraId="5514691A" w14:textId="77777777" w:rsidR="0039512E" w:rsidRPr="00D97F35" w:rsidRDefault="0039512E" w:rsidP="00555CA7">
            <w:pPr>
              <w:widowControl w:val="0"/>
              <w:tabs>
                <w:tab w:val="left" w:pos="-426"/>
              </w:tabs>
              <w:autoSpaceDE w:val="0"/>
              <w:autoSpaceDN w:val="0"/>
              <w:adjustRightInd w:val="0"/>
              <w:spacing w:line="276" w:lineRule="auto"/>
              <w:jc w:val="both"/>
              <w:rPr>
                <w:bCs/>
                <w:iCs/>
              </w:rPr>
            </w:pPr>
            <w:r w:rsidRPr="00D97F35">
              <w:rPr>
                <w:bCs/>
                <w:iCs/>
              </w:rPr>
              <w:t>Dávkování, mísitelnost</w:t>
            </w:r>
          </w:p>
        </w:tc>
        <w:tc>
          <w:tcPr>
            <w:tcW w:w="567" w:type="dxa"/>
          </w:tcPr>
          <w:p w14:paraId="0B10FC44" w14:textId="77777777" w:rsidR="0039512E" w:rsidRPr="00D97F35" w:rsidRDefault="0039512E" w:rsidP="00555CA7">
            <w:pPr>
              <w:widowControl w:val="0"/>
              <w:spacing w:line="276" w:lineRule="auto"/>
              <w:jc w:val="center"/>
            </w:pPr>
            <w:r w:rsidRPr="00D97F35">
              <w:rPr>
                <w:bCs/>
                <w:iCs/>
              </w:rPr>
              <w:t>OL</w:t>
            </w:r>
          </w:p>
        </w:tc>
        <w:tc>
          <w:tcPr>
            <w:tcW w:w="2126" w:type="dxa"/>
          </w:tcPr>
          <w:p w14:paraId="25AA6CCF" w14:textId="77777777" w:rsidR="0039512E" w:rsidRPr="00D97F35" w:rsidRDefault="0039512E" w:rsidP="00555CA7">
            <w:pPr>
              <w:widowControl w:val="0"/>
              <w:tabs>
                <w:tab w:val="left" w:pos="-426"/>
              </w:tabs>
              <w:autoSpaceDE w:val="0"/>
              <w:autoSpaceDN w:val="0"/>
              <w:adjustRightInd w:val="0"/>
              <w:spacing w:line="276" w:lineRule="auto"/>
              <w:ind w:right="284"/>
              <w:jc w:val="both"/>
              <w:rPr>
                <w:bCs/>
                <w:iCs/>
              </w:rPr>
            </w:pPr>
            <w:r w:rsidRPr="00D97F35">
              <w:rPr>
                <w:bCs/>
                <w:iCs/>
              </w:rPr>
              <w:t>Poznámka</w:t>
            </w:r>
          </w:p>
          <w:p w14:paraId="161D0C35" w14:textId="77777777" w:rsidR="0039512E" w:rsidRPr="00D97F35" w:rsidRDefault="0039512E" w:rsidP="00555CA7">
            <w:pPr>
              <w:widowControl w:val="0"/>
              <w:tabs>
                <w:tab w:val="left" w:pos="-426"/>
              </w:tabs>
              <w:autoSpaceDE w:val="0"/>
              <w:autoSpaceDN w:val="0"/>
              <w:adjustRightInd w:val="0"/>
              <w:spacing w:line="276" w:lineRule="auto"/>
              <w:ind w:right="284"/>
              <w:jc w:val="both"/>
              <w:rPr>
                <w:bCs/>
                <w:iCs/>
              </w:rPr>
            </w:pPr>
            <w:r w:rsidRPr="00D97F35">
              <w:rPr>
                <w:bCs/>
                <w:iCs/>
              </w:rPr>
              <w:t>1) k plodině</w:t>
            </w:r>
          </w:p>
          <w:p w14:paraId="7369F9E9" w14:textId="77777777" w:rsidR="0039512E" w:rsidRPr="00D97F35" w:rsidRDefault="0039512E" w:rsidP="00555CA7">
            <w:pPr>
              <w:widowControl w:val="0"/>
              <w:tabs>
                <w:tab w:val="left" w:pos="-426"/>
              </w:tabs>
              <w:autoSpaceDE w:val="0"/>
              <w:autoSpaceDN w:val="0"/>
              <w:adjustRightInd w:val="0"/>
              <w:spacing w:line="276" w:lineRule="auto"/>
              <w:ind w:right="284"/>
              <w:jc w:val="both"/>
              <w:rPr>
                <w:bCs/>
                <w:iCs/>
              </w:rPr>
            </w:pPr>
            <w:r w:rsidRPr="00D97F35">
              <w:rPr>
                <w:bCs/>
                <w:iCs/>
              </w:rPr>
              <w:t>2) k ŠO</w:t>
            </w:r>
          </w:p>
          <w:p w14:paraId="43A54360" w14:textId="77777777" w:rsidR="0039512E" w:rsidRPr="00D97F35" w:rsidRDefault="0039512E" w:rsidP="00555CA7">
            <w:pPr>
              <w:widowControl w:val="0"/>
              <w:tabs>
                <w:tab w:val="left" w:pos="-426"/>
              </w:tabs>
              <w:autoSpaceDE w:val="0"/>
              <w:autoSpaceDN w:val="0"/>
              <w:adjustRightInd w:val="0"/>
              <w:spacing w:line="276" w:lineRule="auto"/>
              <w:ind w:right="284"/>
              <w:jc w:val="both"/>
              <w:rPr>
                <w:bCs/>
                <w:iCs/>
              </w:rPr>
            </w:pPr>
            <w:r w:rsidRPr="00D97F35">
              <w:rPr>
                <w:bCs/>
                <w:iCs/>
              </w:rPr>
              <w:t>3) k OL</w:t>
            </w:r>
          </w:p>
        </w:tc>
        <w:tc>
          <w:tcPr>
            <w:tcW w:w="1701" w:type="dxa"/>
          </w:tcPr>
          <w:p w14:paraId="36168AB9" w14:textId="77777777" w:rsidR="0039512E" w:rsidRPr="00D97F35" w:rsidRDefault="0039512E" w:rsidP="00555CA7">
            <w:pPr>
              <w:widowControl w:val="0"/>
              <w:tabs>
                <w:tab w:val="left" w:pos="-426"/>
              </w:tabs>
              <w:autoSpaceDE w:val="0"/>
              <w:autoSpaceDN w:val="0"/>
              <w:adjustRightInd w:val="0"/>
              <w:spacing w:line="276" w:lineRule="auto"/>
              <w:ind w:right="284"/>
              <w:rPr>
                <w:bCs/>
                <w:iCs/>
              </w:rPr>
            </w:pPr>
            <w:r w:rsidRPr="00D97F35">
              <w:rPr>
                <w:bCs/>
                <w:iCs/>
              </w:rPr>
              <w:t>4) Pozn. k dávkování</w:t>
            </w:r>
          </w:p>
          <w:p w14:paraId="19D4B4AD" w14:textId="77777777" w:rsidR="0039512E" w:rsidRPr="00D97F35" w:rsidRDefault="0039512E" w:rsidP="00555CA7">
            <w:pPr>
              <w:widowControl w:val="0"/>
              <w:tabs>
                <w:tab w:val="left" w:pos="-426"/>
              </w:tabs>
              <w:autoSpaceDE w:val="0"/>
              <w:autoSpaceDN w:val="0"/>
              <w:adjustRightInd w:val="0"/>
              <w:spacing w:line="276" w:lineRule="auto"/>
              <w:ind w:right="284"/>
              <w:rPr>
                <w:bCs/>
                <w:iCs/>
              </w:rPr>
            </w:pPr>
            <w:r w:rsidRPr="00D97F35">
              <w:rPr>
                <w:bCs/>
                <w:iCs/>
              </w:rPr>
              <w:t>5) Umístění</w:t>
            </w:r>
          </w:p>
          <w:p w14:paraId="1023FFAE" w14:textId="77777777" w:rsidR="0039512E" w:rsidRPr="00D97F35" w:rsidRDefault="0039512E" w:rsidP="00555CA7">
            <w:pPr>
              <w:widowControl w:val="0"/>
              <w:tabs>
                <w:tab w:val="left" w:pos="-426"/>
              </w:tabs>
              <w:autoSpaceDE w:val="0"/>
              <w:autoSpaceDN w:val="0"/>
              <w:adjustRightInd w:val="0"/>
              <w:spacing w:line="276" w:lineRule="auto"/>
              <w:ind w:right="284"/>
              <w:rPr>
                <w:bCs/>
                <w:iCs/>
              </w:rPr>
            </w:pPr>
            <w:r w:rsidRPr="00D97F35">
              <w:rPr>
                <w:bCs/>
                <w:iCs/>
              </w:rPr>
              <w:t>6) Určení sklizně</w:t>
            </w:r>
          </w:p>
        </w:tc>
      </w:tr>
      <w:tr w:rsidR="0039512E" w:rsidRPr="00D97F35" w14:paraId="2E6ACE9D" w14:textId="77777777" w:rsidTr="003109F0">
        <w:tc>
          <w:tcPr>
            <w:tcW w:w="1985" w:type="dxa"/>
          </w:tcPr>
          <w:p w14:paraId="3D2C93D2" w14:textId="77777777" w:rsidR="0039512E" w:rsidRPr="00D97F35" w:rsidRDefault="0039512E" w:rsidP="00555CA7">
            <w:pPr>
              <w:widowControl w:val="0"/>
              <w:tabs>
                <w:tab w:val="left" w:pos="-426"/>
              </w:tabs>
              <w:autoSpaceDE w:val="0"/>
              <w:autoSpaceDN w:val="0"/>
              <w:adjustRightInd w:val="0"/>
              <w:spacing w:line="276" w:lineRule="auto"/>
            </w:pPr>
            <w:r w:rsidRPr="00D97F35">
              <w:rPr>
                <w:lang w:val="de-DE"/>
              </w:rPr>
              <w:t>rajče</w:t>
            </w:r>
          </w:p>
        </w:tc>
        <w:tc>
          <w:tcPr>
            <w:tcW w:w="1843" w:type="dxa"/>
          </w:tcPr>
          <w:p w14:paraId="722FBCA6" w14:textId="77777777" w:rsidR="0039512E" w:rsidRPr="00D97F35" w:rsidRDefault="0039512E" w:rsidP="00555CA7">
            <w:pPr>
              <w:widowControl w:val="0"/>
              <w:tabs>
                <w:tab w:val="left" w:pos="-426"/>
              </w:tabs>
              <w:autoSpaceDE w:val="0"/>
              <w:autoSpaceDN w:val="0"/>
              <w:adjustRightInd w:val="0"/>
              <w:spacing w:line="276" w:lineRule="auto"/>
              <w:ind w:right="71"/>
            </w:pPr>
            <w:r w:rsidRPr="00D97F35">
              <w:rPr>
                <w:lang w:val="de-DE"/>
              </w:rPr>
              <w:t>molice skleníková</w:t>
            </w:r>
          </w:p>
        </w:tc>
        <w:tc>
          <w:tcPr>
            <w:tcW w:w="1559" w:type="dxa"/>
          </w:tcPr>
          <w:p w14:paraId="2C651295" w14:textId="77777777" w:rsidR="0039512E" w:rsidRPr="00D97F35" w:rsidRDefault="0039512E" w:rsidP="00555CA7">
            <w:pPr>
              <w:widowControl w:val="0"/>
              <w:spacing w:line="276" w:lineRule="auto"/>
              <w:ind w:left="51"/>
            </w:pPr>
            <w:r w:rsidRPr="00D97F35">
              <w:t xml:space="preserve">1,125 l/ha   </w:t>
            </w:r>
          </w:p>
          <w:p w14:paraId="3C86B5B8" w14:textId="77777777" w:rsidR="0039512E" w:rsidRPr="00D97F35" w:rsidRDefault="0039512E" w:rsidP="00555CA7">
            <w:pPr>
              <w:widowControl w:val="0"/>
              <w:tabs>
                <w:tab w:val="left" w:pos="0"/>
              </w:tabs>
              <w:autoSpaceDE w:val="0"/>
              <w:autoSpaceDN w:val="0"/>
              <w:adjustRightInd w:val="0"/>
              <w:spacing w:line="276" w:lineRule="auto"/>
              <w:ind w:right="65"/>
            </w:pPr>
            <w:r w:rsidRPr="00D97F35">
              <w:t>(75 ml/ 100 l  vody)</w:t>
            </w:r>
          </w:p>
        </w:tc>
        <w:tc>
          <w:tcPr>
            <w:tcW w:w="567" w:type="dxa"/>
          </w:tcPr>
          <w:p w14:paraId="16F63AA6" w14:textId="77777777" w:rsidR="0039512E" w:rsidRPr="00D97F35" w:rsidRDefault="0039512E" w:rsidP="00555CA7">
            <w:pPr>
              <w:widowControl w:val="0"/>
              <w:spacing w:line="276" w:lineRule="auto"/>
              <w:ind w:left="-72"/>
              <w:jc w:val="center"/>
            </w:pPr>
            <w:r w:rsidRPr="00D97F35">
              <w:t>3</w:t>
            </w:r>
          </w:p>
        </w:tc>
        <w:tc>
          <w:tcPr>
            <w:tcW w:w="2126" w:type="dxa"/>
          </w:tcPr>
          <w:p w14:paraId="7F34ADDF" w14:textId="77777777" w:rsidR="0039512E" w:rsidRPr="00D97F35" w:rsidRDefault="0039512E" w:rsidP="00555CA7">
            <w:pPr>
              <w:widowControl w:val="0"/>
              <w:numPr>
                <w:ilvl w:val="0"/>
                <w:numId w:val="16"/>
              </w:numPr>
              <w:autoSpaceDE w:val="0"/>
              <w:autoSpaceDN w:val="0"/>
              <w:adjustRightInd w:val="0"/>
              <w:spacing w:line="276" w:lineRule="auto"/>
              <w:ind w:left="350" w:hanging="300"/>
            </w:pPr>
            <w:r w:rsidRPr="00D97F35">
              <w:t xml:space="preserve">od: 50 BBCH, </w:t>
            </w:r>
          </w:p>
          <w:p w14:paraId="22FF2D5D" w14:textId="77777777" w:rsidR="0039512E" w:rsidRPr="00D97F35" w:rsidRDefault="0039512E" w:rsidP="00555CA7">
            <w:pPr>
              <w:widowControl w:val="0"/>
              <w:spacing w:line="276" w:lineRule="auto"/>
              <w:ind w:left="350"/>
            </w:pPr>
            <w:r w:rsidRPr="00D97F35">
              <w:t xml:space="preserve">do: 89 BBCH </w:t>
            </w:r>
          </w:p>
          <w:p w14:paraId="327C0B3F" w14:textId="77777777" w:rsidR="0039512E" w:rsidRPr="00D97F35" w:rsidRDefault="0039512E" w:rsidP="00555CA7">
            <w:pPr>
              <w:widowControl w:val="0"/>
              <w:numPr>
                <w:ilvl w:val="0"/>
                <w:numId w:val="16"/>
              </w:numPr>
              <w:autoSpaceDE w:val="0"/>
              <w:autoSpaceDN w:val="0"/>
              <w:adjustRightInd w:val="0"/>
              <w:spacing w:line="276" w:lineRule="auto"/>
              <w:ind w:left="350" w:hanging="300"/>
            </w:pPr>
            <w:r w:rsidRPr="00D97F35">
              <w:t xml:space="preserve">při prvním výskytu dospělců hmyzu </w:t>
            </w:r>
          </w:p>
        </w:tc>
        <w:tc>
          <w:tcPr>
            <w:tcW w:w="1701" w:type="dxa"/>
          </w:tcPr>
          <w:p w14:paraId="5BC84E25" w14:textId="77777777" w:rsidR="0039512E" w:rsidRPr="00D97F35" w:rsidRDefault="0039512E" w:rsidP="00555CA7">
            <w:pPr>
              <w:widowControl w:val="0"/>
              <w:tabs>
                <w:tab w:val="left" w:pos="-426"/>
              </w:tabs>
              <w:autoSpaceDE w:val="0"/>
              <w:autoSpaceDN w:val="0"/>
              <w:adjustRightInd w:val="0"/>
              <w:spacing w:line="276" w:lineRule="auto"/>
              <w:ind w:right="284"/>
            </w:pPr>
            <w:r w:rsidRPr="00D97F35">
              <w:t xml:space="preserve"> 5) skleníky</w:t>
            </w:r>
          </w:p>
        </w:tc>
      </w:tr>
      <w:tr w:rsidR="0039512E" w:rsidRPr="00D97F35" w14:paraId="62AF26F3" w14:textId="77777777" w:rsidTr="003109F0">
        <w:tc>
          <w:tcPr>
            <w:tcW w:w="1985" w:type="dxa"/>
          </w:tcPr>
          <w:p w14:paraId="52852976" w14:textId="77777777" w:rsidR="0039512E" w:rsidRPr="00D97F35" w:rsidRDefault="0039512E" w:rsidP="00555CA7">
            <w:pPr>
              <w:widowControl w:val="0"/>
              <w:tabs>
                <w:tab w:val="left" w:pos="-426"/>
              </w:tabs>
              <w:autoSpaceDE w:val="0"/>
              <w:autoSpaceDN w:val="0"/>
              <w:adjustRightInd w:val="0"/>
              <w:spacing w:line="276" w:lineRule="auto"/>
              <w:rPr>
                <w:lang w:val="de-DE"/>
              </w:rPr>
            </w:pPr>
            <w:r w:rsidRPr="00D97F35">
              <w:rPr>
                <w:lang w:val="de-DE"/>
              </w:rPr>
              <w:t>okurka</w:t>
            </w:r>
          </w:p>
        </w:tc>
        <w:tc>
          <w:tcPr>
            <w:tcW w:w="1843" w:type="dxa"/>
          </w:tcPr>
          <w:p w14:paraId="59947832" w14:textId="77777777" w:rsidR="0039512E" w:rsidRPr="00D97F35" w:rsidRDefault="0039512E" w:rsidP="00555CA7">
            <w:pPr>
              <w:widowControl w:val="0"/>
              <w:tabs>
                <w:tab w:val="left" w:pos="-426"/>
              </w:tabs>
              <w:autoSpaceDE w:val="0"/>
              <w:autoSpaceDN w:val="0"/>
              <w:adjustRightInd w:val="0"/>
              <w:spacing w:line="276" w:lineRule="auto"/>
              <w:ind w:right="71"/>
              <w:rPr>
                <w:lang w:val="de-DE"/>
              </w:rPr>
            </w:pPr>
            <w:r w:rsidRPr="00D97F35">
              <w:rPr>
                <w:lang w:val="de-DE"/>
              </w:rPr>
              <w:t>molice skleníková</w:t>
            </w:r>
          </w:p>
        </w:tc>
        <w:tc>
          <w:tcPr>
            <w:tcW w:w="1559" w:type="dxa"/>
          </w:tcPr>
          <w:p w14:paraId="2FD3F852" w14:textId="77777777" w:rsidR="0039512E" w:rsidRPr="00D97F35" w:rsidRDefault="0039512E" w:rsidP="00555CA7">
            <w:pPr>
              <w:widowControl w:val="0"/>
              <w:spacing w:line="276" w:lineRule="auto"/>
              <w:ind w:left="51"/>
            </w:pPr>
            <w:r w:rsidRPr="00D97F35">
              <w:t xml:space="preserve">1,125 l/ha   </w:t>
            </w:r>
          </w:p>
          <w:p w14:paraId="71EA39AD" w14:textId="77777777" w:rsidR="0039512E" w:rsidRPr="00D97F35" w:rsidRDefault="0039512E" w:rsidP="00555CA7">
            <w:pPr>
              <w:widowControl w:val="0"/>
              <w:spacing w:line="276" w:lineRule="auto"/>
              <w:ind w:left="51"/>
            </w:pPr>
            <w:r w:rsidRPr="00D97F35">
              <w:t>(75 ml/ 100 l  vody)</w:t>
            </w:r>
          </w:p>
        </w:tc>
        <w:tc>
          <w:tcPr>
            <w:tcW w:w="567" w:type="dxa"/>
          </w:tcPr>
          <w:p w14:paraId="41B3A486" w14:textId="77777777" w:rsidR="0039512E" w:rsidRPr="00D97F35" w:rsidRDefault="0039512E" w:rsidP="00555CA7">
            <w:pPr>
              <w:widowControl w:val="0"/>
              <w:spacing w:line="276" w:lineRule="auto"/>
              <w:ind w:left="-72"/>
              <w:jc w:val="center"/>
            </w:pPr>
            <w:r w:rsidRPr="00D97F35">
              <w:t>14</w:t>
            </w:r>
          </w:p>
        </w:tc>
        <w:tc>
          <w:tcPr>
            <w:tcW w:w="2126" w:type="dxa"/>
          </w:tcPr>
          <w:p w14:paraId="23BB7A21" w14:textId="77777777" w:rsidR="0039512E" w:rsidRPr="00D97F35" w:rsidRDefault="0039512E" w:rsidP="00555CA7">
            <w:pPr>
              <w:widowControl w:val="0"/>
              <w:numPr>
                <w:ilvl w:val="0"/>
                <w:numId w:val="16"/>
              </w:numPr>
              <w:autoSpaceDE w:val="0"/>
              <w:autoSpaceDN w:val="0"/>
              <w:adjustRightInd w:val="0"/>
              <w:spacing w:line="276" w:lineRule="auto"/>
              <w:ind w:left="350" w:hanging="300"/>
            </w:pPr>
            <w:r w:rsidRPr="00D97F35">
              <w:t xml:space="preserve">od: 50 BBCH, </w:t>
            </w:r>
          </w:p>
          <w:p w14:paraId="6A490878" w14:textId="77777777" w:rsidR="0039512E" w:rsidRPr="00D97F35" w:rsidRDefault="0039512E" w:rsidP="00555CA7">
            <w:pPr>
              <w:widowControl w:val="0"/>
              <w:spacing w:line="276" w:lineRule="auto"/>
              <w:ind w:left="350"/>
            </w:pPr>
            <w:r w:rsidRPr="00D97F35">
              <w:t xml:space="preserve">do: 89 BBCH </w:t>
            </w:r>
          </w:p>
          <w:p w14:paraId="0ED6E48C" w14:textId="77777777" w:rsidR="0039512E" w:rsidRPr="00D97F35" w:rsidRDefault="0039512E" w:rsidP="00555CA7">
            <w:pPr>
              <w:widowControl w:val="0"/>
              <w:numPr>
                <w:ilvl w:val="0"/>
                <w:numId w:val="16"/>
              </w:numPr>
              <w:autoSpaceDE w:val="0"/>
              <w:autoSpaceDN w:val="0"/>
              <w:adjustRightInd w:val="0"/>
              <w:spacing w:line="276" w:lineRule="auto"/>
              <w:ind w:left="350" w:hanging="300"/>
            </w:pPr>
            <w:r w:rsidRPr="00D97F35">
              <w:t xml:space="preserve">při prvním výskytu dospělců hmyzu </w:t>
            </w:r>
          </w:p>
        </w:tc>
        <w:tc>
          <w:tcPr>
            <w:tcW w:w="1701" w:type="dxa"/>
          </w:tcPr>
          <w:p w14:paraId="650A997C" w14:textId="77777777" w:rsidR="0039512E" w:rsidRPr="00D97F35" w:rsidRDefault="0039512E" w:rsidP="00555CA7">
            <w:pPr>
              <w:widowControl w:val="0"/>
              <w:tabs>
                <w:tab w:val="left" w:pos="-426"/>
              </w:tabs>
              <w:autoSpaceDE w:val="0"/>
              <w:autoSpaceDN w:val="0"/>
              <w:adjustRightInd w:val="0"/>
              <w:spacing w:line="276" w:lineRule="auto"/>
              <w:ind w:right="284"/>
            </w:pPr>
            <w:r w:rsidRPr="00D97F35">
              <w:t xml:space="preserve"> 5) skleníky</w:t>
            </w:r>
          </w:p>
        </w:tc>
      </w:tr>
      <w:tr w:rsidR="0039512E" w:rsidRPr="00D97F35" w14:paraId="392FD412" w14:textId="77777777" w:rsidTr="003109F0">
        <w:tc>
          <w:tcPr>
            <w:tcW w:w="1985" w:type="dxa"/>
          </w:tcPr>
          <w:p w14:paraId="7476309C" w14:textId="77777777" w:rsidR="0039512E" w:rsidRPr="00D97F35" w:rsidRDefault="0039512E" w:rsidP="00555CA7">
            <w:pPr>
              <w:widowControl w:val="0"/>
              <w:tabs>
                <w:tab w:val="left" w:pos="-426"/>
              </w:tabs>
              <w:autoSpaceDE w:val="0"/>
              <w:autoSpaceDN w:val="0"/>
              <w:adjustRightInd w:val="0"/>
              <w:spacing w:line="276" w:lineRule="auto"/>
            </w:pPr>
            <w:r w:rsidRPr="00D97F35">
              <w:rPr>
                <w:lang w:val="de-DE"/>
              </w:rPr>
              <w:t>jabloň</w:t>
            </w:r>
          </w:p>
        </w:tc>
        <w:tc>
          <w:tcPr>
            <w:tcW w:w="1843" w:type="dxa"/>
          </w:tcPr>
          <w:p w14:paraId="7533C5EF" w14:textId="77777777" w:rsidR="0039512E" w:rsidRPr="00D97F35" w:rsidRDefault="0039512E" w:rsidP="00555CA7">
            <w:pPr>
              <w:widowControl w:val="0"/>
              <w:tabs>
                <w:tab w:val="left" w:pos="-426"/>
              </w:tabs>
              <w:autoSpaceDE w:val="0"/>
              <w:autoSpaceDN w:val="0"/>
              <w:adjustRightInd w:val="0"/>
              <w:spacing w:line="276" w:lineRule="auto"/>
              <w:ind w:right="71"/>
            </w:pPr>
            <w:r w:rsidRPr="00D97F35">
              <w:rPr>
                <w:lang w:val="de-DE"/>
              </w:rPr>
              <w:t>obaleč jablečný</w:t>
            </w:r>
          </w:p>
        </w:tc>
        <w:tc>
          <w:tcPr>
            <w:tcW w:w="1559" w:type="dxa"/>
          </w:tcPr>
          <w:p w14:paraId="5E3D4600" w14:textId="77777777" w:rsidR="0039512E" w:rsidRPr="00D97F35" w:rsidRDefault="0039512E" w:rsidP="00555CA7">
            <w:pPr>
              <w:widowControl w:val="0"/>
              <w:tabs>
                <w:tab w:val="left" w:pos="-426"/>
              </w:tabs>
              <w:autoSpaceDE w:val="0"/>
              <w:autoSpaceDN w:val="0"/>
              <w:adjustRightInd w:val="0"/>
              <w:spacing w:line="276" w:lineRule="auto"/>
              <w:ind w:right="284"/>
            </w:pPr>
            <w:r w:rsidRPr="00D97F35">
              <w:t>1 l/ha</w:t>
            </w:r>
          </w:p>
        </w:tc>
        <w:tc>
          <w:tcPr>
            <w:tcW w:w="567" w:type="dxa"/>
          </w:tcPr>
          <w:p w14:paraId="6FB368A8" w14:textId="77777777" w:rsidR="0039512E" w:rsidRPr="00D97F35" w:rsidRDefault="0039512E" w:rsidP="00555CA7">
            <w:pPr>
              <w:widowControl w:val="0"/>
              <w:spacing w:line="276" w:lineRule="auto"/>
              <w:ind w:left="-72"/>
              <w:jc w:val="center"/>
            </w:pPr>
            <w:r w:rsidRPr="00D97F35">
              <w:t>98</w:t>
            </w:r>
          </w:p>
        </w:tc>
        <w:tc>
          <w:tcPr>
            <w:tcW w:w="2126" w:type="dxa"/>
          </w:tcPr>
          <w:p w14:paraId="50C2DC22" w14:textId="77777777" w:rsidR="0039512E" w:rsidRPr="00D97F35" w:rsidRDefault="0039512E" w:rsidP="00555CA7">
            <w:pPr>
              <w:widowControl w:val="0"/>
              <w:numPr>
                <w:ilvl w:val="0"/>
                <w:numId w:val="17"/>
              </w:numPr>
              <w:autoSpaceDE w:val="0"/>
              <w:autoSpaceDN w:val="0"/>
              <w:adjustRightInd w:val="0"/>
              <w:spacing w:line="276" w:lineRule="auto"/>
              <w:ind w:left="350" w:hanging="300"/>
            </w:pPr>
            <w:r w:rsidRPr="00D97F35">
              <w:t xml:space="preserve">od: 71 BBCH, </w:t>
            </w:r>
          </w:p>
          <w:p w14:paraId="5E83DBCB" w14:textId="77777777" w:rsidR="0039512E" w:rsidRPr="00D97F35" w:rsidRDefault="0039512E" w:rsidP="00555CA7">
            <w:pPr>
              <w:widowControl w:val="0"/>
              <w:spacing w:line="276" w:lineRule="auto"/>
              <w:ind w:left="350"/>
            </w:pPr>
            <w:r w:rsidRPr="00D97F35">
              <w:t xml:space="preserve">do: 74 BBCH </w:t>
            </w:r>
          </w:p>
          <w:p w14:paraId="0393D39D" w14:textId="77777777" w:rsidR="0039512E" w:rsidRPr="00D97F35" w:rsidRDefault="0039512E" w:rsidP="00555CA7">
            <w:pPr>
              <w:widowControl w:val="0"/>
              <w:numPr>
                <w:ilvl w:val="0"/>
                <w:numId w:val="17"/>
              </w:numPr>
              <w:autoSpaceDE w:val="0"/>
              <w:autoSpaceDN w:val="0"/>
              <w:adjustRightInd w:val="0"/>
              <w:spacing w:line="276" w:lineRule="auto"/>
              <w:ind w:left="350" w:hanging="300"/>
            </w:pPr>
            <w:r w:rsidRPr="00D97F35">
              <w:t xml:space="preserve">na počátku kladení </w:t>
            </w:r>
          </w:p>
        </w:tc>
        <w:tc>
          <w:tcPr>
            <w:tcW w:w="1701" w:type="dxa"/>
          </w:tcPr>
          <w:p w14:paraId="5929F1D8" w14:textId="77777777" w:rsidR="0039512E" w:rsidRPr="00D97F35" w:rsidRDefault="0039512E" w:rsidP="00555CA7">
            <w:pPr>
              <w:widowControl w:val="0"/>
              <w:tabs>
                <w:tab w:val="left" w:pos="-426"/>
              </w:tabs>
              <w:autoSpaceDE w:val="0"/>
              <w:autoSpaceDN w:val="0"/>
              <w:adjustRightInd w:val="0"/>
              <w:spacing w:line="276" w:lineRule="auto"/>
              <w:ind w:left="361" w:right="284" w:hanging="361"/>
            </w:pPr>
          </w:p>
        </w:tc>
      </w:tr>
      <w:tr w:rsidR="0039512E" w:rsidRPr="00D97F35" w14:paraId="128B6E38" w14:textId="77777777" w:rsidTr="003109F0">
        <w:tc>
          <w:tcPr>
            <w:tcW w:w="1985" w:type="dxa"/>
          </w:tcPr>
          <w:p w14:paraId="7AE77FE4" w14:textId="77777777" w:rsidR="0039512E" w:rsidRPr="00D97F35" w:rsidRDefault="0039512E" w:rsidP="00555CA7">
            <w:pPr>
              <w:widowControl w:val="0"/>
              <w:tabs>
                <w:tab w:val="left" w:pos="-426"/>
              </w:tabs>
              <w:autoSpaceDE w:val="0"/>
              <w:autoSpaceDN w:val="0"/>
              <w:adjustRightInd w:val="0"/>
              <w:spacing w:line="276" w:lineRule="auto"/>
            </w:pPr>
            <w:r w:rsidRPr="00D97F35">
              <w:rPr>
                <w:lang w:val="de-DE"/>
              </w:rPr>
              <w:t>hrušeň</w:t>
            </w:r>
          </w:p>
        </w:tc>
        <w:tc>
          <w:tcPr>
            <w:tcW w:w="1843" w:type="dxa"/>
          </w:tcPr>
          <w:p w14:paraId="1E22475D" w14:textId="77777777" w:rsidR="0039512E" w:rsidRPr="00D97F35" w:rsidRDefault="0039512E" w:rsidP="00555CA7">
            <w:pPr>
              <w:widowControl w:val="0"/>
              <w:tabs>
                <w:tab w:val="left" w:pos="-426"/>
              </w:tabs>
              <w:autoSpaceDE w:val="0"/>
              <w:autoSpaceDN w:val="0"/>
              <w:adjustRightInd w:val="0"/>
              <w:spacing w:line="276" w:lineRule="auto"/>
              <w:ind w:right="71"/>
            </w:pPr>
            <w:r w:rsidRPr="00D97F35">
              <w:rPr>
                <w:lang w:val="de-DE"/>
              </w:rPr>
              <w:t>mera hrušňová</w:t>
            </w:r>
          </w:p>
        </w:tc>
        <w:tc>
          <w:tcPr>
            <w:tcW w:w="1559" w:type="dxa"/>
          </w:tcPr>
          <w:p w14:paraId="2418863D" w14:textId="77777777" w:rsidR="0039512E" w:rsidRPr="00D97F35" w:rsidRDefault="0039512E" w:rsidP="00555CA7">
            <w:pPr>
              <w:widowControl w:val="0"/>
              <w:tabs>
                <w:tab w:val="left" w:pos="-426"/>
              </w:tabs>
              <w:autoSpaceDE w:val="0"/>
              <w:autoSpaceDN w:val="0"/>
              <w:adjustRightInd w:val="0"/>
              <w:spacing w:line="276" w:lineRule="auto"/>
              <w:ind w:right="284"/>
            </w:pPr>
            <w:r w:rsidRPr="00D97F35">
              <w:t>1 l/ha</w:t>
            </w:r>
          </w:p>
        </w:tc>
        <w:tc>
          <w:tcPr>
            <w:tcW w:w="567" w:type="dxa"/>
          </w:tcPr>
          <w:p w14:paraId="5BE2A8A0" w14:textId="77777777" w:rsidR="0039512E" w:rsidRPr="00D97F35" w:rsidRDefault="0039512E" w:rsidP="00555CA7">
            <w:pPr>
              <w:widowControl w:val="0"/>
              <w:spacing w:line="276" w:lineRule="auto"/>
              <w:ind w:left="-72"/>
              <w:jc w:val="center"/>
            </w:pPr>
            <w:r w:rsidRPr="00D97F35">
              <w:t>126</w:t>
            </w:r>
          </w:p>
        </w:tc>
        <w:tc>
          <w:tcPr>
            <w:tcW w:w="2126" w:type="dxa"/>
          </w:tcPr>
          <w:p w14:paraId="216BF37E" w14:textId="77777777" w:rsidR="0039512E" w:rsidRPr="00D97F35" w:rsidRDefault="0039512E" w:rsidP="00555CA7">
            <w:pPr>
              <w:widowControl w:val="0"/>
              <w:numPr>
                <w:ilvl w:val="0"/>
                <w:numId w:val="18"/>
              </w:numPr>
              <w:autoSpaceDE w:val="0"/>
              <w:autoSpaceDN w:val="0"/>
              <w:adjustRightInd w:val="0"/>
              <w:spacing w:line="276" w:lineRule="auto"/>
            </w:pPr>
            <w:r w:rsidRPr="00D97F35">
              <w:t xml:space="preserve">od: 51 BBCH, </w:t>
            </w:r>
          </w:p>
          <w:p w14:paraId="4568FBCB" w14:textId="77777777" w:rsidR="0039512E" w:rsidRPr="00D97F35" w:rsidRDefault="0039512E" w:rsidP="00555CA7">
            <w:pPr>
              <w:widowControl w:val="0"/>
              <w:spacing w:line="276" w:lineRule="auto"/>
              <w:ind w:left="492" w:hanging="142"/>
            </w:pPr>
            <w:r w:rsidRPr="00D97F35">
              <w:t xml:space="preserve"> do: 71 BBCH </w:t>
            </w:r>
          </w:p>
          <w:p w14:paraId="67907E79" w14:textId="77777777" w:rsidR="0039512E" w:rsidRPr="00D97F35" w:rsidRDefault="0039512E" w:rsidP="00555CA7">
            <w:pPr>
              <w:widowControl w:val="0"/>
              <w:numPr>
                <w:ilvl w:val="0"/>
                <w:numId w:val="18"/>
              </w:numPr>
              <w:autoSpaceDE w:val="0"/>
              <w:autoSpaceDN w:val="0"/>
              <w:adjustRightInd w:val="0"/>
              <w:spacing w:line="276" w:lineRule="auto"/>
            </w:pPr>
            <w:r w:rsidRPr="00D97F35">
              <w:t xml:space="preserve">larvy ve stádiu vývoje L1-L3 </w:t>
            </w:r>
          </w:p>
        </w:tc>
        <w:tc>
          <w:tcPr>
            <w:tcW w:w="1701" w:type="dxa"/>
          </w:tcPr>
          <w:p w14:paraId="2D50DF18" w14:textId="77777777" w:rsidR="0039512E" w:rsidRPr="00D97F35" w:rsidRDefault="0039512E" w:rsidP="00555CA7">
            <w:pPr>
              <w:widowControl w:val="0"/>
              <w:tabs>
                <w:tab w:val="left" w:pos="-426"/>
              </w:tabs>
              <w:autoSpaceDE w:val="0"/>
              <w:autoSpaceDN w:val="0"/>
              <w:adjustRightInd w:val="0"/>
              <w:spacing w:line="276" w:lineRule="auto"/>
              <w:ind w:left="361" w:right="284" w:hanging="361"/>
            </w:pPr>
          </w:p>
        </w:tc>
      </w:tr>
    </w:tbl>
    <w:p w14:paraId="0A100D4C" w14:textId="77777777" w:rsidR="0039512E" w:rsidRPr="00D97F35" w:rsidRDefault="0039512E" w:rsidP="00555CA7">
      <w:pPr>
        <w:widowControl w:val="0"/>
        <w:spacing w:line="276" w:lineRule="auto"/>
        <w:ind w:left="62"/>
        <w:jc w:val="both"/>
      </w:pPr>
      <w:r w:rsidRPr="00D97F35">
        <w:t>OL (ochranná lhůta) je dána počtem dnů, které je nutné dodržet mezi termínem aplikace a sklizní.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701"/>
        <w:gridCol w:w="1984"/>
        <w:gridCol w:w="2268"/>
      </w:tblGrid>
      <w:tr w:rsidR="0039512E" w:rsidRPr="00D97F35" w14:paraId="2263B360" w14:textId="77777777" w:rsidTr="003109F0">
        <w:tc>
          <w:tcPr>
            <w:tcW w:w="1701" w:type="dxa"/>
            <w:shd w:val="clear" w:color="auto" w:fill="auto"/>
          </w:tcPr>
          <w:p w14:paraId="7C648B85" w14:textId="77777777" w:rsidR="0039512E" w:rsidRPr="00D97F35" w:rsidRDefault="0039512E" w:rsidP="00555CA7">
            <w:pPr>
              <w:widowControl w:val="0"/>
              <w:spacing w:line="276" w:lineRule="auto"/>
            </w:pPr>
            <w:r w:rsidRPr="00D97F35">
              <w:rPr>
                <w:bCs/>
                <w:iCs/>
              </w:rPr>
              <w:t>Plodina, oblast použití</w:t>
            </w:r>
          </w:p>
        </w:tc>
        <w:tc>
          <w:tcPr>
            <w:tcW w:w="1985" w:type="dxa"/>
            <w:shd w:val="clear" w:color="auto" w:fill="auto"/>
          </w:tcPr>
          <w:p w14:paraId="38495F48" w14:textId="77777777" w:rsidR="0039512E" w:rsidRPr="00D97F35" w:rsidRDefault="0039512E" w:rsidP="00555CA7">
            <w:pPr>
              <w:widowControl w:val="0"/>
              <w:spacing w:line="276" w:lineRule="auto"/>
              <w:ind w:left="34" w:hanging="34"/>
            </w:pPr>
            <w:r w:rsidRPr="00D97F35">
              <w:rPr>
                <w:bCs/>
                <w:iCs/>
              </w:rPr>
              <w:t>Dávka vody</w:t>
            </w:r>
          </w:p>
        </w:tc>
        <w:tc>
          <w:tcPr>
            <w:tcW w:w="1701" w:type="dxa"/>
            <w:shd w:val="clear" w:color="auto" w:fill="auto"/>
          </w:tcPr>
          <w:p w14:paraId="71D931A2" w14:textId="77777777" w:rsidR="0039512E" w:rsidRPr="00D97F35" w:rsidRDefault="0039512E" w:rsidP="00555CA7">
            <w:pPr>
              <w:widowControl w:val="0"/>
              <w:spacing w:line="276" w:lineRule="auto"/>
              <w:ind w:left="34" w:hanging="34"/>
            </w:pPr>
            <w:r w:rsidRPr="00D97F35">
              <w:rPr>
                <w:bCs/>
                <w:iCs/>
              </w:rPr>
              <w:t>Způsob aplikace</w:t>
            </w:r>
          </w:p>
        </w:tc>
        <w:tc>
          <w:tcPr>
            <w:tcW w:w="1984" w:type="dxa"/>
            <w:shd w:val="clear" w:color="auto" w:fill="auto"/>
          </w:tcPr>
          <w:p w14:paraId="345203F2" w14:textId="77777777" w:rsidR="0039512E" w:rsidRPr="00D97F35" w:rsidRDefault="0039512E" w:rsidP="00555CA7">
            <w:pPr>
              <w:widowControl w:val="0"/>
              <w:spacing w:line="276" w:lineRule="auto"/>
              <w:ind w:left="34" w:hanging="34"/>
              <w:rPr>
                <w:bCs/>
                <w:iCs/>
              </w:rPr>
            </w:pPr>
            <w:r w:rsidRPr="00D97F35">
              <w:rPr>
                <w:bCs/>
                <w:iCs/>
              </w:rPr>
              <w:t>Max. počet aplikací v plodině</w:t>
            </w:r>
          </w:p>
        </w:tc>
        <w:tc>
          <w:tcPr>
            <w:tcW w:w="2268" w:type="dxa"/>
          </w:tcPr>
          <w:p w14:paraId="496E2A90" w14:textId="77777777" w:rsidR="0039512E" w:rsidRPr="00D97F35" w:rsidRDefault="0039512E" w:rsidP="00555CA7">
            <w:pPr>
              <w:widowControl w:val="0"/>
              <w:spacing w:line="276" w:lineRule="auto"/>
              <w:ind w:left="34" w:hanging="34"/>
            </w:pPr>
            <w:r w:rsidRPr="00D97F35">
              <w:t>Interval mezi aplikacemi</w:t>
            </w:r>
          </w:p>
        </w:tc>
      </w:tr>
      <w:tr w:rsidR="0039512E" w:rsidRPr="00D97F35" w14:paraId="4B73F270" w14:textId="77777777" w:rsidTr="003109F0">
        <w:tc>
          <w:tcPr>
            <w:tcW w:w="1701" w:type="dxa"/>
            <w:shd w:val="clear" w:color="auto" w:fill="auto"/>
          </w:tcPr>
          <w:p w14:paraId="65E53447" w14:textId="77777777" w:rsidR="0039512E" w:rsidRPr="00D97F35" w:rsidRDefault="0039512E" w:rsidP="00555CA7">
            <w:pPr>
              <w:widowControl w:val="0"/>
              <w:spacing w:line="276" w:lineRule="auto"/>
              <w:ind w:left="23"/>
            </w:pPr>
            <w:r w:rsidRPr="00D97F35">
              <w:rPr>
                <w:lang w:val="de-DE"/>
              </w:rPr>
              <w:t>hrušeň</w:t>
            </w:r>
          </w:p>
        </w:tc>
        <w:tc>
          <w:tcPr>
            <w:tcW w:w="1985" w:type="dxa"/>
            <w:shd w:val="clear" w:color="auto" w:fill="auto"/>
          </w:tcPr>
          <w:p w14:paraId="25136FCC" w14:textId="77777777" w:rsidR="0039512E" w:rsidRPr="00D97F35" w:rsidRDefault="0039512E" w:rsidP="00555CA7">
            <w:pPr>
              <w:widowControl w:val="0"/>
              <w:spacing w:line="276" w:lineRule="auto"/>
              <w:ind w:left="23"/>
              <w:rPr>
                <w:lang w:val="de-DE"/>
              </w:rPr>
            </w:pPr>
            <w:r w:rsidRPr="00D97F35">
              <w:rPr>
                <w:lang w:val="de-DE"/>
              </w:rPr>
              <w:t xml:space="preserve"> 600-1000 l/ha</w:t>
            </w:r>
          </w:p>
        </w:tc>
        <w:tc>
          <w:tcPr>
            <w:tcW w:w="1701" w:type="dxa"/>
            <w:shd w:val="clear" w:color="auto" w:fill="auto"/>
          </w:tcPr>
          <w:p w14:paraId="75B49D14" w14:textId="77777777" w:rsidR="0039512E" w:rsidRPr="00D97F35" w:rsidRDefault="0039512E" w:rsidP="00555CA7">
            <w:pPr>
              <w:widowControl w:val="0"/>
              <w:spacing w:line="276" w:lineRule="auto"/>
              <w:ind w:left="23"/>
              <w:rPr>
                <w:lang w:val="de-DE"/>
              </w:rPr>
            </w:pPr>
            <w:r w:rsidRPr="00D97F35">
              <w:rPr>
                <w:lang w:val="de-DE"/>
              </w:rPr>
              <w:t>postřik, rosení</w:t>
            </w:r>
          </w:p>
        </w:tc>
        <w:tc>
          <w:tcPr>
            <w:tcW w:w="1984" w:type="dxa"/>
            <w:shd w:val="clear" w:color="auto" w:fill="auto"/>
          </w:tcPr>
          <w:p w14:paraId="2CFAFC68" w14:textId="77777777" w:rsidR="0039512E" w:rsidRPr="00D97F35" w:rsidRDefault="0039512E" w:rsidP="00555CA7">
            <w:pPr>
              <w:widowControl w:val="0"/>
              <w:spacing w:line="276" w:lineRule="auto"/>
              <w:ind w:left="23"/>
              <w:rPr>
                <w:lang w:val="de-DE"/>
              </w:rPr>
            </w:pPr>
            <w:r w:rsidRPr="00D97F35">
              <w:rPr>
                <w:lang w:val="de-DE"/>
              </w:rPr>
              <w:t xml:space="preserve">  1x /rok</w:t>
            </w:r>
          </w:p>
        </w:tc>
        <w:tc>
          <w:tcPr>
            <w:tcW w:w="2268" w:type="dxa"/>
          </w:tcPr>
          <w:p w14:paraId="33B1EA3D" w14:textId="77777777" w:rsidR="0039512E" w:rsidRPr="00D97F35" w:rsidRDefault="0039512E" w:rsidP="00555CA7">
            <w:pPr>
              <w:widowControl w:val="0"/>
              <w:spacing w:line="276" w:lineRule="auto"/>
              <w:ind w:left="23"/>
              <w:rPr>
                <w:lang w:val="de-DE"/>
              </w:rPr>
            </w:pPr>
          </w:p>
        </w:tc>
      </w:tr>
      <w:tr w:rsidR="0039512E" w:rsidRPr="00D97F35" w14:paraId="447B2C4A" w14:textId="77777777" w:rsidTr="003109F0">
        <w:tc>
          <w:tcPr>
            <w:tcW w:w="1701" w:type="dxa"/>
            <w:shd w:val="clear" w:color="auto" w:fill="auto"/>
          </w:tcPr>
          <w:p w14:paraId="3A288915" w14:textId="77777777" w:rsidR="0039512E" w:rsidRPr="00D97F35" w:rsidRDefault="0039512E" w:rsidP="00555CA7">
            <w:pPr>
              <w:widowControl w:val="0"/>
              <w:spacing w:line="276" w:lineRule="auto"/>
              <w:ind w:left="23"/>
            </w:pPr>
            <w:r w:rsidRPr="00D97F35">
              <w:rPr>
                <w:lang w:val="de-DE"/>
              </w:rPr>
              <w:t>jabloň</w:t>
            </w:r>
          </w:p>
        </w:tc>
        <w:tc>
          <w:tcPr>
            <w:tcW w:w="1985" w:type="dxa"/>
            <w:shd w:val="clear" w:color="auto" w:fill="auto"/>
          </w:tcPr>
          <w:p w14:paraId="401FAEAA" w14:textId="77777777" w:rsidR="0039512E" w:rsidRPr="00D97F35" w:rsidRDefault="0039512E" w:rsidP="00555CA7">
            <w:pPr>
              <w:widowControl w:val="0"/>
              <w:spacing w:line="276" w:lineRule="auto"/>
              <w:ind w:left="23"/>
              <w:rPr>
                <w:lang w:val="de-DE"/>
              </w:rPr>
            </w:pPr>
            <w:r w:rsidRPr="00D97F35">
              <w:rPr>
                <w:lang w:val="de-DE"/>
              </w:rPr>
              <w:t xml:space="preserve"> 600-1000 l/ha</w:t>
            </w:r>
          </w:p>
        </w:tc>
        <w:tc>
          <w:tcPr>
            <w:tcW w:w="1701" w:type="dxa"/>
            <w:shd w:val="clear" w:color="auto" w:fill="auto"/>
          </w:tcPr>
          <w:p w14:paraId="1A7C86E7" w14:textId="77777777" w:rsidR="0039512E" w:rsidRPr="00D97F35" w:rsidRDefault="0039512E" w:rsidP="00555CA7">
            <w:pPr>
              <w:widowControl w:val="0"/>
              <w:spacing w:line="276" w:lineRule="auto"/>
              <w:ind w:left="23"/>
              <w:rPr>
                <w:lang w:val="de-DE"/>
              </w:rPr>
            </w:pPr>
            <w:r w:rsidRPr="00D97F35">
              <w:rPr>
                <w:lang w:val="de-DE"/>
              </w:rPr>
              <w:t>postřik, rosení</w:t>
            </w:r>
          </w:p>
        </w:tc>
        <w:tc>
          <w:tcPr>
            <w:tcW w:w="1984" w:type="dxa"/>
            <w:shd w:val="clear" w:color="auto" w:fill="auto"/>
          </w:tcPr>
          <w:p w14:paraId="365008E9" w14:textId="77777777" w:rsidR="0039512E" w:rsidRPr="00D97F35" w:rsidRDefault="0039512E" w:rsidP="00555CA7">
            <w:pPr>
              <w:widowControl w:val="0"/>
              <w:spacing w:line="276" w:lineRule="auto"/>
              <w:ind w:left="23"/>
              <w:rPr>
                <w:lang w:val="de-DE"/>
              </w:rPr>
            </w:pPr>
            <w:r w:rsidRPr="00D97F35">
              <w:rPr>
                <w:lang w:val="de-DE"/>
              </w:rPr>
              <w:t xml:space="preserve">  2x /rok</w:t>
            </w:r>
          </w:p>
        </w:tc>
        <w:tc>
          <w:tcPr>
            <w:tcW w:w="2268" w:type="dxa"/>
          </w:tcPr>
          <w:p w14:paraId="3772A6F1" w14:textId="77777777" w:rsidR="0039512E" w:rsidRPr="00D97F35" w:rsidRDefault="0039512E" w:rsidP="00555CA7">
            <w:pPr>
              <w:widowControl w:val="0"/>
              <w:spacing w:line="276" w:lineRule="auto"/>
              <w:ind w:left="23"/>
              <w:rPr>
                <w:lang w:val="de-DE"/>
              </w:rPr>
            </w:pPr>
            <w:r w:rsidRPr="00D97F35">
              <w:rPr>
                <w:lang w:val="de-DE"/>
              </w:rPr>
              <w:t xml:space="preserve"> 14 dnů</w:t>
            </w:r>
          </w:p>
        </w:tc>
      </w:tr>
      <w:tr w:rsidR="0039512E" w:rsidRPr="00D97F35" w14:paraId="310A9B45" w14:textId="77777777" w:rsidTr="003109F0">
        <w:tc>
          <w:tcPr>
            <w:tcW w:w="1701" w:type="dxa"/>
            <w:shd w:val="clear" w:color="auto" w:fill="auto"/>
          </w:tcPr>
          <w:p w14:paraId="445EEA53" w14:textId="77777777" w:rsidR="0039512E" w:rsidRPr="00D97F35" w:rsidRDefault="0039512E" w:rsidP="00555CA7">
            <w:pPr>
              <w:widowControl w:val="0"/>
              <w:spacing w:line="276" w:lineRule="auto"/>
              <w:ind w:left="23"/>
            </w:pPr>
            <w:r w:rsidRPr="00D97F35">
              <w:rPr>
                <w:lang w:val="de-DE"/>
              </w:rPr>
              <w:t>rajče, okurka</w:t>
            </w:r>
          </w:p>
        </w:tc>
        <w:tc>
          <w:tcPr>
            <w:tcW w:w="1985" w:type="dxa"/>
            <w:shd w:val="clear" w:color="auto" w:fill="auto"/>
          </w:tcPr>
          <w:p w14:paraId="08504B05" w14:textId="77777777" w:rsidR="0039512E" w:rsidRPr="00D97F35" w:rsidRDefault="0039512E" w:rsidP="00555CA7">
            <w:pPr>
              <w:widowControl w:val="0"/>
              <w:spacing w:line="276" w:lineRule="auto"/>
              <w:ind w:left="23"/>
              <w:rPr>
                <w:lang w:val="de-DE"/>
              </w:rPr>
            </w:pPr>
            <w:r w:rsidRPr="00D97F35">
              <w:rPr>
                <w:lang w:val="de-DE"/>
              </w:rPr>
              <w:t xml:space="preserve"> 1000-1500 l/ha</w:t>
            </w:r>
          </w:p>
        </w:tc>
        <w:tc>
          <w:tcPr>
            <w:tcW w:w="1701" w:type="dxa"/>
            <w:shd w:val="clear" w:color="auto" w:fill="auto"/>
          </w:tcPr>
          <w:p w14:paraId="0B5AC2A1" w14:textId="77777777" w:rsidR="0039512E" w:rsidRPr="00D97F35" w:rsidRDefault="0039512E" w:rsidP="00555CA7">
            <w:pPr>
              <w:widowControl w:val="0"/>
              <w:spacing w:line="276" w:lineRule="auto"/>
              <w:ind w:left="23"/>
              <w:rPr>
                <w:lang w:val="de-DE"/>
              </w:rPr>
            </w:pPr>
            <w:r w:rsidRPr="00D97F35">
              <w:rPr>
                <w:lang w:val="de-DE"/>
              </w:rPr>
              <w:t>postřik</w:t>
            </w:r>
          </w:p>
        </w:tc>
        <w:tc>
          <w:tcPr>
            <w:tcW w:w="1984" w:type="dxa"/>
            <w:shd w:val="clear" w:color="auto" w:fill="auto"/>
          </w:tcPr>
          <w:p w14:paraId="33E95CBA" w14:textId="77777777" w:rsidR="0039512E" w:rsidRPr="00D97F35" w:rsidRDefault="0039512E" w:rsidP="00555CA7">
            <w:pPr>
              <w:widowControl w:val="0"/>
              <w:spacing w:line="276" w:lineRule="auto"/>
              <w:ind w:left="23"/>
              <w:rPr>
                <w:lang w:val="de-DE"/>
              </w:rPr>
            </w:pPr>
            <w:r w:rsidRPr="00D97F35">
              <w:rPr>
                <w:lang w:val="de-DE"/>
              </w:rPr>
              <w:t xml:space="preserve">  2x</w:t>
            </w:r>
          </w:p>
        </w:tc>
        <w:tc>
          <w:tcPr>
            <w:tcW w:w="2268" w:type="dxa"/>
          </w:tcPr>
          <w:p w14:paraId="1A9714ED" w14:textId="77777777" w:rsidR="0039512E" w:rsidRPr="00D97F35" w:rsidRDefault="0039512E" w:rsidP="00555CA7">
            <w:pPr>
              <w:widowControl w:val="0"/>
              <w:spacing w:line="276" w:lineRule="auto"/>
              <w:ind w:left="23"/>
              <w:rPr>
                <w:lang w:val="de-DE"/>
              </w:rPr>
            </w:pPr>
            <w:r w:rsidRPr="00D97F35">
              <w:rPr>
                <w:lang w:val="de-DE"/>
              </w:rPr>
              <w:t xml:space="preserve"> 10-14 dnů</w:t>
            </w:r>
          </w:p>
        </w:tc>
      </w:tr>
    </w:tbl>
    <w:p w14:paraId="7EF3715E" w14:textId="77777777" w:rsidR="0039512E" w:rsidRPr="00D97F35" w:rsidRDefault="0039512E" w:rsidP="00555CA7">
      <w:pPr>
        <w:widowControl w:val="0"/>
        <w:tabs>
          <w:tab w:val="left" w:pos="-1440"/>
          <w:tab w:val="left" w:pos="-720"/>
          <w:tab w:val="left" w:pos="0"/>
          <w:tab w:val="left" w:pos="487"/>
          <w:tab w:val="left" w:pos="2017"/>
          <w:tab w:val="left" w:pos="2880"/>
        </w:tabs>
        <w:overflowPunct w:val="0"/>
        <w:autoSpaceDE w:val="0"/>
        <w:autoSpaceDN w:val="0"/>
        <w:adjustRightInd w:val="0"/>
        <w:spacing w:line="276" w:lineRule="auto"/>
        <w:ind w:right="-22"/>
        <w:jc w:val="both"/>
        <w:textAlignment w:val="baseline"/>
        <w:rPr>
          <w:b/>
          <w:spacing w:val="-3"/>
        </w:rPr>
      </w:pPr>
    </w:p>
    <w:p w14:paraId="5C51120A" w14:textId="77777777" w:rsidR="0039512E" w:rsidRPr="00D97F35" w:rsidRDefault="0039512E" w:rsidP="00555CA7">
      <w:pPr>
        <w:widowControl w:val="0"/>
        <w:autoSpaceDE w:val="0"/>
        <w:autoSpaceDN w:val="0"/>
        <w:adjustRightInd w:val="0"/>
        <w:spacing w:line="276" w:lineRule="auto"/>
        <w:ind w:right="-143"/>
        <w:jc w:val="both"/>
      </w:pPr>
      <w:r w:rsidRPr="00D97F35">
        <w:rPr>
          <w:rFonts w:cs="Arial"/>
          <w:lang w:eastAsia="en-GB"/>
        </w:rPr>
        <w:t>Přípravek dosahuje průměrné účinnosti.</w:t>
      </w:r>
      <w:r w:rsidRPr="00D97F35">
        <w:t xml:space="preserve"> </w:t>
      </w:r>
    </w:p>
    <w:p w14:paraId="2D2E033E" w14:textId="77777777" w:rsidR="0039512E" w:rsidRPr="00D97F35" w:rsidRDefault="0039512E" w:rsidP="00555CA7">
      <w:pPr>
        <w:widowControl w:val="0"/>
        <w:spacing w:line="276" w:lineRule="auto"/>
        <w:ind w:right="-22"/>
        <w:rPr>
          <w:spacing w:val="-3"/>
        </w:rPr>
      </w:pPr>
    </w:p>
    <w:p w14:paraId="593F33CB" w14:textId="77777777" w:rsidR="0039512E" w:rsidRPr="00D97F35" w:rsidRDefault="0039512E" w:rsidP="00555CA7">
      <w:pPr>
        <w:widowControl w:val="0"/>
        <w:numPr>
          <w:ilvl w:val="12"/>
          <w:numId w:val="0"/>
        </w:numPr>
        <w:spacing w:line="276" w:lineRule="auto"/>
        <w:ind w:right="-284"/>
        <w:rPr>
          <w:bCs/>
        </w:rPr>
      </w:pPr>
      <w:r w:rsidRPr="00D97F35">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229"/>
        <w:gridCol w:w="1351"/>
        <w:gridCol w:w="1224"/>
        <w:gridCol w:w="1295"/>
      </w:tblGrid>
      <w:tr w:rsidR="0039512E" w:rsidRPr="00D97F35" w14:paraId="7C868BCE" w14:textId="77777777" w:rsidTr="003109F0">
        <w:trPr>
          <w:trHeight w:val="220"/>
          <w:jc w:val="center"/>
        </w:trPr>
        <w:tc>
          <w:tcPr>
            <w:tcW w:w="3824" w:type="dxa"/>
            <w:shd w:val="clear" w:color="auto" w:fill="FFFFFF"/>
            <w:vAlign w:val="center"/>
          </w:tcPr>
          <w:p w14:paraId="68B2DD84" w14:textId="77777777" w:rsidR="0039512E" w:rsidRPr="00D97F35" w:rsidRDefault="0039512E" w:rsidP="00555CA7">
            <w:pPr>
              <w:widowControl w:val="0"/>
              <w:spacing w:line="276" w:lineRule="auto"/>
              <w:ind w:right="-141"/>
            </w:pPr>
            <w:r w:rsidRPr="00D97F35">
              <w:t>Plodina</w:t>
            </w:r>
          </w:p>
        </w:tc>
        <w:tc>
          <w:tcPr>
            <w:tcW w:w="1229" w:type="dxa"/>
            <w:vAlign w:val="center"/>
          </w:tcPr>
          <w:p w14:paraId="30E90AF0" w14:textId="77777777" w:rsidR="0039512E" w:rsidRPr="00D97F35" w:rsidRDefault="0039512E" w:rsidP="00555CA7">
            <w:pPr>
              <w:widowControl w:val="0"/>
              <w:spacing w:line="276" w:lineRule="auto"/>
              <w:ind w:left="-108" w:right="-141"/>
            </w:pPr>
            <w:r w:rsidRPr="00D97F35">
              <w:t xml:space="preserve"> bez redukce</w:t>
            </w:r>
          </w:p>
        </w:tc>
        <w:tc>
          <w:tcPr>
            <w:tcW w:w="1351" w:type="dxa"/>
            <w:vAlign w:val="center"/>
          </w:tcPr>
          <w:p w14:paraId="2281385B" w14:textId="426C502F" w:rsidR="0039512E" w:rsidRPr="00D97F35" w:rsidRDefault="0039512E" w:rsidP="00555CA7">
            <w:pPr>
              <w:widowControl w:val="0"/>
              <w:spacing w:line="276" w:lineRule="auto"/>
              <w:ind w:right="-141"/>
            </w:pPr>
            <w:r w:rsidRPr="00D97F35">
              <w:t>tryska</w:t>
            </w:r>
            <w:r w:rsidR="00924C03">
              <w:t xml:space="preserve"> </w:t>
            </w:r>
            <w:r w:rsidRPr="00D97F35">
              <w:t>50 %</w:t>
            </w:r>
          </w:p>
        </w:tc>
        <w:tc>
          <w:tcPr>
            <w:tcW w:w="1224" w:type="dxa"/>
            <w:vAlign w:val="center"/>
          </w:tcPr>
          <w:p w14:paraId="27625478" w14:textId="653EDCC2" w:rsidR="0039512E" w:rsidRPr="00D97F35" w:rsidRDefault="0039512E" w:rsidP="00555CA7">
            <w:pPr>
              <w:widowControl w:val="0"/>
              <w:spacing w:line="276" w:lineRule="auto"/>
              <w:ind w:right="-141"/>
            </w:pPr>
            <w:r w:rsidRPr="00D97F35">
              <w:t>tryska</w:t>
            </w:r>
            <w:r w:rsidR="00924C03">
              <w:t xml:space="preserve"> </w:t>
            </w:r>
            <w:r w:rsidRPr="00D97F35">
              <w:t>75 %</w:t>
            </w:r>
          </w:p>
        </w:tc>
        <w:tc>
          <w:tcPr>
            <w:tcW w:w="1295" w:type="dxa"/>
            <w:vAlign w:val="center"/>
          </w:tcPr>
          <w:p w14:paraId="392C88BD" w14:textId="72F42313" w:rsidR="0039512E" w:rsidRPr="00D97F35" w:rsidRDefault="0039512E" w:rsidP="00555CA7">
            <w:pPr>
              <w:widowControl w:val="0"/>
              <w:spacing w:line="276" w:lineRule="auto"/>
              <w:ind w:right="-141"/>
            </w:pPr>
            <w:r w:rsidRPr="00D97F35">
              <w:t>trysk</w:t>
            </w:r>
            <w:r w:rsidR="00924C03">
              <w:t xml:space="preserve">a </w:t>
            </w:r>
            <w:r w:rsidRPr="00D97F35">
              <w:t>90 %</w:t>
            </w:r>
          </w:p>
        </w:tc>
      </w:tr>
      <w:tr w:rsidR="0039512E" w:rsidRPr="00D97F35" w14:paraId="4E2C226E" w14:textId="77777777" w:rsidTr="003109F0">
        <w:trPr>
          <w:trHeight w:val="275"/>
          <w:jc w:val="center"/>
        </w:trPr>
        <w:tc>
          <w:tcPr>
            <w:tcW w:w="8923" w:type="dxa"/>
            <w:gridSpan w:val="5"/>
            <w:shd w:val="clear" w:color="auto" w:fill="FFFFFF"/>
            <w:vAlign w:val="center"/>
          </w:tcPr>
          <w:p w14:paraId="50AE6A2D" w14:textId="77777777" w:rsidR="0039512E" w:rsidRPr="00D97F35" w:rsidRDefault="0039512E" w:rsidP="00555CA7">
            <w:pPr>
              <w:widowControl w:val="0"/>
              <w:spacing w:line="276" w:lineRule="auto"/>
              <w:ind w:right="-141"/>
            </w:pPr>
            <w:r w:rsidRPr="00D97F35">
              <w:t>Ochranná vzdálenost od povrchové vody s ohledem na ochranu vodních organismů [m]</w:t>
            </w:r>
          </w:p>
        </w:tc>
      </w:tr>
      <w:tr w:rsidR="0039512E" w:rsidRPr="00D97F35" w14:paraId="614327EC" w14:textId="77777777" w:rsidTr="003109F0">
        <w:trPr>
          <w:trHeight w:val="275"/>
          <w:jc w:val="center"/>
        </w:trPr>
        <w:tc>
          <w:tcPr>
            <w:tcW w:w="3824" w:type="dxa"/>
            <w:shd w:val="clear" w:color="auto" w:fill="FFFFFF"/>
            <w:vAlign w:val="center"/>
          </w:tcPr>
          <w:p w14:paraId="0E31A6E3" w14:textId="77777777" w:rsidR="0039512E" w:rsidRPr="00D97F35" w:rsidRDefault="0039512E" w:rsidP="00555CA7">
            <w:pPr>
              <w:widowControl w:val="0"/>
              <w:spacing w:line="276" w:lineRule="auto"/>
              <w:ind w:right="-141"/>
              <w:rPr>
                <w:iCs/>
              </w:rPr>
            </w:pPr>
            <w:r>
              <w:rPr>
                <w:iCs/>
              </w:rPr>
              <w:t>j</w:t>
            </w:r>
            <w:r w:rsidRPr="00D97F35">
              <w:rPr>
                <w:iCs/>
              </w:rPr>
              <w:t>abloně, hrušně</w:t>
            </w:r>
          </w:p>
        </w:tc>
        <w:tc>
          <w:tcPr>
            <w:tcW w:w="1229" w:type="dxa"/>
            <w:vAlign w:val="center"/>
          </w:tcPr>
          <w:p w14:paraId="21DC0C89" w14:textId="77777777" w:rsidR="0039512E" w:rsidRPr="00D97F35" w:rsidRDefault="0039512E" w:rsidP="00555CA7">
            <w:pPr>
              <w:widowControl w:val="0"/>
              <w:spacing w:line="276" w:lineRule="auto"/>
              <w:ind w:right="-141"/>
              <w:jc w:val="center"/>
            </w:pPr>
            <w:r w:rsidRPr="00D97F35">
              <w:t>35</w:t>
            </w:r>
          </w:p>
        </w:tc>
        <w:tc>
          <w:tcPr>
            <w:tcW w:w="1351" w:type="dxa"/>
            <w:vAlign w:val="center"/>
          </w:tcPr>
          <w:p w14:paraId="11D9B4D8" w14:textId="77777777" w:rsidR="0039512E" w:rsidRPr="00D97F35" w:rsidRDefault="0039512E" w:rsidP="00555CA7">
            <w:pPr>
              <w:widowControl w:val="0"/>
              <w:spacing w:line="276" w:lineRule="auto"/>
              <w:ind w:right="-141"/>
              <w:jc w:val="center"/>
            </w:pPr>
            <w:r w:rsidRPr="00D97F35">
              <w:t>30</w:t>
            </w:r>
          </w:p>
        </w:tc>
        <w:tc>
          <w:tcPr>
            <w:tcW w:w="1224" w:type="dxa"/>
            <w:vAlign w:val="center"/>
          </w:tcPr>
          <w:p w14:paraId="67FB8A79" w14:textId="77777777" w:rsidR="0039512E" w:rsidRPr="00D97F35" w:rsidRDefault="0039512E" w:rsidP="00555CA7">
            <w:pPr>
              <w:widowControl w:val="0"/>
              <w:spacing w:line="276" w:lineRule="auto"/>
              <w:ind w:right="-141"/>
              <w:jc w:val="center"/>
            </w:pPr>
            <w:r w:rsidRPr="00D97F35">
              <w:t>20</w:t>
            </w:r>
          </w:p>
        </w:tc>
        <w:tc>
          <w:tcPr>
            <w:tcW w:w="1295" w:type="dxa"/>
            <w:vAlign w:val="center"/>
          </w:tcPr>
          <w:p w14:paraId="37FC3327" w14:textId="77777777" w:rsidR="0039512E" w:rsidRPr="00D97F35" w:rsidRDefault="0039512E" w:rsidP="00555CA7">
            <w:pPr>
              <w:widowControl w:val="0"/>
              <w:spacing w:line="276" w:lineRule="auto"/>
              <w:ind w:right="-141"/>
              <w:jc w:val="center"/>
            </w:pPr>
            <w:r w:rsidRPr="00D97F35">
              <w:t>14</w:t>
            </w:r>
          </w:p>
        </w:tc>
      </w:tr>
    </w:tbl>
    <w:p w14:paraId="685F70E2" w14:textId="77777777" w:rsidR="0039512E" w:rsidRPr="00D97F35" w:rsidRDefault="0039512E" w:rsidP="00555CA7">
      <w:pPr>
        <w:widowControl w:val="0"/>
        <w:tabs>
          <w:tab w:val="left" w:pos="9639"/>
        </w:tabs>
        <w:spacing w:line="276" w:lineRule="auto"/>
        <w:ind w:left="142"/>
        <w:jc w:val="both"/>
        <w:rPr>
          <w:b/>
        </w:rPr>
      </w:pPr>
    </w:p>
    <w:p w14:paraId="307A7A60" w14:textId="77777777" w:rsidR="0039512E" w:rsidRPr="00D97F35" w:rsidRDefault="0039512E" w:rsidP="00555CA7">
      <w:pPr>
        <w:widowControl w:val="0"/>
        <w:tabs>
          <w:tab w:val="left" w:pos="9639"/>
        </w:tabs>
        <w:spacing w:line="276" w:lineRule="auto"/>
        <w:ind w:left="142"/>
        <w:jc w:val="both"/>
        <w:rPr>
          <w:bCs/>
          <w:u w:val="single"/>
        </w:rPr>
      </w:pPr>
      <w:r w:rsidRPr="00D97F35">
        <w:rPr>
          <w:bCs/>
          <w:u w:val="single"/>
        </w:rPr>
        <w:t>Při aplikaci do jabloně a hrušně:</w:t>
      </w:r>
    </w:p>
    <w:p w14:paraId="65B57A68" w14:textId="77777777" w:rsidR="0039512E" w:rsidRPr="00D97F35" w:rsidRDefault="0039512E" w:rsidP="00555CA7">
      <w:pPr>
        <w:widowControl w:val="0"/>
        <w:tabs>
          <w:tab w:val="left" w:pos="9639"/>
        </w:tabs>
        <w:spacing w:line="276" w:lineRule="auto"/>
        <w:ind w:left="142"/>
        <w:jc w:val="both"/>
        <w:rPr>
          <w:bCs/>
        </w:rPr>
      </w:pPr>
      <w:r w:rsidRPr="00D97F35">
        <w:rPr>
          <w:bCs/>
        </w:rPr>
        <w:t>Za účelem ochrany vodních organismů neaplikujte na svažitých pozemcích (</w:t>
      </w:r>
      <w:r w:rsidRPr="00D97F35">
        <w:rPr>
          <w:bCs/>
          <w:i/>
        </w:rPr>
        <w:t>≥</w:t>
      </w:r>
      <w:r w:rsidRPr="00D97F35">
        <w:rPr>
          <w:bCs/>
        </w:rPr>
        <w:t xml:space="preserve"> 3° svažitosti), jejichž okraje jsou vzdáleny od povrchových vod &lt; 35 m. </w:t>
      </w:r>
    </w:p>
    <w:p w14:paraId="7E25D732" w14:textId="77777777" w:rsidR="0039512E" w:rsidRPr="00D97F35" w:rsidRDefault="0039512E" w:rsidP="00555CA7">
      <w:pPr>
        <w:widowControl w:val="0"/>
        <w:tabs>
          <w:tab w:val="left" w:pos="9639"/>
        </w:tabs>
        <w:spacing w:line="276" w:lineRule="auto"/>
        <w:ind w:left="142"/>
        <w:jc w:val="both"/>
        <w:rPr>
          <w:bCs/>
        </w:rPr>
      </w:pPr>
    </w:p>
    <w:p w14:paraId="0CBD9D31" w14:textId="504D03F9" w:rsidR="0039512E" w:rsidRDefault="0039512E" w:rsidP="00555CA7">
      <w:pPr>
        <w:widowControl w:val="0"/>
        <w:tabs>
          <w:tab w:val="left" w:pos="1701"/>
        </w:tabs>
        <w:spacing w:line="276" w:lineRule="auto"/>
        <w:ind w:left="142"/>
        <w:rPr>
          <w:bCs/>
          <w:iCs/>
          <w:szCs w:val="16"/>
        </w:rPr>
      </w:pPr>
      <w:r w:rsidRPr="00D97F35">
        <w:rPr>
          <w:bCs/>
          <w:iCs/>
          <w:szCs w:val="16"/>
        </w:rPr>
        <w:t>Skleník je definován nařízením (ES) č. 1107/2009.</w:t>
      </w:r>
    </w:p>
    <w:p w14:paraId="359E4CB0" w14:textId="77777777" w:rsidR="00924C03" w:rsidRPr="00D97F35" w:rsidRDefault="00924C03" w:rsidP="00555CA7">
      <w:pPr>
        <w:widowControl w:val="0"/>
        <w:tabs>
          <w:tab w:val="left" w:pos="1701"/>
        </w:tabs>
        <w:spacing w:line="276" w:lineRule="auto"/>
        <w:ind w:left="142"/>
        <w:rPr>
          <w:bCs/>
          <w:iCs/>
          <w:szCs w:val="16"/>
        </w:rPr>
      </w:pPr>
    </w:p>
    <w:p w14:paraId="60A88ECB" w14:textId="0BEE36B2" w:rsidR="00CA16C6" w:rsidRDefault="00CA16C6" w:rsidP="00555CA7">
      <w:pPr>
        <w:widowControl w:val="0"/>
        <w:tabs>
          <w:tab w:val="left" w:pos="1560"/>
        </w:tabs>
        <w:spacing w:line="276" w:lineRule="auto"/>
        <w:ind w:left="2835" w:hanging="2835"/>
        <w:rPr>
          <w:b/>
          <w:sz w:val="28"/>
          <w:szCs w:val="28"/>
        </w:rPr>
      </w:pPr>
      <w:r w:rsidRPr="00CA16C6">
        <w:rPr>
          <w:b/>
          <w:sz w:val="28"/>
          <w:szCs w:val="28"/>
        </w:rPr>
        <w:t>Prepper</w:t>
      </w:r>
    </w:p>
    <w:p w14:paraId="43B41F02" w14:textId="766EC577" w:rsidR="002F5170" w:rsidRPr="00714EA2" w:rsidRDefault="002F5170" w:rsidP="00555CA7">
      <w:pPr>
        <w:widowControl w:val="0"/>
        <w:tabs>
          <w:tab w:val="left" w:pos="1560"/>
        </w:tabs>
        <w:spacing w:line="276" w:lineRule="auto"/>
        <w:ind w:left="2835" w:hanging="2835"/>
      </w:pPr>
      <w:r w:rsidRPr="00714EA2">
        <w:t xml:space="preserve">držitel rozhodnutí o povolení: </w:t>
      </w:r>
      <w:r w:rsidR="00CA16C6" w:rsidRPr="00CA16C6">
        <w:t>GLOBACHEM nv.</w:t>
      </w:r>
      <w:r w:rsidR="00CA16C6">
        <w:t>,</w:t>
      </w:r>
      <w:r w:rsidR="00CA16C6" w:rsidRPr="00CA16C6">
        <w:t xml:space="preserve"> Lichtenberglaan 2019, Brustem Industriepark, B-3800 Sint-Truiden, Belgi</w:t>
      </w:r>
      <w:r w:rsidR="00CA16C6">
        <w:t xml:space="preserve">e </w:t>
      </w:r>
    </w:p>
    <w:p w14:paraId="4B14A8E4" w14:textId="77777777" w:rsidR="00CA16C6" w:rsidRDefault="002F5170" w:rsidP="00555CA7">
      <w:pPr>
        <w:widowControl w:val="0"/>
        <w:tabs>
          <w:tab w:val="left" w:pos="1560"/>
        </w:tabs>
        <w:spacing w:line="276" w:lineRule="auto"/>
        <w:ind w:left="2835" w:hanging="2835"/>
        <w:rPr>
          <w:iCs/>
        </w:rPr>
      </w:pPr>
      <w:r w:rsidRPr="00714EA2">
        <w:t>evidenční číslo:</w:t>
      </w:r>
      <w:r w:rsidRPr="00714EA2">
        <w:rPr>
          <w:iCs/>
        </w:rPr>
        <w:t xml:space="preserve"> </w:t>
      </w:r>
      <w:r w:rsidR="00CA16C6" w:rsidRPr="00CA16C6">
        <w:rPr>
          <w:iCs/>
        </w:rPr>
        <w:t>5632-0</w:t>
      </w:r>
    </w:p>
    <w:p w14:paraId="516B4A25" w14:textId="200A6D6D" w:rsidR="00CA16C6" w:rsidRPr="00CA16C6" w:rsidRDefault="002F5170"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r w:rsidR="00CA16C6" w:rsidRPr="00CA16C6">
        <w:rPr>
          <w:rFonts w:eastAsia="Calibri"/>
          <w:iCs/>
          <w:snapToGrid w:val="0"/>
          <w:lang w:eastAsia="en-US"/>
        </w:rPr>
        <w:t>fludioxonyl 25 g/l</w:t>
      </w:r>
    </w:p>
    <w:p w14:paraId="3362848D" w14:textId="77777777" w:rsidR="00CA16C6" w:rsidRDefault="002F5170" w:rsidP="00555CA7">
      <w:pPr>
        <w:widowControl w:val="0"/>
        <w:tabs>
          <w:tab w:val="left" w:pos="1560"/>
        </w:tabs>
        <w:spacing w:line="276" w:lineRule="auto"/>
        <w:ind w:left="2835" w:hanging="2835"/>
      </w:pPr>
      <w:r w:rsidRPr="00714EA2">
        <w:t xml:space="preserve">platnost povolení končí dne: </w:t>
      </w:r>
      <w:r w:rsidR="00CA16C6">
        <w:t>31.10.2022</w:t>
      </w:r>
    </w:p>
    <w:p w14:paraId="0E1011AC" w14:textId="77777777" w:rsidR="00CA16C6" w:rsidRDefault="00CA16C6" w:rsidP="00555CA7">
      <w:pPr>
        <w:widowControl w:val="0"/>
        <w:tabs>
          <w:tab w:val="left" w:pos="1560"/>
        </w:tabs>
        <w:spacing w:line="276" w:lineRule="auto"/>
        <w:ind w:left="2835" w:hanging="2835"/>
        <w:rPr>
          <w:i/>
          <w:iCs/>
          <w:snapToGrid w:val="0"/>
          <w:lang w:eastAsia="en-US"/>
        </w:rPr>
      </w:pPr>
    </w:p>
    <w:p w14:paraId="6B4FA2C5" w14:textId="6583D85B" w:rsidR="00CA16C6" w:rsidRPr="00CA16C6" w:rsidRDefault="00CA16C6" w:rsidP="00555CA7">
      <w:pPr>
        <w:widowControl w:val="0"/>
        <w:tabs>
          <w:tab w:val="left" w:pos="1560"/>
        </w:tabs>
        <w:spacing w:line="276" w:lineRule="auto"/>
        <w:ind w:left="2835" w:hanging="2835"/>
        <w:rPr>
          <w:rFonts w:eastAsia="Calibri"/>
          <w:i/>
          <w:iCs/>
          <w:snapToGrid w:val="0"/>
          <w:lang w:eastAsia="en-US"/>
        </w:rPr>
      </w:pPr>
      <w:r w:rsidRPr="00CA16C6">
        <w:rPr>
          <w:rFonts w:eastAsia="Calibri"/>
          <w:i/>
          <w:iCs/>
          <w:snapToGrid w:val="0"/>
          <w:lang w:eastAsia="en-US"/>
        </w:rPr>
        <w:t>Rozsah povoleného použití:</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1700"/>
        <w:gridCol w:w="1305"/>
        <w:gridCol w:w="540"/>
        <w:gridCol w:w="1417"/>
        <w:gridCol w:w="2552"/>
      </w:tblGrid>
      <w:tr w:rsidR="00CA16C6" w:rsidRPr="00CA16C6" w14:paraId="7D543407" w14:textId="77777777" w:rsidTr="00B01348">
        <w:tc>
          <w:tcPr>
            <w:tcW w:w="1984" w:type="dxa"/>
            <w:tcMar>
              <w:top w:w="0" w:type="dxa"/>
              <w:left w:w="70" w:type="dxa"/>
              <w:bottom w:w="0" w:type="dxa"/>
              <w:right w:w="70" w:type="dxa"/>
            </w:tcMar>
            <w:hideMark/>
          </w:tcPr>
          <w:p w14:paraId="32F6A043" w14:textId="77777777" w:rsidR="00CA16C6" w:rsidRPr="00CA16C6" w:rsidRDefault="00CA16C6" w:rsidP="00555CA7">
            <w:pPr>
              <w:widowControl w:val="0"/>
              <w:autoSpaceDE w:val="0"/>
              <w:autoSpaceDN w:val="0"/>
              <w:spacing w:line="276" w:lineRule="auto"/>
              <w:ind w:right="119"/>
              <w:rPr>
                <w:rFonts w:eastAsia="Calibri"/>
                <w:lang w:eastAsia="en-US"/>
              </w:rPr>
            </w:pPr>
            <w:r w:rsidRPr="00CA16C6">
              <w:rPr>
                <w:rFonts w:eastAsia="Calibri"/>
                <w:lang w:eastAsia="en-US"/>
              </w:rPr>
              <w:t xml:space="preserve">1)Plodina, </w:t>
            </w:r>
          </w:p>
          <w:p w14:paraId="3A6F0873" w14:textId="77777777" w:rsidR="00CA16C6" w:rsidRPr="00CA16C6" w:rsidRDefault="00CA16C6" w:rsidP="00555CA7">
            <w:pPr>
              <w:widowControl w:val="0"/>
              <w:autoSpaceDE w:val="0"/>
              <w:autoSpaceDN w:val="0"/>
              <w:spacing w:line="276" w:lineRule="auto"/>
              <w:ind w:right="119"/>
              <w:rPr>
                <w:rFonts w:eastAsia="Calibri"/>
                <w:lang w:eastAsia="en-US"/>
              </w:rPr>
            </w:pPr>
            <w:r w:rsidRPr="00CA16C6">
              <w:rPr>
                <w:rFonts w:eastAsia="Calibri"/>
                <w:lang w:eastAsia="en-US"/>
              </w:rPr>
              <w:t>oblast použití</w:t>
            </w:r>
          </w:p>
        </w:tc>
        <w:tc>
          <w:tcPr>
            <w:tcW w:w="1700" w:type="dxa"/>
            <w:tcMar>
              <w:top w:w="0" w:type="dxa"/>
              <w:left w:w="70" w:type="dxa"/>
              <w:bottom w:w="0" w:type="dxa"/>
              <w:right w:w="70" w:type="dxa"/>
            </w:tcMar>
            <w:hideMark/>
          </w:tcPr>
          <w:p w14:paraId="50A40303" w14:textId="77777777" w:rsidR="00CA16C6" w:rsidRPr="00CA16C6" w:rsidRDefault="00CA16C6" w:rsidP="00555CA7">
            <w:pPr>
              <w:widowControl w:val="0"/>
              <w:autoSpaceDE w:val="0"/>
              <w:autoSpaceDN w:val="0"/>
              <w:spacing w:line="276" w:lineRule="auto"/>
              <w:ind w:left="25" w:right="-70"/>
              <w:rPr>
                <w:rFonts w:eastAsia="Calibri"/>
                <w:lang w:eastAsia="en-US"/>
              </w:rPr>
            </w:pPr>
            <w:r w:rsidRPr="00CA16C6">
              <w:rPr>
                <w:rFonts w:eastAsia="Calibri"/>
                <w:lang w:eastAsia="en-US"/>
              </w:rPr>
              <w:t xml:space="preserve">2) Škodlivý organismus, </w:t>
            </w:r>
          </w:p>
          <w:p w14:paraId="3F145EC2" w14:textId="77777777" w:rsidR="00CA16C6" w:rsidRPr="00CA16C6" w:rsidRDefault="00CA16C6" w:rsidP="00555CA7">
            <w:pPr>
              <w:widowControl w:val="0"/>
              <w:autoSpaceDE w:val="0"/>
              <w:autoSpaceDN w:val="0"/>
              <w:spacing w:line="276" w:lineRule="auto"/>
              <w:ind w:left="25" w:right="-70"/>
              <w:rPr>
                <w:rFonts w:eastAsia="Calibri"/>
                <w:lang w:eastAsia="en-US"/>
              </w:rPr>
            </w:pPr>
            <w:r w:rsidRPr="00CA16C6">
              <w:rPr>
                <w:rFonts w:eastAsia="Calibri"/>
                <w:lang w:eastAsia="en-US"/>
              </w:rPr>
              <w:t>jiný účel použití</w:t>
            </w:r>
          </w:p>
        </w:tc>
        <w:tc>
          <w:tcPr>
            <w:tcW w:w="1305" w:type="dxa"/>
            <w:tcMar>
              <w:top w:w="0" w:type="dxa"/>
              <w:left w:w="70" w:type="dxa"/>
              <w:bottom w:w="0" w:type="dxa"/>
              <w:right w:w="70" w:type="dxa"/>
            </w:tcMar>
            <w:hideMark/>
          </w:tcPr>
          <w:p w14:paraId="0B841C0F" w14:textId="77777777" w:rsidR="00CA16C6" w:rsidRPr="00CA16C6" w:rsidRDefault="00CA16C6" w:rsidP="00555CA7">
            <w:pPr>
              <w:widowControl w:val="0"/>
              <w:autoSpaceDE w:val="0"/>
              <w:autoSpaceDN w:val="0"/>
              <w:spacing w:line="276" w:lineRule="auto"/>
              <w:ind w:left="51"/>
              <w:rPr>
                <w:rFonts w:eastAsia="Calibri"/>
                <w:lang w:eastAsia="en-US"/>
              </w:rPr>
            </w:pPr>
            <w:r w:rsidRPr="00CA16C6">
              <w:rPr>
                <w:rFonts w:eastAsia="Calibri"/>
                <w:lang w:eastAsia="en-US"/>
              </w:rPr>
              <w:t>Dávkování, mísitelnost</w:t>
            </w:r>
          </w:p>
        </w:tc>
        <w:tc>
          <w:tcPr>
            <w:tcW w:w="540" w:type="dxa"/>
            <w:tcMar>
              <w:top w:w="0" w:type="dxa"/>
              <w:left w:w="70" w:type="dxa"/>
              <w:bottom w:w="0" w:type="dxa"/>
              <w:right w:w="70" w:type="dxa"/>
            </w:tcMar>
            <w:hideMark/>
          </w:tcPr>
          <w:p w14:paraId="66352E49" w14:textId="77777777" w:rsidR="00CA16C6" w:rsidRPr="00CA16C6" w:rsidRDefault="00CA16C6" w:rsidP="00555CA7">
            <w:pPr>
              <w:widowControl w:val="0"/>
              <w:autoSpaceDE w:val="0"/>
              <w:autoSpaceDN w:val="0"/>
              <w:spacing w:line="276" w:lineRule="auto"/>
              <w:jc w:val="center"/>
              <w:rPr>
                <w:rFonts w:eastAsia="Calibri"/>
                <w:lang w:eastAsia="en-US"/>
              </w:rPr>
            </w:pPr>
            <w:r w:rsidRPr="00CA16C6">
              <w:rPr>
                <w:rFonts w:eastAsia="Calibri"/>
                <w:lang w:eastAsia="en-US"/>
              </w:rPr>
              <w:t>OL</w:t>
            </w:r>
          </w:p>
        </w:tc>
        <w:tc>
          <w:tcPr>
            <w:tcW w:w="1417" w:type="dxa"/>
            <w:tcMar>
              <w:top w:w="0" w:type="dxa"/>
              <w:left w:w="70" w:type="dxa"/>
              <w:bottom w:w="0" w:type="dxa"/>
              <w:right w:w="70" w:type="dxa"/>
            </w:tcMar>
            <w:hideMark/>
          </w:tcPr>
          <w:p w14:paraId="213D8143"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Poznámka</w:t>
            </w:r>
          </w:p>
          <w:p w14:paraId="4F94998B"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1) k plodině</w:t>
            </w:r>
          </w:p>
          <w:p w14:paraId="12D337CD"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2) k ŠO</w:t>
            </w:r>
          </w:p>
          <w:p w14:paraId="4C105FD4"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3) k OL</w:t>
            </w:r>
          </w:p>
        </w:tc>
        <w:tc>
          <w:tcPr>
            <w:tcW w:w="2552" w:type="dxa"/>
            <w:tcMar>
              <w:top w:w="0" w:type="dxa"/>
              <w:left w:w="70" w:type="dxa"/>
              <w:bottom w:w="0" w:type="dxa"/>
              <w:right w:w="70" w:type="dxa"/>
            </w:tcMar>
            <w:hideMark/>
          </w:tcPr>
          <w:p w14:paraId="2B39363D"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4) Pozn. k dávkování</w:t>
            </w:r>
          </w:p>
          <w:p w14:paraId="4CE27D0E"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5) Umístění</w:t>
            </w:r>
          </w:p>
          <w:p w14:paraId="27E45316"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6) Určení sklizně</w:t>
            </w:r>
          </w:p>
        </w:tc>
      </w:tr>
      <w:tr w:rsidR="00CA16C6" w:rsidRPr="00CA16C6" w14:paraId="6831E33D" w14:textId="77777777" w:rsidTr="00B01348">
        <w:tc>
          <w:tcPr>
            <w:tcW w:w="1984" w:type="dxa"/>
            <w:tcMar>
              <w:top w:w="0" w:type="dxa"/>
              <w:left w:w="70" w:type="dxa"/>
              <w:bottom w:w="0" w:type="dxa"/>
              <w:right w:w="70" w:type="dxa"/>
            </w:tcMar>
            <w:hideMark/>
          </w:tcPr>
          <w:p w14:paraId="225CE3DC" w14:textId="77777777" w:rsidR="00CA16C6" w:rsidRPr="00CA16C6" w:rsidRDefault="00CA16C6" w:rsidP="00555CA7">
            <w:pPr>
              <w:widowControl w:val="0"/>
              <w:tabs>
                <w:tab w:val="center" w:pos="4536"/>
                <w:tab w:val="right" w:pos="9072"/>
              </w:tabs>
              <w:spacing w:line="276" w:lineRule="auto"/>
              <w:ind w:right="119"/>
              <w:rPr>
                <w:rFonts w:eastAsia="Calibri"/>
                <w:lang w:eastAsia="en-US"/>
              </w:rPr>
            </w:pPr>
            <w:r w:rsidRPr="00CA16C6">
              <w:rPr>
                <w:rFonts w:eastAsia="Calibri"/>
                <w:lang w:eastAsia="en-US"/>
              </w:rPr>
              <w:t>pšenice, tritikale</w:t>
            </w:r>
          </w:p>
        </w:tc>
        <w:tc>
          <w:tcPr>
            <w:tcW w:w="1700" w:type="dxa"/>
            <w:tcMar>
              <w:top w:w="0" w:type="dxa"/>
              <w:left w:w="70" w:type="dxa"/>
              <w:bottom w:w="0" w:type="dxa"/>
              <w:right w:w="70" w:type="dxa"/>
            </w:tcMar>
            <w:hideMark/>
          </w:tcPr>
          <w:p w14:paraId="609E3760" w14:textId="77777777" w:rsidR="00CA16C6" w:rsidRPr="00CA16C6" w:rsidRDefault="00CA16C6" w:rsidP="00555CA7">
            <w:pPr>
              <w:widowControl w:val="0"/>
              <w:spacing w:line="276" w:lineRule="auto"/>
              <w:ind w:left="25"/>
              <w:rPr>
                <w:rFonts w:eastAsia="Calibri"/>
                <w:lang w:eastAsia="en-US"/>
              </w:rPr>
            </w:pPr>
            <w:r w:rsidRPr="00CA16C6">
              <w:rPr>
                <w:rFonts w:eastAsia="Calibri"/>
                <w:lang w:eastAsia="en-US"/>
              </w:rPr>
              <w:t>sněť mazlavá pšeničná, fuzariózy</w:t>
            </w:r>
          </w:p>
        </w:tc>
        <w:tc>
          <w:tcPr>
            <w:tcW w:w="1305" w:type="dxa"/>
            <w:tcMar>
              <w:top w:w="0" w:type="dxa"/>
              <w:left w:w="70" w:type="dxa"/>
              <w:bottom w:w="0" w:type="dxa"/>
              <w:right w:w="70" w:type="dxa"/>
            </w:tcMar>
            <w:hideMark/>
          </w:tcPr>
          <w:p w14:paraId="30BF5084" w14:textId="77777777" w:rsidR="00CA16C6" w:rsidRPr="00CA16C6" w:rsidRDefault="00CA16C6" w:rsidP="00555CA7">
            <w:pPr>
              <w:widowControl w:val="0"/>
              <w:spacing w:line="276" w:lineRule="auto"/>
              <w:ind w:left="51"/>
              <w:rPr>
                <w:rFonts w:eastAsia="Calibri"/>
                <w:lang w:eastAsia="en-US"/>
              </w:rPr>
            </w:pPr>
            <w:r w:rsidRPr="00CA16C6">
              <w:rPr>
                <w:rFonts w:eastAsia="Calibri"/>
                <w:lang w:eastAsia="en-US"/>
              </w:rPr>
              <w:t>2 l/t</w:t>
            </w:r>
          </w:p>
        </w:tc>
        <w:tc>
          <w:tcPr>
            <w:tcW w:w="540" w:type="dxa"/>
            <w:tcMar>
              <w:top w:w="0" w:type="dxa"/>
              <w:left w:w="70" w:type="dxa"/>
              <w:bottom w:w="0" w:type="dxa"/>
              <w:right w:w="70" w:type="dxa"/>
            </w:tcMar>
            <w:hideMark/>
          </w:tcPr>
          <w:p w14:paraId="3680AE59" w14:textId="77777777" w:rsidR="00CA16C6" w:rsidRPr="00CA16C6" w:rsidRDefault="00CA16C6" w:rsidP="00555CA7">
            <w:pPr>
              <w:widowControl w:val="0"/>
              <w:spacing w:line="276" w:lineRule="auto"/>
              <w:rPr>
                <w:rFonts w:eastAsia="Calibri"/>
                <w:sz w:val="22"/>
                <w:szCs w:val="22"/>
                <w:lang w:eastAsia="en-US"/>
              </w:rPr>
            </w:pPr>
            <w:r w:rsidRPr="00CA16C6">
              <w:rPr>
                <w:rFonts w:eastAsia="Calibri"/>
                <w:sz w:val="22"/>
                <w:szCs w:val="22"/>
                <w:lang w:eastAsia="en-US"/>
              </w:rPr>
              <w:t>AT</w:t>
            </w:r>
          </w:p>
        </w:tc>
        <w:tc>
          <w:tcPr>
            <w:tcW w:w="1417" w:type="dxa"/>
            <w:tcMar>
              <w:top w:w="0" w:type="dxa"/>
              <w:left w:w="70" w:type="dxa"/>
              <w:bottom w:w="0" w:type="dxa"/>
              <w:right w:w="70" w:type="dxa"/>
            </w:tcMar>
          </w:tcPr>
          <w:p w14:paraId="01AD505F" w14:textId="77777777" w:rsidR="00CA16C6" w:rsidRPr="00CA16C6" w:rsidRDefault="00CA16C6" w:rsidP="00555CA7">
            <w:pPr>
              <w:widowControl w:val="0"/>
              <w:spacing w:line="276" w:lineRule="auto"/>
              <w:rPr>
                <w:rFonts w:eastAsia="Calibri"/>
                <w:sz w:val="22"/>
                <w:szCs w:val="22"/>
                <w:lang w:eastAsia="en-US"/>
              </w:rPr>
            </w:pPr>
          </w:p>
        </w:tc>
        <w:tc>
          <w:tcPr>
            <w:tcW w:w="2552" w:type="dxa"/>
            <w:tcMar>
              <w:top w:w="0" w:type="dxa"/>
              <w:left w:w="70" w:type="dxa"/>
              <w:bottom w:w="0" w:type="dxa"/>
              <w:right w:w="70" w:type="dxa"/>
            </w:tcMar>
            <w:hideMark/>
          </w:tcPr>
          <w:p w14:paraId="70F0FD4A"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4) výsevek 250 kg/ha</w:t>
            </w:r>
          </w:p>
        </w:tc>
      </w:tr>
      <w:tr w:rsidR="00CA16C6" w:rsidRPr="00CA16C6" w14:paraId="1777F943" w14:textId="77777777" w:rsidTr="00B01348">
        <w:tc>
          <w:tcPr>
            <w:tcW w:w="1984" w:type="dxa"/>
            <w:tcMar>
              <w:top w:w="0" w:type="dxa"/>
              <w:left w:w="70" w:type="dxa"/>
              <w:bottom w:w="0" w:type="dxa"/>
              <w:right w:w="70" w:type="dxa"/>
            </w:tcMar>
            <w:hideMark/>
          </w:tcPr>
          <w:p w14:paraId="5CE78688" w14:textId="77777777" w:rsidR="00CA16C6" w:rsidRPr="00CA16C6" w:rsidRDefault="00CA16C6" w:rsidP="00555CA7">
            <w:pPr>
              <w:widowControl w:val="0"/>
              <w:tabs>
                <w:tab w:val="center" w:pos="4536"/>
                <w:tab w:val="right" w:pos="9072"/>
              </w:tabs>
              <w:spacing w:line="276" w:lineRule="auto"/>
              <w:ind w:right="119"/>
              <w:rPr>
                <w:rFonts w:eastAsia="Calibri"/>
                <w:lang w:eastAsia="en-US"/>
              </w:rPr>
            </w:pPr>
            <w:r w:rsidRPr="00CA16C6">
              <w:rPr>
                <w:rFonts w:eastAsia="Calibri"/>
                <w:lang w:eastAsia="en-US"/>
              </w:rPr>
              <w:t>ječmen</w:t>
            </w:r>
          </w:p>
        </w:tc>
        <w:tc>
          <w:tcPr>
            <w:tcW w:w="1700" w:type="dxa"/>
            <w:tcMar>
              <w:top w:w="0" w:type="dxa"/>
              <w:left w:w="70" w:type="dxa"/>
              <w:bottom w:w="0" w:type="dxa"/>
              <w:right w:w="70" w:type="dxa"/>
            </w:tcMar>
            <w:hideMark/>
          </w:tcPr>
          <w:p w14:paraId="3920F469" w14:textId="77777777" w:rsidR="00CA16C6" w:rsidRPr="00CA16C6" w:rsidRDefault="00CA16C6" w:rsidP="00555CA7">
            <w:pPr>
              <w:widowControl w:val="0"/>
              <w:spacing w:line="276" w:lineRule="auto"/>
              <w:ind w:left="25"/>
              <w:rPr>
                <w:rFonts w:eastAsia="Calibri"/>
                <w:lang w:eastAsia="en-US"/>
              </w:rPr>
            </w:pPr>
            <w:r w:rsidRPr="00CA16C6">
              <w:rPr>
                <w:rFonts w:eastAsia="Calibri"/>
                <w:lang w:eastAsia="en-US"/>
              </w:rPr>
              <w:t>fuzariózy</w:t>
            </w:r>
          </w:p>
        </w:tc>
        <w:tc>
          <w:tcPr>
            <w:tcW w:w="1305" w:type="dxa"/>
            <w:tcMar>
              <w:top w:w="0" w:type="dxa"/>
              <w:left w:w="70" w:type="dxa"/>
              <w:bottom w:w="0" w:type="dxa"/>
              <w:right w:w="70" w:type="dxa"/>
            </w:tcMar>
            <w:hideMark/>
          </w:tcPr>
          <w:p w14:paraId="404D344A" w14:textId="77777777" w:rsidR="00CA16C6" w:rsidRPr="00CA16C6" w:rsidRDefault="00CA16C6" w:rsidP="00555CA7">
            <w:pPr>
              <w:widowControl w:val="0"/>
              <w:spacing w:line="276" w:lineRule="auto"/>
              <w:ind w:left="51"/>
              <w:rPr>
                <w:rFonts w:eastAsia="Calibri"/>
                <w:lang w:eastAsia="en-US"/>
              </w:rPr>
            </w:pPr>
            <w:r w:rsidRPr="00CA16C6">
              <w:rPr>
                <w:rFonts w:eastAsia="Calibri"/>
                <w:lang w:eastAsia="en-US"/>
              </w:rPr>
              <w:t>2 l/t</w:t>
            </w:r>
          </w:p>
        </w:tc>
        <w:tc>
          <w:tcPr>
            <w:tcW w:w="540" w:type="dxa"/>
            <w:tcMar>
              <w:top w:w="0" w:type="dxa"/>
              <w:left w:w="70" w:type="dxa"/>
              <w:bottom w:w="0" w:type="dxa"/>
              <w:right w:w="70" w:type="dxa"/>
            </w:tcMar>
            <w:hideMark/>
          </w:tcPr>
          <w:p w14:paraId="6CDBD40C" w14:textId="77777777" w:rsidR="00CA16C6" w:rsidRPr="00CA16C6" w:rsidRDefault="00CA16C6" w:rsidP="00555CA7">
            <w:pPr>
              <w:widowControl w:val="0"/>
              <w:spacing w:line="276" w:lineRule="auto"/>
              <w:rPr>
                <w:rFonts w:eastAsia="Calibri"/>
                <w:sz w:val="22"/>
                <w:szCs w:val="22"/>
                <w:lang w:eastAsia="en-US"/>
              </w:rPr>
            </w:pPr>
            <w:r w:rsidRPr="00CA16C6">
              <w:rPr>
                <w:rFonts w:eastAsia="Calibri"/>
                <w:sz w:val="22"/>
                <w:szCs w:val="22"/>
                <w:lang w:eastAsia="en-US"/>
              </w:rPr>
              <w:t>AT</w:t>
            </w:r>
          </w:p>
        </w:tc>
        <w:tc>
          <w:tcPr>
            <w:tcW w:w="1417" w:type="dxa"/>
            <w:tcMar>
              <w:top w:w="0" w:type="dxa"/>
              <w:left w:w="70" w:type="dxa"/>
              <w:bottom w:w="0" w:type="dxa"/>
              <w:right w:w="70" w:type="dxa"/>
            </w:tcMar>
          </w:tcPr>
          <w:p w14:paraId="4862B00B" w14:textId="77777777" w:rsidR="00CA16C6" w:rsidRPr="00CA16C6" w:rsidRDefault="00CA16C6" w:rsidP="00555CA7">
            <w:pPr>
              <w:widowControl w:val="0"/>
              <w:spacing w:line="276" w:lineRule="auto"/>
              <w:rPr>
                <w:rFonts w:eastAsia="Calibri"/>
                <w:sz w:val="22"/>
                <w:szCs w:val="22"/>
                <w:lang w:eastAsia="en-US"/>
              </w:rPr>
            </w:pPr>
          </w:p>
        </w:tc>
        <w:tc>
          <w:tcPr>
            <w:tcW w:w="2552" w:type="dxa"/>
            <w:tcMar>
              <w:top w:w="0" w:type="dxa"/>
              <w:left w:w="70" w:type="dxa"/>
              <w:bottom w:w="0" w:type="dxa"/>
              <w:right w:w="70" w:type="dxa"/>
            </w:tcMar>
            <w:hideMark/>
          </w:tcPr>
          <w:p w14:paraId="0D086E31"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4) výsevek 250 kg/ha</w:t>
            </w:r>
          </w:p>
        </w:tc>
      </w:tr>
      <w:tr w:rsidR="00CA16C6" w:rsidRPr="00CA16C6" w14:paraId="7F619931" w14:textId="77777777" w:rsidTr="00B01348">
        <w:tc>
          <w:tcPr>
            <w:tcW w:w="1984" w:type="dxa"/>
            <w:tcMar>
              <w:top w:w="0" w:type="dxa"/>
              <w:left w:w="70" w:type="dxa"/>
              <w:bottom w:w="0" w:type="dxa"/>
              <w:right w:w="70" w:type="dxa"/>
            </w:tcMar>
            <w:hideMark/>
          </w:tcPr>
          <w:p w14:paraId="70A2404D" w14:textId="77777777" w:rsidR="00CA16C6" w:rsidRPr="00CA16C6" w:rsidRDefault="00CA16C6" w:rsidP="00555CA7">
            <w:pPr>
              <w:widowControl w:val="0"/>
              <w:tabs>
                <w:tab w:val="center" w:pos="4536"/>
                <w:tab w:val="right" w:pos="9072"/>
              </w:tabs>
              <w:spacing w:line="276" w:lineRule="auto"/>
              <w:ind w:right="119"/>
              <w:rPr>
                <w:rFonts w:eastAsia="Calibri"/>
                <w:lang w:eastAsia="en-US"/>
              </w:rPr>
            </w:pPr>
            <w:r w:rsidRPr="00CA16C6">
              <w:rPr>
                <w:rFonts w:eastAsia="Calibri"/>
                <w:lang w:eastAsia="en-US"/>
              </w:rPr>
              <w:t>hrách, fazol, bob, čočka, cizrna beraní</w:t>
            </w:r>
          </w:p>
        </w:tc>
        <w:tc>
          <w:tcPr>
            <w:tcW w:w="1700" w:type="dxa"/>
            <w:tcMar>
              <w:top w:w="0" w:type="dxa"/>
              <w:left w:w="70" w:type="dxa"/>
              <w:bottom w:w="0" w:type="dxa"/>
              <w:right w:w="70" w:type="dxa"/>
            </w:tcMar>
            <w:hideMark/>
          </w:tcPr>
          <w:p w14:paraId="1B89B652" w14:textId="77777777" w:rsidR="00CA16C6" w:rsidRPr="00CA16C6" w:rsidRDefault="00CA16C6" w:rsidP="00555CA7">
            <w:pPr>
              <w:widowControl w:val="0"/>
              <w:spacing w:line="276" w:lineRule="auto"/>
              <w:ind w:left="25"/>
              <w:rPr>
                <w:rFonts w:eastAsia="Calibri"/>
                <w:lang w:eastAsia="en-US"/>
              </w:rPr>
            </w:pPr>
            <w:r w:rsidRPr="00CA16C6">
              <w:rPr>
                <w:rFonts w:eastAsia="Calibri"/>
                <w:lang w:eastAsia="en-US"/>
              </w:rPr>
              <w:t>fuzariózy, antraknóza (</w:t>
            </w:r>
            <w:r w:rsidRPr="00CA16C6">
              <w:rPr>
                <w:rFonts w:eastAsia="Calibri"/>
                <w:i/>
                <w:iCs/>
                <w:lang w:eastAsia="en-US"/>
              </w:rPr>
              <w:t>Ascochyta sp</w:t>
            </w:r>
            <w:r w:rsidRPr="00CA16C6">
              <w:rPr>
                <w:rFonts w:eastAsia="Calibri"/>
                <w:lang w:eastAsia="en-US"/>
              </w:rPr>
              <w:t>.)</w:t>
            </w:r>
          </w:p>
        </w:tc>
        <w:tc>
          <w:tcPr>
            <w:tcW w:w="1305" w:type="dxa"/>
            <w:tcMar>
              <w:top w:w="0" w:type="dxa"/>
              <w:left w:w="70" w:type="dxa"/>
              <w:bottom w:w="0" w:type="dxa"/>
              <w:right w:w="70" w:type="dxa"/>
            </w:tcMar>
            <w:hideMark/>
          </w:tcPr>
          <w:p w14:paraId="0D243472" w14:textId="77777777" w:rsidR="00CA16C6" w:rsidRPr="00CA16C6" w:rsidRDefault="00CA16C6" w:rsidP="00555CA7">
            <w:pPr>
              <w:widowControl w:val="0"/>
              <w:spacing w:line="276" w:lineRule="auto"/>
              <w:ind w:left="51"/>
              <w:rPr>
                <w:rFonts w:eastAsia="Calibri"/>
                <w:lang w:eastAsia="en-US"/>
              </w:rPr>
            </w:pPr>
            <w:r w:rsidRPr="00CA16C6">
              <w:rPr>
                <w:rFonts w:eastAsia="Calibri"/>
                <w:lang w:eastAsia="en-US"/>
              </w:rPr>
              <w:t>2-4 l/t</w:t>
            </w:r>
          </w:p>
        </w:tc>
        <w:tc>
          <w:tcPr>
            <w:tcW w:w="540" w:type="dxa"/>
            <w:tcMar>
              <w:top w:w="0" w:type="dxa"/>
              <w:left w:w="70" w:type="dxa"/>
              <w:bottom w:w="0" w:type="dxa"/>
              <w:right w:w="70" w:type="dxa"/>
            </w:tcMar>
            <w:hideMark/>
          </w:tcPr>
          <w:p w14:paraId="40FCA5EC" w14:textId="77777777" w:rsidR="00CA16C6" w:rsidRPr="00CA16C6" w:rsidRDefault="00CA16C6" w:rsidP="00555CA7">
            <w:pPr>
              <w:widowControl w:val="0"/>
              <w:spacing w:line="276" w:lineRule="auto"/>
              <w:rPr>
                <w:rFonts w:eastAsia="Calibri"/>
                <w:sz w:val="22"/>
                <w:szCs w:val="22"/>
                <w:lang w:eastAsia="en-US"/>
              </w:rPr>
            </w:pPr>
            <w:r w:rsidRPr="00CA16C6">
              <w:rPr>
                <w:rFonts w:eastAsia="Calibri"/>
                <w:sz w:val="22"/>
                <w:szCs w:val="22"/>
                <w:lang w:eastAsia="en-US"/>
              </w:rPr>
              <w:t>AT</w:t>
            </w:r>
          </w:p>
        </w:tc>
        <w:tc>
          <w:tcPr>
            <w:tcW w:w="1417" w:type="dxa"/>
            <w:tcMar>
              <w:top w:w="0" w:type="dxa"/>
              <w:left w:w="70" w:type="dxa"/>
              <w:bottom w:w="0" w:type="dxa"/>
              <w:right w:w="70" w:type="dxa"/>
            </w:tcMar>
          </w:tcPr>
          <w:p w14:paraId="37762487" w14:textId="77777777" w:rsidR="00CA16C6" w:rsidRPr="00CA16C6" w:rsidRDefault="00CA16C6" w:rsidP="00555CA7">
            <w:pPr>
              <w:widowControl w:val="0"/>
              <w:spacing w:line="276" w:lineRule="auto"/>
              <w:rPr>
                <w:rFonts w:eastAsia="Calibri"/>
                <w:sz w:val="22"/>
                <w:szCs w:val="22"/>
                <w:lang w:eastAsia="en-US"/>
              </w:rPr>
            </w:pPr>
          </w:p>
        </w:tc>
        <w:tc>
          <w:tcPr>
            <w:tcW w:w="2552" w:type="dxa"/>
            <w:tcMar>
              <w:top w:w="0" w:type="dxa"/>
              <w:left w:w="70" w:type="dxa"/>
              <w:bottom w:w="0" w:type="dxa"/>
              <w:right w:w="70" w:type="dxa"/>
            </w:tcMar>
            <w:hideMark/>
          </w:tcPr>
          <w:p w14:paraId="4A64280F"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4) výsevek max. 300 kg/ha</w:t>
            </w:r>
          </w:p>
        </w:tc>
      </w:tr>
      <w:tr w:rsidR="00CA16C6" w:rsidRPr="00CA16C6" w14:paraId="223A321C" w14:textId="77777777" w:rsidTr="00B01348">
        <w:tc>
          <w:tcPr>
            <w:tcW w:w="1984" w:type="dxa"/>
            <w:tcMar>
              <w:top w:w="0" w:type="dxa"/>
              <w:left w:w="70" w:type="dxa"/>
              <w:bottom w:w="0" w:type="dxa"/>
              <w:right w:w="70" w:type="dxa"/>
            </w:tcMar>
            <w:hideMark/>
          </w:tcPr>
          <w:p w14:paraId="5E3EF385" w14:textId="77777777" w:rsidR="00CA16C6" w:rsidRPr="00CA16C6" w:rsidRDefault="00CA16C6" w:rsidP="00555CA7">
            <w:pPr>
              <w:widowControl w:val="0"/>
              <w:tabs>
                <w:tab w:val="center" w:pos="4536"/>
                <w:tab w:val="right" w:pos="9072"/>
              </w:tabs>
              <w:spacing w:line="276" w:lineRule="auto"/>
              <w:ind w:right="119"/>
              <w:rPr>
                <w:rFonts w:eastAsia="Calibri"/>
                <w:lang w:eastAsia="en-US"/>
              </w:rPr>
            </w:pPr>
            <w:r w:rsidRPr="00CA16C6">
              <w:rPr>
                <w:rFonts w:eastAsia="Calibri"/>
                <w:lang w:eastAsia="en-US"/>
              </w:rPr>
              <w:t>lupina</w:t>
            </w:r>
          </w:p>
        </w:tc>
        <w:tc>
          <w:tcPr>
            <w:tcW w:w="1700" w:type="dxa"/>
            <w:tcMar>
              <w:top w:w="0" w:type="dxa"/>
              <w:left w:w="70" w:type="dxa"/>
              <w:bottom w:w="0" w:type="dxa"/>
              <w:right w:w="70" w:type="dxa"/>
            </w:tcMar>
            <w:hideMark/>
          </w:tcPr>
          <w:p w14:paraId="301125EF" w14:textId="77777777" w:rsidR="00CA16C6" w:rsidRPr="00CA16C6" w:rsidRDefault="00CA16C6" w:rsidP="00555CA7">
            <w:pPr>
              <w:widowControl w:val="0"/>
              <w:spacing w:line="276" w:lineRule="auto"/>
              <w:ind w:left="25"/>
              <w:rPr>
                <w:rFonts w:eastAsia="Calibri"/>
                <w:lang w:eastAsia="en-US"/>
              </w:rPr>
            </w:pPr>
            <w:r w:rsidRPr="00CA16C6">
              <w:rPr>
                <w:rFonts w:eastAsia="Calibri"/>
                <w:lang w:eastAsia="en-US"/>
              </w:rPr>
              <w:t>fuzariózy, antraknóza (</w:t>
            </w:r>
            <w:r w:rsidRPr="00CA16C6">
              <w:rPr>
                <w:rFonts w:eastAsia="Calibri"/>
                <w:i/>
                <w:iCs/>
                <w:lang w:eastAsia="en-US"/>
              </w:rPr>
              <w:t>Ascochyta sp</w:t>
            </w:r>
            <w:r w:rsidRPr="00CA16C6">
              <w:rPr>
                <w:rFonts w:eastAsia="Calibri"/>
                <w:lang w:eastAsia="en-US"/>
              </w:rPr>
              <w:t>.)</w:t>
            </w:r>
          </w:p>
        </w:tc>
        <w:tc>
          <w:tcPr>
            <w:tcW w:w="1305" w:type="dxa"/>
            <w:tcMar>
              <w:top w:w="0" w:type="dxa"/>
              <w:left w:w="70" w:type="dxa"/>
              <w:bottom w:w="0" w:type="dxa"/>
              <w:right w:w="70" w:type="dxa"/>
            </w:tcMar>
            <w:hideMark/>
          </w:tcPr>
          <w:p w14:paraId="1CE91BE4" w14:textId="77777777" w:rsidR="00CA16C6" w:rsidRPr="00CA16C6" w:rsidRDefault="00CA16C6" w:rsidP="00555CA7">
            <w:pPr>
              <w:widowControl w:val="0"/>
              <w:spacing w:line="276" w:lineRule="auto"/>
              <w:ind w:left="51"/>
              <w:rPr>
                <w:rFonts w:eastAsia="Calibri"/>
                <w:lang w:eastAsia="en-US"/>
              </w:rPr>
            </w:pPr>
            <w:r w:rsidRPr="00CA16C6">
              <w:rPr>
                <w:rFonts w:eastAsia="Calibri"/>
                <w:lang w:eastAsia="en-US"/>
              </w:rPr>
              <w:t>2-4 l/t</w:t>
            </w:r>
          </w:p>
        </w:tc>
        <w:tc>
          <w:tcPr>
            <w:tcW w:w="540" w:type="dxa"/>
            <w:tcMar>
              <w:top w:w="0" w:type="dxa"/>
              <w:left w:w="70" w:type="dxa"/>
              <w:bottom w:w="0" w:type="dxa"/>
              <w:right w:w="70" w:type="dxa"/>
            </w:tcMar>
            <w:hideMark/>
          </w:tcPr>
          <w:p w14:paraId="35DFBA0B" w14:textId="77777777" w:rsidR="00CA16C6" w:rsidRPr="00CA16C6" w:rsidRDefault="00CA16C6" w:rsidP="00555CA7">
            <w:pPr>
              <w:widowControl w:val="0"/>
              <w:spacing w:line="276" w:lineRule="auto"/>
              <w:rPr>
                <w:rFonts w:eastAsia="Calibri"/>
                <w:sz w:val="22"/>
                <w:szCs w:val="22"/>
                <w:lang w:eastAsia="en-US"/>
              </w:rPr>
            </w:pPr>
            <w:r w:rsidRPr="00CA16C6">
              <w:rPr>
                <w:rFonts w:eastAsia="Calibri"/>
                <w:sz w:val="22"/>
                <w:szCs w:val="22"/>
                <w:lang w:eastAsia="en-US"/>
              </w:rPr>
              <w:t>AT</w:t>
            </w:r>
          </w:p>
        </w:tc>
        <w:tc>
          <w:tcPr>
            <w:tcW w:w="1417" w:type="dxa"/>
            <w:tcMar>
              <w:top w:w="0" w:type="dxa"/>
              <w:left w:w="70" w:type="dxa"/>
              <w:bottom w:w="0" w:type="dxa"/>
              <w:right w:w="70" w:type="dxa"/>
            </w:tcMar>
          </w:tcPr>
          <w:p w14:paraId="62F10505" w14:textId="77777777" w:rsidR="00CA16C6" w:rsidRPr="00CA16C6" w:rsidRDefault="00CA16C6" w:rsidP="00555CA7">
            <w:pPr>
              <w:widowControl w:val="0"/>
              <w:spacing w:line="276" w:lineRule="auto"/>
              <w:rPr>
                <w:rFonts w:eastAsia="Calibri"/>
                <w:sz w:val="22"/>
                <w:szCs w:val="22"/>
                <w:lang w:eastAsia="en-US"/>
              </w:rPr>
            </w:pPr>
          </w:p>
        </w:tc>
        <w:tc>
          <w:tcPr>
            <w:tcW w:w="2552" w:type="dxa"/>
            <w:tcMar>
              <w:top w:w="0" w:type="dxa"/>
              <w:left w:w="70" w:type="dxa"/>
              <w:bottom w:w="0" w:type="dxa"/>
              <w:right w:w="70" w:type="dxa"/>
            </w:tcMar>
            <w:hideMark/>
          </w:tcPr>
          <w:p w14:paraId="535A8687"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4) výsevek max. 170 kg/ha</w:t>
            </w:r>
          </w:p>
          <w:p w14:paraId="52E7D098" w14:textId="77777777" w:rsidR="00CA16C6" w:rsidRPr="00CA16C6" w:rsidRDefault="00CA16C6" w:rsidP="00555CA7">
            <w:pPr>
              <w:widowControl w:val="0"/>
              <w:autoSpaceDE w:val="0"/>
              <w:autoSpaceDN w:val="0"/>
              <w:spacing w:line="276" w:lineRule="auto"/>
              <w:rPr>
                <w:rFonts w:eastAsia="Calibri"/>
                <w:lang w:eastAsia="en-US"/>
              </w:rPr>
            </w:pPr>
          </w:p>
        </w:tc>
      </w:tr>
      <w:tr w:rsidR="00CA16C6" w:rsidRPr="00CA16C6" w14:paraId="4253D82D" w14:textId="77777777" w:rsidTr="00B01348">
        <w:tc>
          <w:tcPr>
            <w:tcW w:w="1984" w:type="dxa"/>
            <w:tcMar>
              <w:top w:w="0" w:type="dxa"/>
              <w:left w:w="70" w:type="dxa"/>
              <w:bottom w:w="0" w:type="dxa"/>
              <w:right w:w="70" w:type="dxa"/>
            </w:tcMar>
            <w:hideMark/>
          </w:tcPr>
          <w:p w14:paraId="2DA11C50" w14:textId="77777777" w:rsidR="00CA16C6" w:rsidRPr="00CA16C6" w:rsidRDefault="00CA16C6" w:rsidP="00555CA7">
            <w:pPr>
              <w:widowControl w:val="0"/>
              <w:tabs>
                <w:tab w:val="center" w:pos="4536"/>
                <w:tab w:val="right" w:pos="9072"/>
              </w:tabs>
              <w:spacing w:line="276" w:lineRule="auto"/>
              <w:ind w:right="119"/>
              <w:rPr>
                <w:rFonts w:eastAsia="Calibri"/>
                <w:lang w:eastAsia="en-US"/>
              </w:rPr>
            </w:pPr>
            <w:r w:rsidRPr="00CA16C6">
              <w:rPr>
                <w:rFonts w:eastAsia="Calibri"/>
                <w:lang w:eastAsia="en-US"/>
              </w:rPr>
              <w:t>sója</w:t>
            </w:r>
          </w:p>
        </w:tc>
        <w:tc>
          <w:tcPr>
            <w:tcW w:w="1700" w:type="dxa"/>
            <w:tcMar>
              <w:top w:w="0" w:type="dxa"/>
              <w:left w:w="70" w:type="dxa"/>
              <w:bottom w:w="0" w:type="dxa"/>
              <w:right w:w="70" w:type="dxa"/>
            </w:tcMar>
            <w:hideMark/>
          </w:tcPr>
          <w:p w14:paraId="18C7EF20" w14:textId="77777777" w:rsidR="00CA16C6" w:rsidRPr="00CA16C6" w:rsidRDefault="00CA16C6" w:rsidP="00555CA7">
            <w:pPr>
              <w:widowControl w:val="0"/>
              <w:spacing w:line="276" w:lineRule="auto"/>
              <w:ind w:left="25"/>
              <w:rPr>
                <w:rFonts w:eastAsia="Calibri"/>
                <w:lang w:eastAsia="en-US"/>
              </w:rPr>
            </w:pPr>
            <w:r w:rsidRPr="00CA16C6">
              <w:rPr>
                <w:rFonts w:eastAsia="Calibri"/>
                <w:lang w:eastAsia="en-US"/>
              </w:rPr>
              <w:t>fuzariózy, antraknóza (</w:t>
            </w:r>
            <w:r w:rsidRPr="00CA16C6">
              <w:rPr>
                <w:rFonts w:eastAsia="Calibri"/>
                <w:i/>
                <w:iCs/>
                <w:lang w:eastAsia="en-US"/>
              </w:rPr>
              <w:t>Ascochyta sp</w:t>
            </w:r>
            <w:r w:rsidRPr="00CA16C6">
              <w:rPr>
                <w:rFonts w:eastAsia="Calibri"/>
                <w:lang w:eastAsia="en-US"/>
              </w:rPr>
              <w:t>.)</w:t>
            </w:r>
          </w:p>
        </w:tc>
        <w:tc>
          <w:tcPr>
            <w:tcW w:w="1305" w:type="dxa"/>
            <w:tcMar>
              <w:top w:w="0" w:type="dxa"/>
              <w:left w:w="70" w:type="dxa"/>
              <w:bottom w:w="0" w:type="dxa"/>
              <w:right w:w="70" w:type="dxa"/>
            </w:tcMar>
            <w:hideMark/>
          </w:tcPr>
          <w:p w14:paraId="492D4BBB" w14:textId="77777777" w:rsidR="00CA16C6" w:rsidRPr="00CA16C6" w:rsidRDefault="00CA16C6" w:rsidP="00555CA7">
            <w:pPr>
              <w:widowControl w:val="0"/>
              <w:spacing w:line="276" w:lineRule="auto"/>
              <w:ind w:left="51"/>
              <w:rPr>
                <w:rFonts w:eastAsia="Calibri"/>
                <w:lang w:eastAsia="en-US"/>
              </w:rPr>
            </w:pPr>
            <w:r w:rsidRPr="00CA16C6">
              <w:rPr>
                <w:rFonts w:eastAsia="Calibri"/>
                <w:lang w:eastAsia="en-US"/>
              </w:rPr>
              <w:t>2-4 l/t</w:t>
            </w:r>
          </w:p>
        </w:tc>
        <w:tc>
          <w:tcPr>
            <w:tcW w:w="540" w:type="dxa"/>
            <w:tcMar>
              <w:top w:w="0" w:type="dxa"/>
              <w:left w:w="70" w:type="dxa"/>
              <w:bottom w:w="0" w:type="dxa"/>
              <w:right w:w="70" w:type="dxa"/>
            </w:tcMar>
            <w:hideMark/>
          </w:tcPr>
          <w:p w14:paraId="69BF2C1C" w14:textId="77777777" w:rsidR="00CA16C6" w:rsidRPr="00CA16C6" w:rsidRDefault="00CA16C6" w:rsidP="00555CA7">
            <w:pPr>
              <w:widowControl w:val="0"/>
              <w:spacing w:line="276" w:lineRule="auto"/>
              <w:rPr>
                <w:rFonts w:eastAsia="Calibri"/>
                <w:sz w:val="22"/>
                <w:szCs w:val="22"/>
                <w:lang w:eastAsia="en-US"/>
              </w:rPr>
            </w:pPr>
            <w:r w:rsidRPr="00CA16C6">
              <w:rPr>
                <w:rFonts w:eastAsia="Calibri"/>
                <w:sz w:val="22"/>
                <w:szCs w:val="22"/>
                <w:lang w:eastAsia="en-US"/>
              </w:rPr>
              <w:t>AT</w:t>
            </w:r>
          </w:p>
        </w:tc>
        <w:tc>
          <w:tcPr>
            <w:tcW w:w="1417" w:type="dxa"/>
            <w:tcMar>
              <w:top w:w="0" w:type="dxa"/>
              <w:left w:w="70" w:type="dxa"/>
              <w:bottom w:w="0" w:type="dxa"/>
              <w:right w:w="70" w:type="dxa"/>
            </w:tcMar>
          </w:tcPr>
          <w:p w14:paraId="660C0C94" w14:textId="77777777" w:rsidR="00CA16C6" w:rsidRPr="00CA16C6" w:rsidRDefault="00CA16C6" w:rsidP="00555CA7">
            <w:pPr>
              <w:widowControl w:val="0"/>
              <w:spacing w:line="276" w:lineRule="auto"/>
              <w:rPr>
                <w:rFonts w:eastAsia="Calibri"/>
                <w:sz w:val="22"/>
                <w:szCs w:val="22"/>
                <w:lang w:eastAsia="en-US"/>
              </w:rPr>
            </w:pPr>
          </w:p>
        </w:tc>
        <w:tc>
          <w:tcPr>
            <w:tcW w:w="2552" w:type="dxa"/>
            <w:tcMar>
              <w:top w:w="0" w:type="dxa"/>
              <w:left w:w="70" w:type="dxa"/>
              <w:bottom w:w="0" w:type="dxa"/>
              <w:right w:w="70" w:type="dxa"/>
            </w:tcMar>
            <w:hideMark/>
          </w:tcPr>
          <w:p w14:paraId="774B84DF"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4) výsevek max. 170 kg/ha</w:t>
            </w:r>
          </w:p>
          <w:p w14:paraId="27354990" w14:textId="77777777" w:rsidR="00CA16C6" w:rsidRPr="00CA16C6" w:rsidRDefault="00CA16C6" w:rsidP="00555CA7">
            <w:pPr>
              <w:widowControl w:val="0"/>
              <w:autoSpaceDE w:val="0"/>
              <w:autoSpaceDN w:val="0"/>
              <w:spacing w:line="276" w:lineRule="auto"/>
              <w:rPr>
                <w:rFonts w:eastAsia="Calibri"/>
                <w:lang w:eastAsia="en-US"/>
              </w:rPr>
            </w:pPr>
            <w:r w:rsidRPr="00CA16C6">
              <w:rPr>
                <w:rFonts w:eastAsia="Calibri"/>
                <w:lang w:eastAsia="en-US"/>
              </w:rPr>
              <w:t>6) jako lusková zelenina, ne jako olejnina</w:t>
            </w:r>
          </w:p>
        </w:tc>
      </w:tr>
    </w:tbl>
    <w:p w14:paraId="25991F66" w14:textId="77777777" w:rsidR="00CA16C6" w:rsidRPr="00CA16C6" w:rsidRDefault="00CA16C6" w:rsidP="00555CA7">
      <w:pPr>
        <w:widowControl w:val="0"/>
        <w:spacing w:line="276" w:lineRule="auto"/>
        <w:ind w:left="62"/>
        <w:jc w:val="both"/>
        <w:rPr>
          <w:rFonts w:eastAsia="Calibri"/>
          <w:lang w:eastAsia="en-US"/>
        </w:rPr>
      </w:pPr>
    </w:p>
    <w:p w14:paraId="7E5658DA" w14:textId="77777777" w:rsidR="00CA16C6" w:rsidRPr="00CA16C6" w:rsidRDefault="00CA16C6" w:rsidP="00555CA7">
      <w:pPr>
        <w:widowControl w:val="0"/>
        <w:spacing w:line="276" w:lineRule="auto"/>
        <w:ind w:right="-144"/>
        <w:jc w:val="both"/>
        <w:rPr>
          <w:rFonts w:eastAsia="Calibri"/>
          <w:lang w:val="af-ZA" w:eastAsia="en-US"/>
        </w:rPr>
      </w:pPr>
      <w:r w:rsidRPr="00CA16C6">
        <w:rPr>
          <w:rFonts w:eastAsia="Calibri"/>
          <w:lang w:val="af-ZA" w:eastAsia="en-US"/>
        </w:rPr>
        <w:t>AT – ochranná lhůta je dána odstupem mezi termínem aplikace (poslední aplikace) a sklizní.</w:t>
      </w:r>
    </w:p>
    <w:p w14:paraId="519BAA5D" w14:textId="77777777" w:rsidR="00CA16C6" w:rsidRPr="00CA16C6" w:rsidRDefault="00CA16C6" w:rsidP="00555CA7">
      <w:pPr>
        <w:widowControl w:val="0"/>
        <w:spacing w:line="276" w:lineRule="auto"/>
        <w:ind w:left="284" w:right="-144"/>
        <w:jc w:val="both"/>
        <w:rPr>
          <w:rFonts w:eastAsia="Calibri"/>
          <w:lang w:val="af-ZA" w:eastAsia="en-US"/>
        </w:rPr>
      </w:pPr>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60"/>
        <w:gridCol w:w="2126"/>
      </w:tblGrid>
      <w:tr w:rsidR="00CA16C6" w:rsidRPr="00CA16C6" w14:paraId="7750FC49" w14:textId="77777777" w:rsidTr="00B01348">
        <w:tc>
          <w:tcPr>
            <w:tcW w:w="3969" w:type="dxa"/>
            <w:shd w:val="clear" w:color="auto" w:fill="auto"/>
          </w:tcPr>
          <w:p w14:paraId="5BE3A5B3" w14:textId="77777777" w:rsidR="00CA16C6" w:rsidRPr="00CA16C6" w:rsidRDefault="00CA16C6" w:rsidP="008215C0">
            <w:pPr>
              <w:widowControl w:val="0"/>
              <w:spacing w:line="276" w:lineRule="auto"/>
              <w:rPr>
                <w:rFonts w:ascii="Calibri" w:eastAsia="Calibri" w:hAnsi="Calibri"/>
                <w:lang w:eastAsia="en-US"/>
              </w:rPr>
            </w:pPr>
            <w:r w:rsidRPr="00CA16C6">
              <w:rPr>
                <w:rFonts w:eastAsia="Calibri"/>
                <w:bCs/>
                <w:iCs/>
                <w:lang w:eastAsia="en-US"/>
              </w:rPr>
              <w:lastRenderedPageBreak/>
              <w:t>Plodina, oblast použití</w:t>
            </w:r>
          </w:p>
        </w:tc>
        <w:tc>
          <w:tcPr>
            <w:tcW w:w="1560" w:type="dxa"/>
            <w:shd w:val="clear" w:color="auto" w:fill="auto"/>
          </w:tcPr>
          <w:p w14:paraId="47589DCB" w14:textId="77777777" w:rsidR="00CA16C6" w:rsidRPr="00CA16C6" w:rsidRDefault="00CA16C6" w:rsidP="008215C0">
            <w:pPr>
              <w:widowControl w:val="0"/>
              <w:spacing w:line="276" w:lineRule="auto"/>
              <w:ind w:left="34" w:hanging="34"/>
              <w:rPr>
                <w:rFonts w:ascii="Calibri" w:eastAsia="Calibri" w:hAnsi="Calibri"/>
                <w:lang w:eastAsia="en-US"/>
              </w:rPr>
            </w:pPr>
            <w:r w:rsidRPr="00CA16C6">
              <w:rPr>
                <w:rFonts w:eastAsia="Calibri"/>
                <w:bCs/>
                <w:iCs/>
                <w:lang w:eastAsia="en-US"/>
              </w:rPr>
              <w:t>Dávka vody</w:t>
            </w:r>
          </w:p>
        </w:tc>
        <w:tc>
          <w:tcPr>
            <w:tcW w:w="2126" w:type="dxa"/>
            <w:shd w:val="clear" w:color="auto" w:fill="auto"/>
          </w:tcPr>
          <w:p w14:paraId="2DAA3F73" w14:textId="77777777" w:rsidR="00CA16C6" w:rsidRPr="00CA16C6" w:rsidRDefault="00CA16C6" w:rsidP="008215C0">
            <w:pPr>
              <w:widowControl w:val="0"/>
              <w:spacing w:line="276" w:lineRule="auto"/>
              <w:ind w:left="34" w:hanging="34"/>
              <w:rPr>
                <w:rFonts w:eastAsia="Calibri"/>
                <w:bCs/>
                <w:iCs/>
                <w:lang w:eastAsia="en-US"/>
              </w:rPr>
            </w:pPr>
            <w:r w:rsidRPr="00CA16C6">
              <w:rPr>
                <w:rFonts w:eastAsia="Calibri"/>
                <w:bCs/>
                <w:iCs/>
                <w:lang w:eastAsia="en-US"/>
              </w:rPr>
              <w:t>Způsob aplikace</w:t>
            </w:r>
          </w:p>
        </w:tc>
      </w:tr>
      <w:tr w:rsidR="00CA16C6" w:rsidRPr="00CA16C6" w14:paraId="35FE08B6" w14:textId="77777777" w:rsidTr="00B01348">
        <w:tc>
          <w:tcPr>
            <w:tcW w:w="3969" w:type="dxa"/>
            <w:shd w:val="clear" w:color="auto" w:fill="auto"/>
          </w:tcPr>
          <w:p w14:paraId="78EB70BB" w14:textId="77777777" w:rsidR="00CA16C6" w:rsidRPr="00CA16C6" w:rsidRDefault="00CA16C6" w:rsidP="008215C0">
            <w:pPr>
              <w:widowControl w:val="0"/>
              <w:spacing w:line="276" w:lineRule="auto"/>
              <w:ind w:left="25"/>
              <w:rPr>
                <w:rFonts w:eastAsia="Calibri"/>
                <w:iCs/>
                <w:lang w:eastAsia="en-US"/>
              </w:rPr>
            </w:pPr>
            <w:r w:rsidRPr="00CA16C6">
              <w:rPr>
                <w:rFonts w:eastAsia="Calibri"/>
                <w:iCs/>
                <w:lang w:eastAsia="en-US"/>
              </w:rPr>
              <w:t xml:space="preserve">pšenice, tritikale, ječmen, hrách, fazol, bob, čočka, cizrna beraní, lupina, sója </w:t>
            </w:r>
          </w:p>
        </w:tc>
        <w:tc>
          <w:tcPr>
            <w:tcW w:w="1560" w:type="dxa"/>
            <w:shd w:val="clear" w:color="auto" w:fill="auto"/>
          </w:tcPr>
          <w:p w14:paraId="60D5C091" w14:textId="77777777" w:rsidR="00CA16C6" w:rsidRPr="00CA16C6" w:rsidRDefault="00CA16C6" w:rsidP="008215C0">
            <w:pPr>
              <w:widowControl w:val="0"/>
              <w:spacing w:line="276" w:lineRule="auto"/>
              <w:ind w:left="25"/>
              <w:rPr>
                <w:rFonts w:eastAsia="Calibri"/>
                <w:iCs/>
                <w:lang w:eastAsia="en-US"/>
              </w:rPr>
            </w:pPr>
            <w:r w:rsidRPr="00CA16C6">
              <w:rPr>
                <w:rFonts w:eastAsia="Calibri"/>
                <w:iCs/>
                <w:lang w:eastAsia="en-US"/>
              </w:rPr>
              <w:t>2-8 l/t</w:t>
            </w:r>
          </w:p>
        </w:tc>
        <w:tc>
          <w:tcPr>
            <w:tcW w:w="2126" w:type="dxa"/>
            <w:shd w:val="clear" w:color="auto" w:fill="auto"/>
          </w:tcPr>
          <w:p w14:paraId="30728FA9" w14:textId="77777777" w:rsidR="00CA16C6" w:rsidRPr="00CA16C6" w:rsidRDefault="00CA16C6" w:rsidP="008215C0">
            <w:pPr>
              <w:widowControl w:val="0"/>
              <w:spacing w:line="276" w:lineRule="auto"/>
              <w:ind w:left="25"/>
              <w:rPr>
                <w:rFonts w:eastAsia="Calibri"/>
                <w:iCs/>
                <w:lang w:eastAsia="en-US"/>
              </w:rPr>
            </w:pPr>
            <w:r w:rsidRPr="00CA16C6">
              <w:rPr>
                <w:rFonts w:eastAsia="Calibri"/>
                <w:iCs/>
                <w:lang w:eastAsia="en-US"/>
              </w:rPr>
              <w:t>moření</w:t>
            </w:r>
          </w:p>
        </w:tc>
      </w:tr>
    </w:tbl>
    <w:p w14:paraId="6DA0EF14" w14:textId="77777777" w:rsidR="00CA16C6" w:rsidRPr="00CA16C6" w:rsidRDefault="00CA16C6" w:rsidP="00555CA7">
      <w:pPr>
        <w:widowControl w:val="0"/>
        <w:spacing w:line="276" w:lineRule="auto"/>
        <w:ind w:left="284" w:right="-144"/>
        <w:jc w:val="both"/>
        <w:rPr>
          <w:rFonts w:eastAsia="Calibri"/>
          <w:lang w:eastAsia="en-US"/>
        </w:rPr>
      </w:pPr>
    </w:p>
    <w:p w14:paraId="5200BE9C" w14:textId="77777777" w:rsidR="00CA16C6" w:rsidRPr="00CA16C6" w:rsidRDefault="00CA16C6" w:rsidP="00555CA7">
      <w:pPr>
        <w:widowControl w:val="0"/>
        <w:spacing w:line="276" w:lineRule="auto"/>
        <w:jc w:val="both"/>
        <w:rPr>
          <w:rFonts w:eastAsia="Calibri"/>
          <w:lang w:eastAsia="en-US"/>
        </w:rPr>
      </w:pPr>
      <w:r w:rsidRPr="00CA16C6">
        <w:rPr>
          <w:rFonts w:eastAsia="Calibri"/>
          <w:lang w:eastAsia="en-US"/>
        </w:rPr>
        <w:t>Vyšší dávka z uvedeného rozmezí se použije při předpokládaném vyšším infekčním tlaku.</w:t>
      </w:r>
    </w:p>
    <w:p w14:paraId="0C8687D0" w14:textId="77777777" w:rsidR="00CA16C6" w:rsidRPr="00CA16C6" w:rsidRDefault="00CA16C6" w:rsidP="00555CA7">
      <w:pPr>
        <w:widowControl w:val="0"/>
        <w:spacing w:line="276" w:lineRule="auto"/>
        <w:jc w:val="both"/>
        <w:rPr>
          <w:rFonts w:eastAsia="Calibri"/>
          <w:lang w:eastAsia="en-US"/>
        </w:rPr>
      </w:pPr>
      <w:r w:rsidRPr="00CA16C6">
        <w:rPr>
          <w:rFonts w:eastAsia="Calibri"/>
          <w:lang w:eastAsia="en-US"/>
        </w:rPr>
        <w:t>Dávkou mořidla se rozumí množství přípravku, ulpělé po moření na ošetřeném osivu.</w:t>
      </w:r>
    </w:p>
    <w:p w14:paraId="2014E5FF" w14:textId="77777777" w:rsidR="00CA16C6" w:rsidRPr="00CA16C6" w:rsidRDefault="00CA16C6" w:rsidP="00555CA7">
      <w:pPr>
        <w:widowControl w:val="0"/>
        <w:spacing w:line="276" w:lineRule="auto"/>
        <w:jc w:val="both"/>
        <w:rPr>
          <w:rFonts w:eastAsia="Calibri"/>
          <w:lang w:eastAsia="en-US"/>
        </w:rPr>
      </w:pPr>
    </w:p>
    <w:p w14:paraId="5CC825CA" w14:textId="77777777" w:rsidR="00CA16C6" w:rsidRPr="00CA16C6" w:rsidRDefault="00CA16C6" w:rsidP="00555CA7">
      <w:pPr>
        <w:widowControl w:val="0"/>
        <w:spacing w:line="276" w:lineRule="auto"/>
        <w:jc w:val="both"/>
        <w:rPr>
          <w:rFonts w:eastAsia="Calibri"/>
          <w:lang w:eastAsia="en-US"/>
        </w:rPr>
      </w:pPr>
      <w:r w:rsidRPr="00CA16C6">
        <w:rPr>
          <w:rFonts w:eastAsia="Calibri"/>
          <w:lang w:eastAsia="en-US"/>
        </w:rPr>
        <w:t>Přípravek lze aplikovat pouze technologickým postupem, platným pro daný typ aplikačního zařízení.</w:t>
      </w:r>
    </w:p>
    <w:p w14:paraId="055E96C8" w14:textId="77777777" w:rsidR="00CA16C6" w:rsidRPr="00CA16C6" w:rsidRDefault="00CA16C6" w:rsidP="00555CA7">
      <w:pPr>
        <w:widowControl w:val="0"/>
        <w:spacing w:line="276" w:lineRule="auto"/>
        <w:ind w:left="284"/>
        <w:rPr>
          <w:rFonts w:eastAsia="Calibri"/>
          <w:lang w:eastAsia="en-US"/>
        </w:rPr>
      </w:pPr>
    </w:p>
    <w:p w14:paraId="2BB9E581" w14:textId="4B3D4741" w:rsidR="00CA16C6" w:rsidRDefault="00CA16C6" w:rsidP="00555CA7">
      <w:pPr>
        <w:widowControl w:val="0"/>
        <w:tabs>
          <w:tab w:val="left" w:pos="1560"/>
        </w:tabs>
        <w:spacing w:line="276" w:lineRule="auto"/>
        <w:ind w:left="2835" w:hanging="2835"/>
      </w:pPr>
    </w:p>
    <w:p w14:paraId="27532403" w14:textId="77777777" w:rsidR="00DF07FC" w:rsidRDefault="00DF07FC" w:rsidP="00555CA7">
      <w:pPr>
        <w:widowControl w:val="0"/>
        <w:tabs>
          <w:tab w:val="left" w:pos="1560"/>
        </w:tabs>
        <w:spacing w:line="276" w:lineRule="auto"/>
        <w:ind w:left="2835" w:hanging="2835"/>
        <w:rPr>
          <w:b/>
          <w:sz w:val="28"/>
          <w:szCs w:val="28"/>
        </w:rPr>
      </w:pPr>
      <w:r w:rsidRPr="00DF07FC">
        <w:rPr>
          <w:b/>
          <w:sz w:val="28"/>
          <w:szCs w:val="28"/>
        </w:rPr>
        <w:t>Tern 750 EC</w:t>
      </w:r>
    </w:p>
    <w:p w14:paraId="4EFDDA95" w14:textId="428B93CF" w:rsidR="00DF07FC" w:rsidRPr="00714EA2" w:rsidRDefault="00DF07FC" w:rsidP="00555CA7">
      <w:pPr>
        <w:widowControl w:val="0"/>
        <w:tabs>
          <w:tab w:val="left" w:pos="1560"/>
        </w:tabs>
        <w:spacing w:line="276" w:lineRule="auto"/>
        <w:ind w:left="2835" w:hanging="2835"/>
      </w:pPr>
      <w:r w:rsidRPr="00714EA2">
        <w:t xml:space="preserve">držitel rozhodnutí o povolení: </w:t>
      </w:r>
      <w:r w:rsidRPr="00DF07FC">
        <w:t>Syngenta Crop Protection AG</w:t>
      </w:r>
      <w:r>
        <w:t xml:space="preserve">, </w:t>
      </w:r>
      <w:r w:rsidRPr="00DF07FC">
        <w:t xml:space="preserve">Rosentalstrasse 67, CH-4058 Basel, </w:t>
      </w:r>
      <w:r>
        <w:t>Švýcarsko</w:t>
      </w:r>
    </w:p>
    <w:p w14:paraId="7BB76390" w14:textId="03E70A92" w:rsidR="00DF07FC" w:rsidRDefault="00DF07FC" w:rsidP="00555CA7">
      <w:pPr>
        <w:widowControl w:val="0"/>
        <w:tabs>
          <w:tab w:val="left" w:pos="1560"/>
        </w:tabs>
        <w:spacing w:line="276" w:lineRule="auto"/>
        <w:ind w:left="2835" w:hanging="2835"/>
        <w:rPr>
          <w:iCs/>
        </w:rPr>
      </w:pPr>
      <w:r w:rsidRPr="00714EA2">
        <w:t>evidenční číslo:</w:t>
      </w:r>
      <w:r w:rsidRPr="00714EA2">
        <w:rPr>
          <w:iCs/>
        </w:rPr>
        <w:t xml:space="preserve"> </w:t>
      </w:r>
      <w:r w:rsidRPr="00DF07FC">
        <w:rPr>
          <w:iCs/>
        </w:rPr>
        <w:t>5745-0</w:t>
      </w:r>
    </w:p>
    <w:p w14:paraId="4573788F" w14:textId="763593CB" w:rsidR="00DF07FC" w:rsidRPr="00CA16C6" w:rsidRDefault="00DF07FC" w:rsidP="00555CA7">
      <w:pPr>
        <w:widowControl w:val="0"/>
        <w:tabs>
          <w:tab w:val="left" w:pos="1560"/>
        </w:tabs>
        <w:spacing w:line="276" w:lineRule="auto"/>
        <w:ind w:left="2835" w:hanging="2835"/>
        <w:rPr>
          <w:rFonts w:eastAsia="Calibri"/>
          <w:lang w:eastAsia="en-US"/>
        </w:rPr>
      </w:pPr>
      <w:r w:rsidRPr="00714EA2">
        <w:t>účinná látka:</w:t>
      </w:r>
      <w:r w:rsidRPr="00714EA2">
        <w:rPr>
          <w:iCs/>
        </w:rPr>
        <w:t xml:space="preserve"> </w:t>
      </w:r>
      <w:r>
        <w:rPr>
          <w:iCs/>
          <w:snapToGrid w:val="0"/>
        </w:rPr>
        <w:t>fenpropidin 750 g/l</w:t>
      </w:r>
    </w:p>
    <w:p w14:paraId="0E861CB0" w14:textId="77777777" w:rsidR="00DF07FC" w:rsidRDefault="00DF07FC" w:rsidP="00555CA7">
      <w:pPr>
        <w:widowControl w:val="0"/>
        <w:tabs>
          <w:tab w:val="left" w:pos="1560"/>
        </w:tabs>
        <w:spacing w:line="276" w:lineRule="auto"/>
        <w:ind w:left="2835" w:hanging="2835"/>
      </w:pPr>
      <w:r w:rsidRPr="00714EA2">
        <w:t xml:space="preserve">platnost povolení končí dne: </w:t>
      </w:r>
      <w:r>
        <w:t>31.12.2022</w:t>
      </w:r>
    </w:p>
    <w:p w14:paraId="16461295" w14:textId="77777777" w:rsidR="00DF07FC" w:rsidRDefault="00DF07FC" w:rsidP="00555CA7">
      <w:pPr>
        <w:widowControl w:val="0"/>
        <w:tabs>
          <w:tab w:val="left" w:pos="1560"/>
        </w:tabs>
        <w:spacing w:line="276" w:lineRule="auto"/>
        <w:ind w:left="2835" w:hanging="2835"/>
      </w:pPr>
    </w:p>
    <w:p w14:paraId="54FDA18B" w14:textId="1943A829" w:rsidR="00DF07FC" w:rsidRPr="00122AF3" w:rsidRDefault="00DF07FC" w:rsidP="00555CA7">
      <w:pPr>
        <w:widowControl w:val="0"/>
        <w:tabs>
          <w:tab w:val="left" w:pos="1560"/>
        </w:tabs>
        <w:spacing w:line="276" w:lineRule="auto"/>
        <w:ind w:left="2835" w:hanging="2835"/>
        <w:rPr>
          <w:i/>
          <w:iCs/>
          <w:snapToGrid w:val="0"/>
        </w:rPr>
      </w:pPr>
      <w:r w:rsidRPr="00122AF3">
        <w:rPr>
          <w:i/>
          <w:iCs/>
          <w:snapToGrid w:val="0"/>
        </w:rPr>
        <w:t>Rozsah povoleného použití:</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7"/>
        <w:gridCol w:w="1878"/>
        <w:gridCol w:w="1306"/>
        <w:gridCol w:w="513"/>
        <w:gridCol w:w="1933"/>
        <w:gridCol w:w="1549"/>
      </w:tblGrid>
      <w:tr w:rsidR="00DF07FC" w:rsidRPr="00BE3398" w14:paraId="46DF0D9E" w14:textId="77777777" w:rsidTr="00DF07FC">
        <w:trPr>
          <w:trHeight w:val="1237"/>
        </w:trPr>
        <w:tc>
          <w:tcPr>
            <w:tcW w:w="1036" w:type="pct"/>
          </w:tcPr>
          <w:p w14:paraId="0F194034" w14:textId="01352C54" w:rsidR="00DF07FC" w:rsidRDefault="00B01348" w:rsidP="00555CA7">
            <w:pPr>
              <w:pStyle w:val="Zhlav"/>
              <w:widowControl w:val="0"/>
              <w:tabs>
                <w:tab w:val="clear" w:pos="4536"/>
                <w:tab w:val="clear" w:pos="9072"/>
              </w:tabs>
              <w:autoSpaceDE/>
              <w:autoSpaceDN/>
              <w:spacing w:line="276" w:lineRule="auto"/>
              <w:ind w:right="119"/>
              <w:jc w:val="both"/>
              <w:rPr>
                <w:bCs/>
                <w:iCs/>
                <w:sz w:val="24"/>
                <w:szCs w:val="24"/>
              </w:rPr>
            </w:pPr>
            <w:r>
              <w:rPr>
                <w:bCs/>
                <w:iCs/>
                <w:sz w:val="24"/>
                <w:szCs w:val="24"/>
              </w:rPr>
              <w:t xml:space="preserve">1) </w:t>
            </w:r>
            <w:r w:rsidR="00DF07FC" w:rsidRPr="00BE3398">
              <w:rPr>
                <w:bCs/>
                <w:iCs/>
                <w:sz w:val="24"/>
                <w:szCs w:val="24"/>
              </w:rPr>
              <w:t xml:space="preserve">Plodina, </w:t>
            </w:r>
          </w:p>
          <w:p w14:paraId="56C0C5C8" w14:textId="77777777" w:rsidR="00DF07FC" w:rsidRPr="00BE3398" w:rsidRDefault="00DF07FC" w:rsidP="00555CA7">
            <w:pPr>
              <w:pStyle w:val="Zhlav"/>
              <w:widowControl w:val="0"/>
              <w:tabs>
                <w:tab w:val="clear" w:pos="4536"/>
                <w:tab w:val="clear" w:pos="9072"/>
              </w:tabs>
              <w:spacing w:line="276" w:lineRule="auto"/>
              <w:ind w:right="119"/>
              <w:rPr>
                <w:bCs/>
                <w:iCs/>
                <w:sz w:val="24"/>
                <w:szCs w:val="24"/>
              </w:rPr>
            </w:pPr>
            <w:r w:rsidRPr="00BE3398">
              <w:rPr>
                <w:bCs/>
                <w:iCs/>
                <w:sz w:val="24"/>
                <w:szCs w:val="24"/>
              </w:rPr>
              <w:t>oblast použití</w:t>
            </w:r>
          </w:p>
        </w:tc>
        <w:tc>
          <w:tcPr>
            <w:tcW w:w="1037" w:type="pct"/>
          </w:tcPr>
          <w:p w14:paraId="3C708104" w14:textId="77777777" w:rsidR="00DF07FC" w:rsidRDefault="00DF07FC" w:rsidP="00555CA7">
            <w:pPr>
              <w:widowControl w:val="0"/>
              <w:spacing w:line="276" w:lineRule="auto"/>
              <w:ind w:left="25" w:right="-70"/>
              <w:rPr>
                <w:bCs/>
                <w:iCs/>
              </w:rPr>
            </w:pPr>
            <w:r w:rsidRPr="00BE3398">
              <w:rPr>
                <w:bCs/>
                <w:iCs/>
              </w:rPr>
              <w:t xml:space="preserve">2) Škodlivý organismus, </w:t>
            </w:r>
          </w:p>
          <w:p w14:paraId="43125DDB" w14:textId="77777777" w:rsidR="00DF07FC" w:rsidRPr="00BE3398" w:rsidRDefault="00DF07FC" w:rsidP="00555CA7">
            <w:pPr>
              <w:widowControl w:val="0"/>
              <w:spacing w:line="276" w:lineRule="auto"/>
              <w:ind w:left="25" w:right="-70"/>
              <w:rPr>
                <w:bCs/>
                <w:iCs/>
              </w:rPr>
            </w:pPr>
            <w:r w:rsidRPr="00BE3398">
              <w:rPr>
                <w:bCs/>
                <w:iCs/>
              </w:rPr>
              <w:t>jiný účel použití</w:t>
            </w:r>
          </w:p>
        </w:tc>
        <w:tc>
          <w:tcPr>
            <w:tcW w:w="721" w:type="pct"/>
          </w:tcPr>
          <w:p w14:paraId="32A76783" w14:textId="77777777" w:rsidR="00DF07FC" w:rsidRDefault="00DF07FC" w:rsidP="00555CA7">
            <w:pPr>
              <w:widowControl w:val="0"/>
              <w:spacing w:line="276" w:lineRule="auto"/>
              <w:ind w:left="51"/>
              <w:rPr>
                <w:bCs/>
                <w:iCs/>
              </w:rPr>
            </w:pPr>
            <w:r w:rsidRPr="00BE3398">
              <w:rPr>
                <w:bCs/>
                <w:iCs/>
              </w:rPr>
              <w:t>Dávkování</w:t>
            </w:r>
            <w:r>
              <w:rPr>
                <w:bCs/>
                <w:iCs/>
              </w:rPr>
              <w:t>,</w:t>
            </w:r>
          </w:p>
          <w:p w14:paraId="5B3AD4F8" w14:textId="77777777" w:rsidR="00DF07FC" w:rsidRPr="00BE3398" w:rsidRDefault="00DF07FC" w:rsidP="00555CA7">
            <w:pPr>
              <w:widowControl w:val="0"/>
              <w:spacing w:line="276" w:lineRule="auto"/>
              <w:ind w:left="51"/>
              <w:rPr>
                <w:bCs/>
                <w:iCs/>
              </w:rPr>
            </w:pPr>
            <w:r w:rsidRPr="00BE3398">
              <w:rPr>
                <w:bCs/>
                <w:iCs/>
              </w:rPr>
              <w:t>mísitelnost</w:t>
            </w:r>
          </w:p>
        </w:tc>
        <w:tc>
          <w:tcPr>
            <w:tcW w:w="283" w:type="pct"/>
          </w:tcPr>
          <w:p w14:paraId="7B0919C3" w14:textId="77777777" w:rsidR="00DF07FC" w:rsidRPr="008215C0" w:rsidRDefault="00DF07FC" w:rsidP="00555CA7">
            <w:pPr>
              <w:pStyle w:val="Nadpis5"/>
              <w:widowControl w:val="0"/>
              <w:spacing w:before="0" w:after="0" w:line="276" w:lineRule="auto"/>
              <w:jc w:val="center"/>
              <w:rPr>
                <w:b w:val="0"/>
                <w:i w:val="0"/>
                <w:iCs w:val="0"/>
                <w:sz w:val="24"/>
                <w:szCs w:val="24"/>
              </w:rPr>
            </w:pPr>
            <w:r w:rsidRPr="008215C0">
              <w:rPr>
                <w:b w:val="0"/>
                <w:i w:val="0"/>
                <w:iCs w:val="0"/>
                <w:sz w:val="24"/>
                <w:szCs w:val="24"/>
              </w:rPr>
              <w:t>OL</w:t>
            </w:r>
          </w:p>
        </w:tc>
        <w:tc>
          <w:tcPr>
            <w:tcW w:w="1067" w:type="pct"/>
          </w:tcPr>
          <w:p w14:paraId="272E4EB8" w14:textId="77777777" w:rsidR="00DF07FC" w:rsidRPr="00BE3398" w:rsidRDefault="00DF07FC" w:rsidP="00555CA7">
            <w:pPr>
              <w:widowControl w:val="0"/>
              <w:spacing w:line="276" w:lineRule="auto"/>
              <w:rPr>
                <w:bCs/>
                <w:iCs/>
              </w:rPr>
            </w:pPr>
            <w:r w:rsidRPr="00BE3398">
              <w:rPr>
                <w:bCs/>
                <w:iCs/>
              </w:rPr>
              <w:t>Poznámka</w:t>
            </w:r>
          </w:p>
          <w:p w14:paraId="368EAC81" w14:textId="77777777" w:rsidR="00DF07FC" w:rsidRPr="00BE3398" w:rsidRDefault="00DF07FC" w:rsidP="00555CA7">
            <w:pPr>
              <w:widowControl w:val="0"/>
              <w:spacing w:line="276" w:lineRule="auto"/>
              <w:rPr>
                <w:bCs/>
                <w:iCs/>
              </w:rPr>
            </w:pPr>
            <w:r w:rsidRPr="00BE3398">
              <w:rPr>
                <w:bCs/>
                <w:iCs/>
              </w:rPr>
              <w:t>1) k plodině</w:t>
            </w:r>
          </w:p>
          <w:p w14:paraId="1A7CAB87" w14:textId="77777777" w:rsidR="00DF07FC" w:rsidRPr="00BE3398" w:rsidRDefault="00DF07FC" w:rsidP="00555CA7">
            <w:pPr>
              <w:widowControl w:val="0"/>
              <w:spacing w:line="276" w:lineRule="auto"/>
              <w:rPr>
                <w:bCs/>
                <w:iCs/>
              </w:rPr>
            </w:pPr>
            <w:r w:rsidRPr="00BE3398">
              <w:rPr>
                <w:bCs/>
                <w:iCs/>
              </w:rPr>
              <w:t>2) k ŠO</w:t>
            </w:r>
          </w:p>
          <w:p w14:paraId="3BCD2BA4" w14:textId="77777777" w:rsidR="00DF07FC" w:rsidRPr="00BE3398" w:rsidRDefault="00DF07FC" w:rsidP="00555CA7">
            <w:pPr>
              <w:widowControl w:val="0"/>
              <w:spacing w:line="276" w:lineRule="auto"/>
              <w:rPr>
                <w:bCs/>
                <w:iCs/>
              </w:rPr>
            </w:pPr>
            <w:r w:rsidRPr="00BE3398">
              <w:rPr>
                <w:bCs/>
                <w:iCs/>
              </w:rPr>
              <w:t>3) k OL</w:t>
            </w:r>
          </w:p>
        </w:tc>
        <w:tc>
          <w:tcPr>
            <w:tcW w:w="855" w:type="pct"/>
          </w:tcPr>
          <w:p w14:paraId="49100500" w14:textId="77777777" w:rsidR="00DF07FC" w:rsidRPr="00BE3398" w:rsidRDefault="00DF07FC" w:rsidP="00555CA7">
            <w:pPr>
              <w:widowControl w:val="0"/>
              <w:spacing w:line="276" w:lineRule="auto"/>
              <w:rPr>
                <w:bCs/>
                <w:iCs/>
              </w:rPr>
            </w:pPr>
            <w:r w:rsidRPr="00BE3398">
              <w:rPr>
                <w:bCs/>
                <w:iCs/>
              </w:rPr>
              <w:t>4) Pozn. k</w:t>
            </w:r>
            <w:r>
              <w:rPr>
                <w:bCs/>
                <w:iCs/>
              </w:rPr>
              <w:t> </w:t>
            </w:r>
            <w:r w:rsidRPr="00BE3398">
              <w:rPr>
                <w:bCs/>
                <w:iCs/>
              </w:rPr>
              <w:t>dávkování</w:t>
            </w:r>
          </w:p>
          <w:p w14:paraId="069CA35A" w14:textId="77777777" w:rsidR="00DF07FC" w:rsidRPr="00BE3398" w:rsidRDefault="00DF07FC" w:rsidP="00555CA7">
            <w:pPr>
              <w:widowControl w:val="0"/>
              <w:spacing w:line="276" w:lineRule="auto"/>
              <w:rPr>
                <w:bCs/>
                <w:iCs/>
              </w:rPr>
            </w:pPr>
            <w:r w:rsidRPr="00BE3398">
              <w:rPr>
                <w:bCs/>
                <w:iCs/>
              </w:rPr>
              <w:t>5) Umístění</w:t>
            </w:r>
          </w:p>
          <w:p w14:paraId="423358B6" w14:textId="77777777" w:rsidR="00DF07FC" w:rsidRPr="00BE3398" w:rsidRDefault="00DF07FC" w:rsidP="00555CA7">
            <w:pPr>
              <w:widowControl w:val="0"/>
              <w:spacing w:line="276" w:lineRule="auto"/>
              <w:rPr>
                <w:bCs/>
                <w:iCs/>
              </w:rPr>
            </w:pPr>
            <w:r w:rsidRPr="00BE3398">
              <w:rPr>
                <w:bCs/>
                <w:iCs/>
              </w:rPr>
              <w:t>6) Určení sklizně</w:t>
            </w:r>
          </w:p>
        </w:tc>
      </w:tr>
      <w:tr w:rsidR="00DF07FC" w:rsidRPr="00BE3398" w14:paraId="26DC3344" w14:textId="77777777" w:rsidTr="00DF07FC">
        <w:tc>
          <w:tcPr>
            <w:tcW w:w="1036" w:type="pct"/>
          </w:tcPr>
          <w:p w14:paraId="761A3585" w14:textId="77777777" w:rsidR="00DF07FC" w:rsidRPr="00841741" w:rsidRDefault="00DF07FC" w:rsidP="00555CA7">
            <w:pPr>
              <w:pStyle w:val="Zhlav"/>
              <w:widowControl w:val="0"/>
              <w:tabs>
                <w:tab w:val="clear" w:pos="4536"/>
                <w:tab w:val="clear" w:pos="9072"/>
              </w:tabs>
              <w:spacing w:line="276" w:lineRule="auto"/>
              <w:ind w:right="119"/>
              <w:rPr>
                <w:iCs/>
                <w:sz w:val="24"/>
                <w:szCs w:val="24"/>
                <w:lang w:val="de-DE"/>
              </w:rPr>
            </w:pPr>
            <w:r w:rsidRPr="00841741">
              <w:rPr>
                <w:iCs/>
                <w:sz w:val="24"/>
                <w:szCs w:val="24"/>
                <w:lang w:val="de-DE"/>
              </w:rPr>
              <w:t>pšenice</w:t>
            </w:r>
          </w:p>
        </w:tc>
        <w:tc>
          <w:tcPr>
            <w:tcW w:w="1037" w:type="pct"/>
          </w:tcPr>
          <w:p w14:paraId="66842853" w14:textId="77777777" w:rsidR="00DF07FC" w:rsidRPr="00841741" w:rsidRDefault="00DF07FC" w:rsidP="00555CA7">
            <w:pPr>
              <w:widowControl w:val="0"/>
              <w:spacing w:line="276" w:lineRule="auto"/>
              <w:ind w:left="25"/>
              <w:rPr>
                <w:iCs/>
                <w:lang w:val="de-DE"/>
              </w:rPr>
            </w:pPr>
            <w:r w:rsidRPr="00841741">
              <w:rPr>
                <w:iCs/>
                <w:lang w:val="de-DE"/>
              </w:rPr>
              <w:t>padlí travní</w:t>
            </w:r>
          </w:p>
        </w:tc>
        <w:tc>
          <w:tcPr>
            <w:tcW w:w="721" w:type="pct"/>
          </w:tcPr>
          <w:p w14:paraId="770BDF7A" w14:textId="77777777" w:rsidR="00DF07FC" w:rsidRPr="00841741" w:rsidRDefault="00DF07FC" w:rsidP="00555CA7">
            <w:pPr>
              <w:widowControl w:val="0"/>
              <w:spacing w:line="276" w:lineRule="auto"/>
              <w:ind w:left="51"/>
              <w:rPr>
                <w:iCs/>
              </w:rPr>
            </w:pPr>
            <w:r w:rsidRPr="00841741">
              <w:rPr>
                <w:iCs/>
              </w:rPr>
              <w:t>0,75 l/ha</w:t>
            </w:r>
          </w:p>
        </w:tc>
        <w:tc>
          <w:tcPr>
            <w:tcW w:w="283" w:type="pct"/>
          </w:tcPr>
          <w:p w14:paraId="1D8937AB" w14:textId="77777777" w:rsidR="00DF07FC" w:rsidRPr="008215C0" w:rsidRDefault="00DF07FC" w:rsidP="00555CA7">
            <w:pPr>
              <w:widowControl w:val="0"/>
              <w:spacing w:line="276" w:lineRule="auto"/>
              <w:ind w:left="-65"/>
              <w:jc w:val="center"/>
            </w:pPr>
            <w:r w:rsidRPr="008215C0">
              <w:t>42</w:t>
            </w:r>
          </w:p>
        </w:tc>
        <w:tc>
          <w:tcPr>
            <w:tcW w:w="1067" w:type="pct"/>
          </w:tcPr>
          <w:p w14:paraId="342967C6" w14:textId="77777777" w:rsidR="00DF07FC" w:rsidRPr="00841741" w:rsidRDefault="00DF07FC" w:rsidP="00555CA7">
            <w:pPr>
              <w:widowControl w:val="0"/>
              <w:spacing w:line="276" w:lineRule="auto"/>
              <w:rPr>
                <w:iCs/>
              </w:rPr>
            </w:pPr>
            <w:r w:rsidRPr="00841741">
              <w:rPr>
                <w:iCs/>
              </w:rPr>
              <w:t xml:space="preserve"> 1) od: 31 BBCH, do: 65 BBCH </w:t>
            </w:r>
          </w:p>
        </w:tc>
        <w:tc>
          <w:tcPr>
            <w:tcW w:w="855" w:type="pct"/>
          </w:tcPr>
          <w:p w14:paraId="337EE9CD" w14:textId="77777777" w:rsidR="00DF07FC" w:rsidRPr="00BE3398" w:rsidRDefault="00DF07FC" w:rsidP="00555CA7">
            <w:pPr>
              <w:widowControl w:val="0"/>
              <w:spacing w:line="276" w:lineRule="auto"/>
              <w:rPr>
                <w:iCs/>
              </w:rPr>
            </w:pPr>
          </w:p>
        </w:tc>
      </w:tr>
      <w:tr w:rsidR="00DF07FC" w:rsidRPr="00BE3398" w14:paraId="285C8D87" w14:textId="77777777" w:rsidTr="00DF07FC">
        <w:tc>
          <w:tcPr>
            <w:tcW w:w="1036" w:type="pct"/>
          </w:tcPr>
          <w:p w14:paraId="68A790B7" w14:textId="77777777" w:rsidR="00DF07FC" w:rsidRPr="00841741" w:rsidRDefault="00DF07FC" w:rsidP="00555CA7">
            <w:pPr>
              <w:pStyle w:val="Zhlav"/>
              <w:widowControl w:val="0"/>
              <w:tabs>
                <w:tab w:val="clear" w:pos="4536"/>
                <w:tab w:val="clear" w:pos="9072"/>
              </w:tabs>
              <w:spacing w:line="276" w:lineRule="auto"/>
              <w:ind w:right="119"/>
              <w:rPr>
                <w:iCs/>
                <w:sz w:val="24"/>
                <w:szCs w:val="24"/>
                <w:lang w:val="de-DE"/>
              </w:rPr>
            </w:pPr>
            <w:r w:rsidRPr="00841741">
              <w:rPr>
                <w:iCs/>
                <w:sz w:val="24"/>
                <w:szCs w:val="24"/>
                <w:lang w:val="de-DE"/>
              </w:rPr>
              <w:t>ječmen</w:t>
            </w:r>
          </w:p>
        </w:tc>
        <w:tc>
          <w:tcPr>
            <w:tcW w:w="1037" w:type="pct"/>
          </w:tcPr>
          <w:p w14:paraId="7F67B496" w14:textId="77777777" w:rsidR="00DF07FC" w:rsidRPr="00841741" w:rsidRDefault="00DF07FC" w:rsidP="00555CA7">
            <w:pPr>
              <w:widowControl w:val="0"/>
              <w:spacing w:line="276" w:lineRule="auto"/>
              <w:ind w:left="25"/>
              <w:rPr>
                <w:iCs/>
                <w:lang w:val="de-DE"/>
              </w:rPr>
            </w:pPr>
            <w:r w:rsidRPr="00841741">
              <w:rPr>
                <w:iCs/>
                <w:lang w:val="de-DE"/>
              </w:rPr>
              <w:t>padlí travní</w:t>
            </w:r>
          </w:p>
        </w:tc>
        <w:tc>
          <w:tcPr>
            <w:tcW w:w="721" w:type="pct"/>
          </w:tcPr>
          <w:p w14:paraId="4887E537" w14:textId="77777777" w:rsidR="00DF07FC" w:rsidRPr="00841741" w:rsidRDefault="00DF07FC" w:rsidP="00555CA7">
            <w:pPr>
              <w:widowControl w:val="0"/>
              <w:spacing w:line="276" w:lineRule="auto"/>
              <w:ind w:left="51"/>
              <w:rPr>
                <w:iCs/>
              </w:rPr>
            </w:pPr>
            <w:r w:rsidRPr="00841741">
              <w:rPr>
                <w:iCs/>
              </w:rPr>
              <w:t>0,75 l/ha</w:t>
            </w:r>
          </w:p>
        </w:tc>
        <w:tc>
          <w:tcPr>
            <w:tcW w:w="283" w:type="pct"/>
          </w:tcPr>
          <w:p w14:paraId="2071393D" w14:textId="77777777" w:rsidR="00DF07FC" w:rsidRPr="008215C0" w:rsidRDefault="00DF07FC" w:rsidP="00555CA7">
            <w:pPr>
              <w:widowControl w:val="0"/>
              <w:spacing w:line="276" w:lineRule="auto"/>
              <w:ind w:left="-65"/>
              <w:jc w:val="center"/>
            </w:pPr>
            <w:r w:rsidRPr="008215C0">
              <w:t>42</w:t>
            </w:r>
          </w:p>
        </w:tc>
        <w:tc>
          <w:tcPr>
            <w:tcW w:w="1067" w:type="pct"/>
          </w:tcPr>
          <w:p w14:paraId="32AD8CDD" w14:textId="77777777" w:rsidR="00DF07FC" w:rsidRPr="00841741" w:rsidRDefault="00DF07FC" w:rsidP="00555CA7">
            <w:pPr>
              <w:widowControl w:val="0"/>
              <w:spacing w:line="276" w:lineRule="auto"/>
              <w:rPr>
                <w:iCs/>
              </w:rPr>
            </w:pPr>
            <w:r w:rsidRPr="00841741">
              <w:rPr>
                <w:iCs/>
              </w:rPr>
              <w:t xml:space="preserve"> 1) od: 31 BBCH, do: 65 BBCH </w:t>
            </w:r>
          </w:p>
        </w:tc>
        <w:tc>
          <w:tcPr>
            <w:tcW w:w="855" w:type="pct"/>
          </w:tcPr>
          <w:p w14:paraId="4701BA80" w14:textId="77777777" w:rsidR="00DF07FC" w:rsidRPr="00BE3398" w:rsidRDefault="00DF07FC" w:rsidP="00555CA7">
            <w:pPr>
              <w:widowControl w:val="0"/>
              <w:spacing w:line="276" w:lineRule="auto"/>
              <w:rPr>
                <w:iCs/>
              </w:rPr>
            </w:pPr>
          </w:p>
        </w:tc>
      </w:tr>
      <w:tr w:rsidR="00DF07FC" w:rsidRPr="00BE3398" w14:paraId="28B55BF1" w14:textId="77777777" w:rsidTr="00DF07FC">
        <w:tc>
          <w:tcPr>
            <w:tcW w:w="1036" w:type="pct"/>
          </w:tcPr>
          <w:p w14:paraId="01AE4365" w14:textId="77777777" w:rsidR="00DF07FC" w:rsidRPr="00841741" w:rsidRDefault="00DF07FC" w:rsidP="00555CA7">
            <w:pPr>
              <w:pStyle w:val="Zhlav"/>
              <w:widowControl w:val="0"/>
              <w:tabs>
                <w:tab w:val="clear" w:pos="4536"/>
                <w:tab w:val="clear" w:pos="9072"/>
              </w:tabs>
              <w:spacing w:line="276" w:lineRule="auto"/>
              <w:ind w:right="119"/>
              <w:rPr>
                <w:iCs/>
                <w:sz w:val="24"/>
                <w:szCs w:val="24"/>
                <w:lang w:val="de-DE"/>
              </w:rPr>
            </w:pPr>
            <w:r w:rsidRPr="00841741">
              <w:rPr>
                <w:iCs/>
                <w:sz w:val="24"/>
                <w:szCs w:val="24"/>
                <w:lang w:val="de-DE"/>
              </w:rPr>
              <w:t>žito</w:t>
            </w:r>
          </w:p>
        </w:tc>
        <w:tc>
          <w:tcPr>
            <w:tcW w:w="1037" w:type="pct"/>
          </w:tcPr>
          <w:p w14:paraId="155C3AE2" w14:textId="77777777" w:rsidR="00DF07FC" w:rsidRPr="00841741" w:rsidRDefault="00DF07FC" w:rsidP="00555CA7">
            <w:pPr>
              <w:widowControl w:val="0"/>
              <w:spacing w:line="276" w:lineRule="auto"/>
              <w:ind w:left="25"/>
              <w:rPr>
                <w:iCs/>
                <w:lang w:val="de-DE"/>
              </w:rPr>
            </w:pPr>
            <w:r w:rsidRPr="00841741">
              <w:rPr>
                <w:iCs/>
                <w:lang w:val="de-DE"/>
              </w:rPr>
              <w:t>padlí travní</w:t>
            </w:r>
          </w:p>
        </w:tc>
        <w:tc>
          <w:tcPr>
            <w:tcW w:w="721" w:type="pct"/>
          </w:tcPr>
          <w:p w14:paraId="0E4BA4A2" w14:textId="77777777" w:rsidR="00DF07FC" w:rsidRPr="00841741" w:rsidRDefault="00DF07FC" w:rsidP="00555CA7">
            <w:pPr>
              <w:widowControl w:val="0"/>
              <w:spacing w:line="276" w:lineRule="auto"/>
              <w:ind w:left="51"/>
              <w:rPr>
                <w:iCs/>
              </w:rPr>
            </w:pPr>
            <w:r w:rsidRPr="00841741">
              <w:rPr>
                <w:iCs/>
              </w:rPr>
              <w:t>0,75 l/ha</w:t>
            </w:r>
          </w:p>
        </w:tc>
        <w:tc>
          <w:tcPr>
            <w:tcW w:w="283" w:type="pct"/>
          </w:tcPr>
          <w:p w14:paraId="06F78BA2" w14:textId="77777777" w:rsidR="00DF07FC" w:rsidRPr="008215C0" w:rsidRDefault="00DF07FC" w:rsidP="00555CA7">
            <w:pPr>
              <w:widowControl w:val="0"/>
              <w:spacing w:line="276" w:lineRule="auto"/>
              <w:ind w:left="-65"/>
              <w:jc w:val="center"/>
            </w:pPr>
            <w:r w:rsidRPr="008215C0">
              <w:t>42</w:t>
            </w:r>
          </w:p>
        </w:tc>
        <w:tc>
          <w:tcPr>
            <w:tcW w:w="1067" w:type="pct"/>
          </w:tcPr>
          <w:p w14:paraId="61B482D7" w14:textId="77777777" w:rsidR="00DF07FC" w:rsidRPr="00841741" w:rsidRDefault="00DF07FC" w:rsidP="00555CA7">
            <w:pPr>
              <w:widowControl w:val="0"/>
              <w:spacing w:line="276" w:lineRule="auto"/>
              <w:rPr>
                <w:iCs/>
              </w:rPr>
            </w:pPr>
            <w:r w:rsidRPr="00841741">
              <w:rPr>
                <w:iCs/>
              </w:rPr>
              <w:t xml:space="preserve"> 1) od: 31 BBCH, do: 65 BBCH </w:t>
            </w:r>
          </w:p>
        </w:tc>
        <w:tc>
          <w:tcPr>
            <w:tcW w:w="855" w:type="pct"/>
          </w:tcPr>
          <w:p w14:paraId="650C6CC3" w14:textId="77777777" w:rsidR="00DF07FC" w:rsidRPr="00BE3398" w:rsidRDefault="00DF07FC" w:rsidP="00555CA7">
            <w:pPr>
              <w:widowControl w:val="0"/>
              <w:spacing w:line="276" w:lineRule="auto"/>
              <w:rPr>
                <w:iCs/>
              </w:rPr>
            </w:pPr>
          </w:p>
        </w:tc>
      </w:tr>
      <w:tr w:rsidR="00DF07FC" w:rsidRPr="00BE3398" w14:paraId="423A3346" w14:textId="77777777" w:rsidTr="00DF07FC">
        <w:tc>
          <w:tcPr>
            <w:tcW w:w="1036" w:type="pct"/>
          </w:tcPr>
          <w:p w14:paraId="509503FE" w14:textId="77777777" w:rsidR="00DF07FC" w:rsidRPr="00841741" w:rsidRDefault="00DF07FC" w:rsidP="00555CA7">
            <w:pPr>
              <w:pStyle w:val="Zhlav"/>
              <w:widowControl w:val="0"/>
              <w:tabs>
                <w:tab w:val="clear" w:pos="4536"/>
                <w:tab w:val="clear" w:pos="9072"/>
              </w:tabs>
              <w:spacing w:line="276" w:lineRule="auto"/>
              <w:ind w:right="119"/>
              <w:rPr>
                <w:iCs/>
                <w:sz w:val="24"/>
                <w:szCs w:val="24"/>
                <w:lang w:val="de-DE"/>
              </w:rPr>
            </w:pPr>
            <w:r w:rsidRPr="00841741">
              <w:rPr>
                <w:iCs/>
                <w:sz w:val="24"/>
                <w:szCs w:val="24"/>
                <w:lang w:val="de-DE"/>
              </w:rPr>
              <w:t>oves</w:t>
            </w:r>
          </w:p>
        </w:tc>
        <w:tc>
          <w:tcPr>
            <w:tcW w:w="1037" w:type="pct"/>
          </w:tcPr>
          <w:p w14:paraId="7FC70023" w14:textId="77777777" w:rsidR="00DF07FC" w:rsidRPr="00841741" w:rsidRDefault="00DF07FC" w:rsidP="00555CA7">
            <w:pPr>
              <w:widowControl w:val="0"/>
              <w:spacing w:line="276" w:lineRule="auto"/>
              <w:ind w:left="25"/>
              <w:rPr>
                <w:iCs/>
                <w:lang w:val="de-DE"/>
              </w:rPr>
            </w:pPr>
            <w:r w:rsidRPr="00841741">
              <w:rPr>
                <w:iCs/>
                <w:lang w:val="de-DE"/>
              </w:rPr>
              <w:t>padlí travní</w:t>
            </w:r>
          </w:p>
        </w:tc>
        <w:tc>
          <w:tcPr>
            <w:tcW w:w="721" w:type="pct"/>
          </w:tcPr>
          <w:p w14:paraId="105D28E4" w14:textId="77777777" w:rsidR="00DF07FC" w:rsidRPr="00841741" w:rsidRDefault="00DF07FC" w:rsidP="00555CA7">
            <w:pPr>
              <w:widowControl w:val="0"/>
              <w:spacing w:line="276" w:lineRule="auto"/>
              <w:ind w:left="51"/>
              <w:rPr>
                <w:iCs/>
              </w:rPr>
            </w:pPr>
            <w:r w:rsidRPr="00841741">
              <w:rPr>
                <w:iCs/>
              </w:rPr>
              <w:t>0,75 l/ha</w:t>
            </w:r>
          </w:p>
        </w:tc>
        <w:tc>
          <w:tcPr>
            <w:tcW w:w="283" w:type="pct"/>
          </w:tcPr>
          <w:p w14:paraId="60F67523" w14:textId="77777777" w:rsidR="00DF07FC" w:rsidRPr="008215C0" w:rsidRDefault="00DF07FC" w:rsidP="00555CA7">
            <w:pPr>
              <w:widowControl w:val="0"/>
              <w:spacing w:line="276" w:lineRule="auto"/>
              <w:ind w:left="-65"/>
              <w:jc w:val="center"/>
            </w:pPr>
            <w:r w:rsidRPr="008215C0">
              <w:t>42</w:t>
            </w:r>
          </w:p>
        </w:tc>
        <w:tc>
          <w:tcPr>
            <w:tcW w:w="1067" w:type="pct"/>
          </w:tcPr>
          <w:p w14:paraId="69F8B666" w14:textId="77777777" w:rsidR="00DF07FC" w:rsidRPr="00841741" w:rsidRDefault="00DF07FC" w:rsidP="00555CA7">
            <w:pPr>
              <w:widowControl w:val="0"/>
              <w:spacing w:line="276" w:lineRule="auto"/>
              <w:rPr>
                <w:iCs/>
              </w:rPr>
            </w:pPr>
            <w:r w:rsidRPr="00841741">
              <w:rPr>
                <w:iCs/>
              </w:rPr>
              <w:t xml:space="preserve"> 1) od: 31 BBCH, do: 65 BBCH </w:t>
            </w:r>
          </w:p>
        </w:tc>
        <w:tc>
          <w:tcPr>
            <w:tcW w:w="855" w:type="pct"/>
          </w:tcPr>
          <w:p w14:paraId="057A5C79" w14:textId="77777777" w:rsidR="00DF07FC" w:rsidRPr="00BE3398" w:rsidRDefault="00DF07FC" w:rsidP="00555CA7">
            <w:pPr>
              <w:widowControl w:val="0"/>
              <w:spacing w:line="276" w:lineRule="auto"/>
              <w:rPr>
                <w:iCs/>
              </w:rPr>
            </w:pPr>
          </w:p>
        </w:tc>
      </w:tr>
      <w:tr w:rsidR="00DF07FC" w:rsidRPr="00BE3398" w14:paraId="56D6220B" w14:textId="77777777" w:rsidTr="00DF07FC">
        <w:tc>
          <w:tcPr>
            <w:tcW w:w="1036" w:type="pct"/>
          </w:tcPr>
          <w:p w14:paraId="4DCDC970" w14:textId="77777777" w:rsidR="00DF07FC" w:rsidRPr="00841741" w:rsidRDefault="00DF07FC" w:rsidP="00555CA7">
            <w:pPr>
              <w:pStyle w:val="Zhlav"/>
              <w:widowControl w:val="0"/>
              <w:tabs>
                <w:tab w:val="clear" w:pos="4536"/>
                <w:tab w:val="clear" w:pos="9072"/>
              </w:tabs>
              <w:spacing w:line="276" w:lineRule="auto"/>
              <w:ind w:right="119"/>
              <w:rPr>
                <w:iCs/>
                <w:sz w:val="24"/>
                <w:szCs w:val="24"/>
                <w:lang w:val="de-DE"/>
              </w:rPr>
            </w:pPr>
            <w:r w:rsidRPr="00841741">
              <w:rPr>
                <w:iCs/>
                <w:sz w:val="24"/>
                <w:szCs w:val="24"/>
                <w:lang w:val="de-DE"/>
              </w:rPr>
              <w:t>tritikale</w:t>
            </w:r>
          </w:p>
        </w:tc>
        <w:tc>
          <w:tcPr>
            <w:tcW w:w="1037" w:type="pct"/>
          </w:tcPr>
          <w:p w14:paraId="6AB5B2B0" w14:textId="77777777" w:rsidR="00DF07FC" w:rsidRPr="00841741" w:rsidRDefault="00DF07FC" w:rsidP="00555CA7">
            <w:pPr>
              <w:widowControl w:val="0"/>
              <w:spacing w:line="276" w:lineRule="auto"/>
              <w:ind w:left="25"/>
              <w:rPr>
                <w:iCs/>
                <w:lang w:val="de-DE"/>
              </w:rPr>
            </w:pPr>
            <w:r w:rsidRPr="00841741">
              <w:rPr>
                <w:iCs/>
                <w:lang w:val="de-DE"/>
              </w:rPr>
              <w:t>padlí travní</w:t>
            </w:r>
          </w:p>
        </w:tc>
        <w:tc>
          <w:tcPr>
            <w:tcW w:w="721" w:type="pct"/>
          </w:tcPr>
          <w:p w14:paraId="57950472" w14:textId="77777777" w:rsidR="00DF07FC" w:rsidRPr="00841741" w:rsidRDefault="00DF07FC" w:rsidP="00555CA7">
            <w:pPr>
              <w:widowControl w:val="0"/>
              <w:spacing w:line="276" w:lineRule="auto"/>
              <w:ind w:left="51"/>
              <w:rPr>
                <w:iCs/>
              </w:rPr>
            </w:pPr>
            <w:r w:rsidRPr="00841741">
              <w:rPr>
                <w:iCs/>
              </w:rPr>
              <w:t>0,8 l/ha</w:t>
            </w:r>
          </w:p>
        </w:tc>
        <w:tc>
          <w:tcPr>
            <w:tcW w:w="283" w:type="pct"/>
          </w:tcPr>
          <w:p w14:paraId="0AD86295" w14:textId="77777777" w:rsidR="00DF07FC" w:rsidRPr="008215C0" w:rsidRDefault="00DF07FC" w:rsidP="00555CA7">
            <w:pPr>
              <w:widowControl w:val="0"/>
              <w:spacing w:line="276" w:lineRule="auto"/>
              <w:ind w:left="-65"/>
              <w:jc w:val="center"/>
            </w:pPr>
            <w:r w:rsidRPr="008215C0">
              <w:t>42</w:t>
            </w:r>
          </w:p>
        </w:tc>
        <w:tc>
          <w:tcPr>
            <w:tcW w:w="1067" w:type="pct"/>
          </w:tcPr>
          <w:p w14:paraId="2A4AA773" w14:textId="77777777" w:rsidR="00DF07FC" w:rsidRPr="00841741" w:rsidRDefault="00DF07FC" w:rsidP="00555CA7">
            <w:pPr>
              <w:widowControl w:val="0"/>
              <w:spacing w:line="276" w:lineRule="auto"/>
              <w:rPr>
                <w:iCs/>
              </w:rPr>
            </w:pPr>
            <w:r w:rsidRPr="00841741">
              <w:rPr>
                <w:iCs/>
              </w:rPr>
              <w:t xml:space="preserve"> 1) od: 31 BBCH, do: 65 BBCH </w:t>
            </w:r>
          </w:p>
        </w:tc>
        <w:tc>
          <w:tcPr>
            <w:tcW w:w="855" w:type="pct"/>
          </w:tcPr>
          <w:p w14:paraId="0D06BEE5" w14:textId="77777777" w:rsidR="00DF07FC" w:rsidRPr="00BE3398" w:rsidRDefault="00DF07FC" w:rsidP="00555CA7">
            <w:pPr>
              <w:widowControl w:val="0"/>
              <w:spacing w:line="276" w:lineRule="auto"/>
              <w:rPr>
                <w:iCs/>
              </w:rPr>
            </w:pPr>
          </w:p>
        </w:tc>
      </w:tr>
      <w:tr w:rsidR="00DF07FC" w:rsidRPr="00BE3398" w14:paraId="410569D0" w14:textId="77777777" w:rsidTr="00DF07FC">
        <w:tc>
          <w:tcPr>
            <w:tcW w:w="1036" w:type="pct"/>
          </w:tcPr>
          <w:p w14:paraId="6FE4EB71" w14:textId="77777777" w:rsidR="00DF07FC" w:rsidRPr="006439FF" w:rsidRDefault="00DF07FC" w:rsidP="00555CA7">
            <w:pPr>
              <w:pStyle w:val="Zhlav"/>
              <w:widowControl w:val="0"/>
              <w:tabs>
                <w:tab w:val="clear" w:pos="4536"/>
                <w:tab w:val="clear" w:pos="9072"/>
              </w:tabs>
              <w:spacing w:line="276" w:lineRule="auto"/>
              <w:ind w:right="119"/>
              <w:rPr>
                <w:iCs/>
                <w:sz w:val="24"/>
                <w:szCs w:val="24"/>
                <w:lang w:val="de-DE"/>
              </w:rPr>
            </w:pPr>
            <w:r w:rsidRPr="006439FF">
              <w:rPr>
                <w:sz w:val="24"/>
                <w:szCs w:val="24"/>
              </w:rPr>
              <w:t>cukrovka</w:t>
            </w:r>
          </w:p>
        </w:tc>
        <w:tc>
          <w:tcPr>
            <w:tcW w:w="1037" w:type="pct"/>
          </w:tcPr>
          <w:p w14:paraId="3C293A06" w14:textId="77777777" w:rsidR="00DF07FC" w:rsidRPr="006439FF" w:rsidRDefault="00DF07FC" w:rsidP="00555CA7">
            <w:pPr>
              <w:widowControl w:val="0"/>
              <w:spacing w:line="276" w:lineRule="auto"/>
              <w:ind w:left="25"/>
              <w:rPr>
                <w:iCs/>
                <w:lang w:val="de-DE"/>
              </w:rPr>
            </w:pPr>
            <w:r w:rsidRPr="006439FF">
              <w:t>padlí, cerkosporióza řepy, větevnatka řepná, rez řepná</w:t>
            </w:r>
          </w:p>
        </w:tc>
        <w:tc>
          <w:tcPr>
            <w:tcW w:w="721" w:type="pct"/>
          </w:tcPr>
          <w:p w14:paraId="14A3C848" w14:textId="77777777" w:rsidR="00DF07FC" w:rsidRPr="006439FF" w:rsidRDefault="00DF07FC" w:rsidP="00555CA7">
            <w:pPr>
              <w:widowControl w:val="0"/>
              <w:spacing w:line="276" w:lineRule="auto"/>
              <w:ind w:left="51"/>
              <w:rPr>
                <w:iCs/>
              </w:rPr>
            </w:pPr>
            <w:r w:rsidRPr="006439FF">
              <w:t>0,5 l/ha</w:t>
            </w:r>
          </w:p>
        </w:tc>
        <w:tc>
          <w:tcPr>
            <w:tcW w:w="283" w:type="pct"/>
          </w:tcPr>
          <w:p w14:paraId="6A472C4C" w14:textId="77777777" w:rsidR="00DF07FC" w:rsidRPr="008215C0" w:rsidRDefault="00DF07FC" w:rsidP="00555CA7">
            <w:pPr>
              <w:widowControl w:val="0"/>
              <w:spacing w:line="276" w:lineRule="auto"/>
              <w:ind w:left="-65"/>
              <w:jc w:val="center"/>
            </w:pPr>
            <w:r w:rsidRPr="008215C0">
              <w:t>28</w:t>
            </w:r>
          </w:p>
        </w:tc>
        <w:tc>
          <w:tcPr>
            <w:tcW w:w="1067" w:type="pct"/>
          </w:tcPr>
          <w:p w14:paraId="477B5E03" w14:textId="77777777" w:rsidR="00DF07FC" w:rsidRPr="006439FF" w:rsidRDefault="00DF07FC" w:rsidP="00555CA7">
            <w:pPr>
              <w:widowControl w:val="0"/>
              <w:spacing w:line="276" w:lineRule="auto"/>
              <w:rPr>
                <w:iCs/>
              </w:rPr>
            </w:pPr>
            <w:r w:rsidRPr="006439FF">
              <w:rPr>
                <w:iCs/>
              </w:rPr>
              <w:t>1) od: 39 BBCH, do: 49 BBCH</w:t>
            </w:r>
          </w:p>
        </w:tc>
        <w:tc>
          <w:tcPr>
            <w:tcW w:w="855" w:type="pct"/>
          </w:tcPr>
          <w:p w14:paraId="62D28356" w14:textId="77777777" w:rsidR="00DF07FC" w:rsidRPr="00BE3398" w:rsidRDefault="00DF07FC" w:rsidP="00555CA7">
            <w:pPr>
              <w:widowControl w:val="0"/>
              <w:spacing w:line="276" w:lineRule="auto"/>
              <w:rPr>
                <w:iCs/>
              </w:rPr>
            </w:pPr>
          </w:p>
        </w:tc>
      </w:tr>
    </w:tbl>
    <w:p w14:paraId="07B915CD" w14:textId="77777777" w:rsidR="00DF07FC" w:rsidRDefault="00DF07FC" w:rsidP="00555CA7">
      <w:pPr>
        <w:widowControl w:val="0"/>
        <w:spacing w:line="276" w:lineRule="auto"/>
        <w:ind w:left="62"/>
        <w:jc w:val="both"/>
      </w:pPr>
      <w:r w:rsidRPr="00841741">
        <w:t>OL (ochranná lhůta) je dána počtem dnů, které je nutné dodržet mezi termínem poslední aplikace a sklizní.</w:t>
      </w:r>
    </w:p>
    <w:p w14:paraId="628606A7" w14:textId="47522FCF" w:rsidR="00DF07FC" w:rsidRDefault="00DF07FC" w:rsidP="00555CA7">
      <w:pPr>
        <w:widowControl w:val="0"/>
        <w:spacing w:line="276" w:lineRule="auto"/>
        <w:ind w:left="62"/>
        <w:jc w:val="both"/>
      </w:pPr>
    </w:p>
    <w:p w14:paraId="37010299" w14:textId="3CCD7EB9" w:rsidR="008215C0" w:rsidRDefault="008215C0" w:rsidP="00555CA7">
      <w:pPr>
        <w:widowControl w:val="0"/>
        <w:spacing w:line="276" w:lineRule="auto"/>
        <w:ind w:left="62"/>
        <w:jc w:val="both"/>
      </w:pPr>
    </w:p>
    <w:p w14:paraId="32836290" w14:textId="77777777" w:rsidR="008215C0" w:rsidRDefault="008215C0" w:rsidP="00555CA7">
      <w:pPr>
        <w:widowControl w:val="0"/>
        <w:spacing w:line="276" w:lineRule="auto"/>
        <w:ind w:left="62"/>
        <w:jc w:val="both"/>
      </w:pPr>
    </w:p>
    <w:tbl>
      <w:tblPr>
        <w:tblStyle w:val="Mkatabulky"/>
        <w:tblW w:w="5000" w:type="pct"/>
        <w:tblLook w:val="01E0" w:firstRow="1" w:lastRow="1" w:firstColumn="1" w:lastColumn="1" w:noHBand="0" w:noVBand="0"/>
      </w:tblPr>
      <w:tblGrid>
        <w:gridCol w:w="1979"/>
        <w:gridCol w:w="1843"/>
        <w:gridCol w:w="1135"/>
        <w:gridCol w:w="2267"/>
        <w:gridCol w:w="1838"/>
      </w:tblGrid>
      <w:tr w:rsidR="00DF07FC" w:rsidRPr="00BE3398" w14:paraId="30E28EE0" w14:textId="77777777" w:rsidTr="00B01348">
        <w:tc>
          <w:tcPr>
            <w:tcW w:w="1092" w:type="pct"/>
          </w:tcPr>
          <w:p w14:paraId="4ABA22D0" w14:textId="77777777" w:rsidR="00DF07FC" w:rsidRPr="00BE3398" w:rsidRDefault="00DF07FC" w:rsidP="00555CA7">
            <w:pPr>
              <w:widowControl w:val="0"/>
              <w:spacing w:line="276" w:lineRule="auto"/>
            </w:pPr>
            <w:r w:rsidRPr="00BE3398">
              <w:rPr>
                <w:bCs/>
                <w:iCs/>
              </w:rPr>
              <w:lastRenderedPageBreak/>
              <w:t>Plodina, oblast použití</w:t>
            </w:r>
          </w:p>
        </w:tc>
        <w:tc>
          <w:tcPr>
            <w:tcW w:w="1017" w:type="pct"/>
          </w:tcPr>
          <w:p w14:paraId="61D65FD9" w14:textId="77777777" w:rsidR="00DF07FC" w:rsidRPr="00BE3398" w:rsidRDefault="00DF07FC" w:rsidP="00555CA7">
            <w:pPr>
              <w:widowControl w:val="0"/>
              <w:spacing w:line="276" w:lineRule="auto"/>
              <w:ind w:left="34" w:hanging="34"/>
            </w:pPr>
            <w:r w:rsidRPr="00BE3398">
              <w:rPr>
                <w:bCs/>
                <w:iCs/>
              </w:rPr>
              <w:t>Dávka vody</w:t>
            </w:r>
          </w:p>
        </w:tc>
        <w:tc>
          <w:tcPr>
            <w:tcW w:w="626" w:type="pct"/>
          </w:tcPr>
          <w:p w14:paraId="78280350" w14:textId="77777777" w:rsidR="00DF07FC" w:rsidRPr="00BE3398" w:rsidRDefault="00DF07FC" w:rsidP="00555CA7">
            <w:pPr>
              <w:widowControl w:val="0"/>
              <w:spacing w:line="276" w:lineRule="auto"/>
              <w:ind w:left="34" w:hanging="34"/>
            </w:pPr>
            <w:r w:rsidRPr="00BE3398">
              <w:rPr>
                <w:bCs/>
                <w:iCs/>
              </w:rPr>
              <w:t>Způsob aplikace</w:t>
            </w:r>
          </w:p>
        </w:tc>
        <w:tc>
          <w:tcPr>
            <w:tcW w:w="1251" w:type="pct"/>
          </w:tcPr>
          <w:p w14:paraId="3213FB17" w14:textId="77777777" w:rsidR="00DF07FC" w:rsidRPr="00BE3398" w:rsidRDefault="00DF07FC" w:rsidP="00555CA7">
            <w:pPr>
              <w:widowControl w:val="0"/>
              <w:spacing w:line="276" w:lineRule="auto"/>
              <w:ind w:left="34" w:hanging="34"/>
              <w:rPr>
                <w:bCs/>
                <w:iCs/>
              </w:rPr>
            </w:pPr>
            <w:r w:rsidRPr="00BE3398">
              <w:rPr>
                <w:bCs/>
                <w:iCs/>
              </w:rPr>
              <w:t>Max. počet aplikací v plodině</w:t>
            </w:r>
          </w:p>
        </w:tc>
        <w:tc>
          <w:tcPr>
            <w:tcW w:w="1014" w:type="pct"/>
          </w:tcPr>
          <w:p w14:paraId="439471E7" w14:textId="77777777" w:rsidR="00DF07FC" w:rsidRPr="00BE3398" w:rsidRDefault="00DF07FC" w:rsidP="00555CA7">
            <w:pPr>
              <w:widowControl w:val="0"/>
              <w:spacing w:line="276" w:lineRule="auto"/>
              <w:ind w:left="34" w:hanging="34"/>
              <w:rPr>
                <w:bCs/>
                <w:iCs/>
              </w:rPr>
            </w:pPr>
            <w:r w:rsidRPr="00BE3398">
              <w:rPr>
                <w:bCs/>
                <w:iCs/>
              </w:rPr>
              <w:t xml:space="preserve">Interval mezi aplikacemi </w:t>
            </w:r>
          </w:p>
        </w:tc>
      </w:tr>
      <w:tr w:rsidR="00DF07FC" w:rsidRPr="00BE3398" w14:paraId="64D15DEE" w14:textId="77777777" w:rsidTr="00B01348">
        <w:tc>
          <w:tcPr>
            <w:tcW w:w="1092" w:type="pct"/>
          </w:tcPr>
          <w:p w14:paraId="7E8FE6B0" w14:textId="77777777" w:rsidR="00DF07FC" w:rsidRPr="00B1210F" w:rsidRDefault="00DF07FC" w:rsidP="00555CA7">
            <w:pPr>
              <w:widowControl w:val="0"/>
              <w:spacing w:line="276" w:lineRule="auto"/>
              <w:ind w:left="25"/>
              <w:rPr>
                <w:iCs/>
              </w:rPr>
            </w:pPr>
            <w:r>
              <w:rPr>
                <w:iCs/>
                <w:lang w:val="de-DE"/>
              </w:rPr>
              <w:t>pšenice j</w:t>
            </w:r>
            <w:r w:rsidRPr="00841741">
              <w:rPr>
                <w:iCs/>
                <w:lang w:val="de-DE"/>
              </w:rPr>
              <w:t>ečmen</w:t>
            </w:r>
            <w:r>
              <w:rPr>
                <w:iCs/>
                <w:lang w:val="de-DE"/>
              </w:rPr>
              <w:t>,</w:t>
            </w:r>
          </w:p>
        </w:tc>
        <w:tc>
          <w:tcPr>
            <w:tcW w:w="1017" w:type="pct"/>
          </w:tcPr>
          <w:p w14:paraId="7191DA6E" w14:textId="77777777" w:rsidR="00DF07FC" w:rsidRPr="00841741" w:rsidRDefault="00DF07FC" w:rsidP="00555CA7">
            <w:pPr>
              <w:widowControl w:val="0"/>
              <w:spacing w:line="276" w:lineRule="auto"/>
              <w:ind w:left="25"/>
              <w:rPr>
                <w:iCs/>
                <w:lang w:val="de-DE"/>
              </w:rPr>
            </w:pPr>
            <w:r w:rsidRPr="00841741">
              <w:rPr>
                <w:iCs/>
                <w:lang w:val="de-DE"/>
              </w:rPr>
              <w:t xml:space="preserve"> 100-400 l/ha</w:t>
            </w:r>
          </w:p>
        </w:tc>
        <w:tc>
          <w:tcPr>
            <w:tcW w:w="626" w:type="pct"/>
          </w:tcPr>
          <w:p w14:paraId="0375AEC4" w14:textId="77777777" w:rsidR="00DF07FC" w:rsidRPr="00841741" w:rsidRDefault="00DF07FC" w:rsidP="00555CA7">
            <w:pPr>
              <w:widowControl w:val="0"/>
              <w:spacing w:line="276" w:lineRule="auto"/>
              <w:ind w:left="25"/>
              <w:rPr>
                <w:iCs/>
                <w:lang w:val="de-DE"/>
              </w:rPr>
            </w:pPr>
            <w:r w:rsidRPr="00841741">
              <w:rPr>
                <w:iCs/>
                <w:lang w:val="de-DE"/>
              </w:rPr>
              <w:t>postřik</w:t>
            </w:r>
          </w:p>
        </w:tc>
        <w:tc>
          <w:tcPr>
            <w:tcW w:w="1251" w:type="pct"/>
          </w:tcPr>
          <w:p w14:paraId="54BE51F8" w14:textId="77777777" w:rsidR="00DF07FC" w:rsidRPr="00841741" w:rsidRDefault="00DF07FC" w:rsidP="00555CA7">
            <w:pPr>
              <w:widowControl w:val="0"/>
              <w:spacing w:line="276" w:lineRule="auto"/>
              <w:ind w:left="25"/>
              <w:rPr>
                <w:iCs/>
                <w:lang w:val="de-DE"/>
              </w:rPr>
            </w:pPr>
            <w:r w:rsidRPr="00841741">
              <w:rPr>
                <w:iCs/>
                <w:lang w:val="de-DE"/>
              </w:rPr>
              <w:t xml:space="preserve">  2x</w:t>
            </w:r>
          </w:p>
        </w:tc>
        <w:tc>
          <w:tcPr>
            <w:tcW w:w="1014" w:type="pct"/>
          </w:tcPr>
          <w:p w14:paraId="245B7CD9" w14:textId="77777777" w:rsidR="00DF07FC" w:rsidRPr="00841741" w:rsidRDefault="00DF07FC" w:rsidP="00555CA7">
            <w:pPr>
              <w:widowControl w:val="0"/>
              <w:spacing w:line="276" w:lineRule="auto"/>
              <w:ind w:left="25"/>
              <w:rPr>
                <w:iCs/>
                <w:lang w:val="de-DE"/>
              </w:rPr>
            </w:pPr>
            <w:r w:rsidRPr="00841741">
              <w:rPr>
                <w:iCs/>
                <w:lang w:val="de-DE"/>
              </w:rPr>
              <w:t xml:space="preserve"> 14 dnů</w:t>
            </w:r>
          </w:p>
        </w:tc>
      </w:tr>
      <w:tr w:rsidR="00DF07FC" w:rsidRPr="00BE3398" w14:paraId="6A8698C8" w14:textId="77777777" w:rsidTr="00B01348">
        <w:tc>
          <w:tcPr>
            <w:tcW w:w="1092" w:type="pct"/>
          </w:tcPr>
          <w:p w14:paraId="4F0D7024" w14:textId="77777777" w:rsidR="00DF07FC" w:rsidRPr="00841741" w:rsidRDefault="00DF07FC" w:rsidP="00555CA7">
            <w:pPr>
              <w:widowControl w:val="0"/>
              <w:spacing w:line="276" w:lineRule="auto"/>
              <w:ind w:left="25"/>
              <w:rPr>
                <w:iCs/>
                <w:lang w:val="de-DE"/>
              </w:rPr>
            </w:pPr>
            <w:r>
              <w:rPr>
                <w:iCs/>
                <w:lang w:val="de-DE"/>
              </w:rPr>
              <w:t>žito o</w:t>
            </w:r>
            <w:r w:rsidRPr="00841741">
              <w:rPr>
                <w:iCs/>
                <w:lang w:val="de-DE"/>
              </w:rPr>
              <w:t>ves</w:t>
            </w:r>
            <w:r>
              <w:rPr>
                <w:iCs/>
                <w:lang w:val="de-DE"/>
              </w:rPr>
              <w:t xml:space="preserve">, </w:t>
            </w:r>
          </w:p>
        </w:tc>
        <w:tc>
          <w:tcPr>
            <w:tcW w:w="1017" w:type="pct"/>
          </w:tcPr>
          <w:p w14:paraId="5193F882" w14:textId="77777777" w:rsidR="00DF07FC" w:rsidRPr="00841741" w:rsidRDefault="00DF07FC" w:rsidP="00555CA7">
            <w:pPr>
              <w:widowControl w:val="0"/>
              <w:spacing w:line="276" w:lineRule="auto"/>
              <w:ind w:left="25"/>
              <w:rPr>
                <w:iCs/>
                <w:lang w:val="de-DE"/>
              </w:rPr>
            </w:pPr>
            <w:r w:rsidRPr="00841741">
              <w:rPr>
                <w:iCs/>
                <w:lang w:val="de-DE"/>
              </w:rPr>
              <w:t xml:space="preserve"> 200-400 l/ha</w:t>
            </w:r>
          </w:p>
        </w:tc>
        <w:tc>
          <w:tcPr>
            <w:tcW w:w="626" w:type="pct"/>
          </w:tcPr>
          <w:p w14:paraId="34B16E7E" w14:textId="77777777" w:rsidR="00DF07FC" w:rsidRPr="00841741" w:rsidRDefault="00DF07FC" w:rsidP="00555CA7">
            <w:pPr>
              <w:widowControl w:val="0"/>
              <w:spacing w:line="276" w:lineRule="auto"/>
              <w:ind w:left="25"/>
              <w:rPr>
                <w:iCs/>
                <w:lang w:val="de-DE"/>
              </w:rPr>
            </w:pPr>
            <w:r w:rsidRPr="00841741">
              <w:rPr>
                <w:iCs/>
                <w:lang w:val="de-DE"/>
              </w:rPr>
              <w:t>postřik</w:t>
            </w:r>
          </w:p>
        </w:tc>
        <w:tc>
          <w:tcPr>
            <w:tcW w:w="1251" w:type="pct"/>
          </w:tcPr>
          <w:p w14:paraId="15E89465" w14:textId="77777777" w:rsidR="00DF07FC" w:rsidRPr="00841741" w:rsidRDefault="00DF07FC" w:rsidP="00555CA7">
            <w:pPr>
              <w:widowControl w:val="0"/>
              <w:spacing w:line="276" w:lineRule="auto"/>
              <w:ind w:left="25"/>
              <w:rPr>
                <w:iCs/>
                <w:lang w:val="de-DE"/>
              </w:rPr>
            </w:pPr>
            <w:r w:rsidRPr="00841741">
              <w:rPr>
                <w:iCs/>
                <w:lang w:val="de-DE"/>
              </w:rPr>
              <w:t xml:space="preserve">  2x</w:t>
            </w:r>
          </w:p>
        </w:tc>
        <w:tc>
          <w:tcPr>
            <w:tcW w:w="1014" w:type="pct"/>
          </w:tcPr>
          <w:p w14:paraId="16919826" w14:textId="77777777" w:rsidR="00DF07FC" w:rsidRPr="00841741" w:rsidRDefault="00DF07FC" w:rsidP="00555CA7">
            <w:pPr>
              <w:widowControl w:val="0"/>
              <w:spacing w:line="276" w:lineRule="auto"/>
              <w:ind w:left="25"/>
              <w:rPr>
                <w:iCs/>
                <w:lang w:val="de-DE"/>
              </w:rPr>
            </w:pPr>
            <w:r w:rsidRPr="00841741">
              <w:rPr>
                <w:iCs/>
                <w:lang w:val="de-DE"/>
              </w:rPr>
              <w:t xml:space="preserve"> 14 dnů</w:t>
            </w:r>
          </w:p>
        </w:tc>
      </w:tr>
      <w:tr w:rsidR="00DF07FC" w:rsidRPr="00BE3398" w14:paraId="304DDB03" w14:textId="77777777" w:rsidTr="00B01348">
        <w:tc>
          <w:tcPr>
            <w:tcW w:w="1092" w:type="pct"/>
          </w:tcPr>
          <w:p w14:paraId="48A02C96" w14:textId="77777777" w:rsidR="00DF07FC" w:rsidRPr="006439FF" w:rsidRDefault="00DF07FC" w:rsidP="00555CA7">
            <w:pPr>
              <w:widowControl w:val="0"/>
              <w:spacing w:line="276" w:lineRule="auto"/>
              <w:ind w:left="25"/>
              <w:rPr>
                <w:iCs/>
                <w:highlight w:val="yellow"/>
                <w:lang w:val="de-DE"/>
              </w:rPr>
            </w:pPr>
            <w:r w:rsidRPr="00841741">
              <w:rPr>
                <w:iCs/>
                <w:lang w:val="de-DE"/>
              </w:rPr>
              <w:t>tritikale</w:t>
            </w:r>
          </w:p>
        </w:tc>
        <w:tc>
          <w:tcPr>
            <w:tcW w:w="1017" w:type="pct"/>
          </w:tcPr>
          <w:p w14:paraId="43DB60F7" w14:textId="77777777" w:rsidR="00DF07FC" w:rsidRPr="006439FF" w:rsidRDefault="00DF07FC" w:rsidP="00555CA7">
            <w:pPr>
              <w:widowControl w:val="0"/>
              <w:spacing w:line="276" w:lineRule="auto"/>
              <w:ind w:left="25"/>
              <w:rPr>
                <w:iCs/>
                <w:highlight w:val="yellow"/>
                <w:lang w:val="de-DE"/>
              </w:rPr>
            </w:pPr>
            <w:r w:rsidRPr="00841741">
              <w:rPr>
                <w:iCs/>
                <w:lang w:val="de-DE"/>
              </w:rPr>
              <w:t xml:space="preserve"> 200-400 l/ha</w:t>
            </w:r>
          </w:p>
        </w:tc>
        <w:tc>
          <w:tcPr>
            <w:tcW w:w="626" w:type="pct"/>
          </w:tcPr>
          <w:p w14:paraId="5223C1D7" w14:textId="77777777" w:rsidR="00DF07FC" w:rsidRPr="006439FF" w:rsidRDefault="00DF07FC" w:rsidP="00555CA7">
            <w:pPr>
              <w:widowControl w:val="0"/>
              <w:spacing w:line="276" w:lineRule="auto"/>
              <w:ind w:left="25"/>
              <w:rPr>
                <w:iCs/>
                <w:highlight w:val="yellow"/>
                <w:lang w:val="de-DE"/>
              </w:rPr>
            </w:pPr>
            <w:r w:rsidRPr="00841741">
              <w:rPr>
                <w:iCs/>
                <w:lang w:val="de-DE"/>
              </w:rPr>
              <w:t>postřik</w:t>
            </w:r>
          </w:p>
        </w:tc>
        <w:tc>
          <w:tcPr>
            <w:tcW w:w="1251" w:type="pct"/>
          </w:tcPr>
          <w:p w14:paraId="40D03457" w14:textId="77777777" w:rsidR="00DF07FC" w:rsidRPr="006439FF" w:rsidRDefault="00DF07FC" w:rsidP="00555CA7">
            <w:pPr>
              <w:widowControl w:val="0"/>
              <w:spacing w:line="276" w:lineRule="auto"/>
              <w:ind w:left="25"/>
              <w:rPr>
                <w:iCs/>
                <w:highlight w:val="yellow"/>
                <w:lang w:val="de-DE"/>
              </w:rPr>
            </w:pPr>
            <w:r w:rsidRPr="00841741">
              <w:rPr>
                <w:iCs/>
                <w:lang w:val="de-DE"/>
              </w:rPr>
              <w:t xml:space="preserve">  1x</w:t>
            </w:r>
          </w:p>
        </w:tc>
        <w:tc>
          <w:tcPr>
            <w:tcW w:w="1014" w:type="pct"/>
          </w:tcPr>
          <w:p w14:paraId="0E74C247" w14:textId="77777777" w:rsidR="00DF07FC" w:rsidRPr="006439FF" w:rsidRDefault="00DF07FC" w:rsidP="00555CA7">
            <w:pPr>
              <w:widowControl w:val="0"/>
              <w:spacing w:line="276" w:lineRule="auto"/>
              <w:ind w:left="25"/>
              <w:rPr>
                <w:iCs/>
                <w:highlight w:val="yellow"/>
                <w:lang w:val="de-DE"/>
              </w:rPr>
            </w:pPr>
          </w:p>
        </w:tc>
      </w:tr>
      <w:tr w:rsidR="00DF07FC" w:rsidRPr="00BE3398" w14:paraId="52D9FC02" w14:textId="77777777" w:rsidTr="00B01348">
        <w:tc>
          <w:tcPr>
            <w:tcW w:w="1092" w:type="pct"/>
          </w:tcPr>
          <w:p w14:paraId="35D7C4ED" w14:textId="77777777" w:rsidR="00DF07FC" w:rsidRPr="006439FF" w:rsidRDefault="00DF07FC" w:rsidP="00555CA7">
            <w:pPr>
              <w:widowControl w:val="0"/>
              <w:spacing w:line="276" w:lineRule="auto"/>
              <w:ind w:left="25"/>
              <w:rPr>
                <w:iCs/>
                <w:lang w:val="de-DE"/>
              </w:rPr>
            </w:pPr>
            <w:r w:rsidRPr="006439FF">
              <w:t>cukrovka</w:t>
            </w:r>
          </w:p>
        </w:tc>
        <w:tc>
          <w:tcPr>
            <w:tcW w:w="1017" w:type="pct"/>
          </w:tcPr>
          <w:p w14:paraId="31AA92D6" w14:textId="77777777" w:rsidR="00DF07FC" w:rsidRPr="006439FF" w:rsidRDefault="00DF07FC" w:rsidP="00555CA7">
            <w:pPr>
              <w:widowControl w:val="0"/>
              <w:spacing w:line="276" w:lineRule="auto"/>
              <w:ind w:left="25"/>
              <w:rPr>
                <w:iCs/>
                <w:lang w:val="de-DE"/>
              </w:rPr>
            </w:pPr>
            <w:r w:rsidRPr="006439FF">
              <w:t xml:space="preserve"> 150 - 600 l/ha</w:t>
            </w:r>
          </w:p>
        </w:tc>
        <w:tc>
          <w:tcPr>
            <w:tcW w:w="626" w:type="pct"/>
          </w:tcPr>
          <w:p w14:paraId="77CFF44E" w14:textId="77777777" w:rsidR="00DF07FC" w:rsidRPr="006439FF" w:rsidRDefault="00DF07FC" w:rsidP="00555CA7">
            <w:pPr>
              <w:widowControl w:val="0"/>
              <w:spacing w:line="276" w:lineRule="auto"/>
              <w:ind w:left="25"/>
              <w:rPr>
                <w:iCs/>
                <w:lang w:val="de-DE"/>
              </w:rPr>
            </w:pPr>
            <w:r w:rsidRPr="006439FF">
              <w:t>postřik</w:t>
            </w:r>
          </w:p>
        </w:tc>
        <w:tc>
          <w:tcPr>
            <w:tcW w:w="1251" w:type="pct"/>
          </w:tcPr>
          <w:p w14:paraId="7FDC48FF" w14:textId="77777777" w:rsidR="00DF07FC" w:rsidRPr="006439FF" w:rsidRDefault="00DF07FC" w:rsidP="00555CA7">
            <w:pPr>
              <w:widowControl w:val="0"/>
              <w:spacing w:line="276" w:lineRule="auto"/>
              <w:ind w:left="25"/>
              <w:rPr>
                <w:iCs/>
                <w:lang w:val="de-DE"/>
              </w:rPr>
            </w:pPr>
            <w:r w:rsidRPr="006439FF">
              <w:t xml:space="preserve">  2x</w:t>
            </w:r>
          </w:p>
        </w:tc>
        <w:tc>
          <w:tcPr>
            <w:tcW w:w="1014" w:type="pct"/>
          </w:tcPr>
          <w:p w14:paraId="40E957CC" w14:textId="77777777" w:rsidR="00DF07FC" w:rsidRPr="006439FF" w:rsidRDefault="00DF07FC" w:rsidP="00555CA7">
            <w:pPr>
              <w:widowControl w:val="0"/>
              <w:spacing w:line="276" w:lineRule="auto"/>
              <w:ind w:left="25"/>
              <w:rPr>
                <w:iCs/>
                <w:lang w:val="de-DE"/>
              </w:rPr>
            </w:pPr>
            <w:r w:rsidRPr="006439FF">
              <w:t xml:space="preserve"> 21 dnů</w:t>
            </w:r>
          </w:p>
        </w:tc>
      </w:tr>
    </w:tbl>
    <w:p w14:paraId="0FA5BCD6" w14:textId="77777777" w:rsidR="00DF07FC" w:rsidRDefault="00DF07FC" w:rsidP="00555CA7">
      <w:pPr>
        <w:widowControl w:val="0"/>
        <w:tabs>
          <w:tab w:val="left" w:pos="900"/>
          <w:tab w:val="left" w:pos="4680"/>
          <w:tab w:val="left" w:pos="6300"/>
        </w:tabs>
        <w:spacing w:line="276" w:lineRule="auto"/>
        <w:jc w:val="both"/>
        <w:rPr>
          <w:bCs/>
        </w:rPr>
      </w:pPr>
    </w:p>
    <w:p w14:paraId="644A04A1" w14:textId="77777777" w:rsidR="00DF07FC" w:rsidRPr="00741469" w:rsidRDefault="00DF07FC" w:rsidP="00555CA7">
      <w:pPr>
        <w:widowControl w:val="0"/>
        <w:spacing w:line="276" w:lineRule="auto"/>
        <w:outlineLvl w:val="0"/>
        <w:rPr>
          <w:bCs/>
        </w:rPr>
      </w:pPr>
      <w:r w:rsidRPr="00741469">
        <w:rPr>
          <w:bCs/>
        </w:rPr>
        <w:t>Přípravek dosahuje průměrné účinnosti proti cerkosporióze řepy a větevnatce řepné.</w:t>
      </w:r>
    </w:p>
    <w:p w14:paraId="06A078BF" w14:textId="77777777" w:rsidR="00DF07FC" w:rsidRDefault="00DF07FC" w:rsidP="00555CA7">
      <w:pPr>
        <w:widowControl w:val="0"/>
        <w:tabs>
          <w:tab w:val="left" w:pos="900"/>
          <w:tab w:val="left" w:pos="4680"/>
          <w:tab w:val="left" w:pos="6300"/>
        </w:tabs>
        <w:spacing w:line="276" w:lineRule="auto"/>
        <w:jc w:val="both"/>
        <w:rPr>
          <w:bCs/>
        </w:rPr>
      </w:pPr>
    </w:p>
    <w:p w14:paraId="5544EC36" w14:textId="77777777" w:rsidR="00DF07FC" w:rsidRPr="003B4872" w:rsidRDefault="00DF07FC" w:rsidP="00555CA7">
      <w:pPr>
        <w:widowControl w:val="0"/>
        <w:numPr>
          <w:ilvl w:val="12"/>
          <w:numId w:val="0"/>
        </w:numPr>
        <w:spacing w:line="276" w:lineRule="auto"/>
        <w:ind w:right="-284"/>
        <w:rPr>
          <w:bCs/>
        </w:rPr>
      </w:pPr>
      <w:r w:rsidRPr="003B4872">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1229"/>
        <w:gridCol w:w="1351"/>
        <w:gridCol w:w="1224"/>
        <w:gridCol w:w="1295"/>
      </w:tblGrid>
      <w:tr w:rsidR="00DF07FC" w:rsidRPr="00741469" w14:paraId="4B50C15D" w14:textId="77777777" w:rsidTr="00AA662E">
        <w:trPr>
          <w:trHeight w:val="220"/>
          <w:jc w:val="center"/>
        </w:trPr>
        <w:tc>
          <w:tcPr>
            <w:tcW w:w="3961" w:type="dxa"/>
            <w:shd w:val="clear" w:color="auto" w:fill="FFFFFF"/>
            <w:vAlign w:val="center"/>
          </w:tcPr>
          <w:p w14:paraId="5026AFA1" w14:textId="77777777" w:rsidR="00DF07FC" w:rsidRPr="00741469" w:rsidRDefault="00DF07FC" w:rsidP="00555CA7">
            <w:pPr>
              <w:pStyle w:val="Textvbloku"/>
              <w:widowControl w:val="0"/>
              <w:spacing w:line="276" w:lineRule="auto"/>
              <w:ind w:left="0"/>
              <w:rPr>
                <w:sz w:val="22"/>
                <w:szCs w:val="22"/>
              </w:rPr>
            </w:pPr>
            <w:r w:rsidRPr="00741469">
              <w:rPr>
                <w:sz w:val="22"/>
                <w:szCs w:val="22"/>
              </w:rPr>
              <w:t>Plodina</w:t>
            </w:r>
          </w:p>
        </w:tc>
        <w:tc>
          <w:tcPr>
            <w:tcW w:w="1229" w:type="dxa"/>
            <w:vAlign w:val="center"/>
          </w:tcPr>
          <w:p w14:paraId="772C8F6C" w14:textId="77777777" w:rsidR="00DF07FC" w:rsidRPr="00741469" w:rsidRDefault="00DF07FC" w:rsidP="00555CA7">
            <w:pPr>
              <w:pStyle w:val="Textvbloku"/>
              <w:widowControl w:val="0"/>
              <w:spacing w:line="276" w:lineRule="auto"/>
              <w:ind w:left="-108"/>
              <w:rPr>
                <w:sz w:val="22"/>
                <w:szCs w:val="22"/>
              </w:rPr>
            </w:pPr>
            <w:r w:rsidRPr="00741469">
              <w:rPr>
                <w:sz w:val="22"/>
                <w:szCs w:val="22"/>
              </w:rPr>
              <w:t xml:space="preserve"> bez redukce</w:t>
            </w:r>
          </w:p>
        </w:tc>
        <w:tc>
          <w:tcPr>
            <w:tcW w:w="1351" w:type="dxa"/>
            <w:vAlign w:val="center"/>
          </w:tcPr>
          <w:p w14:paraId="71861CEA" w14:textId="28C6D5E8" w:rsidR="00DF07FC" w:rsidRPr="00741469" w:rsidRDefault="00DF07FC" w:rsidP="00555CA7">
            <w:pPr>
              <w:pStyle w:val="Textvbloku"/>
              <w:widowControl w:val="0"/>
              <w:spacing w:line="276" w:lineRule="auto"/>
              <w:ind w:left="0"/>
              <w:rPr>
                <w:sz w:val="22"/>
                <w:szCs w:val="22"/>
              </w:rPr>
            </w:pPr>
            <w:r w:rsidRPr="00741469">
              <w:rPr>
                <w:sz w:val="22"/>
                <w:szCs w:val="22"/>
              </w:rPr>
              <w:t>tryska</w:t>
            </w:r>
            <w:r w:rsidR="00B01348">
              <w:rPr>
                <w:sz w:val="22"/>
                <w:szCs w:val="22"/>
              </w:rPr>
              <w:t xml:space="preserve"> </w:t>
            </w:r>
            <w:r w:rsidRPr="00741469">
              <w:rPr>
                <w:sz w:val="22"/>
                <w:szCs w:val="22"/>
              </w:rPr>
              <w:t>50 %</w:t>
            </w:r>
          </w:p>
        </w:tc>
        <w:tc>
          <w:tcPr>
            <w:tcW w:w="1224" w:type="dxa"/>
            <w:vAlign w:val="center"/>
          </w:tcPr>
          <w:p w14:paraId="2334DE8B" w14:textId="4043CE74" w:rsidR="00DF07FC" w:rsidRPr="00741469" w:rsidRDefault="00DF07FC" w:rsidP="00555CA7">
            <w:pPr>
              <w:pStyle w:val="Textvbloku"/>
              <w:widowControl w:val="0"/>
              <w:spacing w:line="276" w:lineRule="auto"/>
              <w:ind w:left="0"/>
              <w:rPr>
                <w:sz w:val="22"/>
                <w:szCs w:val="22"/>
              </w:rPr>
            </w:pPr>
            <w:r w:rsidRPr="00741469">
              <w:rPr>
                <w:sz w:val="22"/>
                <w:szCs w:val="22"/>
              </w:rPr>
              <w:t>tryska</w:t>
            </w:r>
            <w:r w:rsidR="00B01348">
              <w:rPr>
                <w:sz w:val="22"/>
                <w:szCs w:val="22"/>
              </w:rPr>
              <w:t xml:space="preserve"> </w:t>
            </w:r>
            <w:r w:rsidRPr="00741469">
              <w:rPr>
                <w:sz w:val="22"/>
                <w:szCs w:val="22"/>
              </w:rPr>
              <w:t>75 %</w:t>
            </w:r>
          </w:p>
        </w:tc>
        <w:tc>
          <w:tcPr>
            <w:tcW w:w="1295" w:type="dxa"/>
            <w:vAlign w:val="center"/>
          </w:tcPr>
          <w:p w14:paraId="3EB89C4B" w14:textId="3A3C80C9" w:rsidR="00DF07FC" w:rsidRPr="00741469" w:rsidRDefault="00DF07FC" w:rsidP="00555CA7">
            <w:pPr>
              <w:pStyle w:val="Textvbloku"/>
              <w:widowControl w:val="0"/>
              <w:spacing w:line="276" w:lineRule="auto"/>
              <w:ind w:left="0"/>
              <w:rPr>
                <w:sz w:val="22"/>
                <w:szCs w:val="22"/>
              </w:rPr>
            </w:pPr>
            <w:r w:rsidRPr="00741469">
              <w:rPr>
                <w:sz w:val="22"/>
                <w:szCs w:val="22"/>
              </w:rPr>
              <w:t>tryska</w:t>
            </w:r>
            <w:r w:rsidR="00B01348">
              <w:rPr>
                <w:sz w:val="22"/>
                <w:szCs w:val="22"/>
              </w:rPr>
              <w:t xml:space="preserve"> </w:t>
            </w:r>
            <w:r w:rsidRPr="00741469">
              <w:rPr>
                <w:sz w:val="22"/>
                <w:szCs w:val="22"/>
              </w:rPr>
              <w:t>90 %</w:t>
            </w:r>
          </w:p>
        </w:tc>
      </w:tr>
      <w:tr w:rsidR="00DF07FC" w:rsidRPr="00F42090" w14:paraId="2B5B73AA" w14:textId="77777777" w:rsidTr="00AA662E">
        <w:trPr>
          <w:trHeight w:val="275"/>
          <w:jc w:val="center"/>
        </w:trPr>
        <w:tc>
          <w:tcPr>
            <w:tcW w:w="9060" w:type="dxa"/>
            <w:gridSpan w:val="5"/>
            <w:shd w:val="clear" w:color="auto" w:fill="FFFFFF"/>
            <w:vAlign w:val="center"/>
          </w:tcPr>
          <w:p w14:paraId="7416D7A3" w14:textId="77777777" w:rsidR="00DF07FC" w:rsidRPr="00F42090" w:rsidRDefault="00DF07FC" w:rsidP="00555CA7">
            <w:pPr>
              <w:widowControl w:val="0"/>
              <w:spacing w:line="276" w:lineRule="auto"/>
              <w:ind w:left="25"/>
              <w:rPr>
                <w:iCs/>
                <w:lang w:val="de-DE"/>
              </w:rPr>
            </w:pPr>
            <w:r w:rsidRPr="00F42090">
              <w:rPr>
                <w:iCs/>
                <w:lang w:val="de-DE"/>
              </w:rPr>
              <w:t>Ochranná vzdálenost od povrchové vody s ohledem na ochranu vodních organismů [m]</w:t>
            </w:r>
          </w:p>
        </w:tc>
      </w:tr>
      <w:tr w:rsidR="00DF07FC" w:rsidRPr="00741469" w14:paraId="55DD3249" w14:textId="77777777" w:rsidTr="00AA662E">
        <w:trPr>
          <w:trHeight w:val="275"/>
          <w:jc w:val="center"/>
        </w:trPr>
        <w:tc>
          <w:tcPr>
            <w:tcW w:w="3961" w:type="dxa"/>
            <w:shd w:val="clear" w:color="auto" w:fill="FFFFFF"/>
            <w:vAlign w:val="center"/>
          </w:tcPr>
          <w:p w14:paraId="6E710683" w14:textId="77777777" w:rsidR="00DF07FC" w:rsidRPr="00F42090" w:rsidRDefault="00DF07FC" w:rsidP="00555CA7">
            <w:pPr>
              <w:widowControl w:val="0"/>
              <w:spacing w:line="276" w:lineRule="auto"/>
              <w:ind w:left="25"/>
              <w:rPr>
                <w:iCs/>
                <w:lang w:val="de-DE"/>
              </w:rPr>
            </w:pPr>
            <w:r w:rsidRPr="00F42090">
              <w:rPr>
                <w:iCs/>
                <w:lang w:val="de-DE"/>
              </w:rPr>
              <w:t xml:space="preserve">pšenice, ječmen, žito oves, </w:t>
            </w:r>
          </w:p>
        </w:tc>
        <w:tc>
          <w:tcPr>
            <w:tcW w:w="1229" w:type="dxa"/>
            <w:vAlign w:val="center"/>
          </w:tcPr>
          <w:p w14:paraId="0113D3EB" w14:textId="77777777" w:rsidR="00DF07FC" w:rsidRPr="00F42090" w:rsidRDefault="00DF07FC" w:rsidP="00555CA7">
            <w:pPr>
              <w:widowControl w:val="0"/>
              <w:spacing w:line="276" w:lineRule="auto"/>
              <w:ind w:left="25"/>
              <w:rPr>
                <w:iCs/>
                <w:lang w:val="de-DE"/>
              </w:rPr>
            </w:pPr>
            <w:r w:rsidRPr="00F42090">
              <w:rPr>
                <w:iCs/>
                <w:lang w:val="de-DE"/>
              </w:rPr>
              <w:t>nelze</w:t>
            </w:r>
          </w:p>
        </w:tc>
        <w:tc>
          <w:tcPr>
            <w:tcW w:w="1351" w:type="dxa"/>
            <w:vAlign w:val="center"/>
          </w:tcPr>
          <w:p w14:paraId="70B58974" w14:textId="77777777" w:rsidR="00DF07FC" w:rsidRPr="00F42090" w:rsidRDefault="00DF07FC" w:rsidP="00555CA7">
            <w:pPr>
              <w:widowControl w:val="0"/>
              <w:spacing w:line="276" w:lineRule="auto"/>
              <w:ind w:left="25"/>
              <w:rPr>
                <w:iCs/>
                <w:lang w:val="de-DE"/>
              </w:rPr>
            </w:pPr>
            <w:r w:rsidRPr="00F42090">
              <w:rPr>
                <w:iCs/>
                <w:lang w:val="de-DE"/>
              </w:rPr>
              <w:t>nelze</w:t>
            </w:r>
          </w:p>
        </w:tc>
        <w:tc>
          <w:tcPr>
            <w:tcW w:w="1224" w:type="dxa"/>
            <w:vAlign w:val="center"/>
          </w:tcPr>
          <w:p w14:paraId="7F6711FC" w14:textId="77777777" w:rsidR="00DF07FC" w:rsidRPr="00F42090" w:rsidRDefault="00DF07FC" w:rsidP="00555CA7">
            <w:pPr>
              <w:widowControl w:val="0"/>
              <w:spacing w:line="276" w:lineRule="auto"/>
              <w:ind w:left="25"/>
              <w:rPr>
                <w:iCs/>
                <w:lang w:val="de-DE"/>
              </w:rPr>
            </w:pPr>
            <w:r w:rsidRPr="00F42090">
              <w:rPr>
                <w:iCs/>
                <w:lang w:val="de-DE"/>
              </w:rPr>
              <w:t>10</w:t>
            </w:r>
          </w:p>
        </w:tc>
        <w:tc>
          <w:tcPr>
            <w:tcW w:w="1295" w:type="dxa"/>
            <w:vAlign w:val="center"/>
          </w:tcPr>
          <w:p w14:paraId="3029FD0A" w14:textId="77777777" w:rsidR="00DF07FC" w:rsidRPr="00F42090" w:rsidRDefault="00DF07FC" w:rsidP="00555CA7">
            <w:pPr>
              <w:widowControl w:val="0"/>
              <w:spacing w:line="276" w:lineRule="auto"/>
              <w:ind w:left="25"/>
              <w:rPr>
                <w:iCs/>
                <w:lang w:val="de-DE"/>
              </w:rPr>
            </w:pPr>
            <w:r w:rsidRPr="00F42090">
              <w:rPr>
                <w:iCs/>
                <w:lang w:val="de-DE"/>
              </w:rPr>
              <w:t>4</w:t>
            </w:r>
          </w:p>
        </w:tc>
      </w:tr>
      <w:tr w:rsidR="00DF07FC" w:rsidRPr="00741469" w14:paraId="6FCBB4B2" w14:textId="77777777" w:rsidTr="00AA662E">
        <w:trPr>
          <w:trHeight w:val="275"/>
          <w:jc w:val="center"/>
        </w:trPr>
        <w:tc>
          <w:tcPr>
            <w:tcW w:w="3961" w:type="dxa"/>
            <w:shd w:val="clear" w:color="auto" w:fill="FFFFFF"/>
            <w:vAlign w:val="center"/>
          </w:tcPr>
          <w:p w14:paraId="21DF0991" w14:textId="77777777" w:rsidR="00DF07FC" w:rsidRPr="00F42090" w:rsidRDefault="00DF07FC" w:rsidP="00555CA7">
            <w:pPr>
              <w:widowControl w:val="0"/>
              <w:spacing w:line="276" w:lineRule="auto"/>
              <w:ind w:left="25"/>
              <w:rPr>
                <w:iCs/>
                <w:lang w:val="de-DE"/>
              </w:rPr>
            </w:pPr>
            <w:r w:rsidRPr="00F42090">
              <w:rPr>
                <w:iCs/>
                <w:lang w:val="de-DE"/>
              </w:rPr>
              <w:t>tritikale</w:t>
            </w:r>
          </w:p>
        </w:tc>
        <w:tc>
          <w:tcPr>
            <w:tcW w:w="1229" w:type="dxa"/>
            <w:vAlign w:val="center"/>
          </w:tcPr>
          <w:p w14:paraId="047EBA80" w14:textId="77777777" w:rsidR="00DF07FC" w:rsidRPr="00F42090" w:rsidRDefault="00DF07FC" w:rsidP="00555CA7">
            <w:pPr>
              <w:widowControl w:val="0"/>
              <w:spacing w:line="276" w:lineRule="auto"/>
              <w:ind w:left="25"/>
              <w:rPr>
                <w:iCs/>
                <w:lang w:val="de-DE"/>
              </w:rPr>
            </w:pPr>
            <w:r w:rsidRPr="00F42090">
              <w:rPr>
                <w:iCs/>
                <w:lang w:val="de-DE"/>
              </w:rPr>
              <w:t>nelze</w:t>
            </w:r>
          </w:p>
        </w:tc>
        <w:tc>
          <w:tcPr>
            <w:tcW w:w="1351" w:type="dxa"/>
            <w:vAlign w:val="center"/>
          </w:tcPr>
          <w:p w14:paraId="0CC5642B" w14:textId="77777777" w:rsidR="00DF07FC" w:rsidRPr="00F42090" w:rsidRDefault="00DF07FC" w:rsidP="00555CA7">
            <w:pPr>
              <w:widowControl w:val="0"/>
              <w:spacing w:line="276" w:lineRule="auto"/>
              <w:ind w:left="25"/>
              <w:rPr>
                <w:iCs/>
                <w:lang w:val="de-DE"/>
              </w:rPr>
            </w:pPr>
            <w:r w:rsidRPr="00F42090">
              <w:rPr>
                <w:iCs/>
                <w:lang w:val="de-DE"/>
              </w:rPr>
              <w:t>nelze</w:t>
            </w:r>
          </w:p>
        </w:tc>
        <w:tc>
          <w:tcPr>
            <w:tcW w:w="1224" w:type="dxa"/>
            <w:vAlign w:val="center"/>
          </w:tcPr>
          <w:p w14:paraId="0BA08AC9" w14:textId="77777777" w:rsidR="00DF07FC" w:rsidRPr="00F42090" w:rsidRDefault="00DF07FC" w:rsidP="00555CA7">
            <w:pPr>
              <w:widowControl w:val="0"/>
              <w:spacing w:line="276" w:lineRule="auto"/>
              <w:ind w:left="25"/>
              <w:rPr>
                <w:iCs/>
                <w:lang w:val="de-DE"/>
              </w:rPr>
            </w:pPr>
            <w:r w:rsidRPr="00F42090">
              <w:rPr>
                <w:iCs/>
                <w:lang w:val="de-DE"/>
              </w:rPr>
              <w:t>12</w:t>
            </w:r>
          </w:p>
        </w:tc>
        <w:tc>
          <w:tcPr>
            <w:tcW w:w="1295" w:type="dxa"/>
            <w:vAlign w:val="center"/>
          </w:tcPr>
          <w:p w14:paraId="28F8E73C" w14:textId="77777777" w:rsidR="00DF07FC" w:rsidRPr="00F42090" w:rsidRDefault="00DF07FC" w:rsidP="00555CA7">
            <w:pPr>
              <w:widowControl w:val="0"/>
              <w:spacing w:line="276" w:lineRule="auto"/>
              <w:ind w:left="25"/>
              <w:rPr>
                <w:iCs/>
                <w:lang w:val="de-DE"/>
              </w:rPr>
            </w:pPr>
            <w:r w:rsidRPr="00F42090">
              <w:rPr>
                <w:iCs/>
                <w:lang w:val="de-DE"/>
              </w:rPr>
              <w:t>4</w:t>
            </w:r>
          </w:p>
        </w:tc>
      </w:tr>
      <w:tr w:rsidR="00DF07FC" w:rsidRPr="00741469" w14:paraId="3DC52DB6" w14:textId="77777777" w:rsidTr="00AA662E">
        <w:trPr>
          <w:trHeight w:val="275"/>
          <w:jc w:val="center"/>
        </w:trPr>
        <w:tc>
          <w:tcPr>
            <w:tcW w:w="3961" w:type="dxa"/>
            <w:shd w:val="clear" w:color="auto" w:fill="FFFFFF"/>
            <w:vAlign w:val="center"/>
          </w:tcPr>
          <w:p w14:paraId="74E010F0" w14:textId="77777777" w:rsidR="00DF07FC" w:rsidRPr="00F42090" w:rsidRDefault="00DF07FC" w:rsidP="00555CA7">
            <w:pPr>
              <w:widowControl w:val="0"/>
              <w:spacing w:line="276" w:lineRule="auto"/>
              <w:ind w:left="25"/>
              <w:rPr>
                <w:iCs/>
                <w:lang w:val="de-DE"/>
              </w:rPr>
            </w:pPr>
            <w:r w:rsidRPr="00F42090">
              <w:rPr>
                <w:iCs/>
                <w:lang w:val="de-DE"/>
              </w:rPr>
              <w:t>cukrovka</w:t>
            </w:r>
          </w:p>
        </w:tc>
        <w:tc>
          <w:tcPr>
            <w:tcW w:w="1229" w:type="dxa"/>
            <w:vAlign w:val="center"/>
          </w:tcPr>
          <w:p w14:paraId="52F6C631" w14:textId="77777777" w:rsidR="00DF07FC" w:rsidRPr="00F42090" w:rsidRDefault="00DF07FC" w:rsidP="00555CA7">
            <w:pPr>
              <w:widowControl w:val="0"/>
              <w:spacing w:line="276" w:lineRule="auto"/>
              <w:ind w:left="25"/>
              <w:rPr>
                <w:iCs/>
                <w:lang w:val="de-DE"/>
              </w:rPr>
            </w:pPr>
            <w:r w:rsidRPr="00F42090">
              <w:rPr>
                <w:iCs/>
                <w:lang w:val="de-DE"/>
              </w:rPr>
              <w:t>30</w:t>
            </w:r>
          </w:p>
        </w:tc>
        <w:tc>
          <w:tcPr>
            <w:tcW w:w="1351" w:type="dxa"/>
            <w:vAlign w:val="center"/>
          </w:tcPr>
          <w:p w14:paraId="601E1B24" w14:textId="77777777" w:rsidR="00DF07FC" w:rsidRPr="00F42090" w:rsidRDefault="00DF07FC" w:rsidP="00555CA7">
            <w:pPr>
              <w:widowControl w:val="0"/>
              <w:spacing w:line="276" w:lineRule="auto"/>
              <w:ind w:left="25"/>
              <w:rPr>
                <w:iCs/>
                <w:lang w:val="de-DE"/>
              </w:rPr>
            </w:pPr>
            <w:r w:rsidRPr="00F42090">
              <w:rPr>
                <w:iCs/>
                <w:lang w:val="de-DE"/>
              </w:rPr>
              <w:t>14</w:t>
            </w:r>
          </w:p>
        </w:tc>
        <w:tc>
          <w:tcPr>
            <w:tcW w:w="1224" w:type="dxa"/>
            <w:vAlign w:val="center"/>
          </w:tcPr>
          <w:p w14:paraId="7E043002" w14:textId="77777777" w:rsidR="00DF07FC" w:rsidRPr="00F42090" w:rsidRDefault="00DF07FC" w:rsidP="00555CA7">
            <w:pPr>
              <w:widowControl w:val="0"/>
              <w:spacing w:line="276" w:lineRule="auto"/>
              <w:ind w:left="25"/>
              <w:rPr>
                <w:iCs/>
                <w:lang w:val="de-DE"/>
              </w:rPr>
            </w:pPr>
            <w:r w:rsidRPr="00F42090">
              <w:rPr>
                <w:iCs/>
                <w:lang w:val="de-DE"/>
              </w:rPr>
              <w:t>7</w:t>
            </w:r>
          </w:p>
        </w:tc>
        <w:tc>
          <w:tcPr>
            <w:tcW w:w="1295" w:type="dxa"/>
            <w:vAlign w:val="center"/>
          </w:tcPr>
          <w:p w14:paraId="01B2A734" w14:textId="77777777" w:rsidR="00DF07FC" w:rsidRPr="00F42090" w:rsidRDefault="00DF07FC" w:rsidP="00555CA7">
            <w:pPr>
              <w:widowControl w:val="0"/>
              <w:spacing w:line="276" w:lineRule="auto"/>
              <w:ind w:left="25"/>
              <w:rPr>
                <w:iCs/>
                <w:lang w:val="de-DE"/>
              </w:rPr>
            </w:pPr>
            <w:r w:rsidRPr="00F42090">
              <w:rPr>
                <w:iCs/>
                <w:lang w:val="de-DE"/>
              </w:rPr>
              <w:t>4</w:t>
            </w:r>
          </w:p>
        </w:tc>
      </w:tr>
    </w:tbl>
    <w:p w14:paraId="50778552" w14:textId="77777777" w:rsidR="00DF07FC" w:rsidRPr="00741469" w:rsidRDefault="00DF07FC" w:rsidP="00555CA7">
      <w:pPr>
        <w:widowControl w:val="0"/>
        <w:tabs>
          <w:tab w:val="left" w:pos="426"/>
        </w:tabs>
        <w:autoSpaceDE w:val="0"/>
        <w:autoSpaceDN w:val="0"/>
        <w:spacing w:line="276" w:lineRule="auto"/>
        <w:jc w:val="both"/>
        <w:rPr>
          <w:u w:val="single"/>
        </w:rPr>
      </w:pPr>
    </w:p>
    <w:p w14:paraId="14428258" w14:textId="77777777" w:rsidR="00DF07FC" w:rsidRPr="009D3830" w:rsidRDefault="00DF07FC" w:rsidP="00555CA7">
      <w:pPr>
        <w:widowControl w:val="0"/>
        <w:tabs>
          <w:tab w:val="left" w:pos="426"/>
        </w:tabs>
        <w:autoSpaceDE w:val="0"/>
        <w:autoSpaceDN w:val="0"/>
        <w:spacing w:line="276" w:lineRule="auto"/>
        <w:jc w:val="both"/>
      </w:pPr>
      <w:r w:rsidRPr="00741469">
        <w:t>Za účelem ochrany vodních organismů je vyloučeno použití přípravku na pozemcích svažujících se k povrchovým vodám. Přípravek nelze na těchto pozemcích aplikovat ani při použití vegetačního pásu.</w:t>
      </w:r>
    </w:p>
    <w:p w14:paraId="568F1E7E" w14:textId="77777777" w:rsidR="00DF07FC" w:rsidRPr="008A536C" w:rsidRDefault="00DF07FC" w:rsidP="00555CA7">
      <w:pPr>
        <w:widowControl w:val="0"/>
        <w:tabs>
          <w:tab w:val="left" w:pos="426"/>
        </w:tabs>
        <w:autoSpaceDE w:val="0"/>
        <w:autoSpaceDN w:val="0"/>
        <w:spacing w:line="276" w:lineRule="auto"/>
        <w:jc w:val="both"/>
        <w:rPr>
          <w:bCs/>
        </w:rPr>
      </w:pPr>
    </w:p>
    <w:p w14:paraId="42C22C91" w14:textId="657C420C" w:rsidR="00DF07FC" w:rsidRDefault="00DF07FC" w:rsidP="00555CA7">
      <w:pPr>
        <w:widowControl w:val="0"/>
        <w:tabs>
          <w:tab w:val="left" w:pos="1560"/>
        </w:tabs>
        <w:spacing w:line="276" w:lineRule="auto"/>
        <w:ind w:left="2835" w:hanging="2835"/>
      </w:pPr>
    </w:p>
    <w:p w14:paraId="41C74466" w14:textId="18066DD0" w:rsidR="00CA16C6" w:rsidRDefault="00CA16C6" w:rsidP="00555CA7">
      <w:pPr>
        <w:widowControl w:val="0"/>
        <w:tabs>
          <w:tab w:val="left" w:pos="1560"/>
        </w:tabs>
        <w:spacing w:line="276" w:lineRule="auto"/>
        <w:ind w:left="2835" w:hanging="2835"/>
      </w:pPr>
    </w:p>
    <w:bookmarkEnd w:id="8"/>
    <w:bookmarkEnd w:id="9"/>
    <w:bookmarkEnd w:id="10"/>
    <w:p w14:paraId="434D6353" w14:textId="22E9F500" w:rsidR="00293D9B" w:rsidRDefault="00293D9B" w:rsidP="00555CA7">
      <w:pPr>
        <w:widowControl w:val="0"/>
        <w:spacing w:line="276" w:lineRule="auto"/>
        <w:jc w:val="both"/>
      </w:pPr>
      <w:r w:rsidRPr="000E49BD">
        <w:rPr>
          <w:b/>
          <w:bCs/>
        </w:rPr>
        <w:t>4.</w:t>
      </w:r>
      <w:r w:rsidRPr="00876A79">
        <w:rPr>
          <w:b/>
          <w:bCs/>
          <w:u w:val="single"/>
        </w:rPr>
        <w:t xml:space="preserve"> ROZŠÍŘENÍ POUŽITÍ NEBO ZMĚNA V</w:t>
      </w:r>
      <w:r w:rsidR="00ED2427">
        <w:rPr>
          <w:b/>
          <w:bCs/>
          <w:u w:val="single"/>
        </w:rPr>
        <w:t> </w:t>
      </w:r>
      <w:r w:rsidRPr="00876A79">
        <w:rPr>
          <w:b/>
          <w:bCs/>
          <w:u w:val="single"/>
        </w:rPr>
        <w:t>POUŽITÍ</w:t>
      </w:r>
      <w:r w:rsidR="00ED2427">
        <w:rPr>
          <w:b/>
          <w:bCs/>
          <w:u w:val="single"/>
        </w:rPr>
        <w:t xml:space="preserve"> </w:t>
      </w:r>
      <w:r w:rsidR="006E655F">
        <w:rPr>
          <w:b/>
          <w:bCs/>
          <w:u w:val="single"/>
        </w:rPr>
        <w:t>POMOCNÉHO</w:t>
      </w:r>
      <w:r w:rsidRPr="00876A79">
        <w:rPr>
          <w:b/>
          <w:bCs/>
          <w:u w:val="single"/>
        </w:rPr>
        <w:t xml:space="preserve"> PROSTŘEDKU</w:t>
      </w:r>
    </w:p>
    <w:p w14:paraId="0AE8518E" w14:textId="77777777" w:rsidR="00293D9B" w:rsidRDefault="00293D9B" w:rsidP="00555CA7">
      <w:pPr>
        <w:widowControl w:val="0"/>
        <w:spacing w:line="276" w:lineRule="auto"/>
        <w:jc w:val="both"/>
        <w:rPr>
          <w:b/>
          <w:color w:val="000000"/>
        </w:rPr>
      </w:pPr>
    </w:p>
    <w:p w14:paraId="358C80E4" w14:textId="77777777" w:rsidR="00ED1E93" w:rsidRDefault="00ED1E93" w:rsidP="00555CA7">
      <w:pPr>
        <w:widowControl w:val="0"/>
        <w:tabs>
          <w:tab w:val="left" w:pos="1560"/>
        </w:tabs>
        <w:spacing w:line="276" w:lineRule="auto"/>
        <w:ind w:left="2835" w:hanging="2835"/>
        <w:rPr>
          <w:b/>
          <w:sz w:val="28"/>
          <w:szCs w:val="28"/>
        </w:rPr>
      </w:pPr>
      <w:r w:rsidRPr="00ED1E93">
        <w:rPr>
          <w:b/>
          <w:sz w:val="28"/>
          <w:szCs w:val="28"/>
        </w:rPr>
        <w:t>Inteco</w:t>
      </w:r>
    </w:p>
    <w:p w14:paraId="76B09C49" w14:textId="537E45B3" w:rsidR="00ED1E93" w:rsidRPr="00C2285B" w:rsidRDefault="00ED1E93" w:rsidP="00555CA7">
      <w:pPr>
        <w:widowControl w:val="0"/>
        <w:tabs>
          <w:tab w:val="left" w:pos="1560"/>
        </w:tabs>
        <w:spacing w:line="276" w:lineRule="auto"/>
        <w:ind w:left="2835" w:hanging="2835"/>
      </w:pPr>
      <w:r w:rsidRPr="00C2285B">
        <w:t>držitel rozhodnutí o povolení</w:t>
      </w:r>
      <w:r>
        <w:t xml:space="preserve">: </w:t>
      </w:r>
      <w:r w:rsidRPr="00ED1E93">
        <w:t>Bayer AG</w:t>
      </w:r>
      <w:r>
        <w:t xml:space="preserve">, </w:t>
      </w:r>
      <w:r w:rsidRPr="00ED1E93">
        <w:t xml:space="preserve">Kaiser-Wilhelm-Allee 1, D-51373 Leverkusen, </w:t>
      </w:r>
      <w:r>
        <w:t>Německo</w:t>
      </w:r>
    </w:p>
    <w:p w14:paraId="7068838B" w14:textId="38E719A1" w:rsidR="00ED1E93" w:rsidRPr="00C2285B" w:rsidRDefault="00ED1E93" w:rsidP="00555CA7">
      <w:pPr>
        <w:widowControl w:val="0"/>
        <w:tabs>
          <w:tab w:val="left" w:pos="1560"/>
        </w:tabs>
        <w:spacing w:line="276" w:lineRule="auto"/>
        <w:ind w:left="2835" w:hanging="2835"/>
        <w:rPr>
          <w:iCs/>
          <w:snapToGrid w:val="0"/>
        </w:rPr>
      </w:pPr>
      <w:r w:rsidRPr="00C2285B">
        <w:t>evidenční číslo:</w:t>
      </w:r>
      <w:r w:rsidRPr="00C2285B">
        <w:rPr>
          <w:iCs/>
        </w:rPr>
        <w:t xml:space="preserve"> </w:t>
      </w:r>
      <w:r w:rsidRPr="00ED1E93">
        <w:rPr>
          <w:iCs/>
        </w:rPr>
        <w:t>1741-0C</w:t>
      </w:r>
    </w:p>
    <w:p w14:paraId="748B6268" w14:textId="065222FA" w:rsidR="00ED1E93" w:rsidRPr="00C2285B" w:rsidRDefault="00ED1E93" w:rsidP="00555CA7">
      <w:pPr>
        <w:widowControl w:val="0"/>
        <w:tabs>
          <w:tab w:val="left" w:pos="1560"/>
        </w:tabs>
        <w:spacing w:line="276" w:lineRule="auto"/>
        <w:ind w:left="2835" w:hanging="2835"/>
        <w:rPr>
          <w:rFonts w:eastAsia="Calibri"/>
          <w:bCs/>
          <w:i/>
          <w:iCs/>
          <w:snapToGrid w:val="0"/>
          <w:lang w:eastAsia="en-US"/>
        </w:rPr>
      </w:pPr>
      <w:r w:rsidRPr="00C2285B">
        <w:t>účinná látka:</w:t>
      </w:r>
      <w:r w:rsidRPr="00C2285B">
        <w:rPr>
          <w:iCs/>
        </w:rPr>
        <w:t xml:space="preserve"> </w:t>
      </w:r>
      <w:r w:rsidRPr="00DE0B9C">
        <w:rPr>
          <w:snapToGrid w:val="0"/>
        </w:rPr>
        <w:t>olej s</w:t>
      </w:r>
      <w:r>
        <w:rPr>
          <w:snapToGrid w:val="0"/>
        </w:rPr>
        <w:t>ój</w:t>
      </w:r>
      <w:r w:rsidRPr="00DE0B9C">
        <w:rPr>
          <w:snapToGrid w:val="0"/>
        </w:rPr>
        <w:t>ový</w:t>
      </w:r>
      <w:r>
        <w:rPr>
          <w:snapToGrid w:val="0"/>
        </w:rPr>
        <w:t xml:space="preserve">   </w:t>
      </w:r>
      <w:r w:rsidRPr="00DE0B9C">
        <w:rPr>
          <w:snapToGrid w:val="0"/>
        </w:rPr>
        <w:t>752 g/l</w:t>
      </w:r>
    </w:p>
    <w:p w14:paraId="6E2AADAF" w14:textId="77777777" w:rsidR="00ED1E93" w:rsidRDefault="00ED1E93" w:rsidP="00555CA7">
      <w:pPr>
        <w:widowControl w:val="0"/>
        <w:tabs>
          <w:tab w:val="left" w:pos="1560"/>
        </w:tabs>
        <w:spacing w:line="276" w:lineRule="auto"/>
        <w:ind w:left="2835" w:hanging="2835"/>
      </w:pPr>
      <w:r w:rsidRPr="00C2285B">
        <w:t xml:space="preserve">platnost povolení končí dne: </w:t>
      </w:r>
      <w:r>
        <w:t>9.5.2032</w:t>
      </w:r>
    </w:p>
    <w:p w14:paraId="5C638D56" w14:textId="6F0900EA" w:rsidR="00ED1E93" w:rsidRDefault="00ED1E93" w:rsidP="00555CA7">
      <w:pPr>
        <w:widowControl w:val="0"/>
        <w:tabs>
          <w:tab w:val="left" w:pos="1560"/>
        </w:tabs>
        <w:spacing w:line="276" w:lineRule="auto"/>
        <w:ind w:left="2835" w:hanging="2835"/>
      </w:pPr>
    </w:p>
    <w:p w14:paraId="591616DF" w14:textId="765600A4" w:rsidR="00ED1E93" w:rsidRPr="00ED1E93" w:rsidRDefault="00ED1E93" w:rsidP="00555CA7">
      <w:pPr>
        <w:widowControl w:val="0"/>
        <w:tabs>
          <w:tab w:val="left" w:pos="1560"/>
        </w:tabs>
        <w:spacing w:line="276" w:lineRule="auto"/>
        <w:ind w:left="2835" w:hanging="2835"/>
        <w:rPr>
          <w:i/>
          <w:iCs/>
          <w:snapToGrid w:val="0"/>
        </w:rPr>
      </w:pPr>
      <w:r w:rsidRPr="00ED1E93">
        <w:rPr>
          <w:i/>
          <w:iCs/>
          <w:snapToGrid w:val="0"/>
        </w:rPr>
        <w:t>Rozsah povoleného použití:</w:t>
      </w: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7"/>
        <w:gridCol w:w="2073"/>
        <w:gridCol w:w="2126"/>
        <w:gridCol w:w="567"/>
        <w:gridCol w:w="1417"/>
        <w:gridCol w:w="1843"/>
      </w:tblGrid>
      <w:tr w:rsidR="00ED1E93" w:rsidRPr="00ED1E93" w14:paraId="5483B18D" w14:textId="77777777" w:rsidTr="004C1DCE">
        <w:tc>
          <w:tcPr>
            <w:tcW w:w="1897" w:type="dxa"/>
          </w:tcPr>
          <w:p w14:paraId="045BAEDA" w14:textId="77777777" w:rsidR="00ED1E93" w:rsidRPr="00ED1E93" w:rsidRDefault="00ED1E93" w:rsidP="00555CA7">
            <w:pPr>
              <w:widowControl w:val="0"/>
              <w:spacing w:line="276" w:lineRule="auto"/>
              <w:rPr>
                <w:rFonts w:eastAsia="Calibri"/>
                <w:bCs/>
                <w:iCs/>
                <w:lang w:eastAsia="en-US"/>
              </w:rPr>
            </w:pPr>
            <w:bookmarkStart w:id="21" w:name="_Hlk100660184"/>
            <w:r w:rsidRPr="00ED1E93">
              <w:rPr>
                <w:rFonts w:eastAsia="Calibri"/>
                <w:bCs/>
                <w:iCs/>
                <w:lang w:eastAsia="en-US"/>
              </w:rPr>
              <w:t>1) Plodina,</w:t>
            </w:r>
          </w:p>
          <w:p w14:paraId="4C4FA142" w14:textId="77777777" w:rsidR="00ED1E93" w:rsidRPr="00ED1E93" w:rsidRDefault="00ED1E93" w:rsidP="00555CA7">
            <w:pPr>
              <w:widowControl w:val="0"/>
              <w:spacing w:line="276" w:lineRule="auto"/>
              <w:ind w:left="283"/>
              <w:rPr>
                <w:rFonts w:eastAsia="Calibri"/>
                <w:bCs/>
                <w:iCs/>
                <w:lang w:eastAsia="en-US"/>
              </w:rPr>
            </w:pPr>
            <w:r w:rsidRPr="00ED1E93">
              <w:rPr>
                <w:rFonts w:eastAsia="Calibri"/>
                <w:bCs/>
                <w:iCs/>
                <w:lang w:eastAsia="en-US"/>
              </w:rPr>
              <w:t>oblast použití</w:t>
            </w:r>
          </w:p>
        </w:tc>
        <w:tc>
          <w:tcPr>
            <w:tcW w:w="2073" w:type="dxa"/>
          </w:tcPr>
          <w:p w14:paraId="25EA466E"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 xml:space="preserve">2) Škodlivý </w:t>
            </w:r>
          </w:p>
          <w:p w14:paraId="279CC18E" w14:textId="77777777" w:rsidR="00ED1E93" w:rsidRPr="00ED1E93" w:rsidRDefault="00ED1E93" w:rsidP="00555CA7">
            <w:pPr>
              <w:widowControl w:val="0"/>
              <w:spacing w:line="276" w:lineRule="auto"/>
              <w:ind w:left="283"/>
              <w:rPr>
                <w:rFonts w:eastAsia="Calibri"/>
                <w:bCs/>
                <w:iCs/>
                <w:lang w:eastAsia="en-US"/>
              </w:rPr>
            </w:pPr>
            <w:r w:rsidRPr="00ED1E93">
              <w:rPr>
                <w:rFonts w:eastAsia="Calibri"/>
                <w:bCs/>
                <w:iCs/>
                <w:lang w:eastAsia="en-US"/>
              </w:rPr>
              <w:t xml:space="preserve">organismus, jiný </w:t>
            </w:r>
          </w:p>
          <w:p w14:paraId="43BA2506" w14:textId="77777777" w:rsidR="00ED1E93" w:rsidRPr="00ED1E93" w:rsidRDefault="00ED1E93" w:rsidP="00555CA7">
            <w:pPr>
              <w:widowControl w:val="0"/>
              <w:spacing w:line="276" w:lineRule="auto"/>
              <w:ind w:left="283"/>
              <w:rPr>
                <w:rFonts w:eastAsia="Calibri"/>
                <w:bCs/>
                <w:iCs/>
                <w:lang w:eastAsia="en-US"/>
              </w:rPr>
            </w:pPr>
            <w:r w:rsidRPr="00ED1E93">
              <w:rPr>
                <w:rFonts w:eastAsia="Calibri"/>
                <w:bCs/>
                <w:iCs/>
                <w:lang w:eastAsia="en-US"/>
              </w:rPr>
              <w:t>účel použití</w:t>
            </w:r>
          </w:p>
        </w:tc>
        <w:tc>
          <w:tcPr>
            <w:tcW w:w="2126" w:type="dxa"/>
          </w:tcPr>
          <w:p w14:paraId="572B391C"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Dávkování, mísitelnost</w:t>
            </w:r>
          </w:p>
        </w:tc>
        <w:tc>
          <w:tcPr>
            <w:tcW w:w="567" w:type="dxa"/>
          </w:tcPr>
          <w:p w14:paraId="303AD086" w14:textId="77777777" w:rsidR="00ED1E93" w:rsidRPr="00ED1E93" w:rsidRDefault="00ED1E93" w:rsidP="00555CA7">
            <w:pPr>
              <w:widowControl w:val="0"/>
              <w:spacing w:line="276" w:lineRule="auto"/>
              <w:ind w:firstLine="68"/>
              <w:jc w:val="center"/>
              <w:outlineLvl w:val="4"/>
              <w:rPr>
                <w:rFonts w:eastAsia="Calibri"/>
                <w:bCs/>
                <w:iCs/>
                <w:lang w:eastAsia="en-US"/>
              </w:rPr>
            </w:pPr>
            <w:r w:rsidRPr="00ED1E93">
              <w:rPr>
                <w:rFonts w:eastAsia="Calibri"/>
                <w:bCs/>
                <w:iCs/>
                <w:lang w:eastAsia="en-US"/>
              </w:rPr>
              <w:t>OL</w:t>
            </w:r>
          </w:p>
        </w:tc>
        <w:tc>
          <w:tcPr>
            <w:tcW w:w="1417" w:type="dxa"/>
          </w:tcPr>
          <w:p w14:paraId="5B5E66FD"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Poznámka</w:t>
            </w:r>
          </w:p>
          <w:p w14:paraId="4FA1EE99"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1) k plodině</w:t>
            </w:r>
          </w:p>
          <w:p w14:paraId="124B32A2"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2) k ŠO</w:t>
            </w:r>
          </w:p>
          <w:p w14:paraId="69E23C87"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3) k OL</w:t>
            </w:r>
          </w:p>
        </w:tc>
        <w:tc>
          <w:tcPr>
            <w:tcW w:w="1843" w:type="dxa"/>
          </w:tcPr>
          <w:p w14:paraId="2738F26B"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4) Pozn.</w:t>
            </w:r>
          </w:p>
          <w:p w14:paraId="4EB8B183" w14:textId="77777777" w:rsidR="00ED1E93" w:rsidRPr="00ED1E93" w:rsidRDefault="00ED1E93" w:rsidP="00555CA7">
            <w:pPr>
              <w:widowControl w:val="0"/>
              <w:spacing w:line="276" w:lineRule="auto"/>
              <w:ind w:left="283"/>
              <w:rPr>
                <w:rFonts w:eastAsia="Calibri"/>
                <w:bCs/>
                <w:iCs/>
                <w:lang w:eastAsia="en-US"/>
              </w:rPr>
            </w:pPr>
            <w:r w:rsidRPr="00ED1E93">
              <w:rPr>
                <w:rFonts w:eastAsia="Calibri"/>
                <w:bCs/>
                <w:iCs/>
                <w:lang w:eastAsia="en-US"/>
              </w:rPr>
              <w:t>k dávkování</w:t>
            </w:r>
          </w:p>
          <w:p w14:paraId="1E7EC2BD"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5) Umístění</w:t>
            </w:r>
          </w:p>
          <w:p w14:paraId="00017F77"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6) Určení sklizně</w:t>
            </w:r>
          </w:p>
        </w:tc>
      </w:tr>
      <w:tr w:rsidR="00ED1E93" w:rsidRPr="00ED1E93" w14:paraId="28F45A10" w14:textId="77777777" w:rsidTr="004C1DCE">
        <w:tc>
          <w:tcPr>
            <w:tcW w:w="1897" w:type="dxa"/>
          </w:tcPr>
          <w:p w14:paraId="5B3F4657" w14:textId="77777777" w:rsidR="00ED1E93" w:rsidRPr="00ED1E93" w:rsidRDefault="00ED1E93" w:rsidP="00555CA7">
            <w:pPr>
              <w:widowControl w:val="0"/>
              <w:spacing w:line="276" w:lineRule="auto"/>
              <w:rPr>
                <w:rFonts w:eastAsia="Calibri"/>
                <w:bCs/>
                <w:iCs/>
                <w:lang w:eastAsia="en-US"/>
              </w:rPr>
            </w:pPr>
            <w:r w:rsidRPr="00ED1E93">
              <w:rPr>
                <w:rFonts w:eastAsia="Calibri"/>
                <w:iCs/>
                <w:lang w:eastAsia="en-US"/>
              </w:rPr>
              <w:t>TM s povolenými přípravky</w:t>
            </w:r>
          </w:p>
        </w:tc>
        <w:tc>
          <w:tcPr>
            <w:tcW w:w="2073" w:type="dxa"/>
          </w:tcPr>
          <w:p w14:paraId="257A5053" w14:textId="77777777" w:rsidR="00ED1E93" w:rsidRPr="00ED1E93" w:rsidRDefault="00ED1E93" w:rsidP="00555CA7">
            <w:pPr>
              <w:widowControl w:val="0"/>
              <w:spacing w:line="276" w:lineRule="auto"/>
              <w:rPr>
                <w:rFonts w:eastAsia="Calibri"/>
                <w:bCs/>
                <w:iCs/>
                <w:lang w:eastAsia="en-US"/>
              </w:rPr>
            </w:pPr>
            <w:r w:rsidRPr="00ED1E93">
              <w:rPr>
                <w:rFonts w:eastAsia="Calibri"/>
                <w:iCs/>
                <w:lang w:val="de-DE" w:eastAsia="en-US"/>
              </w:rPr>
              <w:t>zlepšení vlastností aplikační kapaliny</w:t>
            </w:r>
          </w:p>
        </w:tc>
        <w:tc>
          <w:tcPr>
            <w:tcW w:w="2126" w:type="dxa"/>
          </w:tcPr>
          <w:p w14:paraId="60683606"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0,2-2 l/ha+2-8 l/ha Serenade ASO - TM</w:t>
            </w:r>
          </w:p>
        </w:tc>
        <w:tc>
          <w:tcPr>
            <w:tcW w:w="567" w:type="dxa"/>
          </w:tcPr>
          <w:p w14:paraId="18ED7506" w14:textId="77777777" w:rsidR="00ED1E93" w:rsidRPr="00ED1E93" w:rsidRDefault="00ED1E93" w:rsidP="00555CA7">
            <w:pPr>
              <w:widowControl w:val="0"/>
              <w:spacing w:line="276" w:lineRule="auto"/>
              <w:ind w:firstLine="68"/>
              <w:jc w:val="center"/>
              <w:outlineLvl w:val="4"/>
              <w:rPr>
                <w:rFonts w:eastAsia="Calibri"/>
                <w:bCs/>
                <w:iCs/>
                <w:lang w:eastAsia="en-US"/>
              </w:rPr>
            </w:pPr>
            <w:r w:rsidRPr="00ED1E93">
              <w:rPr>
                <w:rFonts w:eastAsia="Calibri"/>
                <w:iCs/>
                <w:lang w:eastAsia="en-US"/>
              </w:rPr>
              <w:t>*</w:t>
            </w:r>
          </w:p>
        </w:tc>
        <w:tc>
          <w:tcPr>
            <w:tcW w:w="1417" w:type="dxa"/>
          </w:tcPr>
          <w:p w14:paraId="68AF2FC8" w14:textId="77777777" w:rsidR="00ED1E93" w:rsidRPr="00ED1E93" w:rsidRDefault="00ED1E93" w:rsidP="00555CA7">
            <w:pPr>
              <w:widowControl w:val="0"/>
              <w:spacing w:line="276" w:lineRule="auto"/>
              <w:rPr>
                <w:rFonts w:eastAsia="Calibri"/>
                <w:bCs/>
                <w:iCs/>
                <w:lang w:eastAsia="en-US"/>
              </w:rPr>
            </w:pPr>
          </w:p>
        </w:tc>
        <w:tc>
          <w:tcPr>
            <w:tcW w:w="1843" w:type="dxa"/>
          </w:tcPr>
          <w:p w14:paraId="23C90C3C" w14:textId="77777777" w:rsidR="00ED1E93" w:rsidRPr="00ED1E93" w:rsidRDefault="00ED1E93" w:rsidP="00555CA7">
            <w:pPr>
              <w:widowControl w:val="0"/>
              <w:spacing w:line="276" w:lineRule="auto"/>
              <w:rPr>
                <w:rFonts w:eastAsia="Calibri"/>
                <w:bCs/>
                <w:iCs/>
                <w:lang w:eastAsia="en-US"/>
              </w:rPr>
            </w:pPr>
            <w:r w:rsidRPr="00ED1E93">
              <w:rPr>
                <w:rFonts w:eastAsia="Calibri"/>
                <w:bCs/>
                <w:iCs/>
                <w:lang w:eastAsia="en-US"/>
              </w:rPr>
              <w:t xml:space="preserve">5) mimo aplikaci </w:t>
            </w:r>
          </w:p>
          <w:p w14:paraId="72E727F2" w14:textId="77777777" w:rsidR="00ED1E93" w:rsidRPr="00ED1E93" w:rsidRDefault="00ED1E93" w:rsidP="00555CA7">
            <w:pPr>
              <w:widowControl w:val="0"/>
              <w:spacing w:line="276" w:lineRule="auto"/>
              <w:ind w:left="284"/>
              <w:rPr>
                <w:rFonts w:eastAsia="Calibri"/>
                <w:bCs/>
                <w:iCs/>
                <w:lang w:eastAsia="en-US"/>
              </w:rPr>
            </w:pPr>
            <w:r w:rsidRPr="00ED1E93">
              <w:rPr>
                <w:rFonts w:eastAsia="Calibri"/>
                <w:bCs/>
                <w:iCs/>
                <w:lang w:eastAsia="en-US"/>
              </w:rPr>
              <w:t>do půdy</w:t>
            </w:r>
          </w:p>
        </w:tc>
      </w:tr>
    </w:tbl>
    <w:p w14:paraId="412FE810" w14:textId="77777777" w:rsidR="00ED1E93" w:rsidRPr="00ED1E93" w:rsidRDefault="00ED1E93" w:rsidP="00555CA7">
      <w:pPr>
        <w:widowControl w:val="0"/>
        <w:spacing w:line="276" w:lineRule="auto"/>
        <w:jc w:val="both"/>
        <w:rPr>
          <w:rFonts w:eastAsia="Calibri"/>
          <w:lang w:eastAsia="en-US"/>
        </w:rPr>
      </w:pPr>
      <w:r w:rsidRPr="00ED1E93">
        <w:rPr>
          <w:rFonts w:eastAsia="Calibri"/>
          <w:spacing w:val="-2"/>
          <w:lang w:eastAsia="en-US"/>
        </w:rPr>
        <w:t>* OL (ochranná lhůta) se řídí přípravkem, s nímž je pomocný prostředek aplikován</w:t>
      </w:r>
      <w:r w:rsidRPr="00ED1E93">
        <w:rPr>
          <w:rFonts w:eastAsia="Calibri"/>
          <w:lang w:eastAsia="en-US"/>
        </w:rPr>
        <w:t>.</w:t>
      </w:r>
    </w:p>
    <w:p w14:paraId="65E675E4" w14:textId="77777777" w:rsidR="00ED1E93" w:rsidRPr="00ED1E93" w:rsidRDefault="00ED1E93" w:rsidP="00555CA7">
      <w:pPr>
        <w:widowControl w:val="0"/>
        <w:spacing w:line="276" w:lineRule="auto"/>
        <w:ind w:left="283"/>
        <w:jc w:val="both"/>
        <w:rPr>
          <w:rFonts w:eastAsia="Calibri"/>
          <w:lang w:eastAsia="en-US"/>
        </w:rPr>
      </w:pPr>
    </w:p>
    <w:tbl>
      <w:tblPr>
        <w:tblW w:w="5951"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51"/>
        <w:gridCol w:w="2200"/>
      </w:tblGrid>
      <w:tr w:rsidR="00ED1E93" w:rsidRPr="00ED1E93" w14:paraId="02A719CF" w14:textId="77777777" w:rsidTr="008F543F">
        <w:tc>
          <w:tcPr>
            <w:tcW w:w="3751" w:type="dxa"/>
            <w:shd w:val="clear" w:color="auto" w:fill="auto"/>
          </w:tcPr>
          <w:p w14:paraId="5545A1FD" w14:textId="77777777" w:rsidR="00ED1E93" w:rsidRPr="00ED1E93" w:rsidRDefault="00ED1E93" w:rsidP="00555CA7">
            <w:pPr>
              <w:widowControl w:val="0"/>
              <w:spacing w:line="276" w:lineRule="auto"/>
              <w:rPr>
                <w:rFonts w:eastAsia="Calibri"/>
                <w:lang w:eastAsia="en-US"/>
              </w:rPr>
            </w:pPr>
            <w:r w:rsidRPr="00ED1E93">
              <w:rPr>
                <w:rFonts w:eastAsia="Calibri"/>
                <w:bCs/>
                <w:iCs/>
                <w:lang w:eastAsia="en-US"/>
              </w:rPr>
              <w:t>Plodina, oblast použití</w:t>
            </w:r>
          </w:p>
        </w:tc>
        <w:tc>
          <w:tcPr>
            <w:tcW w:w="2200" w:type="dxa"/>
            <w:shd w:val="clear" w:color="auto" w:fill="auto"/>
          </w:tcPr>
          <w:p w14:paraId="6B6451E8" w14:textId="77777777" w:rsidR="00ED1E93" w:rsidRPr="00ED1E93" w:rsidRDefault="00ED1E93" w:rsidP="00555CA7">
            <w:pPr>
              <w:widowControl w:val="0"/>
              <w:spacing w:line="276" w:lineRule="auto"/>
              <w:rPr>
                <w:rFonts w:eastAsia="Calibri"/>
                <w:lang w:eastAsia="en-US"/>
              </w:rPr>
            </w:pPr>
            <w:r w:rsidRPr="00ED1E93">
              <w:rPr>
                <w:rFonts w:eastAsia="Calibri"/>
                <w:bCs/>
                <w:iCs/>
                <w:lang w:eastAsia="en-US"/>
              </w:rPr>
              <w:t>Způsob aplikace</w:t>
            </w:r>
          </w:p>
        </w:tc>
      </w:tr>
      <w:tr w:rsidR="00ED1E93" w:rsidRPr="00ED1E93" w14:paraId="776193D7" w14:textId="77777777" w:rsidTr="008F543F">
        <w:tc>
          <w:tcPr>
            <w:tcW w:w="3751" w:type="dxa"/>
            <w:shd w:val="clear" w:color="auto" w:fill="auto"/>
          </w:tcPr>
          <w:p w14:paraId="5F95DCA9" w14:textId="77777777" w:rsidR="00ED1E93" w:rsidRPr="00ED1E93" w:rsidRDefault="00ED1E93" w:rsidP="00555CA7">
            <w:pPr>
              <w:widowControl w:val="0"/>
              <w:spacing w:line="276" w:lineRule="auto"/>
              <w:rPr>
                <w:rFonts w:eastAsia="Calibri"/>
                <w:iCs/>
                <w:lang w:val="de-DE" w:eastAsia="en-US"/>
              </w:rPr>
            </w:pPr>
            <w:r w:rsidRPr="00ED1E93">
              <w:rPr>
                <w:rFonts w:eastAsia="Calibri"/>
                <w:iCs/>
                <w:lang w:val="de-DE" w:eastAsia="en-US"/>
              </w:rPr>
              <w:t>TM s povolenými přípravky</w:t>
            </w:r>
          </w:p>
        </w:tc>
        <w:tc>
          <w:tcPr>
            <w:tcW w:w="2200" w:type="dxa"/>
            <w:shd w:val="clear" w:color="auto" w:fill="auto"/>
          </w:tcPr>
          <w:p w14:paraId="133F1DA9" w14:textId="77777777" w:rsidR="00ED1E93" w:rsidRPr="00ED1E93" w:rsidRDefault="00ED1E93" w:rsidP="00555CA7">
            <w:pPr>
              <w:widowControl w:val="0"/>
              <w:spacing w:line="276" w:lineRule="auto"/>
              <w:rPr>
                <w:rFonts w:eastAsia="Calibri"/>
                <w:iCs/>
                <w:lang w:val="de-DE" w:eastAsia="en-US"/>
              </w:rPr>
            </w:pPr>
            <w:r w:rsidRPr="00ED1E93">
              <w:rPr>
                <w:rFonts w:eastAsia="Calibri"/>
                <w:iCs/>
                <w:lang w:val="de-DE" w:eastAsia="en-US"/>
              </w:rPr>
              <w:t>postřik, rosení</w:t>
            </w:r>
          </w:p>
        </w:tc>
      </w:tr>
    </w:tbl>
    <w:bookmarkEnd w:id="21"/>
    <w:p w14:paraId="757188D4" w14:textId="77777777" w:rsidR="00ED1E93" w:rsidRPr="00ED1E93" w:rsidRDefault="00ED1E93" w:rsidP="00555CA7">
      <w:pPr>
        <w:widowControl w:val="0"/>
        <w:spacing w:before="240" w:line="276" w:lineRule="auto"/>
        <w:jc w:val="both"/>
        <w:rPr>
          <w:rFonts w:eastAsia="Calibri"/>
          <w:lang w:eastAsia="en-US"/>
        </w:rPr>
      </w:pPr>
      <w:r w:rsidRPr="00ED1E93">
        <w:rPr>
          <w:rFonts w:eastAsia="Calibri"/>
          <w:lang w:eastAsia="en-US"/>
        </w:rPr>
        <w:lastRenderedPageBreak/>
        <w:t>Pomocný prostředek v tank-mix směsi s přípravkem Serenade ASO je třeba použít v souladu s jeho návodem na použití. Použití se vztahuje i na další obchodní jména přípravku.</w:t>
      </w:r>
    </w:p>
    <w:p w14:paraId="1F9B123F" w14:textId="77777777" w:rsidR="00ED1E93" w:rsidRPr="00ED1E93" w:rsidRDefault="00ED1E93" w:rsidP="00555CA7">
      <w:pPr>
        <w:widowControl w:val="0"/>
        <w:tabs>
          <w:tab w:val="left" w:pos="3402"/>
          <w:tab w:val="left" w:pos="6804"/>
        </w:tabs>
        <w:spacing w:line="276" w:lineRule="auto"/>
        <w:jc w:val="both"/>
        <w:rPr>
          <w:bCs/>
          <w:iCs/>
        </w:rPr>
      </w:pPr>
    </w:p>
    <w:p w14:paraId="25903D53" w14:textId="77777777" w:rsidR="00ED1E93" w:rsidRDefault="00ED1E93" w:rsidP="00555CA7">
      <w:pPr>
        <w:widowControl w:val="0"/>
        <w:tabs>
          <w:tab w:val="left" w:pos="1560"/>
        </w:tabs>
        <w:spacing w:line="276" w:lineRule="auto"/>
        <w:ind w:left="2835" w:hanging="2835"/>
      </w:pPr>
    </w:p>
    <w:p w14:paraId="28E19CD8" w14:textId="7231FC86" w:rsidR="00A35D49" w:rsidRDefault="00A35D49" w:rsidP="00555CA7">
      <w:pPr>
        <w:widowControl w:val="0"/>
        <w:tabs>
          <w:tab w:val="left" w:pos="1560"/>
        </w:tabs>
        <w:spacing w:line="276" w:lineRule="auto"/>
        <w:ind w:left="2835" w:hanging="2835"/>
        <w:rPr>
          <w:b/>
          <w:sz w:val="28"/>
          <w:szCs w:val="28"/>
        </w:rPr>
      </w:pPr>
      <w:r w:rsidRPr="00A35D49">
        <w:rPr>
          <w:b/>
          <w:sz w:val="28"/>
          <w:szCs w:val="28"/>
        </w:rPr>
        <w:t>Memcomba</w:t>
      </w:r>
    </w:p>
    <w:p w14:paraId="2CA3D932" w14:textId="3884017C" w:rsidR="00A35D49" w:rsidRPr="00C2285B" w:rsidRDefault="00A35D49" w:rsidP="00555CA7">
      <w:pPr>
        <w:widowControl w:val="0"/>
        <w:tabs>
          <w:tab w:val="left" w:pos="1560"/>
        </w:tabs>
        <w:spacing w:line="276" w:lineRule="auto"/>
        <w:ind w:left="2835" w:hanging="2835"/>
      </w:pPr>
      <w:r w:rsidRPr="00C2285B">
        <w:t xml:space="preserve">držitel rozhodnutí o povolení: </w:t>
      </w:r>
      <w:r w:rsidR="001B3088" w:rsidRPr="001B3088">
        <w:t>BIOCONT LABORATORY, spol. s r.o.</w:t>
      </w:r>
      <w:r w:rsidR="001B3088">
        <w:t xml:space="preserve">, </w:t>
      </w:r>
      <w:r w:rsidR="001B3088" w:rsidRPr="001B3088">
        <w:t>Mayerova 784, 66442 Modřice</w:t>
      </w:r>
    </w:p>
    <w:p w14:paraId="24D018D9" w14:textId="75B0A438" w:rsidR="00A35D49" w:rsidRPr="00C2285B" w:rsidRDefault="00A35D49" w:rsidP="00555CA7">
      <w:pPr>
        <w:widowControl w:val="0"/>
        <w:tabs>
          <w:tab w:val="left" w:pos="1560"/>
        </w:tabs>
        <w:spacing w:line="276" w:lineRule="auto"/>
        <w:ind w:left="2835" w:hanging="2835"/>
        <w:rPr>
          <w:iCs/>
          <w:snapToGrid w:val="0"/>
        </w:rPr>
      </w:pPr>
      <w:r w:rsidRPr="00C2285B">
        <w:t>evidenční číslo:</w:t>
      </w:r>
      <w:r w:rsidRPr="00C2285B">
        <w:rPr>
          <w:iCs/>
        </w:rPr>
        <w:t xml:space="preserve"> </w:t>
      </w:r>
      <w:r w:rsidR="001B3088" w:rsidRPr="001B3088">
        <w:rPr>
          <w:iCs/>
        </w:rPr>
        <w:t>1798-0C</w:t>
      </w:r>
    </w:p>
    <w:p w14:paraId="5E5613D2" w14:textId="4A926F78" w:rsidR="00A35D49" w:rsidRPr="00C2285B" w:rsidRDefault="00A35D49" w:rsidP="00555CA7">
      <w:pPr>
        <w:widowControl w:val="0"/>
        <w:tabs>
          <w:tab w:val="left" w:pos="1560"/>
        </w:tabs>
        <w:spacing w:line="276" w:lineRule="auto"/>
        <w:ind w:left="2835" w:hanging="2835"/>
        <w:rPr>
          <w:rFonts w:eastAsia="Calibri"/>
          <w:bCs/>
          <w:i/>
          <w:iCs/>
          <w:snapToGrid w:val="0"/>
          <w:lang w:eastAsia="en-US"/>
        </w:rPr>
      </w:pPr>
      <w:r w:rsidRPr="00C2285B">
        <w:t>účinná látka:</w:t>
      </w:r>
      <w:r w:rsidRPr="00C2285B">
        <w:rPr>
          <w:iCs/>
        </w:rPr>
        <w:t xml:space="preserve"> </w:t>
      </w:r>
      <w:r w:rsidR="001B3088" w:rsidRPr="00353008">
        <w:rPr>
          <w:iCs/>
          <w:snapToGrid w:val="0"/>
        </w:rPr>
        <w:t xml:space="preserve">extrakt </w:t>
      </w:r>
      <w:r w:rsidR="001B3088" w:rsidRPr="00353008">
        <w:rPr>
          <w:bCs/>
          <w:iCs/>
          <w:snapToGrid w:val="0"/>
        </w:rPr>
        <w:t>z kvasinek suchý</w:t>
      </w:r>
      <w:r w:rsidR="001B3088">
        <w:rPr>
          <w:bCs/>
          <w:iCs/>
          <w:snapToGrid w:val="0"/>
        </w:rPr>
        <w:t xml:space="preserve">   </w:t>
      </w:r>
      <w:r w:rsidR="001B3088" w:rsidRPr="00353008">
        <w:rPr>
          <w:bCs/>
          <w:iCs/>
          <w:snapToGrid w:val="0"/>
        </w:rPr>
        <w:t>14 g/l</w:t>
      </w:r>
    </w:p>
    <w:p w14:paraId="1C99757B" w14:textId="77777777" w:rsidR="001B3088" w:rsidRDefault="00A35D49" w:rsidP="00555CA7">
      <w:pPr>
        <w:widowControl w:val="0"/>
        <w:tabs>
          <w:tab w:val="left" w:pos="1560"/>
        </w:tabs>
        <w:spacing w:line="276" w:lineRule="auto"/>
        <w:ind w:left="2835" w:hanging="2835"/>
      </w:pPr>
      <w:r w:rsidRPr="00C2285B">
        <w:t xml:space="preserve">platnost povolení končí dne: </w:t>
      </w:r>
      <w:r>
        <w:t>23.5.2027</w:t>
      </w:r>
    </w:p>
    <w:p w14:paraId="20C79C7F" w14:textId="77777777" w:rsidR="001B3088" w:rsidRDefault="001B3088" w:rsidP="00555CA7">
      <w:pPr>
        <w:widowControl w:val="0"/>
        <w:tabs>
          <w:tab w:val="left" w:pos="1560"/>
        </w:tabs>
        <w:spacing w:line="276" w:lineRule="auto"/>
        <w:ind w:left="2835" w:hanging="2835"/>
      </w:pPr>
    </w:p>
    <w:p w14:paraId="329AA9A9" w14:textId="330883EE" w:rsidR="001B3088" w:rsidRPr="001B3088" w:rsidRDefault="001B3088" w:rsidP="00555CA7">
      <w:pPr>
        <w:widowControl w:val="0"/>
        <w:tabs>
          <w:tab w:val="left" w:pos="1560"/>
        </w:tabs>
        <w:spacing w:line="276" w:lineRule="auto"/>
        <w:ind w:left="2835" w:hanging="2835"/>
        <w:rPr>
          <w:i/>
          <w:iCs/>
          <w:snapToGrid w:val="0"/>
        </w:rPr>
      </w:pPr>
      <w:r w:rsidRPr="001B3088">
        <w:rPr>
          <w:i/>
          <w:iCs/>
          <w:snapToGrid w:val="0"/>
        </w:rPr>
        <w:t>Rozsah povoleného použití:</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843"/>
        <w:gridCol w:w="1701"/>
        <w:gridCol w:w="567"/>
        <w:gridCol w:w="2126"/>
        <w:gridCol w:w="1843"/>
      </w:tblGrid>
      <w:tr w:rsidR="001B3088" w:rsidRPr="001B3088" w14:paraId="018EAA80" w14:textId="77777777" w:rsidTr="005D4834">
        <w:tc>
          <w:tcPr>
            <w:tcW w:w="1410" w:type="dxa"/>
          </w:tcPr>
          <w:p w14:paraId="2199AEDF" w14:textId="77777777" w:rsidR="001B3088" w:rsidRPr="001B3088" w:rsidRDefault="001B3088" w:rsidP="00555CA7">
            <w:pPr>
              <w:widowControl w:val="0"/>
              <w:spacing w:line="276" w:lineRule="auto"/>
              <w:ind w:right="119"/>
              <w:rPr>
                <w:bCs/>
                <w:iCs/>
                <w:lang w:eastAsia="x-none"/>
              </w:rPr>
            </w:pPr>
            <w:r w:rsidRPr="001B3088">
              <w:rPr>
                <w:rFonts w:eastAsia="Calibri"/>
                <w:bCs/>
                <w:iCs/>
                <w:lang w:eastAsia="en-US"/>
              </w:rPr>
              <w:t>1) Plodina, oblast použití</w:t>
            </w:r>
          </w:p>
        </w:tc>
        <w:tc>
          <w:tcPr>
            <w:tcW w:w="1843" w:type="dxa"/>
          </w:tcPr>
          <w:p w14:paraId="1FD67263" w14:textId="77777777" w:rsidR="001B3088" w:rsidRPr="001B3088" w:rsidRDefault="001B3088" w:rsidP="00555CA7">
            <w:pPr>
              <w:widowControl w:val="0"/>
              <w:spacing w:line="276" w:lineRule="auto"/>
              <w:ind w:right="-70"/>
              <w:rPr>
                <w:bCs/>
                <w:iCs/>
              </w:rPr>
            </w:pPr>
            <w:r w:rsidRPr="001B3088">
              <w:rPr>
                <w:rFonts w:eastAsia="Calibri"/>
                <w:bCs/>
                <w:iCs/>
                <w:lang w:eastAsia="en-US"/>
              </w:rPr>
              <w:t xml:space="preserve">2) Škodlivý organismus, </w:t>
            </w:r>
            <w:r w:rsidRPr="001B3088">
              <w:rPr>
                <w:rFonts w:eastAsia="Calibri"/>
                <w:bCs/>
                <w:iCs/>
                <w:lang w:eastAsia="en-US"/>
              </w:rPr>
              <w:br/>
              <w:t>jiný účel použití</w:t>
            </w:r>
          </w:p>
        </w:tc>
        <w:tc>
          <w:tcPr>
            <w:tcW w:w="1701" w:type="dxa"/>
          </w:tcPr>
          <w:p w14:paraId="00EEFD7C" w14:textId="77777777" w:rsidR="001B3088" w:rsidRPr="001B3088" w:rsidRDefault="001B3088" w:rsidP="00555CA7">
            <w:pPr>
              <w:widowControl w:val="0"/>
              <w:spacing w:line="276" w:lineRule="auto"/>
              <w:rPr>
                <w:bCs/>
                <w:iCs/>
              </w:rPr>
            </w:pPr>
            <w:r w:rsidRPr="001B3088">
              <w:rPr>
                <w:rFonts w:eastAsia="Calibri"/>
                <w:bCs/>
                <w:iCs/>
                <w:lang w:eastAsia="en-US"/>
              </w:rPr>
              <w:t>Dávkování, mísitelnost</w:t>
            </w:r>
          </w:p>
        </w:tc>
        <w:tc>
          <w:tcPr>
            <w:tcW w:w="567" w:type="dxa"/>
          </w:tcPr>
          <w:p w14:paraId="6B7F3664" w14:textId="77777777" w:rsidR="001B3088" w:rsidRPr="001B3088" w:rsidRDefault="001B3088" w:rsidP="00555CA7">
            <w:pPr>
              <w:widowControl w:val="0"/>
              <w:spacing w:line="276" w:lineRule="auto"/>
              <w:jc w:val="center"/>
              <w:outlineLvl w:val="4"/>
              <w:rPr>
                <w:bCs/>
                <w:lang w:eastAsia="x-none"/>
              </w:rPr>
            </w:pPr>
            <w:r w:rsidRPr="001B3088">
              <w:rPr>
                <w:rFonts w:eastAsia="Calibri"/>
                <w:bCs/>
                <w:lang w:eastAsia="en-US"/>
              </w:rPr>
              <w:t>OL</w:t>
            </w:r>
          </w:p>
        </w:tc>
        <w:tc>
          <w:tcPr>
            <w:tcW w:w="2126" w:type="dxa"/>
          </w:tcPr>
          <w:p w14:paraId="0A568AF3" w14:textId="77777777" w:rsidR="001B3088" w:rsidRPr="001B3088" w:rsidRDefault="001B3088" w:rsidP="00555CA7">
            <w:pPr>
              <w:widowControl w:val="0"/>
              <w:spacing w:before="40" w:after="40" w:line="276" w:lineRule="auto"/>
              <w:rPr>
                <w:rFonts w:eastAsia="Calibri"/>
                <w:bCs/>
                <w:iCs/>
                <w:lang w:eastAsia="en-US"/>
              </w:rPr>
            </w:pPr>
            <w:r w:rsidRPr="001B3088">
              <w:rPr>
                <w:rFonts w:eastAsia="Calibri"/>
                <w:bCs/>
                <w:iCs/>
                <w:lang w:eastAsia="en-US"/>
              </w:rPr>
              <w:t>Poznámka</w:t>
            </w:r>
          </w:p>
          <w:p w14:paraId="351D4B98" w14:textId="77777777" w:rsidR="001B3088" w:rsidRPr="001B3088" w:rsidRDefault="001B3088" w:rsidP="00555CA7">
            <w:pPr>
              <w:widowControl w:val="0"/>
              <w:spacing w:before="40" w:after="40" w:line="276" w:lineRule="auto"/>
              <w:rPr>
                <w:rFonts w:eastAsia="Calibri"/>
                <w:bCs/>
                <w:iCs/>
                <w:lang w:eastAsia="en-US"/>
              </w:rPr>
            </w:pPr>
            <w:r w:rsidRPr="001B3088">
              <w:rPr>
                <w:rFonts w:eastAsia="Calibri"/>
                <w:bCs/>
                <w:iCs/>
                <w:lang w:eastAsia="en-US"/>
              </w:rPr>
              <w:t>1) k plodině</w:t>
            </w:r>
          </w:p>
          <w:p w14:paraId="3FE9CC5A" w14:textId="77777777" w:rsidR="001B3088" w:rsidRPr="001B3088" w:rsidRDefault="001B3088" w:rsidP="00555CA7">
            <w:pPr>
              <w:widowControl w:val="0"/>
              <w:spacing w:before="40" w:after="40" w:line="276" w:lineRule="auto"/>
              <w:rPr>
                <w:rFonts w:eastAsia="Calibri"/>
                <w:bCs/>
                <w:iCs/>
                <w:lang w:eastAsia="en-US"/>
              </w:rPr>
            </w:pPr>
            <w:r w:rsidRPr="001B3088">
              <w:rPr>
                <w:rFonts w:eastAsia="Calibri"/>
                <w:bCs/>
                <w:iCs/>
                <w:lang w:eastAsia="en-US"/>
              </w:rPr>
              <w:t>2) k ŠO</w:t>
            </w:r>
          </w:p>
          <w:p w14:paraId="07517323" w14:textId="77777777" w:rsidR="001B3088" w:rsidRPr="001B3088" w:rsidRDefault="001B3088" w:rsidP="00555CA7">
            <w:pPr>
              <w:widowControl w:val="0"/>
              <w:spacing w:line="276" w:lineRule="auto"/>
              <w:rPr>
                <w:bCs/>
                <w:iCs/>
              </w:rPr>
            </w:pPr>
            <w:r w:rsidRPr="001B3088">
              <w:rPr>
                <w:rFonts w:eastAsia="Calibri"/>
                <w:bCs/>
                <w:iCs/>
                <w:lang w:eastAsia="en-US"/>
              </w:rPr>
              <w:t>3) k OL</w:t>
            </w:r>
          </w:p>
        </w:tc>
        <w:tc>
          <w:tcPr>
            <w:tcW w:w="1843" w:type="dxa"/>
          </w:tcPr>
          <w:p w14:paraId="5ABAC268" w14:textId="77777777" w:rsidR="001B3088" w:rsidRPr="001B3088" w:rsidRDefault="001B3088" w:rsidP="00555CA7">
            <w:pPr>
              <w:widowControl w:val="0"/>
              <w:spacing w:before="40" w:after="40" w:line="276" w:lineRule="auto"/>
              <w:rPr>
                <w:rFonts w:eastAsia="Calibri"/>
                <w:bCs/>
                <w:iCs/>
                <w:lang w:eastAsia="en-US"/>
              </w:rPr>
            </w:pPr>
            <w:r w:rsidRPr="001B3088">
              <w:rPr>
                <w:rFonts w:eastAsia="Calibri"/>
                <w:bCs/>
                <w:iCs/>
                <w:lang w:eastAsia="en-US"/>
              </w:rPr>
              <w:t xml:space="preserve">4) Pozn. </w:t>
            </w:r>
            <w:r w:rsidRPr="001B3088">
              <w:rPr>
                <w:rFonts w:eastAsia="Calibri"/>
                <w:bCs/>
                <w:iCs/>
                <w:lang w:eastAsia="en-US"/>
              </w:rPr>
              <w:br/>
              <w:t>k dávkování</w:t>
            </w:r>
          </w:p>
          <w:p w14:paraId="49C0EE91" w14:textId="77777777" w:rsidR="001B3088" w:rsidRPr="001B3088" w:rsidRDefault="001B3088" w:rsidP="00555CA7">
            <w:pPr>
              <w:widowControl w:val="0"/>
              <w:spacing w:before="40" w:after="40" w:line="276" w:lineRule="auto"/>
              <w:rPr>
                <w:rFonts w:eastAsia="Calibri"/>
                <w:bCs/>
                <w:iCs/>
                <w:lang w:eastAsia="en-US"/>
              </w:rPr>
            </w:pPr>
            <w:r w:rsidRPr="001B3088">
              <w:rPr>
                <w:rFonts w:eastAsia="Calibri"/>
                <w:bCs/>
                <w:iCs/>
                <w:lang w:eastAsia="en-US"/>
              </w:rPr>
              <w:t>5) Umístění</w:t>
            </w:r>
          </w:p>
          <w:p w14:paraId="098D01E7" w14:textId="77777777" w:rsidR="001B3088" w:rsidRPr="001B3088" w:rsidRDefault="001B3088" w:rsidP="00555CA7">
            <w:pPr>
              <w:widowControl w:val="0"/>
              <w:spacing w:line="276" w:lineRule="auto"/>
              <w:rPr>
                <w:bCs/>
                <w:iCs/>
              </w:rPr>
            </w:pPr>
            <w:r w:rsidRPr="001B3088">
              <w:rPr>
                <w:rFonts w:eastAsia="Calibri"/>
                <w:bCs/>
                <w:iCs/>
                <w:lang w:eastAsia="en-US"/>
              </w:rPr>
              <w:t>6) Určení sklizně</w:t>
            </w:r>
          </w:p>
        </w:tc>
      </w:tr>
      <w:tr w:rsidR="001B3088" w:rsidRPr="001B3088" w14:paraId="689142E7" w14:textId="77777777" w:rsidTr="005D4834">
        <w:tc>
          <w:tcPr>
            <w:tcW w:w="1410" w:type="dxa"/>
          </w:tcPr>
          <w:p w14:paraId="592FB116" w14:textId="77777777" w:rsidR="001B3088" w:rsidRPr="001B3088" w:rsidRDefault="001B3088" w:rsidP="00555CA7">
            <w:pPr>
              <w:widowControl w:val="0"/>
              <w:tabs>
                <w:tab w:val="center" w:pos="4536"/>
                <w:tab w:val="right" w:pos="9072"/>
              </w:tabs>
              <w:spacing w:line="276" w:lineRule="auto"/>
              <w:ind w:right="119"/>
            </w:pPr>
            <w:r w:rsidRPr="001B3088">
              <w:rPr>
                <w:rFonts w:eastAsia="Calibri"/>
                <w:iCs/>
                <w:lang w:eastAsia="en-US"/>
              </w:rPr>
              <w:t>réva</w:t>
            </w:r>
          </w:p>
        </w:tc>
        <w:tc>
          <w:tcPr>
            <w:tcW w:w="1843" w:type="dxa"/>
          </w:tcPr>
          <w:p w14:paraId="15A988DD" w14:textId="77777777" w:rsidR="001B3088" w:rsidRPr="001B3088" w:rsidRDefault="001B3088" w:rsidP="00555CA7">
            <w:pPr>
              <w:widowControl w:val="0"/>
              <w:spacing w:line="276" w:lineRule="auto"/>
            </w:pPr>
            <w:r w:rsidRPr="001B3088">
              <w:rPr>
                <w:rFonts w:eastAsia="Calibri"/>
                <w:iCs/>
                <w:lang w:eastAsia="en-US"/>
              </w:rPr>
              <w:t>zvýšení odolnosti rostlin</w:t>
            </w:r>
          </w:p>
        </w:tc>
        <w:tc>
          <w:tcPr>
            <w:tcW w:w="1701" w:type="dxa"/>
          </w:tcPr>
          <w:p w14:paraId="23F44C7F" w14:textId="77777777" w:rsidR="001B3088" w:rsidRPr="001B3088" w:rsidRDefault="001B3088" w:rsidP="00555CA7">
            <w:pPr>
              <w:widowControl w:val="0"/>
              <w:spacing w:line="276" w:lineRule="auto"/>
            </w:pPr>
            <w:r w:rsidRPr="001B3088">
              <w:rPr>
                <w:rFonts w:eastAsia="Calibri"/>
                <w:iCs/>
                <w:lang w:eastAsia="en-US"/>
              </w:rPr>
              <w:t xml:space="preserve">0,6-1 l/ha   </w:t>
            </w:r>
            <w:r w:rsidRPr="001B3088">
              <w:rPr>
                <w:rFonts w:eastAsia="Calibri"/>
                <w:iCs/>
                <w:lang w:eastAsia="en-US"/>
              </w:rPr>
              <w:br/>
              <w:t>max. 4 x za rok</w:t>
            </w:r>
          </w:p>
        </w:tc>
        <w:tc>
          <w:tcPr>
            <w:tcW w:w="567" w:type="dxa"/>
          </w:tcPr>
          <w:p w14:paraId="6E275F2D"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777B46A4"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53 BBCH, </w:t>
            </w:r>
            <w:r w:rsidRPr="001B3088">
              <w:rPr>
                <w:rFonts w:eastAsia="Calibri"/>
                <w:iCs/>
                <w:lang w:eastAsia="en-US"/>
              </w:rPr>
              <w:br/>
              <w:t xml:space="preserve">do: 68 BBCH </w:t>
            </w:r>
          </w:p>
          <w:p w14:paraId="4F52072D"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18EA1E18" w14:textId="77777777" w:rsidR="001B3088" w:rsidRPr="001B3088" w:rsidRDefault="001B3088" w:rsidP="00555CA7">
            <w:pPr>
              <w:widowControl w:val="0"/>
              <w:autoSpaceDE w:val="0"/>
              <w:autoSpaceDN w:val="0"/>
              <w:adjustRightInd w:val="0"/>
              <w:spacing w:line="276" w:lineRule="auto"/>
            </w:pPr>
          </w:p>
        </w:tc>
      </w:tr>
      <w:tr w:rsidR="001B3088" w:rsidRPr="001B3088" w14:paraId="6E03B2DC" w14:textId="77777777" w:rsidTr="005D4834">
        <w:tc>
          <w:tcPr>
            <w:tcW w:w="1410" w:type="dxa"/>
          </w:tcPr>
          <w:p w14:paraId="27C07CFF"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réva</w:t>
            </w:r>
          </w:p>
        </w:tc>
        <w:tc>
          <w:tcPr>
            <w:tcW w:w="1843" w:type="dxa"/>
          </w:tcPr>
          <w:p w14:paraId="1E881DC0"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66EA23CB"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 xml:space="preserve">1-2 l/ha   </w:t>
            </w:r>
            <w:r w:rsidRPr="001B3088">
              <w:rPr>
                <w:rFonts w:eastAsia="Calibri"/>
                <w:iCs/>
                <w:lang w:eastAsia="en-US"/>
              </w:rPr>
              <w:br/>
              <w:t>max. 6 x za rok</w:t>
            </w:r>
          </w:p>
        </w:tc>
        <w:tc>
          <w:tcPr>
            <w:tcW w:w="567" w:type="dxa"/>
          </w:tcPr>
          <w:p w14:paraId="3F6C02CE"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2DB46D6E"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69 BBCH </w:t>
            </w:r>
          </w:p>
          <w:p w14:paraId="7DD6F192"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39FE5B5C" w14:textId="77777777" w:rsidR="001B3088" w:rsidRPr="001B3088" w:rsidRDefault="001B3088" w:rsidP="00555CA7">
            <w:pPr>
              <w:widowControl w:val="0"/>
              <w:autoSpaceDE w:val="0"/>
              <w:autoSpaceDN w:val="0"/>
              <w:adjustRightInd w:val="0"/>
              <w:spacing w:line="276" w:lineRule="auto"/>
            </w:pPr>
          </w:p>
        </w:tc>
      </w:tr>
      <w:tr w:rsidR="001B3088" w:rsidRPr="001B3088" w14:paraId="0C221742" w14:textId="77777777" w:rsidTr="005D4834">
        <w:tc>
          <w:tcPr>
            <w:tcW w:w="1410" w:type="dxa"/>
          </w:tcPr>
          <w:p w14:paraId="1EF184FB"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ovocné stromy</w:t>
            </w:r>
          </w:p>
        </w:tc>
        <w:tc>
          <w:tcPr>
            <w:tcW w:w="1843" w:type="dxa"/>
          </w:tcPr>
          <w:p w14:paraId="328749C1"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0B255047"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1-2 l/ha</w:t>
            </w:r>
          </w:p>
        </w:tc>
        <w:tc>
          <w:tcPr>
            <w:tcW w:w="567" w:type="dxa"/>
          </w:tcPr>
          <w:p w14:paraId="31855B22"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6405E8B0"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20 BBCH </w:t>
            </w:r>
          </w:p>
          <w:p w14:paraId="51BC90C3"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4A0A6719" w14:textId="77777777" w:rsidR="001B3088" w:rsidRPr="001B3088" w:rsidRDefault="001B3088" w:rsidP="00555CA7">
            <w:pPr>
              <w:widowControl w:val="0"/>
              <w:autoSpaceDE w:val="0"/>
              <w:autoSpaceDN w:val="0"/>
              <w:adjustRightInd w:val="0"/>
              <w:spacing w:line="276" w:lineRule="auto"/>
            </w:pPr>
          </w:p>
        </w:tc>
      </w:tr>
      <w:tr w:rsidR="001B3088" w:rsidRPr="001B3088" w14:paraId="4169F3B0" w14:textId="77777777" w:rsidTr="005D4834">
        <w:tc>
          <w:tcPr>
            <w:tcW w:w="1410" w:type="dxa"/>
          </w:tcPr>
          <w:p w14:paraId="12E2E50B"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brambor</w:t>
            </w:r>
          </w:p>
        </w:tc>
        <w:tc>
          <w:tcPr>
            <w:tcW w:w="1843" w:type="dxa"/>
          </w:tcPr>
          <w:p w14:paraId="257994F7"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44548386"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1-2 l/ha</w:t>
            </w:r>
          </w:p>
        </w:tc>
        <w:tc>
          <w:tcPr>
            <w:tcW w:w="567" w:type="dxa"/>
          </w:tcPr>
          <w:p w14:paraId="79468391"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2132545A"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30 BBCH </w:t>
            </w:r>
          </w:p>
          <w:p w14:paraId="22DAD225"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3FBC99ED" w14:textId="77777777" w:rsidR="001B3088" w:rsidRPr="001B3088" w:rsidRDefault="001B3088" w:rsidP="00555CA7">
            <w:pPr>
              <w:widowControl w:val="0"/>
              <w:autoSpaceDE w:val="0"/>
              <w:autoSpaceDN w:val="0"/>
              <w:adjustRightInd w:val="0"/>
              <w:spacing w:line="276" w:lineRule="auto"/>
            </w:pPr>
          </w:p>
        </w:tc>
      </w:tr>
      <w:tr w:rsidR="001B3088" w:rsidRPr="001B3088" w14:paraId="7304578A" w14:textId="77777777" w:rsidTr="005D4834">
        <w:tc>
          <w:tcPr>
            <w:tcW w:w="1410" w:type="dxa"/>
          </w:tcPr>
          <w:p w14:paraId="18B67192"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obilniny</w:t>
            </w:r>
          </w:p>
        </w:tc>
        <w:tc>
          <w:tcPr>
            <w:tcW w:w="1843" w:type="dxa"/>
          </w:tcPr>
          <w:p w14:paraId="2A2F9E38"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7FD59C50"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0,5-1,5 l/ha</w:t>
            </w:r>
          </w:p>
        </w:tc>
        <w:tc>
          <w:tcPr>
            <w:tcW w:w="567" w:type="dxa"/>
          </w:tcPr>
          <w:p w14:paraId="40DA9E53"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1DF8BA55"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30 BBCH </w:t>
            </w:r>
          </w:p>
          <w:p w14:paraId="6A112319"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2E7C5637" w14:textId="77777777" w:rsidR="001B3088" w:rsidRPr="001B3088" w:rsidRDefault="001B3088" w:rsidP="00555CA7">
            <w:pPr>
              <w:widowControl w:val="0"/>
              <w:autoSpaceDE w:val="0"/>
              <w:autoSpaceDN w:val="0"/>
              <w:adjustRightInd w:val="0"/>
              <w:spacing w:line="276" w:lineRule="auto"/>
            </w:pPr>
          </w:p>
        </w:tc>
      </w:tr>
      <w:tr w:rsidR="001B3088" w:rsidRPr="001B3088" w14:paraId="5B9D52FF" w14:textId="77777777" w:rsidTr="005D4834">
        <w:tc>
          <w:tcPr>
            <w:tcW w:w="1410" w:type="dxa"/>
          </w:tcPr>
          <w:p w14:paraId="089F47FD"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jahodník</w:t>
            </w:r>
          </w:p>
        </w:tc>
        <w:tc>
          <w:tcPr>
            <w:tcW w:w="1843" w:type="dxa"/>
          </w:tcPr>
          <w:p w14:paraId="61997C51"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58430D3C"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1-2 l/ha</w:t>
            </w:r>
          </w:p>
        </w:tc>
        <w:tc>
          <w:tcPr>
            <w:tcW w:w="567" w:type="dxa"/>
          </w:tcPr>
          <w:p w14:paraId="1F5FA086"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329DF379"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50 BBCH </w:t>
            </w:r>
          </w:p>
          <w:p w14:paraId="709224AC"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3195D1C5" w14:textId="77777777" w:rsidR="001B3088" w:rsidRPr="001B3088" w:rsidRDefault="001B3088" w:rsidP="00555CA7">
            <w:pPr>
              <w:widowControl w:val="0"/>
              <w:autoSpaceDE w:val="0"/>
              <w:autoSpaceDN w:val="0"/>
              <w:adjustRightInd w:val="0"/>
              <w:spacing w:line="276" w:lineRule="auto"/>
            </w:pPr>
            <w:r w:rsidRPr="001B3088">
              <w:rPr>
                <w:rFonts w:eastAsia="Calibri"/>
                <w:iCs/>
                <w:lang w:eastAsia="en-US"/>
              </w:rPr>
              <w:t>5) pole, skleníky</w:t>
            </w:r>
          </w:p>
        </w:tc>
      </w:tr>
      <w:tr w:rsidR="001B3088" w:rsidRPr="001B3088" w14:paraId="3E1C2A01" w14:textId="77777777" w:rsidTr="005D4834">
        <w:tc>
          <w:tcPr>
            <w:tcW w:w="1410" w:type="dxa"/>
          </w:tcPr>
          <w:p w14:paraId="3D85F813"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zelenina</w:t>
            </w:r>
          </w:p>
        </w:tc>
        <w:tc>
          <w:tcPr>
            <w:tcW w:w="1843" w:type="dxa"/>
          </w:tcPr>
          <w:p w14:paraId="578AB8E8"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7FE48B79"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1-2 l/ha</w:t>
            </w:r>
          </w:p>
        </w:tc>
        <w:tc>
          <w:tcPr>
            <w:tcW w:w="567" w:type="dxa"/>
          </w:tcPr>
          <w:p w14:paraId="7DC79012"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6BEF1120" w14:textId="77777777" w:rsidR="001B3088" w:rsidRPr="001B3088" w:rsidRDefault="001B3088" w:rsidP="00555CA7">
            <w:pPr>
              <w:widowControl w:val="0"/>
              <w:spacing w:before="40" w:after="40" w:line="276" w:lineRule="auto"/>
              <w:rPr>
                <w:rFonts w:eastAsia="Calibri"/>
                <w:iCs/>
                <w:lang w:eastAsia="en-US"/>
              </w:rPr>
            </w:pPr>
            <w:r w:rsidRPr="001B3088">
              <w:rPr>
                <w:rFonts w:eastAsia="Calibri"/>
                <w:iCs/>
                <w:lang w:eastAsia="en-US"/>
              </w:rPr>
              <w:t xml:space="preserve">1) od: 20 BBCH </w:t>
            </w:r>
          </w:p>
          <w:p w14:paraId="4D70EBF0"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00184503" w14:textId="77777777" w:rsidR="001B3088" w:rsidRPr="001B3088" w:rsidRDefault="001B3088" w:rsidP="00555CA7">
            <w:pPr>
              <w:widowControl w:val="0"/>
              <w:autoSpaceDE w:val="0"/>
              <w:autoSpaceDN w:val="0"/>
              <w:adjustRightInd w:val="0"/>
              <w:spacing w:line="276" w:lineRule="auto"/>
            </w:pPr>
            <w:r w:rsidRPr="001B3088">
              <w:rPr>
                <w:rFonts w:eastAsia="Calibri"/>
                <w:iCs/>
                <w:lang w:eastAsia="en-US"/>
              </w:rPr>
              <w:t>5) pole, skleníky</w:t>
            </w:r>
          </w:p>
        </w:tc>
      </w:tr>
      <w:tr w:rsidR="001B3088" w:rsidRPr="001B3088" w14:paraId="74273151" w14:textId="77777777" w:rsidTr="005D4834">
        <w:tc>
          <w:tcPr>
            <w:tcW w:w="1410" w:type="dxa"/>
          </w:tcPr>
          <w:p w14:paraId="59843EC1" w14:textId="77777777" w:rsidR="001B3088" w:rsidRPr="001B3088" w:rsidRDefault="001B3088" w:rsidP="00555CA7">
            <w:pPr>
              <w:widowControl w:val="0"/>
              <w:tabs>
                <w:tab w:val="center" w:pos="4536"/>
                <w:tab w:val="right" w:pos="9072"/>
              </w:tabs>
              <w:spacing w:line="276" w:lineRule="auto"/>
              <w:ind w:right="119"/>
              <w:rPr>
                <w:rFonts w:eastAsia="Calibri"/>
                <w:lang w:eastAsia="en-US"/>
              </w:rPr>
            </w:pPr>
            <w:r w:rsidRPr="001B3088">
              <w:rPr>
                <w:rFonts w:eastAsia="Calibri"/>
                <w:iCs/>
                <w:lang w:eastAsia="en-US"/>
              </w:rPr>
              <w:t>chmel</w:t>
            </w:r>
          </w:p>
        </w:tc>
        <w:tc>
          <w:tcPr>
            <w:tcW w:w="1843" w:type="dxa"/>
          </w:tcPr>
          <w:p w14:paraId="41686A26"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zvýšení odolnosti rostlin</w:t>
            </w:r>
          </w:p>
        </w:tc>
        <w:tc>
          <w:tcPr>
            <w:tcW w:w="1701" w:type="dxa"/>
          </w:tcPr>
          <w:p w14:paraId="5DBD0D31" w14:textId="77777777" w:rsidR="001B3088" w:rsidRPr="001B3088" w:rsidRDefault="001B3088" w:rsidP="00555CA7">
            <w:pPr>
              <w:widowControl w:val="0"/>
              <w:spacing w:line="276" w:lineRule="auto"/>
              <w:rPr>
                <w:rFonts w:eastAsia="Calibri"/>
                <w:lang w:eastAsia="en-US"/>
              </w:rPr>
            </w:pPr>
            <w:r w:rsidRPr="001B3088">
              <w:rPr>
                <w:rFonts w:eastAsia="Calibri"/>
                <w:iCs/>
                <w:lang w:eastAsia="en-US"/>
              </w:rPr>
              <w:t>1-1,8 l/ha</w:t>
            </w:r>
          </w:p>
        </w:tc>
        <w:tc>
          <w:tcPr>
            <w:tcW w:w="567" w:type="dxa"/>
          </w:tcPr>
          <w:p w14:paraId="38B00564" w14:textId="77777777" w:rsidR="001B3088" w:rsidRPr="001B3088" w:rsidRDefault="001B3088" w:rsidP="00555CA7">
            <w:pPr>
              <w:widowControl w:val="0"/>
              <w:spacing w:line="276" w:lineRule="auto"/>
              <w:jc w:val="center"/>
              <w:rPr>
                <w:bCs/>
              </w:rPr>
            </w:pPr>
            <w:r w:rsidRPr="001B3088">
              <w:rPr>
                <w:rFonts w:eastAsia="Calibri"/>
                <w:bCs/>
                <w:lang w:eastAsia="en-US"/>
              </w:rPr>
              <w:t>AT</w:t>
            </w:r>
          </w:p>
        </w:tc>
        <w:tc>
          <w:tcPr>
            <w:tcW w:w="2126" w:type="dxa"/>
          </w:tcPr>
          <w:p w14:paraId="53CB9914" w14:textId="77777777" w:rsidR="001B3088" w:rsidRPr="001B3088" w:rsidRDefault="001B3088" w:rsidP="00555CA7">
            <w:pPr>
              <w:widowControl w:val="0"/>
              <w:spacing w:line="276" w:lineRule="auto"/>
              <w:rPr>
                <w:rFonts w:eastAsia="Calibri"/>
                <w:iCs/>
                <w:lang w:eastAsia="en-US"/>
              </w:rPr>
            </w:pPr>
            <w:r w:rsidRPr="001B3088">
              <w:rPr>
                <w:rFonts w:eastAsia="Calibri"/>
                <w:iCs/>
                <w:lang w:eastAsia="en-US"/>
              </w:rPr>
              <w:t xml:space="preserve">1) od 37 BBCH </w:t>
            </w:r>
            <w:r w:rsidRPr="001B3088">
              <w:rPr>
                <w:rFonts w:eastAsia="Calibri"/>
                <w:iCs/>
                <w:lang w:eastAsia="en-US"/>
              </w:rPr>
              <w:br/>
              <w:t xml:space="preserve">do 69 BBCH </w:t>
            </w:r>
          </w:p>
          <w:p w14:paraId="44BC869B" w14:textId="77777777" w:rsidR="001B3088" w:rsidRPr="001B3088" w:rsidRDefault="001B3088" w:rsidP="00555CA7">
            <w:pPr>
              <w:widowControl w:val="0"/>
              <w:spacing w:line="276" w:lineRule="auto"/>
              <w:rPr>
                <w:iCs/>
              </w:rPr>
            </w:pPr>
            <w:r w:rsidRPr="001B3088">
              <w:rPr>
                <w:rFonts w:eastAsia="Calibri"/>
                <w:iCs/>
                <w:lang w:eastAsia="en-US"/>
              </w:rPr>
              <w:t xml:space="preserve">2) houbové choroby </w:t>
            </w:r>
          </w:p>
        </w:tc>
        <w:tc>
          <w:tcPr>
            <w:tcW w:w="1843" w:type="dxa"/>
          </w:tcPr>
          <w:p w14:paraId="0F84C932" w14:textId="77777777" w:rsidR="001B3088" w:rsidRPr="001B3088" w:rsidRDefault="001B3088" w:rsidP="00555CA7">
            <w:pPr>
              <w:widowControl w:val="0"/>
              <w:autoSpaceDE w:val="0"/>
              <w:autoSpaceDN w:val="0"/>
              <w:adjustRightInd w:val="0"/>
              <w:spacing w:line="276" w:lineRule="auto"/>
            </w:pPr>
          </w:p>
        </w:tc>
      </w:tr>
    </w:tbl>
    <w:p w14:paraId="1E9BEC6F" w14:textId="77777777" w:rsidR="001B3088" w:rsidRPr="001B3088" w:rsidRDefault="001B3088" w:rsidP="00555CA7">
      <w:pPr>
        <w:widowControl w:val="0"/>
        <w:tabs>
          <w:tab w:val="left" w:pos="-426"/>
        </w:tabs>
        <w:autoSpaceDE w:val="0"/>
        <w:autoSpaceDN w:val="0"/>
        <w:adjustRightInd w:val="0"/>
        <w:spacing w:line="276" w:lineRule="auto"/>
        <w:ind w:right="-2"/>
        <w:jc w:val="both"/>
        <w:rPr>
          <w:rFonts w:eastAsia="Calibri"/>
          <w:bCs/>
          <w:iCs/>
          <w:lang w:eastAsia="en-US"/>
        </w:rPr>
      </w:pPr>
      <w:r w:rsidRPr="001B3088">
        <w:rPr>
          <w:bCs/>
          <w:iCs/>
          <w:lang w:eastAsia="en-GB"/>
        </w:rPr>
        <w:t>AT – ochranná lhůta je dána odstupem mezi termínem poslední aplikace a sklizní</w:t>
      </w:r>
      <w:r w:rsidRPr="001B3088">
        <w:rPr>
          <w:rFonts w:eastAsia="Calibri"/>
          <w:bCs/>
          <w:iCs/>
          <w:lang w:eastAsia="en-US"/>
        </w:rPr>
        <w:t>.</w:t>
      </w:r>
    </w:p>
    <w:p w14:paraId="5ECA297A" w14:textId="77777777" w:rsidR="001B3088" w:rsidRPr="001B3088" w:rsidRDefault="001B3088" w:rsidP="00555CA7">
      <w:pPr>
        <w:widowControl w:val="0"/>
        <w:tabs>
          <w:tab w:val="left" w:pos="-426"/>
        </w:tabs>
        <w:autoSpaceDE w:val="0"/>
        <w:autoSpaceDN w:val="0"/>
        <w:adjustRightInd w:val="0"/>
        <w:spacing w:line="276" w:lineRule="auto"/>
        <w:ind w:right="283"/>
        <w:jc w:val="both"/>
        <w:rPr>
          <w:rFonts w:eastAsia="Calibri"/>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2126"/>
        <w:gridCol w:w="1843"/>
      </w:tblGrid>
      <w:tr w:rsidR="001B3088" w:rsidRPr="001B3088" w14:paraId="25238613" w14:textId="77777777" w:rsidTr="005D4834">
        <w:tc>
          <w:tcPr>
            <w:tcW w:w="1701" w:type="dxa"/>
            <w:tcBorders>
              <w:top w:val="single" w:sz="4" w:space="0" w:color="auto"/>
              <w:left w:val="single" w:sz="4" w:space="0" w:color="auto"/>
              <w:bottom w:val="single" w:sz="4" w:space="0" w:color="auto"/>
              <w:right w:val="single" w:sz="4" w:space="0" w:color="auto"/>
            </w:tcBorders>
            <w:hideMark/>
          </w:tcPr>
          <w:p w14:paraId="0CA60E48" w14:textId="77777777" w:rsidR="001B3088" w:rsidRPr="001B3088" w:rsidRDefault="001B3088" w:rsidP="00555CA7">
            <w:pPr>
              <w:widowControl w:val="0"/>
              <w:spacing w:line="276" w:lineRule="auto"/>
            </w:pPr>
            <w:r w:rsidRPr="001B3088">
              <w:rPr>
                <w:bCs/>
                <w:iCs/>
              </w:rPr>
              <w:t xml:space="preserve">Plodina, </w:t>
            </w:r>
            <w:r w:rsidRPr="001B3088">
              <w:rPr>
                <w:bCs/>
                <w:iCs/>
              </w:rPr>
              <w:br/>
              <w:t>oblast použití</w:t>
            </w:r>
          </w:p>
        </w:tc>
        <w:tc>
          <w:tcPr>
            <w:tcW w:w="1985" w:type="dxa"/>
            <w:tcBorders>
              <w:top w:val="single" w:sz="4" w:space="0" w:color="auto"/>
              <w:left w:val="single" w:sz="4" w:space="0" w:color="auto"/>
              <w:bottom w:val="single" w:sz="4" w:space="0" w:color="auto"/>
              <w:right w:val="single" w:sz="4" w:space="0" w:color="auto"/>
            </w:tcBorders>
            <w:hideMark/>
          </w:tcPr>
          <w:p w14:paraId="597E9547" w14:textId="77777777" w:rsidR="001B3088" w:rsidRPr="001B3088" w:rsidRDefault="001B3088" w:rsidP="00555CA7">
            <w:pPr>
              <w:widowControl w:val="0"/>
              <w:spacing w:line="276" w:lineRule="auto"/>
            </w:pPr>
            <w:r w:rsidRPr="001B3088">
              <w:rPr>
                <w:bCs/>
                <w:iCs/>
              </w:rPr>
              <w:t>Dávka vody</w:t>
            </w:r>
          </w:p>
        </w:tc>
        <w:tc>
          <w:tcPr>
            <w:tcW w:w="1843" w:type="dxa"/>
            <w:tcBorders>
              <w:top w:val="single" w:sz="4" w:space="0" w:color="auto"/>
              <w:left w:val="single" w:sz="4" w:space="0" w:color="auto"/>
              <w:bottom w:val="single" w:sz="4" w:space="0" w:color="auto"/>
              <w:right w:val="single" w:sz="4" w:space="0" w:color="auto"/>
            </w:tcBorders>
            <w:hideMark/>
          </w:tcPr>
          <w:p w14:paraId="6831BCAD" w14:textId="77777777" w:rsidR="001B3088" w:rsidRPr="001B3088" w:rsidRDefault="001B3088" w:rsidP="00555CA7">
            <w:pPr>
              <w:widowControl w:val="0"/>
              <w:spacing w:line="276" w:lineRule="auto"/>
            </w:pPr>
            <w:r w:rsidRPr="001B3088">
              <w:rPr>
                <w:bCs/>
                <w:iCs/>
              </w:rPr>
              <w:t>Způsob aplikace</w:t>
            </w:r>
          </w:p>
        </w:tc>
        <w:tc>
          <w:tcPr>
            <w:tcW w:w="2126" w:type="dxa"/>
            <w:tcBorders>
              <w:top w:val="single" w:sz="4" w:space="0" w:color="auto"/>
              <w:left w:val="single" w:sz="4" w:space="0" w:color="auto"/>
              <w:bottom w:val="single" w:sz="4" w:space="0" w:color="auto"/>
              <w:right w:val="single" w:sz="4" w:space="0" w:color="auto"/>
            </w:tcBorders>
            <w:hideMark/>
          </w:tcPr>
          <w:p w14:paraId="57202AAA" w14:textId="77777777" w:rsidR="001B3088" w:rsidRPr="001B3088" w:rsidRDefault="001B3088" w:rsidP="00555CA7">
            <w:pPr>
              <w:widowControl w:val="0"/>
              <w:spacing w:line="276" w:lineRule="auto"/>
              <w:rPr>
                <w:bCs/>
                <w:iCs/>
              </w:rPr>
            </w:pPr>
            <w:r w:rsidRPr="001B3088">
              <w:rPr>
                <w:bCs/>
                <w:iCs/>
              </w:rPr>
              <w:t xml:space="preserve">Max. počet </w:t>
            </w:r>
            <w:r w:rsidRPr="001B3088">
              <w:rPr>
                <w:bCs/>
                <w:iCs/>
              </w:rPr>
              <w:br/>
              <w:t>aplikací v plodině</w:t>
            </w:r>
          </w:p>
        </w:tc>
        <w:tc>
          <w:tcPr>
            <w:tcW w:w="1843" w:type="dxa"/>
            <w:tcBorders>
              <w:top w:val="single" w:sz="4" w:space="0" w:color="auto"/>
              <w:left w:val="single" w:sz="4" w:space="0" w:color="auto"/>
              <w:bottom w:val="single" w:sz="4" w:space="0" w:color="auto"/>
              <w:right w:val="single" w:sz="4" w:space="0" w:color="auto"/>
            </w:tcBorders>
          </w:tcPr>
          <w:p w14:paraId="0811923B" w14:textId="77777777" w:rsidR="001B3088" w:rsidRPr="001B3088" w:rsidRDefault="001B3088" w:rsidP="00555CA7">
            <w:pPr>
              <w:widowControl w:val="0"/>
              <w:spacing w:line="276" w:lineRule="auto"/>
              <w:rPr>
                <w:bCs/>
                <w:iCs/>
              </w:rPr>
            </w:pPr>
            <w:r w:rsidRPr="001B3088">
              <w:rPr>
                <w:bCs/>
                <w:iCs/>
              </w:rPr>
              <w:t xml:space="preserve">Interval </w:t>
            </w:r>
            <w:r w:rsidRPr="001B3088">
              <w:rPr>
                <w:bCs/>
                <w:iCs/>
              </w:rPr>
              <w:br/>
              <w:t xml:space="preserve">mezi aplikacemi </w:t>
            </w:r>
          </w:p>
        </w:tc>
      </w:tr>
      <w:tr w:rsidR="001B3088" w:rsidRPr="001B3088" w14:paraId="0C4D244B" w14:textId="77777777" w:rsidTr="005D4834">
        <w:tc>
          <w:tcPr>
            <w:tcW w:w="1701" w:type="dxa"/>
            <w:tcBorders>
              <w:top w:val="single" w:sz="4" w:space="0" w:color="auto"/>
              <w:left w:val="single" w:sz="4" w:space="0" w:color="auto"/>
              <w:bottom w:val="single" w:sz="4" w:space="0" w:color="auto"/>
              <w:right w:val="single" w:sz="4" w:space="0" w:color="auto"/>
            </w:tcBorders>
            <w:hideMark/>
          </w:tcPr>
          <w:p w14:paraId="5EDB59EC" w14:textId="77777777" w:rsidR="001B3088" w:rsidRPr="001B3088" w:rsidRDefault="001B3088" w:rsidP="00555CA7">
            <w:pPr>
              <w:widowControl w:val="0"/>
              <w:spacing w:line="276" w:lineRule="auto"/>
            </w:pPr>
            <w:r w:rsidRPr="001B3088">
              <w:rPr>
                <w:rFonts w:eastAsia="Calibri"/>
                <w:lang w:eastAsia="en-US"/>
              </w:rPr>
              <w:t>brambor</w:t>
            </w:r>
          </w:p>
        </w:tc>
        <w:tc>
          <w:tcPr>
            <w:tcW w:w="1985" w:type="dxa"/>
            <w:tcBorders>
              <w:top w:val="single" w:sz="4" w:space="0" w:color="auto"/>
              <w:left w:val="single" w:sz="4" w:space="0" w:color="auto"/>
              <w:bottom w:val="single" w:sz="4" w:space="0" w:color="auto"/>
              <w:right w:val="single" w:sz="4" w:space="0" w:color="auto"/>
            </w:tcBorders>
            <w:hideMark/>
          </w:tcPr>
          <w:p w14:paraId="20159677" w14:textId="77777777" w:rsidR="001B3088" w:rsidRPr="001B3088" w:rsidRDefault="001B3088" w:rsidP="00555CA7">
            <w:pPr>
              <w:widowControl w:val="0"/>
              <w:spacing w:line="276" w:lineRule="auto"/>
            </w:pPr>
            <w:r w:rsidRPr="001B3088">
              <w:rPr>
                <w:rFonts w:eastAsia="Calibri"/>
                <w:lang w:eastAsia="en-US"/>
              </w:rPr>
              <w:t>400-600 l/ha</w:t>
            </w:r>
          </w:p>
        </w:tc>
        <w:tc>
          <w:tcPr>
            <w:tcW w:w="1843" w:type="dxa"/>
            <w:tcBorders>
              <w:top w:val="single" w:sz="4" w:space="0" w:color="auto"/>
              <w:left w:val="single" w:sz="4" w:space="0" w:color="auto"/>
              <w:bottom w:val="single" w:sz="4" w:space="0" w:color="auto"/>
              <w:right w:val="single" w:sz="4" w:space="0" w:color="auto"/>
            </w:tcBorders>
            <w:hideMark/>
          </w:tcPr>
          <w:p w14:paraId="773A2400" w14:textId="77777777" w:rsidR="001B3088" w:rsidRPr="001B3088" w:rsidRDefault="001B3088" w:rsidP="00555CA7">
            <w:pPr>
              <w:widowControl w:val="0"/>
              <w:spacing w:line="276" w:lineRule="auto"/>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hideMark/>
          </w:tcPr>
          <w:p w14:paraId="0C840CDD" w14:textId="77777777" w:rsidR="001B3088" w:rsidRPr="001B3088" w:rsidRDefault="001B3088" w:rsidP="00555CA7">
            <w:pPr>
              <w:widowControl w:val="0"/>
              <w:spacing w:line="276" w:lineRule="auto"/>
            </w:pPr>
            <w:r w:rsidRPr="001B3088">
              <w:rPr>
                <w:rFonts w:eastAsia="Calibri"/>
                <w:lang w:eastAsia="en-US"/>
              </w:rPr>
              <w:t>8x</w:t>
            </w:r>
          </w:p>
        </w:tc>
        <w:tc>
          <w:tcPr>
            <w:tcW w:w="1843" w:type="dxa"/>
            <w:tcBorders>
              <w:top w:val="single" w:sz="4" w:space="0" w:color="auto"/>
              <w:left w:val="single" w:sz="4" w:space="0" w:color="auto"/>
              <w:bottom w:val="single" w:sz="4" w:space="0" w:color="auto"/>
              <w:right w:val="single" w:sz="4" w:space="0" w:color="auto"/>
            </w:tcBorders>
          </w:tcPr>
          <w:p w14:paraId="40EE2D50"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r w:rsidR="001B3088" w:rsidRPr="001B3088" w14:paraId="760177C0" w14:textId="77777777" w:rsidTr="005D4834">
        <w:tc>
          <w:tcPr>
            <w:tcW w:w="1701" w:type="dxa"/>
            <w:tcBorders>
              <w:top w:val="single" w:sz="4" w:space="0" w:color="auto"/>
              <w:left w:val="single" w:sz="4" w:space="0" w:color="auto"/>
              <w:bottom w:val="single" w:sz="4" w:space="0" w:color="auto"/>
              <w:right w:val="single" w:sz="4" w:space="0" w:color="auto"/>
            </w:tcBorders>
          </w:tcPr>
          <w:p w14:paraId="0675F6A4" w14:textId="77777777" w:rsidR="001B3088" w:rsidRPr="001B3088" w:rsidRDefault="001B3088" w:rsidP="00555CA7">
            <w:pPr>
              <w:widowControl w:val="0"/>
              <w:spacing w:line="276" w:lineRule="auto"/>
            </w:pPr>
            <w:r w:rsidRPr="001B3088">
              <w:rPr>
                <w:rFonts w:eastAsia="Calibri"/>
                <w:lang w:eastAsia="en-US"/>
              </w:rPr>
              <w:t>chmel</w:t>
            </w:r>
          </w:p>
        </w:tc>
        <w:tc>
          <w:tcPr>
            <w:tcW w:w="1985" w:type="dxa"/>
            <w:tcBorders>
              <w:top w:val="single" w:sz="4" w:space="0" w:color="auto"/>
              <w:left w:val="single" w:sz="4" w:space="0" w:color="auto"/>
              <w:bottom w:val="single" w:sz="4" w:space="0" w:color="auto"/>
              <w:right w:val="single" w:sz="4" w:space="0" w:color="auto"/>
            </w:tcBorders>
          </w:tcPr>
          <w:p w14:paraId="76839730" w14:textId="77777777" w:rsidR="001B3088" w:rsidRPr="001B3088" w:rsidRDefault="001B3088" w:rsidP="00555CA7">
            <w:pPr>
              <w:widowControl w:val="0"/>
              <w:spacing w:line="276" w:lineRule="auto"/>
            </w:pPr>
            <w:r w:rsidRPr="001B3088">
              <w:rPr>
                <w:rFonts w:eastAsia="Calibri"/>
                <w:lang w:eastAsia="en-US"/>
              </w:rPr>
              <w:t>1000-1400 l/ha</w:t>
            </w:r>
          </w:p>
        </w:tc>
        <w:tc>
          <w:tcPr>
            <w:tcW w:w="1843" w:type="dxa"/>
            <w:tcBorders>
              <w:top w:val="single" w:sz="4" w:space="0" w:color="auto"/>
              <w:left w:val="single" w:sz="4" w:space="0" w:color="auto"/>
              <w:bottom w:val="single" w:sz="4" w:space="0" w:color="auto"/>
              <w:right w:val="single" w:sz="4" w:space="0" w:color="auto"/>
            </w:tcBorders>
          </w:tcPr>
          <w:p w14:paraId="314C13AF" w14:textId="77777777" w:rsidR="001B3088" w:rsidRPr="001B3088" w:rsidRDefault="001B3088" w:rsidP="00555CA7">
            <w:pPr>
              <w:widowControl w:val="0"/>
              <w:spacing w:line="276" w:lineRule="auto"/>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tcPr>
          <w:p w14:paraId="4E9BF52B"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2x za rok</w:t>
            </w:r>
          </w:p>
        </w:tc>
        <w:tc>
          <w:tcPr>
            <w:tcW w:w="1843" w:type="dxa"/>
            <w:tcBorders>
              <w:top w:val="single" w:sz="4" w:space="0" w:color="auto"/>
              <w:left w:val="single" w:sz="4" w:space="0" w:color="auto"/>
              <w:bottom w:val="single" w:sz="4" w:space="0" w:color="auto"/>
              <w:right w:val="single" w:sz="4" w:space="0" w:color="auto"/>
            </w:tcBorders>
          </w:tcPr>
          <w:p w14:paraId="50194F3B"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r w:rsidR="001B3088" w:rsidRPr="001B3088" w14:paraId="4221A0FB" w14:textId="77777777" w:rsidTr="005D4834">
        <w:tc>
          <w:tcPr>
            <w:tcW w:w="1701" w:type="dxa"/>
            <w:tcBorders>
              <w:top w:val="single" w:sz="4" w:space="0" w:color="auto"/>
              <w:left w:val="single" w:sz="4" w:space="0" w:color="auto"/>
              <w:bottom w:val="single" w:sz="4" w:space="0" w:color="auto"/>
              <w:right w:val="single" w:sz="4" w:space="0" w:color="auto"/>
            </w:tcBorders>
          </w:tcPr>
          <w:p w14:paraId="315C017A"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jahodník</w:t>
            </w:r>
          </w:p>
        </w:tc>
        <w:tc>
          <w:tcPr>
            <w:tcW w:w="1985" w:type="dxa"/>
            <w:tcBorders>
              <w:top w:val="single" w:sz="4" w:space="0" w:color="auto"/>
              <w:left w:val="single" w:sz="4" w:space="0" w:color="auto"/>
              <w:bottom w:val="single" w:sz="4" w:space="0" w:color="auto"/>
              <w:right w:val="single" w:sz="4" w:space="0" w:color="auto"/>
            </w:tcBorders>
          </w:tcPr>
          <w:p w14:paraId="31B1818F"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300-800 l/ha</w:t>
            </w:r>
          </w:p>
        </w:tc>
        <w:tc>
          <w:tcPr>
            <w:tcW w:w="1843" w:type="dxa"/>
            <w:tcBorders>
              <w:top w:val="single" w:sz="4" w:space="0" w:color="auto"/>
              <w:left w:val="single" w:sz="4" w:space="0" w:color="auto"/>
              <w:bottom w:val="single" w:sz="4" w:space="0" w:color="auto"/>
              <w:right w:val="single" w:sz="4" w:space="0" w:color="auto"/>
            </w:tcBorders>
          </w:tcPr>
          <w:p w14:paraId="01C4156F"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tcPr>
          <w:p w14:paraId="5A76E591"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6x za rok</w:t>
            </w:r>
          </w:p>
        </w:tc>
        <w:tc>
          <w:tcPr>
            <w:tcW w:w="1843" w:type="dxa"/>
            <w:tcBorders>
              <w:top w:val="single" w:sz="4" w:space="0" w:color="auto"/>
              <w:left w:val="single" w:sz="4" w:space="0" w:color="auto"/>
              <w:bottom w:val="single" w:sz="4" w:space="0" w:color="auto"/>
              <w:right w:val="single" w:sz="4" w:space="0" w:color="auto"/>
            </w:tcBorders>
          </w:tcPr>
          <w:p w14:paraId="1E51C5E5"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r w:rsidR="001B3088" w:rsidRPr="001B3088" w14:paraId="09C9ED45" w14:textId="77777777" w:rsidTr="005D4834">
        <w:tc>
          <w:tcPr>
            <w:tcW w:w="1701" w:type="dxa"/>
            <w:tcBorders>
              <w:top w:val="single" w:sz="4" w:space="0" w:color="auto"/>
              <w:left w:val="single" w:sz="4" w:space="0" w:color="auto"/>
              <w:bottom w:val="single" w:sz="4" w:space="0" w:color="auto"/>
              <w:right w:val="single" w:sz="4" w:space="0" w:color="auto"/>
            </w:tcBorders>
          </w:tcPr>
          <w:p w14:paraId="1F299F44" w14:textId="77777777" w:rsidR="001B3088" w:rsidRPr="001B3088" w:rsidRDefault="001B3088" w:rsidP="00555CA7">
            <w:pPr>
              <w:widowControl w:val="0"/>
              <w:spacing w:line="276" w:lineRule="auto"/>
            </w:pPr>
            <w:r w:rsidRPr="001B3088">
              <w:rPr>
                <w:rFonts w:eastAsia="Calibri"/>
                <w:lang w:eastAsia="en-US"/>
              </w:rPr>
              <w:lastRenderedPageBreak/>
              <w:t>zelenina</w:t>
            </w:r>
          </w:p>
        </w:tc>
        <w:tc>
          <w:tcPr>
            <w:tcW w:w="1985" w:type="dxa"/>
            <w:tcBorders>
              <w:top w:val="single" w:sz="4" w:space="0" w:color="auto"/>
              <w:left w:val="single" w:sz="4" w:space="0" w:color="auto"/>
              <w:bottom w:val="single" w:sz="4" w:space="0" w:color="auto"/>
              <w:right w:val="single" w:sz="4" w:space="0" w:color="auto"/>
            </w:tcBorders>
          </w:tcPr>
          <w:p w14:paraId="1ACFC4A1" w14:textId="77777777" w:rsidR="001B3088" w:rsidRPr="001B3088" w:rsidRDefault="001B3088" w:rsidP="00555CA7">
            <w:pPr>
              <w:widowControl w:val="0"/>
              <w:spacing w:line="276" w:lineRule="auto"/>
            </w:pPr>
            <w:r w:rsidRPr="001B3088">
              <w:rPr>
                <w:rFonts w:eastAsia="Calibri"/>
                <w:lang w:eastAsia="en-US"/>
              </w:rPr>
              <w:t>300-800 l/ha</w:t>
            </w:r>
          </w:p>
        </w:tc>
        <w:tc>
          <w:tcPr>
            <w:tcW w:w="1843" w:type="dxa"/>
            <w:tcBorders>
              <w:top w:val="single" w:sz="4" w:space="0" w:color="auto"/>
              <w:left w:val="single" w:sz="4" w:space="0" w:color="auto"/>
              <w:bottom w:val="single" w:sz="4" w:space="0" w:color="auto"/>
              <w:right w:val="single" w:sz="4" w:space="0" w:color="auto"/>
            </w:tcBorders>
          </w:tcPr>
          <w:p w14:paraId="2FB70E8F" w14:textId="77777777" w:rsidR="001B3088" w:rsidRPr="001B3088" w:rsidRDefault="001B3088" w:rsidP="00555CA7">
            <w:pPr>
              <w:widowControl w:val="0"/>
              <w:spacing w:line="276" w:lineRule="auto"/>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tcPr>
          <w:p w14:paraId="1CB65506"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 xml:space="preserve">6x </w:t>
            </w:r>
          </w:p>
        </w:tc>
        <w:tc>
          <w:tcPr>
            <w:tcW w:w="1843" w:type="dxa"/>
            <w:tcBorders>
              <w:top w:val="single" w:sz="4" w:space="0" w:color="auto"/>
              <w:left w:val="single" w:sz="4" w:space="0" w:color="auto"/>
              <w:bottom w:val="single" w:sz="4" w:space="0" w:color="auto"/>
              <w:right w:val="single" w:sz="4" w:space="0" w:color="auto"/>
            </w:tcBorders>
          </w:tcPr>
          <w:p w14:paraId="19E88F30"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r w:rsidR="001B3088" w:rsidRPr="001B3088" w14:paraId="38E99402" w14:textId="77777777" w:rsidTr="005D4834">
        <w:tc>
          <w:tcPr>
            <w:tcW w:w="1701" w:type="dxa"/>
            <w:tcBorders>
              <w:top w:val="single" w:sz="4" w:space="0" w:color="auto"/>
              <w:left w:val="single" w:sz="4" w:space="0" w:color="auto"/>
              <w:bottom w:val="single" w:sz="4" w:space="0" w:color="auto"/>
              <w:right w:val="single" w:sz="4" w:space="0" w:color="auto"/>
            </w:tcBorders>
          </w:tcPr>
          <w:p w14:paraId="22A038D3" w14:textId="77777777" w:rsidR="001B3088" w:rsidRPr="001B3088" w:rsidRDefault="001B3088" w:rsidP="00555CA7">
            <w:pPr>
              <w:widowControl w:val="0"/>
              <w:spacing w:line="276" w:lineRule="auto"/>
            </w:pPr>
            <w:r w:rsidRPr="001B3088">
              <w:rPr>
                <w:rFonts w:eastAsia="Calibri"/>
                <w:lang w:eastAsia="en-US"/>
              </w:rPr>
              <w:t>obilniny</w:t>
            </w:r>
          </w:p>
        </w:tc>
        <w:tc>
          <w:tcPr>
            <w:tcW w:w="1985" w:type="dxa"/>
            <w:tcBorders>
              <w:top w:val="single" w:sz="4" w:space="0" w:color="auto"/>
              <w:left w:val="single" w:sz="4" w:space="0" w:color="auto"/>
              <w:bottom w:val="single" w:sz="4" w:space="0" w:color="auto"/>
              <w:right w:val="single" w:sz="4" w:space="0" w:color="auto"/>
            </w:tcBorders>
          </w:tcPr>
          <w:p w14:paraId="77B0B870" w14:textId="77777777" w:rsidR="001B3088" w:rsidRPr="001B3088" w:rsidRDefault="001B3088" w:rsidP="00555CA7">
            <w:pPr>
              <w:widowControl w:val="0"/>
              <w:spacing w:line="276" w:lineRule="auto"/>
            </w:pPr>
            <w:r w:rsidRPr="001B3088">
              <w:rPr>
                <w:rFonts w:eastAsia="Calibri"/>
                <w:lang w:eastAsia="en-US"/>
              </w:rPr>
              <w:t>200-400 l/ha</w:t>
            </w:r>
          </w:p>
        </w:tc>
        <w:tc>
          <w:tcPr>
            <w:tcW w:w="1843" w:type="dxa"/>
            <w:tcBorders>
              <w:top w:val="single" w:sz="4" w:space="0" w:color="auto"/>
              <w:left w:val="single" w:sz="4" w:space="0" w:color="auto"/>
              <w:bottom w:val="single" w:sz="4" w:space="0" w:color="auto"/>
              <w:right w:val="single" w:sz="4" w:space="0" w:color="auto"/>
            </w:tcBorders>
          </w:tcPr>
          <w:p w14:paraId="51A08CF5" w14:textId="77777777" w:rsidR="001B3088" w:rsidRPr="001B3088" w:rsidRDefault="001B3088" w:rsidP="00555CA7">
            <w:pPr>
              <w:widowControl w:val="0"/>
              <w:spacing w:line="276" w:lineRule="auto"/>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tcPr>
          <w:p w14:paraId="174C7EFA"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4x</w:t>
            </w:r>
          </w:p>
        </w:tc>
        <w:tc>
          <w:tcPr>
            <w:tcW w:w="1843" w:type="dxa"/>
            <w:tcBorders>
              <w:top w:val="single" w:sz="4" w:space="0" w:color="auto"/>
              <w:left w:val="single" w:sz="4" w:space="0" w:color="auto"/>
              <w:bottom w:val="single" w:sz="4" w:space="0" w:color="auto"/>
              <w:right w:val="single" w:sz="4" w:space="0" w:color="auto"/>
            </w:tcBorders>
          </w:tcPr>
          <w:p w14:paraId="6CB00CD7"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r w:rsidR="001B3088" w:rsidRPr="001B3088" w14:paraId="5520008B" w14:textId="77777777" w:rsidTr="005D4834">
        <w:tc>
          <w:tcPr>
            <w:tcW w:w="1701" w:type="dxa"/>
            <w:tcBorders>
              <w:top w:val="single" w:sz="4" w:space="0" w:color="auto"/>
              <w:left w:val="single" w:sz="4" w:space="0" w:color="auto"/>
              <w:bottom w:val="single" w:sz="4" w:space="0" w:color="auto"/>
              <w:right w:val="single" w:sz="4" w:space="0" w:color="auto"/>
            </w:tcBorders>
          </w:tcPr>
          <w:p w14:paraId="73DFECF6" w14:textId="77777777" w:rsidR="001B3088" w:rsidRPr="001B3088" w:rsidRDefault="001B3088" w:rsidP="00555CA7">
            <w:pPr>
              <w:widowControl w:val="0"/>
              <w:spacing w:line="276" w:lineRule="auto"/>
            </w:pPr>
            <w:r w:rsidRPr="001B3088">
              <w:rPr>
                <w:rFonts w:eastAsia="Calibri"/>
                <w:lang w:eastAsia="en-US"/>
              </w:rPr>
              <w:t>ovocné stromy</w:t>
            </w:r>
          </w:p>
        </w:tc>
        <w:tc>
          <w:tcPr>
            <w:tcW w:w="1985" w:type="dxa"/>
            <w:tcBorders>
              <w:top w:val="single" w:sz="4" w:space="0" w:color="auto"/>
              <w:left w:val="single" w:sz="4" w:space="0" w:color="auto"/>
              <w:bottom w:val="single" w:sz="4" w:space="0" w:color="auto"/>
              <w:right w:val="single" w:sz="4" w:space="0" w:color="auto"/>
            </w:tcBorders>
          </w:tcPr>
          <w:p w14:paraId="70928A35" w14:textId="77777777" w:rsidR="001B3088" w:rsidRPr="001B3088" w:rsidRDefault="001B3088" w:rsidP="00555CA7">
            <w:pPr>
              <w:widowControl w:val="0"/>
              <w:spacing w:line="276" w:lineRule="auto"/>
            </w:pPr>
            <w:r w:rsidRPr="001B3088">
              <w:rPr>
                <w:rFonts w:eastAsia="Calibri"/>
                <w:lang w:eastAsia="en-US"/>
              </w:rPr>
              <w:t>400-600 l/ha</w:t>
            </w:r>
          </w:p>
        </w:tc>
        <w:tc>
          <w:tcPr>
            <w:tcW w:w="1843" w:type="dxa"/>
            <w:tcBorders>
              <w:top w:val="single" w:sz="4" w:space="0" w:color="auto"/>
              <w:left w:val="single" w:sz="4" w:space="0" w:color="auto"/>
              <w:bottom w:val="single" w:sz="4" w:space="0" w:color="auto"/>
              <w:right w:val="single" w:sz="4" w:space="0" w:color="auto"/>
            </w:tcBorders>
          </w:tcPr>
          <w:p w14:paraId="40CD025F" w14:textId="77777777" w:rsidR="001B3088" w:rsidRPr="001B3088" w:rsidRDefault="001B3088" w:rsidP="00555CA7">
            <w:pPr>
              <w:widowControl w:val="0"/>
              <w:spacing w:line="276" w:lineRule="auto"/>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tcPr>
          <w:p w14:paraId="13E0DEBD"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6x za rok</w:t>
            </w:r>
          </w:p>
        </w:tc>
        <w:tc>
          <w:tcPr>
            <w:tcW w:w="1843" w:type="dxa"/>
            <w:tcBorders>
              <w:top w:val="single" w:sz="4" w:space="0" w:color="auto"/>
              <w:left w:val="single" w:sz="4" w:space="0" w:color="auto"/>
              <w:bottom w:val="single" w:sz="4" w:space="0" w:color="auto"/>
              <w:right w:val="single" w:sz="4" w:space="0" w:color="auto"/>
            </w:tcBorders>
          </w:tcPr>
          <w:p w14:paraId="34CDC58A"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r w:rsidR="001B3088" w:rsidRPr="001B3088" w14:paraId="15BCE9FE" w14:textId="77777777" w:rsidTr="005D4834">
        <w:tc>
          <w:tcPr>
            <w:tcW w:w="1701" w:type="dxa"/>
            <w:tcBorders>
              <w:top w:val="single" w:sz="4" w:space="0" w:color="auto"/>
              <w:left w:val="single" w:sz="4" w:space="0" w:color="auto"/>
              <w:bottom w:val="single" w:sz="4" w:space="0" w:color="auto"/>
              <w:right w:val="single" w:sz="4" w:space="0" w:color="auto"/>
            </w:tcBorders>
          </w:tcPr>
          <w:p w14:paraId="47C1C44A" w14:textId="77777777" w:rsidR="001B3088" w:rsidRPr="001B3088" w:rsidRDefault="001B3088" w:rsidP="00555CA7">
            <w:pPr>
              <w:widowControl w:val="0"/>
              <w:spacing w:line="276" w:lineRule="auto"/>
            </w:pPr>
            <w:r w:rsidRPr="001B3088">
              <w:rPr>
                <w:rFonts w:eastAsia="Calibri"/>
                <w:lang w:eastAsia="en-US"/>
              </w:rPr>
              <w:t>réva</w:t>
            </w:r>
          </w:p>
        </w:tc>
        <w:tc>
          <w:tcPr>
            <w:tcW w:w="1985" w:type="dxa"/>
            <w:tcBorders>
              <w:top w:val="single" w:sz="4" w:space="0" w:color="auto"/>
              <w:left w:val="single" w:sz="4" w:space="0" w:color="auto"/>
              <w:bottom w:val="single" w:sz="4" w:space="0" w:color="auto"/>
              <w:right w:val="single" w:sz="4" w:space="0" w:color="auto"/>
            </w:tcBorders>
          </w:tcPr>
          <w:p w14:paraId="6F942505" w14:textId="77777777" w:rsidR="001B3088" w:rsidRPr="001B3088" w:rsidRDefault="001B3088" w:rsidP="00555CA7">
            <w:pPr>
              <w:widowControl w:val="0"/>
              <w:spacing w:line="276" w:lineRule="auto"/>
            </w:pPr>
            <w:r w:rsidRPr="001B3088">
              <w:rPr>
                <w:rFonts w:eastAsia="Calibri"/>
                <w:lang w:eastAsia="en-US"/>
              </w:rPr>
              <w:t>300-600 l/ha</w:t>
            </w:r>
          </w:p>
        </w:tc>
        <w:tc>
          <w:tcPr>
            <w:tcW w:w="1843" w:type="dxa"/>
            <w:tcBorders>
              <w:top w:val="single" w:sz="4" w:space="0" w:color="auto"/>
              <w:left w:val="single" w:sz="4" w:space="0" w:color="auto"/>
              <w:bottom w:val="single" w:sz="4" w:space="0" w:color="auto"/>
              <w:right w:val="single" w:sz="4" w:space="0" w:color="auto"/>
            </w:tcBorders>
          </w:tcPr>
          <w:p w14:paraId="215D1E5D" w14:textId="77777777" w:rsidR="001B3088" w:rsidRPr="001B3088" w:rsidRDefault="001B3088" w:rsidP="00555CA7">
            <w:pPr>
              <w:widowControl w:val="0"/>
              <w:spacing w:line="276" w:lineRule="auto"/>
            </w:pPr>
            <w:r w:rsidRPr="001B3088">
              <w:rPr>
                <w:rFonts w:eastAsia="Calibri"/>
                <w:lang w:eastAsia="en-US"/>
              </w:rPr>
              <w:t>postřik, rosení</w:t>
            </w:r>
          </w:p>
        </w:tc>
        <w:tc>
          <w:tcPr>
            <w:tcW w:w="2126" w:type="dxa"/>
            <w:tcBorders>
              <w:top w:val="single" w:sz="4" w:space="0" w:color="auto"/>
              <w:left w:val="single" w:sz="4" w:space="0" w:color="auto"/>
              <w:bottom w:val="single" w:sz="4" w:space="0" w:color="auto"/>
              <w:right w:val="single" w:sz="4" w:space="0" w:color="auto"/>
            </w:tcBorders>
          </w:tcPr>
          <w:p w14:paraId="0C629ED8"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10x za rok</w:t>
            </w:r>
          </w:p>
        </w:tc>
        <w:tc>
          <w:tcPr>
            <w:tcW w:w="1843" w:type="dxa"/>
            <w:tcBorders>
              <w:top w:val="single" w:sz="4" w:space="0" w:color="auto"/>
              <w:left w:val="single" w:sz="4" w:space="0" w:color="auto"/>
              <w:bottom w:val="single" w:sz="4" w:space="0" w:color="auto"/>
              <w:right w:val="single" w:sz="4" w:space="0" w:color="auto"/>
            </w:tcBorders>
          </w:tcPr>
          <w:p w14:paraId="3E747BC4" w14:textId="77777777" w:rsidR="001B3088" w:rsidRPr="001B3088" w:rsidRDefault="001B3088" w:rsidP="00555CA7">
            <w:pPr>
              <w:widowControl w:val="0"/>
              <w:spacing w:line="276" w:lineRule="auto"/>
              <w:rPr>
                <w:rFonts w:eastAsia="Calibri"/>
                <w:lang w:eastAsia="en-US"/>
              </w:rPr>
            </w:pPr>
            <w:r w:rsidRPr="001B3088">
              <w:rPr>
                <w:rFonts w:eastAsia="Calibri"/>
                <w:lang w:eastAsia="en-US"/>
              </w:rPr>
              <w:t>7-10 dnů</w:t>
            </w:r>
          </w:p>
        </w:tc>
      </w:tr>
    </w:tbl>
    <w:p w14:paraId="0B697C4F" w14:textId="77777777" w:rsidR="001B3088" w:rsidRPr="001B3088" w:rsidRDefault="001B3088" w:rsidP="00555CA7">
      <w:pPr>
        <w:widowControl w:val="0"/>
        <w:tabs>
          <w:tab w:val="left" w:pos="-426"/>
        </w:tabs>
        <w:autoSpaceDE w:val="0"/>
        <w:autoSpaceDN w:val="0"/>
        <w:adjustRightInd w:val="0"/>
        <w:spacing w:line="276" w:lineRule="auto"/>
        <w:ind w:right="283"/>
        <w:jc w:val="both"/>
        <w:rPr>
          <w:rFonts w:eastAsia="Calibri"/>
          <w:lang w:eastAsia="en-US"/>
        </w:rPr>
      </w:pPr>
    </w:p>
    <w:p w14:paraId="2DA7CD5B" w14:textId="33505BA4" w:rsidR="001B3088" w:rsidRDefault="001B3088" w:rsidP="00555CA7">
      <w:pPr>
        <w:widowControl w:val="0"/>
        <w:tabs>
          <w:tab w:val="left" w:pos="1560"/>
        </w:tabs>
        <w:spacing w:line="276" w:lineRule="auto"/>
        <w:ind w:left="2835" w:hanging="2835"/>
        <w:rPr>
          <w:b/>
          <w:sz w:val="28"/>
          <w:szCs w:val="28"/>
        </w:rPr>
      </w:pPr>
    </w:p>
    <w:p w14:paraId="56C50476" w14:textId="281D1029" w:rsidR="00C2285B" w:rsidRDefault="00C2285B" w:rsidP="00555CA7">
      <w:pPr>
        <w:widowControl w:val="0"/>
        <w:tabs>
          <w:tab w:val="left" w:pos="1560"/>
        </w:tabs>
        <w:spacing w:line="276" w:lineRule="auto"/>
        <w:ind w:left="2835" w:hanging="2835"/>
        <w:rPr>
          <w:b/>
          <w:sz w:val="28"/>
          <w:szCs w:val="28"/>
        </w:rPr>
      </w:pPr>
      <w:r w:rsidRPr="00C2285B">
        <w:rPr>
          <w:b/>
          <w:sz w:val="28"/>
          <w:szCs w:val="28"/>
        </w:rPr>
        <w:t>Turbo</w:t>
      </w:r>
    </w:p>
    <w:p w14:paraId="684D8734" w14:textId="18667CD1" w:rsidR="00043E45" w:rsidRPr="00C2285B" w:rsidRDefault="00043E45" w:rsidP="00555CA7">
      <w:pPr>
        <w:widowControl w:val="0"/>
        <w:tabs>
          <w:tab w:val="left" w:pos="1560"/>
        </w:tabs>
        <w:spacing w:line="276" w:lineRule="auto"/>
        <w:ind w:left="2835" w:hanging="2835"/>
      </w:pPr>
      <w:r w:rsidRPr="00C2285B">
        <w:t xml:space="preserve">držitel rozhodnutí o povolení: </w:t>
      </w:r>
      <w:r w:rsidR="00C2285B" w:rsidRPr="00C2285B">
        <w:t>BASF SE</w:t>
      </w:r>
      <w:r w:rsidR="00C2285B">
        <w:t xml:space="preserve">, </w:t>
      </w:r>
      <w:r w:rsidR="00C2285B" w:rsidRPr="00C2285B">
        <w:t>Carl-Bosch-Strasse 38, D-67056 Ludwigshafen</w:t>
      </w:r>
      <w:r w:rsidR="00C2285B">
        <w:t>, Německo</w:t>
      </w:r>
    </w:p>
    <w:p w14:paraId="0148C0E4" w14:textId="0282D4FB" w:rsidR="00043E45" w:rsidRPr="00C2285B" w:rsidRDefault="00043E45" w:rsidP="00555CA7">
      <w:pPr>
        <w:widowControl w:val="0"/>
        <w:tabs>
          <w:tab w:val="left" w:pos="1560"/>
        </w:tabs>
        <w:spacing w:line="276" w:lineRule="auto"/>
        <w:ind w:left="2835" w:hanging="2835"/>
        <w:rPr>
          <w:iCs/>
          <w:snapToGrid w:val="0"/>
        </w:rPr>
      </w:pPr>
      <w:r w:rsidRPr="00C2285B">
        <w:t>evidenční číslo:</w:t>
      </w:r>
      <w:r w:rsidRPr="00C2285B">
        <w:rPr>
          <w:iCs/>
        </w:rPr>
        <w:t xml:space="preserve"> </w:t>
      </w:r>
      <w:r w:rsidR="00C2285B" w:rsidRPr="00C2285B">
        <w:rPr>
          <w:iCs/>
        </w:rPr>
        <w:t>1835-0C</w:t>
      </w:r>
    </w:p>
    <w:p w14:paraId="6A254EA9" w14:textId="1AA91CB3" w:rsidR="00043E45" w:rsidRPr="00C2285B" w:rsidRDefault="00043E45" w:rsidP="00555CA7">
      <w:pPr>
        <w:widowControl w:val="0"/>
        <w:tabs>
          <w:tab w:val="left" w:pos="1560"/>
        </w:tabs>
        <w:spacing w:line="276" w:lineRule="auto"/>
        <w:ind w:left="2835" w:hanging="2835"/>
        <w:rPr>
          <w:rFonts w:eastAsia="Calibri"/>
          <w:bCs/>
          <w:i/>
          <w:iCs/>
          <w:snapToGrid w:val="0"/>
          <w:lang w:eastAsia="en-US"/>
        </w:rPr>
      </w:pPr>
      <w:r w:rsidRPr="00C2285B">
        <w:t>účinná látka:</w:t>
      </w:r>
      <w:r w:rsidRPr="00C2285B">
        <w:rPr>
          <w:iCs/>
        </w:rPr>
        <w:t xml:space="preserve"> </w:t>
      </w:r>
      <w:r w:rsidR="00C2285B" w:rsidRPr="001F4F8B">
        <w:rPr>
          <w:snapToGrid w:val="0"/>
        </w:rPr>
        <w:t>síran amonný</w:t>
      </w:r>
      <w:r w:rsidR="00C2285B" w:rsidRPr="001F4F8B">
        <w:rPr>
          <w:snapToGrid w:val="0"/>
        </w:rPr>
        <w:tab/>
        <w:t>1000 g/kg</w:t>
      </w:r>
    </w:p>
    <w:p w14:paraId="71EC1A51" w14:textId="77777777" w:rsidR="00C2285B" w:rsidRDefault="00043E45" w:rsidP="00555CA7">
      <w:pPr>
        <w:widowControl w:val="0"/>
        <w:tabs>
          <w:tab w:val="left" w:pos="1560"/>
        </w:tabs>
        <w:spacing w:line="276" w:lineRule="auto"/>
        <w:ind w:left="2835" w:hanging="2835"/>
      </w:pPr>
      <w:r w:rsidRPr="00C2285B">
        <w:t xml:space="preserve">platnost povolení končí dne: </w:t>
      </w:r>
      <w:r w:rsidR="00C2285B">
        <w:t>24.8.2031</w:t>
      </w:r>
    </w:p>
    <w:p w14:paraId="190C2EAA" w14:textId="77777777" w:rsidR="008F543F" w:rsidRDefault="008F543F" w:rsidP="00555CA7">
      <w:pPr>
        <w:widowControl w:val="0"/>
        <w:tabs>
          <w:tab w:val="left" w:pos="1560"/>
        </w:tabs>
        <w:spacing w:line="276" w:lineRule="auto"/>
        <w:ind w:left="2835" w:hanging="2835"/>
        <w:rPr>
          <w:i/>
          <w:iCs/>
          <w:snapToGrid w:val="0"/>
        </w:rPr>
      </w:pPr>
    </w:p>
    <w:p w14:paraId="2FB84C83" w14:textId="784F6615" w:rsidR="00C2285B" w:rsidRPr="00C2285B" w:rsidRDefault="00C2285B" w:rsidP="00555CA7">
      <w:pPr>
        <w:widowControl w:val="0"/>
        <w:tabs>
          <w:tab w:val="left" w:pos="1560"/>
        </w:tabs>
        <w:spacing w:line="276" w:lineRule="auto"/>
        <w:ind w:left="2835" w:hanging="2835"/>
        <w:rPr>
          <w:i/>
          <w:iCs/>
          <w:snapToGrid w:val="0"/>
        </w:rPr>
      </w:pPr>
      <w:r w:rsidRPr="00C2285B">
        <w:rPr>
          <w:i/>
          <w:iCs/>
          <w:snapToGrid w:val="0"/>
        </w:rPr>
        <w:t>Rozsah povoleného použití:</w:t>
      </w: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7"/>
        <w:gridCol w:w="2498"/>
        <w:gridCol w:w="1701"/>
        <w:gridCol w:w="567"/>
        <w:gridCol w:w="1417"/>
        <w:gridCol w:w="1843"/>
      </w:tblGrid>
      <w:tr w:rsidR="00C2285B" w:rsidRPr="00C2285B" w14:paraId="782D1171" w14:textId="77777777" w:rsidTr="00303169">
        <w:tc>
          <w:tcPr>
            <w:tcW w:w="1897" w:type="dxa"/>
          </w:tcPr>
          <w:p w14:paraId="014407EF" w14:textId="77777777" w:rsidR="00C2285B" w:rsidRPr="00C2285B" w:rsidRDefault="00C2285B" w:rsidP="00555CA7">
            <w:pPr>
              <w:widowControl w:val="0"/>
              <w:spacing w:before="40" w:after="40" w:line="276" w:lineRule="auto"/>
              <w:rPr>
                <w:bCs/>
                <w:iCs/>
              </w:rPr>
            </w:pPr>
            <w:r w:rsidRPr="00C2285B">
              <w:rPr>
                <w:bCs/>
                <w:iCs/>
              </w:rPr>
              <w:t>1) Plodina,</w:t>
            </w:r>
          </w:p>
          <w:p w14:paraId="29F10EB4" w14:textId="77777777" w:rsidR="00C2285B" w:rsidRPr="00C2285B" w:rsidRDefault="00C2285B" w:rsidP="00555CA7">
            <w:pPr>
              <w:widowControl w:val="0"/>
              <w:spacing w:before="40" w:after="40" w:line="276" w:lineRule="auto"/>
              <w:ind w:left="283"/>
              <w:rPr>
                <w:bCs/>
                <w:iCs/>
              </w:rPr>
            </w:pPr>
            <w:r w:rsidRPr="00C2285B">
              <w:rPr>
                <w:bCs/>
                <w:iCs/>
              </w:rPr>
              <w:t>oblast použití</w:t>
            </w:r>
          </w:p>
        </w:tc>
        <w:tc>
          <w:tcPr>
            <w:tcW w:w="2498" w:type="dxa"/>
          </w:tcPr>
          <w:p w14:paraId="1FCDCFAF" w14:textId="77777777" w:rsidR="00C2285B" w:rsidRPr="00C2285B" w:rsidRDefault="00C2285B" w:rsidP="00555CA7">
            <w:pPr>
              <w:widowControl w:val="0"/>
              <w:spacing w:before="40" w:after="40" w:line="276" w:lineRule="auto"/>
              <w:rPr>
                <w:bCs/>
                <w:iCs/>
              </w:rPr>
            </w:pPr>
            <w:r w:rsidRPr="00C2285B">
              <w:rPr>
                <w:bCs/>
                <w:iCs/>
              </w:rPr>
              <w:t xml:space="preserve">2) Škodlivý organismus, </w:t>
            </w:r>
          </w:p>
          <w:p w14:paraId="35A525B5" w14:textId="77777777" w:rsidR="00C2285B" w:rsidRPr="00C2285B" w:rsidRDefault="00C2285B" w:rsidP="00555CA7">
            <w:pPr>
              <w:widowControl w:val="0"/>
              <w:spacing w:before="40" w:after="40" w:line="276" w:lineRule="auto"/>
              <w:ind w:left="283"/>
              <w:rPr>
                <w:bCs/>
                <w:iCs/>
              </w:rPr>
            </w:pPr>
            <w:r w:rsidRPr="00C2285B">
              <w:rPr>
                <w:bCs/>
                <w:iCs/>
              </w:rPr>
              <w:t>jiný účel použití</w:t>
            </w:r>
          </w:p>
        </w:tc>
        <w:tc>
          <w:tcPr>
            <w:tcW w:w="1701" w:type="dxa"/>
          </w:tcPr>
          <w:p w14:paraId="1BA46AA2" w14:textId="77777777" w:rsidR="00C2285B" w:rsidRPr="00C2285B" w:rsidRDefault="00C2285B" w:rsidP="00555CA7">
            <w:pPr>
              <w:widowControl w:val="0"/>
              <w:spacing w:before="40" w:after="40" w:line="276" w:lineRule="auto"/>
              <w:rPr>
                <w:bCs/>
                <w:iCs/>
              </w:rPr>
            </w:pPr>
            <w:r w:rsidRPr="00C2285B">
              <w:rPr>
                <w:bCs/>
                <w:iCs/>
              </w:rPr>
              <w:t>Dávkování, mísitelnost</w:t>
            </w:r>
          </w:p>
        </w:tc>
        <w:tc>
          <w:tcPr>
            <w:tcW w:w="567" w:type="dxa"/>
          </w:tcPr>
          <w:p w14:paraId="0D9B8ACB" w14:textId="77777777" w:rsidR="00C2285B" w:rsidRPr="00C2285B" w:rsidRDefault="00C2285B" w:rsidP="00555CA7">
            <w:pPr>
              <w:widowControl w:val="0"/>
              <w:spacing w:before="40" w:after="40" w:line="276" w:lineRule="auto"/>
              <w:ind w:firstLine="68"/>
              <w:jc w:val="center"/>
              <w:outlineLvl w:val="4"/>
              <w:rPr>
                <w:bCs/>
                <w:iCs/>
              </w:rPr>
            </w:pPr>
            <w:r w:rsidRPr="00C2285B">
              <w:rPr>
                <w:bCs/>
                <w:iCs/>
              </w:rPr>
              <w:t>OL</w:t>
            </w:r>
          </w:p>
        </w:tc>
        <w:tc>
          <w:tcPr>
            <w:tcW w:w="1417" w:type="dxa"/>
          </w:tcPr>
          <w:p w14:paraId="23283B3B" w14:textId="77777777" w:rsidR="00C2285B" w:rsidRPr="00C2285B" w:rsidRDefault="00C2285B" w:rsidP="00555CA7">
            <w:pPr>
              <w:widowControl w:val="0"/>
              <w:spacing w:before="40" w:after="40" w:line="276" w:lineRule="auto"/>
              <w:rPr>
                <w:bCs/>
                <w:iCs/>
              </w:rPr>
            </w:pPr>
            <w:r w:rsidRPr="00C2285B">
              <w:rPr>
                <w:bCs/>
                <w:iCs/>
              </w:rPr>
              <w:t>Poznámka</w:t>
            </w:r>
          </w:p>
          <w:p w14:paraId="597503B9" w14:textId="77777777" w:rsidR="00C2285B" w:rsidRPr="00C2285B" w:rsidRDefault="00C2285B" w:rsidP="00555CA7">
            <w:pPr>
              <w:widowControl w:val="0"/>
              <w:spacing w:before="40" w:after="40" w:line="276" w:lineRule="auto"/>
              <w:rPr>
                <w:bCs/>
                <w:iCs/>
              </w:rPr>
            </w:pPr>
            <w:r w:rsidRPr="00C2285B">
              <w:rPr>
                <w:bCs/>
                <w:iCs/>
              </w:rPr>
              <w:t>1) k plodině</w:t>
            </w:r>
          </w:p>
          <w:p w14:paraId="791CC05F" w14:textId="77777777" w:rsidR="00C2285B" w:rsidRPr="00C2285B" w:rsidRDefault="00C2285B" w:rsidP="00555CA7">
            <w:pPr>
              <w:widowControl w:val="0"/>
              <w:spacing w:before="40" w:after="40" w:line="276" w:lineRule="auto"/>
              <w:rPr>
                <w:bCs/>
                <w:iCs/>
              </w:rPr>
            </w:pPr>
            <w:r w:rsidRPr="00C2285B">
              <w:rPr>
                <w:bCs/>
                <w:iCs/>
              </w:rPr>
              <w:t>2) k ŠO</w:t>
            </w:r>
          </w:p>
          <w:p w14:paraId="5F0CF97E" w14:textId="77777777" w:rsidR="00C2285B" w:rsidRPr="00C2285B" w:rsidRDefault="00C2285B" w:rsidP="00555CA7">
            <w:pPr>
              <w:widowControl w:val="0"/>
              <w:spacing w:before="40" w:after="40" w:line="276" w:lineRule="auto"/>
              <w:rPr>
                <w:bCs/>
                <w:iCs/>
              </w:rPr>
            </w:pPr>
            <w:r w:rsidRPr="00C2285B">
              <w:rPr>
                <w:bCs/>
                <w:iCs/>
              </w:rPr>
              <w:t>3) k OL</w:t>
            </w:r>
          </w:p>
        </w:tc>
        <w:tc>
          <w:tcPr>
            <w:tcW w:w="1843" w:type="dxa"/>
          </w:tcPr>
          <w:p w14:paraId="0FCC2FB7" w14:textId="77777777" w:rsidR="00C2285B" w:rsidRPr="00C2285B" w:rsidRDefault="00C2285B" w:rsidP="00555CA7">
            <w:pPr>
              <w:widowControl w:val="0"/>
              <w:spacing w:before="40" w:after="40" w:line="276" w:lineRule="auto"/>
              <w:rPr>
                <w:bCs/>
                <w:iCs/>
              </w:rPr>
            </w:pPr>
            <w:r w:rsidRPr="00C2285B">
              <w:rPr>
                <w:bCs/>
                <w:iCs/>
              </w:rPr>
              <w:t>4) Pozn.</w:t>
            </w:r>
          </w:p>
          <w:p w14:paraId="274F4A43" w14:textId="77777777" w:rsidR="00C2285B" w:rsidRPr="00C2285B" w:rsidRDefault="00C2285B" w:rsidP="00555CA7">
            <w:pPr>
              <w:widowControl w:val="0"/>
              <w:spacing w:before="40" w:after="40" w:line="276" w:lineRule="auto"/>
              <w:ind w:left="283"/>
              <w:rPr>
                <w:bCs/>
                <w:iCs/>
              </w:rPr>
            </w:pPr>
            <w:r w:rsidRPr="00C2285B">
              <w:rPr>
                <w:bCs/>
                <w:iCs/>
              </w:rPr>
              <w:t>k dávkování</w:t>
            </w:r>
          </w:p>
          <w:p w14:paraId="27E0AA75" w14:textId="77777777" w:rsidR="00C2285B" w:rsidRPr="00C2285B" w:rsidRDefault="00C2285B" w:rsidP="00555CA7">
            <w:pPr>
              <w:widowControl w:val="0"/>
              <w:spacing w:before="40" w:after="40" w:line="276" w:lineRule="auto"/>
              <w:rPr>
                <w:bCs/>
                <w:iCs/>
              </w:rPr>
            </w:pPr>
            <w:r w:rsidRPr="00C2285B">
              <w:rPr>
                <w:bCs/>
                <w:iCs/>
              </w:rPr>
              <w:t>5) Umístění</w:t>
            </w:r>
          </w:p>
          <w:p w14:paraId="70F8143B" w14:textId="77777777" w:rsidR="00C2285B" w:rsidRPr="00C2285B" w:rsidRDefault="00C2285B" w:rsidP="00555CA7">
            <w:pPr>
              <w:widowControl w:val="0"/>
              <w:spacing w:before="40" w:after="40" w:line="276" w:lineRule="auto"/>
              <w:rPr>
                <w:bCs/>
                <w:iCs/>
              </w:rPr>
            </w:pPr>
            <w:r w:rsidRPr="00C2285B">
              <w:rPr>
                <w:bCs/>
                <w:iCs/>
              </w:rPr>
              <w:t>6) Určení sklizně</w:t>
            </w:r>
          </w:p>
        </w:tc>
      </w:tr>
      <w:tr w:rsidR="00C2285B" w:rsidRPr="00C2285B" w14:paraId="7772BBA9" w14:textId="77777777" w:rsidTr="00303169">
        <w:tc>
          <w:tcPr>
            <w:tcW w:w="1897" w:type="dxa"/>
          </w:tcPr>
          <w:p w14:paraId="74031F8C" w14:textId="77777777" w:rsidR="00C2285B" w:rsidRPr="00C2285B" w:rsidRDefault="00C2285B" w:rsidP="00555CA7">
            <w:pPr>
              <w:widowControl w:val="0"/>
              <w:spacing w:before="40" w:after="40" w:line="276" w:lineRule="auto"/>
              <w:rPr>
                <w:iCs/>
                <w:lang w:val="de-DE"/>
              </w:rPr>
            </w:pPr>
            <w:r w:rsidRPr="00C2285B">
              <w:rPr>
                <w:rFonts w:eastAsia="Calibri"/>
                <w:iCs/>
                <w:color w:val="000000" w:themeColor="text1"/>
                <w:lang w:eastAsia="en-US"/>
              </w:rPr>
              <w:t>TM s povolenými přípravky</w:t>
            </w:r>
          </w:p>
        </w:tc>
        <w:tc>
          <w:tcPr>
            <w:tcW w:w="2498" w:type="dxa"/>
          </w:tcPr>
          <w:p w14:paraId="36DE35AC" w14:textId="77777777" w:rsidR="00C2285B" w:rsidRPr="00C2285B" w:rsidRDefault="00C2285B" w:rsidP="00555CA7">
            <w:pPr>
              <w:widowControl w:val="0"/>
              <w:spacing w:before="40" w:after="40" w:line="276" w:lineRule="auto"/>
              <w:rPr>
                <w:iCs/>
                <w:lang w:val="de-DE"/>
              </w:rPr>
            </w:pPr>
            <w:r w:rsidRPr="00C2285B">
              <w:rPr>
                <w:rFonts w:eastAsia="Calibri"/>
                <w:iCs/>
                <w:color w:val="000000" w:themeColor="text1"/>
                <w:lang w:val="de-DE" w:eastAsia="en-US"/>
              </w:rPr>
              <w:t>zlepšení vlastností aplikační kapaliny (úprava tvrdosti vody)</w:t>
            </w:r>
          </w:p>
        </w:tc>
        <w:tc>
          <w:tcPr>
            <w:tcW w:w="1701" w:type="dxa"/>
          </w:tcPr>
          <w:p w14:paraId="05BDCC0C" w14:textId="77777777" w:rsidR="00C2285B" w:rsidRPr="00C2285B" w:rsidRDefault="00C2285B" w:rsidP="00555CA7">
            <w:pPr>
              <w:widowControl w:val="0"/>
              <w:spacing w:before="40" w:after="40" w:line="276" w:lineRule="auto"/>
              <w:rPr>
                <w:iCs/>
              </w:rPr>
            </w:pPr>
            <w:r w:rsidRPr="00C2285B">
              <w:rPr>
                <w:rFonts w:eastAsia="Calibri"/>
                <w:iCs/>
                <w:color w:val="000000" w:themeColor="text1"/>
                <w:lang w:eastAsia="en-US"/>
              </w:rPr>
              <w:t>0,375-1 kg/ha</w:t>
            </w:r>
          </w:p>
        </w:tc>
        <w:tc>
          <w:tcPr>
            <w:tcW w:w="567" w:type="dxa"/>
          </w:tcPr>
          <w:p w14:paraId="5D49A38D" w14:textId="77777777" w:rsidR="00C2285B" w:rsidRPr="00C2285B" w:rsidRDefault="00C2285B" w:rsidP="00555CA7">
            <w:pPr>
              <w:widowControl w:val="0"/>
              <w:spacing w:before="40" w:after="40" w:line="276" w:lineRule="auto"/>
              <w:ind w:firstLine="68"/>
              <w:jc w:val="center"/>
              <w:rPr>
                <w:iCs/>
              </w:rPr>
            </w:pPr>
            <w:r w:rsidRPr="00C2285B">
              <w:rPr>
                <w:rFonts w:eastAsia="Calibri"/>
                <w:iCs/>
                <w:color w:val="000000" w:themeColor="text1"/>
                <w:lang w:eastAsia="en-US"/>
              </w:rPr>
              <w:t>*</w:t>
            </w:r>
          </w:p>
        </w:tc>
        <w:tc>
          <w:tcPr>
            <w:tcW w:w="1417" w:type="dxa"/>
          </w:tcPr>
          <w:p w14:paraId="6D144517" w14:textId="77777777" w:rsidR="00C2285B" w:rsidRPr="00C2285B" w:rsidRDefault="00C2285B" w:rsidP="00555CA7">
            <w:pPr>
              <w:widowControl w:val="0"/>
              <w:spacing w:before="40" w:after="40" w:line="276" w:lineRule="auto"/>
              <w:ind w:left="283"/>
              <w:rPr>
                <w:iCs/>
              </w:rPr>
            </w:pPr>
          </w:p>
        </w:tc>
        <w:tc>
          <w:tcPr>
            <w:tcW w:w="1843" w:type="dxa"/>
          </w:tcPr>
          <w:p w14:paraId="3DAB80A3" w14:textId="77777777" w:rsidR="00C2285B" w:rsidRPr="00C2285B" w:rsidRDefault="00C2285B" w:rsidP="00555CA7">
            <w:pPr>
              <w:widowControl w:val="0"/>
              <w:spacing w:before="40" w:after="40" w:line="276" w:lineRule="auto"/>
              <w:ind w:left="283"/>
              <w:rPr>
                <w:iCs/>
              </w:rPr>
            </w:pPr>
          </w:p>
        </w:tc>
      </w:tr>
    </w:tbl>
    <w:p w14:paraId="0796496B" w14:textId="77777777" w:rsidR="00C2285B" w:rsidRPr="00C2285B" w:rsidRDefault="00C2285B" w:rsidP="00555CA7">
      <w:pPr>
        <w:widowControl w:val="0"/>
        <w:spacing w:line="276" w:lineRule="auto"/>
        <w:jc w:val="both"/>
        <w:rPr>
          <w:color w:val="000000" w:themeColor="text1"/>
        </w:rPr>
      </w:pPr>
      <w:r w:rsidRPr="00C2285B">
        <w:rPr>
          <w:color w:val="000000" w:themeColor="text1"/>
          <w:spacing w:val="-2"/>
        </w:rPr>
        <w:t>* OL (ochranná lhůta) se řídí přípravkem, s nímž je pomocný prostředek aplikován</w:t>
      </w:r>
      <w:r w:rsidRPr="00C2285B">
        <w:rPr>
          <w:color w:val="000000" w:themeColor="text1"/>
        </w:rPr>
        <w:t>.</w:t>
      </w:r>
    </w:p>
    <w:p w14:paraId="2B8B4DA3" w14:textId="77777777" w:rsidR="00C2285B" w:rsidRPr="00C2285B" w:rsidRDefault="00C2285B" w:rsidP="00555CA7">
      <w:pPr>
        <w:widowControl w:val="0"/>
        <w:spacing w:line="276" w:lineRule="auto"/>
        <w:ind w:left="283"/>
        <w:jc w:val="both"/>
      </w:pPr>
    </w:p>
    <w:tbl>
      <w:tblPr>
        <w:tblW w:w="9923"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67"/>
        <w:gridCol w:w="5956"/>
      </w:tblGrid>
      <w:tr w:rsidR="00C2285B" w:rsidRPr="00C2285B" w14:paraId="20316B98" w14:textId="77777777" w:rsidTr="00303169">
        <w:tc>
          <w:tcPr>
            <w:tcW w:w="3967" w:type="dxa"/>
            <w:shd w:val="clear" w:color="auto" w:fill="auto"/>
          </w:tcPr>
          <w:p w14:paraId="1A2E2FCC" w14:textId="77777777" w:rsidR="00C2285B" w:rsidRPr="00C2285B" w:rsidRDefault="00C2285B" w:rsidP="00555CA7">
            <w:pPr>
              <w:widowControl w:val="0"/>
              <w:spacing w:before="40" w:after="40" w:line="276" w:lineRule="auto"/>
              <w:rPr>
                <w:color w:val="000000" w:themeColor="text1"/>
              </w:rPr>
            </w:pPr>
            <w:r w:rsidRPr="00C2285B">
              <w:rPr>
                <w:bCs/>
                <w:iCs/>
                <w:color w:val="000000" w:themeColor="text1"/>
              </w:rPr>
              <w:t>Plodina, oblast použití</w:t>
            </w:r>
          </w:p>
        </w:tc>
        <w:tc>
          <w:tcPr>
            <w:tcW w:w="5956" w:type="dxa"/>
            <w:shd w:val="clear" w:color="auto" w:fill="auto"/>
          </w:tcPr>
          <w:p w14:paraId="78EC66D1" w14:textId="77777777" w:rsidR="00C2285B" w:rsidRPr="00C2285B" w:rsidRDefault="00C2285B" w:rsidP="00555CA7">
            <w:pPr>
              <w:widowControl w:val="0"/>
              <w:spacing w:before="40" w:after="40" w:line="276" w:lineRule="auto"/>
              <w:rPr>
                <w:color w:val="000000" w:themeColor="text1"/>
              </w:rPr>
            </w:pPr>
            <w:r w:rsidRPr="00C2285B">
              <w:rPr>
                <w:bCs/>
                <w:iCs/>
                <w:color w:val="000000" w:themeColor="text1"/>
              </w:rPr>
              <w:t>Způsob aplikace</w:t>
            </w:r>
          </w:p>
        </w:tc>
      </w:tr>
      <w:tr w:rsidR="00C2285B" w:rsidRPr="00C2285B" w14:paraId="4A0CD345" w14:textId="77777777" w:rsidTr="00303169">
        <w:tc>
          <w:tcPr>
            <w:tcW w:w="3967" w:type="dxa"/>
            <w:shd w:val="clear" w:color="auto" w:fill="auto"/>
          </w:tcPr>
          <w:p w14:paraId="22F96FE0" w14:textId="77777777" w:rsidR="00C2285B" w:rsidRPr="00C2285B" w:rsidRDefault="00C2285B" w:rsidP="00555CA7">
            <w:pPr>
              <w:widowControl w:val="0"/>
              <w:spacing w:before="40" w:after="40" w:line="276" w:lineRule="auto"/>
              <w:rPr>
                <w:iCs/>
                <w:color w:val="000000" w:themeColor="text1"/>
                <w:lang w:val="de-DE"/>
              </w:rPr>
            </w:pPr>
            <w:r w:rsidRPr="00C2285B">
              <w:rPr>
                <w:iCs/>
                <w:color w:val="000000" w:themeColor="text1"/>
                <w:lang w:val="de-DE"/>
              </w:rPr>
              <w:t>TM s povolenými přípravky</w:t>
            </w:r>
          </w:p>
        </w:tc>
        <w:tc>
          <w:tcPr>
            <w:tcW w:w="5956" w:type="dxa"/>
            <w:shd w:val="clear" w:color="auto" w:fill="auto"/>
          </w:tcPr>
          <w:p w14:paraId="5645AD0E" w14:textId="77777777" w:rsidR="00C2285B" w:rsidRPr="00C2285B" w:rsidRDefault="00C2285B" w:rsidP="00555CA7">
            <w:pPr>
              <w:widowControl w:val="0"/>
              <w:spacing w:before="40" w:after="40" w:line="276" w:lineRule="auto"/>
              <w:rPr>
                <w:iCs/>
                <w:color w:val="000000" w:themeColor="text1"/>
                <w:lang w:val="de-DE"/>
              </w:rPr>
            </w:pPr>
            <w:r w:rsidRPr="00C2285B">
              <w:rPr>
                <w:iCs/>
                <w:color w:val="000000" w:themeColor="text1"/>
                <w:lang w:val="de-DE"/>
              </w:rPr>
              <w:t>postřik, rosení</w:t>
            </w:r>
          </w:p>
        </w:tc>
      </w:tr>
    </w:tbl>
    <w:p w14:paraId="6911C818" w14:textId="77777777" w:rsidR="00C2285B" w:rsidRPr="00C2285B" w:rsidRDefault="00C2285B" w:rsidP="00555CA7">
      <w:pPr>
        <w:widowControl w:val="0"/>
        <w:tabs>
          <w:tab w:val="left" w:pos="3402"/>
          <w:tab w:val="left" w:pos="6804"/>
        </w:tabs>
        <w:spacing w:line="276" w:lineRule="auto"/>
        <w:jc w:val="both"/>
        <w:rPr>
          <w:bCs/>
          <w:iCs/>
          <w:color w:val="000000" w:themeColor="text1"/>
        </w:rPr>
      </w:pPr>
    </w:p>
    <w:p w14:paraId="6A362C3D" w14:textId="77777777" w:rsidR="00C2285B" w:rsidRPr="00C2285B" w:rsidRDefault="00C2285B" w:rsidP="00555CA7">
      <w:pPr>
        <w:widowControl w:val="0"/>
        <w:spacing w:line="276" w:lineRule="auto"/>
        <w:jc w:val="both"/>
        <w:rPr>
          <w:color w:val="000000"/>
        </w:rPr>
      </w:pPr>
      <w:r w:rsidRPr="00C2285B">
        <w:rPr>
          <w:color w:val="000000" w:themeColor="text1"/>
        </w:rPr>
        <w:t>Pomocný prostředek lze použít v tank-mix směsi s přípravkem Architect a Medax Top</w:t>
      </w:r>
      <w:r w:rsidRPr="00C2285B">
        <w:rPr>
          <w:color w:val="000000"/>
        </w:rPr>
        <w:t>. Použití se vztahuje i na další obchodní jména přípravků.</w:t>
      </w:r>
    </w:p>
    <w:p w14:paraId="3B4C131A" w14:textId="77777777" w:rsidR="00C2285B" w:rsidRPr="00C2285B" w:rsidRDefault="00C2285B" w:rsidP="00555CA7">
      <w:pPr>
        <w:widowControl w:val="0"/>
        <w:tabs>
          <w:tab w:val="left" w:pos="3402"/>
          <w:tab w:val="left" w:pos="6804"/>
        </w:tabs>
        <w:spacing w:line="276" w:lineRule="auto"/>
        <w:jc w:val="both"/>
      </w:pPr>
      <w:r w:rsidRPr="00C2285B">
        <w:t>Přípravky ve směsi je třeba použít v souladu s jejich návody k použití.</w:t>
      </w:r>
    </w:p>
    <w:p w14:paraId="70859858" w14:textId="03FF7687" w:rsidR="00C2285B" w:rsidRDefault="00C2285B" w:rsidP="00555CA7">
      <w:pPr>
        <w:widowControl w:val="0"/>
        <w:tabs>
          <w:tab w:val="left" w:pos="3402"/>
          <w:tab w:val="left" w:pos="6804"/>
        </w:tabs>
        <w:spacing w:line="276" w:lineRule="auto"/>
        <w:jc w:val="both"/>
        <w:rPr>
          <w:bCs/>
          <w:iCs/>
        </w:rPr>
      </w:pPr>
    </w:p>
    <w:p w14:paraId="7A72C672" w14:textId="6E5F0D7E" w:rsidR="00090EE9" w:rsidRDefault="00090EE9" w:rsidP="00555CA7">
      <w:pPr>
        <w:widowControl w:val="0"/>
        <w:tabs>
          <w:tab w:val="left" w:pos="3402"/>
          <w:tab w:val="left" w:pos="6804"/>
        </w:tabs>
        <w:spacing w:line="276" w:lineRule="auto"/>
        <w:jc w:val="both"/>
        <w:rPr>
          <w:bCs/>
          <w:iCs/>
        </w:rPr>
      </w:pPr>
    </w:p>
    <w:p w14:paraId="4F957F2D" w14:textId="77777777" w:rsidR="008F543F" w:rsidRDefault="008F543F" w:rsidP="00555CA7">
      <w:pPr>
        <w:widowControl w:val="0"/>
        <w:tabs>
          <w:tab w:val="left" w:pos="3402"/>
          <w:tab w:val="left" w:pos="6804"/>
        </w:tabs>
        <w:spacing w:line="276" w:lineRule="auto"/>
        <w:jc w:val="both"/>
        <w:rPr>
          <w:bCs/>
          <w:iCs/>
        </w:rPr>
      </w:pPr>
    </w:p>
    <w:p w14:paraId="667B0DDB" w14:textId="77777777" w:rsidR="00C2285B" w:rsidRDefault="00C2285B" w:rsidP="00555CA7">
      <w:pPr>
        <w:widowControl w:val="0"/>
        <w:tabs>
          <w:tab w:val="left" w:pos="1560"/>
        </w:tabs>
        <w:spacing w:line="276" w:lineRule="auto"/>
        <w:ind w:left="2835" w:hanging="2835"/>
      </w:pPr>
    </w:p>
    <w:p w14:paraId="744665C3" w14:textId="20C56408" w:rsidR="00293D9B" w:rsidRPr="00876A79" w:rsidRDefault="00293D9B" w:rsidP="00555CA7">
      <w:pPr>
        <w:widowControl w:val="0"/>
        <w:spacing w:line="276" w:lineRule="auto"/>
        <w:jc w:val="both"/>
        <w:rPr>
          <w:b/>
          <w:bCs/>
          <w:u w:val="single"/>
        </w:rPr>
      </w:pPr>
      <w:r w:rsidRPr="00876A79">
        <w:rPr>
          <w:b/>
          <w:bCs/>
          <w:u w:val="single"/>
        </w:rPr>
        <w:t xml:space="preserve">5. ROZŠÍŘENÉ POUŽITÍ POVOLENÉHO PŘÍPRAVKU NEBO ZMĚNA V ROZŠÍŘENÉM POUŽITÍ PŘÍPRAVKU tzv. „minority“ (= menšinová použití) </w:t>
      </w:r>
    </w:p>
    <w:p w14:paraId="4BBAE360" w14:textId="77777777" w:rsidR="00293D9B" w:rsidRDefault="00293D9B" w:rsidP="00555CA7">
      <w:pPr>
        <w:widowControl w:val="0"/>
        <w:spacing w:line="276" w:lineRule="auto"/>
        <w:rPr>
          <w:b/>
          <w:bCs/>
          <w:highlight w:val="cyan"/>
          <w:u w:val="single"/>
        </w:rPr>
      </w:pPr>
    </w:p>
    <w:p w14:paraId="5BB1A554" w14:textId="77777777" w:rsidR="0005251F" w:rsidRDefault="003C0FCD" w:rsidP="00555CA7">
      <w:pPr>
        <w:widowControl w:val="0"/>
        <w:spacing w:line="276" w:lineRule="auto"/>
        <w:ind w:left="720"/>
        <w:contextualSpacing/>
        <w:rPr>
          <w:b/>
          <w:bCs/>
          <w:u w:val="single"/>
        </w:rPr>
      </w:pPr>
      <w:r w:rsidRPr="003C0FCD">
        <w:rPr>
          <w:b/>
          <w:bCs/>
          <w:u w:val="single"/>
        </w:rPr>
        <w:t>nařízení Ústředního kontrolního a zkušebního ústavu zemědělského</w:t>
      </w:r>
      <w:r w:rsidR="0005251F">
        <w:rPr>
          <w:b/>
          <w:bCs/>
          <w:u w:val="single"/>
        </w:rPr>
        <w:t xml:space="preserve"> </w:t>
      </w:r>
    </w:p>
    <w:p w14:paraId="49205DFC" w14:textId="77777777" w:rsidR="003C0FCD" w:rsidRDefault="0005251F" w:rsidP="00555CA7">
      <w:pPr>
        <w:widowControl w:val="0"/>
        <w:spacing w:line="276" w:lineRule="auto"/>
        <w:ind w:left="709" w:hanging="349"/>
        <w:contextualSpacing/>
        <w:rPr>
          <w:bCs/>
        </w:rPr>
      </w:pPr>
      <w:r w:rsidRPr="000E1B30">
        <w:rPr>
          <w:bCs/>
        </w:rPr>
        <w:t xml:space="preserve">     (nařízení vydané pro referenční přípravek platí ve stejném rozsahu i pro všechna jeho   další obchodní jména)</w:t>
      </w:r>
    </w:p>
    <w:p w14:paraId="209B2E98" w14:textId="7569029B" w:rsidR="00D75C8E" w:rsidRDefault="00D75C8E" w:rsidP="00555CA7">
      <w:pPr>
        <w:widowControl w:val="0"/>
        <w:tabs>
          <w:tab w:val="left" w:pos="1560"/>
        </w:tabs>
        <w:spacing w:line="276" w:lineRule="auto"/>
        <w:ind w:left="2835" w:hanging="2835"/>
        <w:rPr>
          <w:b/>
          <w:sz w:val="28"/>
          <w:szCs w:val="28"/>
        </w:rPr>
      </w:pPr>
    </w:p>
    <w:p w14:paraId="5895DB69" w14:textId="77777777" w:rsidR="008215C0" w:rsidRDefault="008215C0" w:rsidP="00555CA7">
      <w:pPr>
        <w:widowControl w:val="0"/>
        <w:tabs>
          <w:tab w:val="left" w:pos="1560"/>
        </w:tabs>
        <w:spacing w:line="276" w:lineRule="auto"/>
        <w:ind w:left="2835" w:hanging="2835"/>
        <w:rPr>
          <w:b/>
          <w:sz w:val="28"/>
          <w:szCs w:val="28"/>
        </w:rPr>
      </w:pPr>
    </w:p>
    <w:p w14:paraId="0DB17021" w14:textId="6E07141A" w:rsidR="00D75C8E" w:rsidRDefault="00D75C8E" w:rsidP="00555CA7">
      <w:pPr>
        <w:widowControl w:val="0"/>
        <w:tabs>
          <w:tab w:val="left" w:pos="1560"/>
        </w:tabs>
        <w:spacing w:line="276" w:lineRule="auto"/>
        <w:ind w:left="2835" w:hanging="2835"/>
        <w:rPr>
          <w:b/>
          <w:sz w:val="28"/>
          <w:szCs w:val="28"/>
        </w:rPr>
      </w:pPr>
      <w:r w:rsidRPr="00D75C8E">
        <w:rPr>
          <w:b/>
          <w:sz w:val="28"/>
          <w:szCs w:val="28"/>
        </w:rPr>
        <w:lastRenderedPageBreak/>
        <w:t>Agil 100 EC</w:t>
      </w:r>
    </w:p>
    <w:p w14:paraId="3D8E9B6B" w14:textId="39362A71" w:rsidR="00DB659F" w:rsidRPr="00D75C8E" w:rsidRDefault="00DB659F" w:rsidP="00555CA7">
      <w:pPr>
        <w:widowControl w:val="0"/>
        <w:tabs>
          <w:tab w:val="left" w:pos="1560"/>
        </w:tabs>
        <w:spacing w:line="276" w:lineRule="auto"/>
        <w:ind w:left="2835" w:hanging="2835"/>
        <w:rPr>
          <w:iCs/>
        </w:rPr>
      </w:pPr>
      <w:r w:rsidRPr="00D75C8E">
        <w:t>evidenční číslo:</w:t>
      </w:r>
      <w:r w:rsidRPr="00D75C8E">
        <w:rPr>
          <w:iCs/>
        </w:rPr>
        <w:t xml:space="preserve"> </w:t>
      </w:r>
      <w:r w:rsidR="00D75C8E" w:rsidRPr="00D75C8E">
        <w:rPr>
          <w:iCs/>
        </w:rPr>
        <w:t>4239-9</w:t>
      </w:r>
    </w:p>
    <w:p w14:paraId="2EEEB015" w14:textId="42D3220C" w:rsidR="00EC3FBE" w:rsidRPr="00D75C8E" w:rsidRDefault="00DB659F" w:rsidP="00555CA7">
      <w:pPr>
        <w:widowControl w:val="0"/>
        <w:tabs>
          <w:tab w:val="left" w:pos="1560"/>
        </w:tabs>
        <w:spacing w:line="276" w:lineRule="auto"/>
        <w:ind w:left="2835" w:hanging="2835"/>
        <w:rPr>
          <w:rFonts w:eastAsia="Calibri"/>
          <w:bCs/>
          <w:iCs/>
          <w:snapToGrid w:val="0"/>
          <w:lang w:eastAsia="en-US"/>
        </w:rPr>
      </w:pPr>
      <w:r w:rsidRPr="00D75C8E">
        <w:t>účinná látka:</w:t>
      </w:r>
      <w:r w:rsidRPr="00D75C8E">
        <w:rPr>
          <w:iCs/>
        </w:rPr>
        <w:t xml:space="preserve"> </w:t>
      </w:r>
      <w:r w:rsidR="00D75C8E">
        <w:rPr>
          <w:iCs/>
        </w:rPr>
        <w:t>p</w:t>
      </w:r>
      <w:r w:rsidR="00D75C8E" w:rsidRPr="00D75C8E">
        <w:rPr>
          <w:iCs/>
        </w:rPr>
        <w:t>ropachizafop</w:t>
      </w:r>
      <w:r w:rsidR="00D75C8E">
        <w:rPr>
          <w:iCs/>
        </w:rPr>
        <w:t xml:space="preserve">   100 g/l</w:t>
      </w:r>
    </w:p>
    <w:p w14:paraId="5902C1DF" w14:textId="38CE0585" w:rsidR="00DB659F" w:rsidRDefault="00DB659F" w:rsidP="00555CA7">
      <w:pPr>
        <w:widowControl w:val="0"/>
        <w:tabs>
          <w:tab w:val="left" w:pos="1560"/>
        </w:tabs>
        <w:spacing w:line="276" w:lineRule="auto"/>
        <w:ind w:left="2835" w:hanging="2835"/>
      </w:pPr>
      <w:r w:rsidRPr="00D75C8E">
        <w:t xml:space="preserve">platnost povolení končí dne: </w:t>
      </w:r>
      <w:r w:rsidR="00D75C8E">
        <w:t>30.11.2022</w:t>
      </w:r>
    </w:p>
    <w:p w14:paraId="358A817C" w14:textId="4C0BA1DA" w:rsidR="00C560F3" w:rsidRDefault="00C560F3" w:rsidP="00555CA7">
      <w:pPr>
        <w:widowControl w:val="0"/>
        <w:tabs>
          <w:tab w:val="left" w:pos="426"/>
          <w:tab w:val="left" w:pos="5670"/>
          <w:tab w:val="left" w:pos="6096"/>
          <w:tab w:val="left" w:pos="6804"/>
        </w:tabs>
        <w:spacing w:line="276" w:lineRule="auto"/>
        <w:ind w:left="66"/>
        <w:jc w:val="both"/>
      </w:pPr>
    </w:p>
    <w:p w14:paraId="754D0CF9" w14:textId="77777777" w:rsidR="00E55276" w:rsidRPr="00E55276" w:rsidRDefault="00E55276" w:rsidP="00555CA7">
      <w:pPr>
        <w:widowControl w:val="0"/>
        <w:tabs>
          <w:tab w:val="left" w:pos="426"/>
          <w:tab w:val="left" w:pos="5670"/>
          <w:tab w:val="left" w:pos="6096"/>
          <w:tab w:val="left" w:pos="6804"/>
        </w:tabs>
        <w:spacing w:line="276" w:lineRule="auto"/>
        <w:ind w:left="66"/>
        <w:jc w:val="both"/>
      </w:pPr>
    </w:p>
    <w:p w14:paraId="407A9C3F" w14:textId="27063E23" w:rsidR="00D75C8E" w:rsidRDefault="00D75C8E" w:rsidP="00555CA7">
      <w:pPr>
        <w:widowControl w:val="0"/>
        <w:tabs>
          <w:tab w:val="left" w:pos="426"/>
          <w:tab w:val="left" w:pos="5670"/>
          <w:tab w:val="left" w:pos="6096"/>
          <w:tab w:val="left" w:pos="6804"/>
        </w:tabs>
        <w:spacing w:line="276" w:lineRule="auto"/>
        <w:ind w:left="66"/>
        <w:jc w:val="both"/>
        <w:rPr>
          <w:i/>
          <w:iCs/>
        </w:rPr>
      </w:pPr>
      <w:r w:rsidRPr="009C106C">
        <w:rPr>
          <w:i/>
          <w:iCs/>
        </w:rPr>
        <w:t xml:space="preserve">Rozsah </w:t>
      </w:r>
      <w:r>
        <w:rPr>
          <w:i/>
          <w:iCs/>
        </w:rPr>
        <w:t xml:space="preserve">povoleného </w:t>
      </w:r>
      <w:r w:rsidRPr="009C106C">
        <w:rPr>
          <w:i/>
          <w:iCs/>
        </w:rPr>
        <w:t>použití přípravku:</w:t>
      </w:r>
    </w:p>
    <w:tbl>
      <w:tblPr>
        <w:tblW w:w="51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47"/>
        <w:gridCol w:w="1844"/>
        <w:gridCol w:w="1305"/>
        <w:gridCol w:w="460"/>
        <w:gridCol w:w="1975"/>
        <w:gridCol w:w="1466"/>
      </w:tblGrid>
      <w:tr w:rsidR="00D75C8E" w:rsidRPr="00D81AF4" w14:paraId="69423B2C" w14:textId="77777777" w:rsidTr="008215C0">
        <w:trPr>
          <w:trHeight w:val="1566"/>
        </w:trPr>
        <w:tc>
          <w:tcPr>
            <w:tcW w:w="1249" w:type="pct"/>
          </w:tcPr>
          <w:p w14:paraId="3AC8EBDD" w14:textId="080F2297" w:rsidR="00D75C8E" w:rsidRPr="005D0F79" w:rsidRDefault="00D75C8E" w:rsidP="008215C0">
            <w:pPr>
              <w:widowControl w:val="0"/>
              <w:autoSpaceDE w:val="0"/>
              <w:autoSpaceDN w:val="0"/>
              <w:adjustRightInd w:val="0"/>
              <w:spacing w:line="276" w:lineRule="auto"/>
              <w:ind w:right="119"/>
              <w:rPr>
                <w:bCs/>
                <w:iCs/>
              </w:rPr>
            </w:pPr>
            <w:r w:rsidRPr="005D0F79">
              <w:rPr>
                <w:bCs/>
                <w:iCs/>
              </w:rPr>
              <w:t>1)</w:t>
            </w:r>
            <w:r w:rsidR="008215C0">
              <w:rPr>
                <w:bCs/>
                <w:iCs/>
              </w:rPr>
              <w:t xml:space="preserve"> </w:t>
            </w:r>
            <w:r w:rsidRPr="005D0F79">
              <w:rPr>
                <w:bCs/>
                <w:iCs/>
              </w:rPr>
              <w:t>Plodina, oblast použití</w:t>
            </w:r>
          </w:p>
        </w:tc>
        <w:tc>
          <w:tcPr>
            <w:tcW w:w="981" w:type="pct"/>
          </w:tcPr>
          <w:p w14:paraId="490D41FF" w14:textId="77777777" w:rsidR="00D75C8E" w:rsidRPr="005D0F79" w:rsidRDefault="00D75C8E" w:rsidP="008215C0">
            <w:pPr>
              <w:widowControl w:val="0"/>
              <w:autoSpaceDE w:val="0"/>
              <w:autoSpaceDN w:val="0"/>
              <w:adjustRightInd w:val="0"/>
              <w:spacing w:line="276" w:lineRule="auto"/>
              <w:ind w:left="25" w:right="-70"/>
              <w:rPr>
                <w:bCs/>
                <w:iCs/>
              </w:rPr>
            </w:pPr>
            <w:r w:rsidRPr="005D0F79">
              <w:rPr>
                <w:bCs/>
                <w:iCs/>
              </w:rPr>
              <w:t>2) Škodlivý organismus, jiný účel použití</w:t>
            </w:r>
          </w:p>
        </w:tc>
        <w:tc>
          <w:tcPr>
            <w:tcW w:w="694" w:type="pct"/>
          </w:tcPr>
          <w:p w14:paraId="1CA99CC5" w14:textId="77777777" w:rsidR="00D75C8E" w:rsidRPr="005D0F79" w:rsidRDefault="00D75C8E" w:rsidP="008215C0">
            <w:pPr>
              <w:widowControl w:val="0"/>
              <w:autoSpaceDE w:val="0"/>
              <w:autoSpaceDN w:val="0"/>
              <w:adjustRightInd w:val="0"/>
              <w:spacing w:line="276" w:lineRule="auto"/>
              <w:ind w:left="51"/>
              <w:rPr>
                <w:bCs/>
                <w:iCs/>
              </w:rPr>
            </w:pPr>
            <w:r w:rsidRPr="005D0F79">
              <w:rPr>
                <w:bCs/>
                <w:iCs/>
              </w:rPr>
              <w:t>Dávkování, mísitelnost</w:t>
            </w:r>
          </w:p>
        </w:tc>
        <w:tc>
          <w:tcPr>
            <w:tcW w:w="245" w:type="pct"/>
          </w:tcPr>
          <w:p w14:paraId="31EFEFD5" w14:textId="77777777" w:rsidR="00D75C8E" w:rsidRPr="005D0F79" w:rsidRDefault="00D75C8E" w:rsidP="008215C0">
            <w:pPr>
              <w:widowControl w:val="0"/>
              <w:autoSpaceDE w:val="0"/>
              <w:autoSpaceDN w:val="0"/>
              <w:adjustRightInd w:val="0"/>
              <w:spacing w:line="276" w:lineRule="auto"/>
              <w:jc w:val="center"/>
              <w:outlineLvl w:val="4"/>
              <w:rPr>
                <w:bCs/>
                <w:iCs/>
              </w:rPr>
            </w:pPr>
            <w:r w:rsidRPr="005D0F79">
              <w:rPr>
                <w:bCs/>
                <w:iCs/>
              </w:rPr>
              <w:t>OL</w:t>
            </w:r>
          </w:p>
        </w:tc>
        <w:tc>
          <w:tcPr>
            <w:tcW w:w="1051" w:type="pct"/>
          </w:tcPr>
          <w:p w14:paraId="5CD0960B" w14:textId="77777777" w:rsidR="00D75C8E" w:rsidRPr="005D0F79" w:rsidRDefault="00D75C8E" w:rsidP="008215C0">
            <w:pPr>
              <w:widowControl w:val="0"/>
              <w:autoSpaceDE w:val="0"/>
              <w:autoSpaceDN w:val="0"/>
              <w:adjustRightInd w:val="0"/>
              <w:spacing w:line="276" w:lineRule="auto"/>
              <w:rPr>
                <w:bCs/>
                <w:iCs/>
              </w:rPr>
            </w:pPr>
            <w:r w:rsidRPr="005D0F79">
              <w:rPr>
                <w:bCs/>
                <w:iCs/>
              </w:rPr>
              <w:t>Poznámka</w:t>
            </w:r>
          </w:p>
          <w:p w14:paraId="491911C4" w14:textId="77777777" w:rsidR="00D75C8E" w:rsidRPr="005D0F79" w:rsidRDefault="00D75C8E" w:rsidP="008215C0">
            <w:pPr>
              <w:widowControl w:val="0"/>
              <w:autoSpaceDE w:val="0"/>
              <w:autoSpaceDN w:val="0"/>
              <w:adjustRightInd w:val="0"/>
              <w:spacing w:line="276" w:lineRule="auto"/>
              <w:rPr>
                <w:bCs/>
                <w:iCs/>
              </w:rPr>
            </w:pPr>
            <w:r w:rsidRPr="005D0F79">
              <w:rPr>
                <w:bCs/>
                <w:iCs/>
              </w:rPr>
              <w:t>1) k plodině</w:t>
            </w:r>
          </w:p>
          <w:p w14:paraId="61CB6A03" w14:textId="77777777" w:rsidR="00D75C8E" w:rsidRPr="005D0F79" w:rsidRDefault="00D75C8E" w:rsidP="008215C0">
            <w:pPr>
              <w:widowControl w:val="0"/>
              <w:autoSpaceDE w:val="0"/>
              <w:autoSpaceDN w:val="0"/>
              <w:adjustRightInd w:val="0"/>
              <w:spacing w:line="276" w:lineRule="auto"/>
              <w:rPr>
                <w:bCs/>
                <w:iCs/>
              </w:rPr>
            </w:pPr>
            <w:r w:rsidRPr="005D0F79">
              <w:rPr>
                <w:bCs/>
                <w:iCs/>
              </w:rPr>
              <w:t>2) k ŠO</w:t>
            </w:r>
          </w:p>
          <w:p w14:paraId="53AEDED0" w14:textId="77777777" w:rsidR="00D75C8E" w:rsidRPr="005D0F79" w:rsidRDefault="00D75C8E" w:rsidP="008215C0">
            <w:pPr>
              <w:widowControl w:val="0"/>
              <w:autoSpaceDE w:val="0"/>
              <w:autoSpaceDN w:val="0"/>
              <w:adjustRightInd w:val="0"/>
              <w:spacing w:line="276" w:lineRule="auto"/>
              <w:rPr>
                <w:bCs/>
                <w:iCs/>
              </w:rPr>
            </w:pPr>
            <w:r w:rsidRPr="005D0F79">
              <w:rPr>
                <w:bCs/>
                <w:iCs/>
              </w:rPr>
              <w:t>3) k OL</w:t>
            </w:r>
          </w:p>
        </w:tc>
        <w:tc>
          <w:tcPr>
            <w:tcW w:w="781" w:type="pct"/>
          </w:tcPr>
          <w:p w14:paraId="76A6B6B6" w14:textId="77777777" w:rsidR="00D75C8E" w:rsidRPr="005D0F79" w:rsidRDefault="00D75C8E" w:rsidP="008215C0">
            <w:pPr>
              <w:widowControl w:val="0"/>
              <w:autoSpaceDE w:val="0"/>
              <w:autoSpaceDN w:val="0"/>
              <w:adjustRightInd w:val="0"/>
              <w:spacing w:line="276" w:lineRule="auto"/>
              <w:rPr>
                <w:bCs/>
                <w:iCs/>
              </w:rPr>
            </w:pPr>
            <w:r w:rsidRPr="005D0F79">
              <w:rPr>
                <w:bCs/>
                <w:iCs/>
              </w:rPr>
              <w:t>4) Pozn. k dávkování</w:t>
            </w:r>
          </w:p>
          <w:p w14:paraId="74BC6C8F" w14:textId="77777777" w:rsidR="00D75C8E" w:rsidRPr="005D0F79" w:rsidRDefault="00D75C8E" w:rsidP="008215C0">
            <w:pPr>
              <w:widowControl w:val="0"/>
              <w:autoSpaceDE w:val="0"/>
              <w:autoSpaceDN w:val="0"/>
              <w:adjustRightInd w:val="0"/>
              <w:spacing w:line="276" w:lineRule="auto"/>
              <w:rPr>
                <w:bCs/>
                <w:iCs/>
              </w:rPr>
            </w:pPr>
            <w:r w:rsidRPr="005D0F79">
              <w:rPr>
                <w:bCs/>
                <w:iCs/>
              </w:rPr>
              <w:t>5) Umístění</w:t>
            </w:r>
          </w:p>
          <w:p w14:paraId="7B9DA14F" w14:textId="77777777" w:rsidR="00D75C8E" w:rsidRPr="005D0F79" w:rsidRDefault="00D75C8E" w:rsidP="008215C0">
            <w:pPr>
              <w:widowControl w:val="0"/>
              <w:autoSpaceDE w:val="0"/>
              <w:autoSpaceDN w:val="0"/>
              <w:adjustRightInd w:val="0"/>
              <w:spacing w:line="276" w:lineRule="auto"/>
              <w:rPr>
                <w:bCs/>
                <w:iCs/>
              </w:rPr>
            </w:pPr>
            <w:r w:rsidRPr="005D0F79">
              <w:rPr>
                <w:bCs/>
                <w:iCs/>
              </w:rPr>
              <w:t>6) Určení sklizně</w:t>
            </w:r>
          </w:p>
        </w:tc>
      </w:tr>
      <w:tr w:rsidR="00D75C8E" w:rsidRPr="00D81AF4" w14:paraId="1F2AE458" w14:textId="77777777" w:rsidTr="008F543F">
        <w:tc>
          <w:tcPr>
            <w:tcW w:w="1249" w:type="pct"/>
          </w:tcPr>
          <w:p w14:paraId="2CE50158" w14:textId="77777777" w:rsidR="00D75C8E" w:rsidRPr="005D0F79" w:rsidRDefault="00D75C8E" w:rsidP="008215C0">
            <w:pPr>
              <w:widowControl w:val="0"/>
              <w:autoSpaceDE w:val="0"/>
              <w:autoSpaceDN w:val="0"/>
              <w:adjustRightInd w:val="0"/>
              <w:spacing w:line="276" w:lineRule="auto"/>
              <w:ind w:right="119"/>
              <w:rPr>
                <w:iCs/>
              </w:rPr>
            </w:pPr>
            <w:r w:rsidRPr="005D0F79">
              <w:rPr>
                <w:iCs/>
              </w:rPr>
              <w:t>vikev setá</w:t>
            </w:r>
          </w:p>
        </w:tc>
        <w:tc>
          <w:tcPr>
            <w:tcW w:w="981" w:type="pct"/>
          </w:tcPr>
          <w:p w14:paraId="68715832"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w:t>
            </w:r>
          </w:p>
        </w:tc>
        <w:tc>
          <w:tcPr>
            <w:tcW w:w="694" w:type="pct"/>
          </w:tcPr>
          <w:p w14:paraId="5F515E17"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4F936FB9"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45</w:t>
            </w:r>
          </w:p>
        </w:tc>
        <w:tc>
          <w:tcPr>
            <w:tcW w:w="1051" w:type="pct"/>
          </w:tcPr>
          <w:p w14:paraId="6631DE1A"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222279BE"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ve f. na vzrostlý pýr 15-25 cm </w:t>
            </w:r>
          </w:p>
        </w:tc>
        <w:tc>
          <w:tcPr>
            <w:tcW w:w="781" w:type="pct"/>
          </w:tcPr>
          <w:p w14:paraId="1FA52FE3"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11437559" w14:textId="77777777" w:rsidTr="008F543F">
        <w:trPr>
          <w:trHeight w:val="611"/>
        </w:trPr>
        <w:tc>
          <w:tcPr>
            <w:tcW w:w="1249" w:type="pct"/>
          </w:tcPr>
          <w:p w14:paraId="4B86C561" w14:textId="77777777" w:rsidR="00D75C8E" w:rsidRPr="005D0F79" w:rsidRDefault="00D75C8E" w:rsidP="008215C0">
            <w:pPr>
              <w:widowControl w:val="0"/>
              <w:autoSpaceDE w:val="0"/>
              <w:autoSpaceDN w:val="0"/>
              <w:adjustRightInd w:val="0"/>
              <w:spacing w:line="276" w:lineRule="auto"/>
              <w:ind w:right="119"/>
              <w:rPr>
                <w:iCs/>
              </w:rPr>
            </w:pPr>
            <w:r w:rsidRPr="005D0F79">
              <w:rPr>
                <w:iCs/>
              </w:rPr>
              <w:t>sléz přeslenitý, tolice dětelová, komonice, pískavice řecké seno, úročník lékařský, štírovník růžkatý, štírovník jednoletý, čičorka pestrá, vičenec ligrus, jetel plazivý, jetel zvrhlý, jetel panonský, jetel perský, jetel alexandrijský, jetel inkarnát, jetel prostřední</w:t>
            </w:r>
          </w:p>
        </w:tc>
        <w:tc>
          <w:tcPr>
            <w:tcW w:w="981" w:type="pct"/>
          </w:tcPr>
          <w:p w14:paraId="0C4F0A09"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4F40AF0B" w14:textId="77777777" w:rsidR="00D75C8E" w:rsidRPr="005D0F79" w:rsidRDefault="00D75C8E" w:rsidP="008215C0">
            <w:pPr>
              <w:widowControl w:val="0"/>
              <w:autoSpaceDE w:val="0"/>
              <w:autoSpaceDN w:val="0"/>
              <w:adjustRightInd w:val="0"/>
              <w:spacing w:line="276" w:lineRule="auto"/>
              <w:ind w:left="51"/>
              <w:rPr>
                <w:iCs/>
              </w:rPr>
            </w:pPr>
            <w:r w:rsidRPr="005D0F79">
              <w:rPr>
                <w:iCs/>
              </w:rPr>
              <w:t>0,5-0,8 l/ha</w:t>
            </w:r>
          </w:p>
        </w:tc>
        <w:tc>
          <w:tcPr>
            <w:tcW w:w="245" w:type="pct"/>
          </w:tcPr>
          <w:p w14:paraId="7F88268A"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45</w:t>
            </w:r>
          </w:p>
        </w:tc>
        <w:tc>
          <w:tcPr>
            <w:tcW w:w="1051" w:type="pct"/>
          </w:tcPr>
          <w:p w14:paraId="253B6B67" w14:textId="77777777" w:rsidR="00D75C8E" w:rsidRDefault="00D75C8E" w:rsidP="008215C0">
            <w:pPr>
              <w:widowControl w:val="0"/>
              <w:autoSpaceDE w:val="0"/>
              <w:autoSpaceDN w:val="0"/>
              <w:adjustRightInd w:val="0"/>
              <w:spacing w:line="276" w:lineRule="auto"/>
              <w:rPr>
                <w:iCs/>
              </w:rPr>
            </w:pPr>
            <w:r w:rsidRPr="005D0F79">
              <w:rPr>
                <w:iCs/>
              </w:rPr>
              <w:t>1) postemergentně</w:t>
            </w:r>
          </w:p>
          <w:p w14:paraId="73941E37"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do: 19 BBCH </w:t>
            </w:r>
          </w:p>
        </w:tc>
        <w:tc>
          <w:tcPr>
            <w:tcW w:w="781" w:type="pct"/>
          </w:tcPr>
          <w:p w14:paraId="14580EFB"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537D90BC" w14:textId="77777777" w:rsidTr="008F543F">
        <w:tc>
          <w:tcPr>
            <w:tcW w:w="1249" w:type="pct"/>
          </w:tcPr>
          <w:p w14:paraId="63F999B7" w14:textId="77777777" w:rsidR="00D75C8E" w:rsidRPr="005D0F79" w:rsidRDefault="00D75C8E" w:rsidP="008215C0">
            <w:pPr>
              <w:widowControl w:val="0"/>
              <w:autoSpaceDE w:val="0"/>
              <w:autoSpaceDN w:val="0"/>
              <w:adjustRightInd w:val="0"/>
              <w:spacing w:line="276" w:lineRule="auto"/>
              <w:ind w:right="119"/>
              <w:rPr>
                <w:iCs/>
              </w:rPr>
            </w:pPr>
            <w:r w:rsidRPr="005D0F79">
              <w:rPr>
                <w:iCs/>
              </w:rPr>
              <w:t>sléz přeslenitý, tolice dětelová, komonice, pískavice řecké seno, úročník lékařský, štírovník růžkatý, štírovník jednoletý, čičorka pestrá, vičenec ligrus, jetel plazivý, jetel zvrhlý, jetel panonský, jetel perský, jetel alexandrijský, jetel inkarnát, jetel prostřední</w:t>
            </w:r>
          </w:p>
        </w:tc>
        <w:tc>
          <w:tcPr>
            <w:tcW w:w="981" w:type="pct"/>
          </w:tcPr>
          <w:p w14:paraId="798AFF22"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a vytrvalé trávy</w:t>
            </w:r>
          </w:p>
        </w:tc>
        <w:tc>
          <w:tcPr>
            <w:tcW w:w="694" w:type="pct"/>
          </w:tcPr>
          <w:p w14:paraId="646AACA4"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6B6E01FE"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45</w:t>
            </w:r>
          </w:p>
        </w:tc>
        <w:tc>
          <w:tcPr>
            <w:tcW w:w="1051" w:type="pct"/>
          </w:tcPr>
          <w:p w14:paraId="764F551F"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5C817D2C"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do: 29 BBCH </w:t>
            </w:r>
          </w:p>
        </w:tc>
        <w:tc>
          <w:tcPr>
            <w:tcW w:w="781" w:type="pct"/>
          </w:tcPr>
          <w:p w14:paraId="6EABE503"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652A7034" w14:textId="77777777" w:rsidTr="008F543F">
        <w:tc>
          <w:tcPr>
            <w:tcW w:w="1249" w:type="pct"/>
          </w:tcPr>
          <w:p w14:paraId="132664D3" w14:textId="77777777" w:rsidR="00D75C8E" w:rsidRPr="005D0F79" w:rsidRDefault="00D75C8E" w:rsidP="008215C0">
            <w:pPr>
              <w:widowControl w:val="0"/>
              <w:autoSpaceDE w:val="0"/>
              <w:autoSpaceDN w:val="0"/>
              <w:adjustRightInd w:val="0"/>
              <w:spacing w:line="276" w:lineRule="auto"/>
              <w:ind w:right="119"/>
              <w:rPr>
                <w:iCs/>
              </w:rPr>
            </w:pPr>
            <w:r w:rsidRPr="005D0F79">
              <w:rPr>
                <w:iCs/>
              </w:rPr>
              <w:lastRenderedPageBreak/>
              <w:t>cizrna beraní, hrachor setý</w:t>
            </w:r>
          </w:p>
        </w:tc>
        <w:tc>
          <w:tcPr>
            <w:tcW w:w="981" w:type="pct"/>
          </w:tcPr>
          <w:p w14:paraId="42F6B50A"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0D8C17ED" w14:textId="77777777" w:rsidR="00D75C8E" w:rsidRPr="005D0F79" w:rsidRDefault="00D75C8E" w:rsidP="008215C0">
            <w:pPr>
              <w:widowControl w:val="0"/>
              <w:autoSpaceDE w:val="0"/>
              <w:autoSpaceDN w:val="0"/>
              <w:adjustRightInd w:val="0"/>
              <w:spacing w:line="276" w:lineRule="auto"/>
              <w:ind w:left="51"/>
              <w:rPr>
                <w:iCs/>
              </w:rPr>
            </w:pPr>
            <w:r w:rsidRPr="005D0F79">
              <w:rPr>
                <w:iCs/>
              </w:rPr>
              <w:t>0,5-0,8 l/ha</w:t>
            </w:r>
          </w:p>
        </w:tc>
        <w:tc>
          <w:tcPr>
            <w:tcW w:w="245" w:type="pct"/>
          </w:tcPr>
          <w:p w14:paraId="527EAA06"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40</w:t>
            </w:r>
          </w:p>
        </w:tc>
        <w:tc>
          <w:tcPr>
            <w:tcW w:w="1051" w:type="pct"/>
          </w:tcPr>
          <w:p w14:paraId="604D9A98"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1C30A112"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do: 19 BBCH </w:t>
            </w:r>
          </w:p>
        </w:tc>
        <w:tc>
          <w:tcPr>
            <w:tcW w:w="781" w:type="pct"/>
          </w:tcPr>
          <w:p w14:paraId="109FFFF1"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3490DD23" w14:textId="77777777" w:rsidTr="008F543F">
        <w:tc>
          <w:tcPr>
            <w:tcW w:w="1249" w:type="pct"/>
          </w:tcPr>
          <w:p w14:paraId="281F68D0" w14:textId="77777777" w:rsidR="00D75C8E" w:rsidRPr="005D0F79" w:rsidRDefault="00D75C8E" w:rsidP="008215C0">
            <w:pPr>
              <w:widowControl w:val="0"/>
              <w:autoSpaceDE w:val="0"/>
              <w:autoSpaceDN w:val="0"/>
              <w:adjustRightInd w:val="0"/>
              <w:spacing w:line="276" w:lineRule="auto"/>
              <w:ind w:right="119"/>
              <w:rPr>
                <w:iCs/>
              </w:rPr>
            </w:pPr>
            <w:r w:rsidRPr="005D0F79">
              <w:rPr>
                <w:iCs/>
              </w:rPr>
              <w:t>cizrna beraní, hrachor setý</w:t>
            </w:r>
          </w:p>
        </w:tc>
        <w:tc>
          <w:tcPr>
            <w:tcW w:w="981" w:type="pct"/>
          </w:tcPr>
          <w:p w14:paraId="5804B8F2"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a vytrvalé trávy</w:t>
            </w:r>
          </w:p>
        </w:tc>
        <w:tc>
          <w:tcPr>
            <w:tcW w:w="694" w:type="pct"/>
          </w:tcPr>
          <w:p w14:paraId="4837FD65"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2700F199"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40</w:t>
            </w:r>
          </w:p>
        </w:tc>
        <w:tc>
          <w:tcPr>
            <w:tcW w:w="1051" w:type="pct"/>
          </w:tcPr>
          <w:p w14:paraId="6A412F41"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61BEC50D"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do: 29 BBCH </w:t>
            </w:r>
          </w:p>
        </w:tc>
        <w:tc>
          <w:tcPr>
            <w:tcW w:w="781" w:type="pct"/>
          </w:tcPr>
          <w:p w14:paraId="6E9A67E6"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6CB7BD98" w14:textId="77777777" w:rsidTr="008F543F">
        <w:tc>
          <w:tcPr>
            <w:tcW w:w="1249" w:type="pct"/>
          </w:tcPr>
          <w:p w14:paraId="348067D9" w14:textId="77777777" w:rsidR="00D75C8E" w:rsidRPr="005D0F79" w:rsidRDefault="00D75C8E" w:rsidP="008215C0">
            <w:pPr>
              <w:widowControl w:val="0"/>
              <w:autoSpaceDE w:val="0"/>
              <w:autoSpaceDN w:val="0"/>
              <w:adjustRightInd w:val="0"/>
              <w:spacing w:line="276" w:lineRule="auto"/>
              <w:ind w:right="119"/>
              <w:rPr>
                <w:iCs/>
              </w:rPr>
            </w:pPr>
            <w:r w:rsidRPr="005D0F79">
              <w:rPr>
                <w:iCs/>
              </w:rPr>
              <w:t>pískavice řecké seno</w:t>
            </w:r>
          </w:p>
        </w:tc>
        <w:tc>
          <w:tcPr>
            <w:tcW w:w="981" w:type="pct"/>
          </w:tcPr>
          <w:p w14:paraId="3D1CCB65"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14B3BA2F" w14:textId="77777777" w:rsidR="00D75C8E" w:rsidRPr="005D0F79" w:rsidRDefault="00D75C8E" w:rsidP="008215C0">
            <w:pPr>
              <w:widowControl w:val="0"/>
              <w:autoSpaceDE w:val="0"/>
              <w:autoSpaceDN w:val="0"/>
              <w:adjustRightInd w:val="0"/>
              <w:spacing w:line="276" w:lineRule="auto"/>
              <w:ind w:left="51"/>
              <w:rPr>
                <w:iCs/>
              </w:rPr>
            </w:pPr>
            <w:r w:rsidRPr="005D0F79">
              <w:rPr>
                <w:iCs/>
              </w:rPr>
              <w:t>0,5-0,8 l/ha</w:t>
            </w:r>
          </w:p>
        </w:tc>
        <w:tc>
          <w:tcPr>
            <w:tcW w:w="245" w:type="pct"/>
          </w:tcPr>
          <w:p w14:paraId="4DFA6468"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19EAC0A0"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5DEC819B"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do: 19 BBCH </w:t>
            </w:r>
          </w:p>
        </w:tc>
        <w:tc>
          <w:tcPr>
            <w:tcW w:w="781" w:type="pct"/>
          </w:tcPr>
          <w:p w14:paraId="5534FC16" w14:textId="77777777" w:rsidR="00D75C8E" w:rsidRPr="005D0F79" w:rsidRDefault="00D75C8E" w:rsidP="008215C0">
            <w:pPr>
              <w:widowControl w:val="0"/>
              <w:autoSpaceDE w:val="0"/>
              <w:autoSpaceDN w:val="0"/>
              <w:adjustRightInd w:val="0"/>
              <w:spacing w:line="276" w:lineRule="auto"/>
              <w:rPr>
                <w:iCs/>
              </w:rPr>
            </w:pPr>
            <w:r w:rsidRPr="005D0F79">
              <w:rPr>
                <w:iCs/>
              </w:rPr>
              <w:t>6) množitelské porosty</w:t>
            </w:r>
          </w:p>
        </w:tc>
      </w:tr>
      <w:tr w:rsidR="00D75C8E" w:rsidRPr="00D81AF4" w14:paraId="55B801CB" w14:textId="77777777" w:rsidTr="008F543F">
        <w:tc>
          <w:tcPr>
            <w:tcW w:w="1249" w:type="pct"/>
          </w:tcPr>
          <w:p w14:paraId="5FF155BF" w14:textId="77777777" w:rsidR="00D75C8E" w:rsidRPr="005D0F79" w:rsidRDefault="00D75C8E" w:rsidP="008215C0">
            <w:pPr>
              <w:widowControl w:val="0"/>
              <w:autoSpaceDE w:val="0"/>
              <w:autoSpaceDN w:val="0"/>
              <w:adjustRightInd w:val="0"/>
              <w:spacing w:line="276" w:lineRule="auto"/>
              <w:ind w:right="119"/>
              <w:rPr>
                <w:iCs/>
              </w:rPr>
            </w:pPr>
            <w:r w:rsidRPr="005D0F79">
              <w:rPr>
                <w:iCs/>
              </w:rPr>
              <w:t>pískavice řecké seno</w:t>
            </w:r>
          </w:p>
        </w:tc>
        <w:tc>
          <w:tcPr>
            <w:tcW w:w="981" w:type="pct"/>
          </w:tcPr>
          <w:p w14:paraId="48735F05"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a vytrvalé trávy</w:t>
            </w:r>
          </w:p>
        </w:tc>
        <w:tc>
          <w:tcPr>
            <w:tcW w:w="694" w:type="pct"/>
          </w:tcPr>
          <w:p w14:paraId="0D112C78"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66E3AF6A"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47CD5BB6"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2C4425AB"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do: 29 BBCH </w:t>
            </w:r>
          </w:p>
        </w:tc>
        <w:tc>
          <w:tcPr>
            <w:tcW w:w="781" w:type="pct"/>
          </w:tcPr>
          <w:p w14:paraId="4D65CEB6" w14:textId="77777777" w:rsidR="00D75C8E" w:rsidRPr="005D0F79" w:rsidRDefault="00D75C8E" w:rsidP="008215C0">
            <w:pPr>
              <w:widowControl w:val="0"/>
              <w:autoSpaceDE w:val="0"/>
              <w:autoSpaceDN w:val="0"/>
              <w:adjustRightInd w:val="0"/>
              <w:spacing w:line="276" w:lineRule="auto"/>
              <w:rPr>
                <w:iCs/>
              </w:rPr>
            </w:pPr>
            <w:r w:rsidRPr="005D0F79">
              <w:rPr>
                <w:iCs/>
              </w:rPr>
              <w:t>6) množitelské porosty</w:t>
            </w:r>
          </w:p>
        </w:tc>
      </w:tr>
      <w:tr w:rsidR="00D75C8E" w:rsidRPr="00D81AF4" w14:paraId="48124FD7" w14:textId="77777777" w:rsidTr="008F543F">
        <w:tc>
          <w:tcPr>
            <w:tcW w:w="1249" w:type="pct"/>
          </w:tcPr>
          <w:p w14:paraId="0F29B53F" w14:textId="77777777" w:rsidR="00D75C8E" w:rsidRPr="005D0F79" w:rsidRDefault="00D75C8E" w:rsidP="008215C0">
            <w:pPr>
              <w:widowControl w:val="0"/>
              <w:autoSpaceDE w:val="0"/>
              <w:autoSpaceDN w:val="0"/>
              <w:adjustRightInd w:val="0"/>
              <w:spacing w:line="276" w:lineRule="auto"/>
              <w:ind w:right="119"/>
              <w:rPr>
                <w:iCs/>
              </w:rPr>
            </w:pPr>
            <w:r w:rsidRPr="005D0F79">
              <w:rPr>
                <w:iCs/>
              </w:rPr>
              <w:t>hořčice sareptská</w:t>
            </w:r>
          </w:p>
        </w:tc>
        <w:tc>
          <w:tcPr>
            <w:tcW w:w="981" w:type="pct"/>
          </w:tcPr>
          <w:p w14:paraId="4E1AE5F6"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w:t>
            </w:r>
          </w:p>
        </w:tc>
        <w:tc>
          <w:tcPr>
            <w:tcW w:w="694" w:type="pct"/>
          </w:tcPr>
          <w:p w14:paraId="78F4F16B"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67DE9B04"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61EDE01D" w14:textId="77777777" w:rsidR="00D75C8E" w:rsidRPr="005D0F79" w:rsidRDefault="00D75C8E" w:rsidP="008215C0">
            <w:pPr>
              <w:widowControl w:val="0"/>
              <w:autoSpaceDE w:val="0"/>
              <w:autoSpaceDN w:val="0"/>
              <w:adjustRightInd w:val="0"/>
              <w:spacing w:line="276" w:lineRule="auto"/>
              <w:rPr>
                <w:iCs/>
              </w:rPr>
            </w:pPr>
            <w:r w:rsidRPr="005D0F79">
              <w:rPr>
                <w:iCs/>
              </w:rPr>
              <w:t>1) postemergentně</w:t>
            </w:r>
          </w:p>
          <w:p w14:paraId="7DBB9571"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2061193F" w14:textId="77777777" w:rsidR="00D75C8E" w:rsidRPr="005D0F79" w:rsidRDefault="00D75C8E" w:rsidP="008215C0">
            <w:pPr>
              <w:widowControl w:val="0"/>
              <w:autoSpaceDE w:val="0"/>
              <w:autoSpaceDN w:val="0"/>
              <w:adjustRightInd w:val="0"/>
              <w:spacing w:line="276" w:lineRule="auto"/>
              <w:rPr>
                <w:iCs/>
              </w:rPr>
            </w:pPr>
            <w:r w:rsidRPr="005D0F79">
              <w:rPr>
                <w:iCs/>
              </w:rPr>
              <w:t>6) množitelské porosty</w:t>
            </w:r>
          </w:p>
        </w:tc>
      </w:tr>
      <w:tr w:rsidR="00D75C8E" w:rsidRPr="00D81AF4" w14:paraId="59401275" w14:textId="77777777" w:rsidTr="008F543F">
        <w:tc>
          <w:tcPr>
            <w:tcW w:w="1249" w:type="pct"/>
          </w:tcPr>
          <w:p w14:paraId="018DCFAA" w14:textId="77777777" w:rsidR="00D75C8E" w:rsidRPr="005D0F79" w:rsidRDefault="00D75C8E" w:rsidP="008215C0">
            <w:pPr>
              <w:widowControl w:val="0"/>
              <w:autoSpaceDE w:val="0"/>
              <w:autoSpaceDN w:val="0"/>
              <w:adjustRightInd w:val="0"/>
              <w:spacing w:line="276" w:lineRule="auto"/>
              <w:ind w:right="119"/>
              <w:rPr>
                <w:iCs/>
              </w:rPr>
            </w:pPr>
            <w:r w:rsidRPr="005D0F79">
              <w:rPr>
                <w:iCs/>
              </w:rPr>
              <w:t>hořčice sareptská</w:t>
            </w:r>
          </w:p>
        </w:tc>
        <w:tc>
          <w:tcPr>
            <w:tcW w:w="981" w:type="pct"/>
          </w:tcPr>
          <w:p w14:paraId="38645718"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7C6DFF3F" w14:textId="77777777" w:rsidR="00D75C8E" w:rsidRPr="005D0F79" w:rsidRDefault="00D75C8E" w:rsidP="008215C0">
            <w:pPr>
              <w:widowControl w:val="0"/>
              <w:autoSpaceDE w:val="0"/>
              <w:autoSpaceDN w:val="0"/>
              <w:adjustRightInd w:val="0"/>
              <w:spacing w:line="276" w:lineRule="auto"/>
              <w:ind w:left="51"/>
              <w:rPr>
                <w:iCs/>
              </w:rPr>
            </w:pPr>
            <w:r w:rsidRPr="005D0F79">
              <w:rPr>
                <w:iCs/>
              </w:rPr>
              <w:t>0,5-0,8 l/ha</w:t>
            </w:r>
          </w:p>
        </w:tc>
        <w:tc>
          <w:tcPr>
            <w:tcW w:w="245" w:type="pct"/>
          </w:tcPr>
          <w:p w14:paraId="22E5FCCA"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6C1F903F"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11EDA9F0"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659D2923" w14:textId="77777777" w:rsidR="00D75C8E" w:rsidRPr="005D0F79" w:rsidRDefault="00D75C8E" w:rsidP="008215C0">
            <w:pPr>
              <w:widowControl w:val="0"/>
              <w:autoSpaceDE w:val="0"/>
              <w:autoSpaceDN w:val="0"/>
              <w:adjustRightInd w:val="0"/>
              <w:spacing w:line="276" w:lineRule="auto"/>
              <w:rPr>
                <w:iCs/>
              </w:rPr>
            </w:pPr>
            <w:r w:rsidRPr="005D0F79">
              <w:rPr>
                <w:iCs/>
              </w:rPr>
              <w:t>6) množitelské porosty</w:t>
            </w:r>
          </w:p>
        </w:tc>
      </w:tr>
      <w:tr w:rsidR="00D75C8E" w:rsidRPr="00D81AF4" w14:paraId="72D57C52" w14:textId="77777777" w:rsidTr="008F543F">
        <w:tc>
          <w:tcPr>
            <w:tcW w:w="1249" w:type="pct"/>
          </w:tcPr>
          <w:p w14:paraId="0A10FE2E" w14:textId="77777777" w:rsidR="00D75C8E" w:rsidRPr="005D0F79" w:rsidRDefault="00D75C8E" w:rsidP="008215C0">
            <w:pPr>
              <w:widowControl w:val="0"/>
              <w:autoSpaceDE w:val="0"/>
              <w:autoSpaceDN w:val="0"/>
              <w:adjustRightInd w:val="0"/>
              <w:spacing w:line="276" w:lineRule="auto"/>
              <w:ind w:right="119"/>
              <w:rPr>
                <w:iCs/>
              </w:rPr>
            </w:pPr>
            <w:r w:rsidRPr="005D0F79">
              <w:rPr>
                <w:iCs/>
              </w:rPr>
              <w:t>jetel zvrhlý, jetel perský, jetel panonský, jetel bleděžlutý, hybrid jetele lučního a jetele prostředního (odrůda Pramedi), vičenec ligrus, tolice dětelová, komonice</w:t>
            </w:r>
          </w:p>
        </w:tc>
        <w:tc>
          <w:tcPr>
            <w:tcW w:w="981" w:type="pct"/>
          </w:tcPr>
          <w:p w14:paraId="48F3DEDC"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 výdrol obilnin</w:t>
            </w:r>
          </w:p>
        </w:tc>
        <w:tc>
          <w:tcPr>
            <w:tcW w:w="694" w:type="pct"/>
          </w:tcPr>
          <w:p w14:paraId="4EB987F2" w14:textId="77777777" w:rsidR="00D75C8E" w:rsidRPr="005D0F79" w:rsidRDefault="00D75C8E" w:rsidP="008215C0">
            <w:pPr>
              <w:widowControl w:val="0"/>
              <w:autoSpaceDE w:val="0"/>
              <w:autoSpaceDN w:val="0"/>
              <w:adjustRightInd w:val="0"/>
              <w:spacing w:line="276" w:lineRule="auto"/>
              <w:ind w:left="51"/>
              <w:rPr>
                <w:iCs/>
              </w:rPr>
            </w:pPr>
            <w:r w:rsidRPr="005D0F79">
              <w:rPr>
                <w:iCs/>
              </w:rPr>
              <w:t>0,4-0,8 l/ha</w:t>
            </w:r>
          </w:p>
        </w:tc>
        <w:tc>
          <w:tcPr>
            <w:tcW w:w="245" w:type="pct"/>
          </w:tcPr>
          <w:p w14:paraId="3EA12994"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45</w:t>
            </w:r>
          </w:p>
        </w:tc>
        <w:tc>
          <w:tcPr>
            <w:tcW w:w="1051" w:type="pct"/>
          </w:tcPr>
          <w:p w14:paraId="47C4E45D"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67799634"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3E84419A" w14:textId="77777777" w:rsidR="00D75C8E" w:rsidRPr="005D0F79" w:rsidRDefault="00D75C8E" w:rsidP="008215C0">
            <w:pPr>
              <w:widowControl w:val="0"/>
              <w:autoSpaceDE w:val="0"/>
              <w:autoSpaceDN w:val="0"/>
              <w:adjustRightInd w:val="0"/>
              <w:spacing w:line="276" w:lineRule="auto"/>
              <w:rPr>
                <w:iCs/>
              </w:rPr>
            </w:pPr>
            <w:r w:rsidRPr="005D0F79">
              <w:rPr>
                <w:iCs/>
              </w:rPr>
              <w:t>4) aplikace dělená max. 1,5 l/ha za sezónu</w:t>
            </w:r>
          </w:p>
        </w:tc>
      </w:tr>
      <w:tr w:rsidR="00D75C8E" w:rsidRPr="00D81AF4" w14:paraId="00E043AA" w14:textId="77777777" w:rsidTr="008F543F">
        <w:tc>
          <w:tcPr>
            <w:tcW w:w="1249" w:type="pct"/>
          </w:tcPr>
          <w:p w14:paraId="030F4BA8" w14:textId="77777777" w:rsidR="00D75C8E" w:rsidRPr="005D0F79" w:rsidRDefault="00D75C8E" w:rsidP="008215C0">
            <w:pPr>
              <w:widowControl w:val="0"/>
              <w:autoSpaceDE w:val="0"/>
              <w:autoSpaceDN w:val="0"/>
              <w:adjustRightInd w:val="0"/>
              <w:spacing w:line="276" w:lineRule="auto"/>
              <w:ind w:right="119"/>
              <w:rPr>
                <w:iCs/>
              </w:rPr>
            </w:pPr>
            <w:r w:rsidRPr="005D0F79">
              <w:rPr>
                <w:iCs/>
              </w:rPr>
              <w:t>jetel zvrhlý, jetel perský, jetel panonský, jetel bleděžlutý, hybrid jetele lučního a jetele prostředního (odrůda Pramedi), vičenec ligrus, tolice dětelová, komonice</w:t>
            </w:r>
          </w:p>
        </w:tc>
        <w:tc>
          <w:tcPr>
            <w:tcW w:w="981" w:type="pct"/>
          </w:tcPr>
          <w:p w14:paraId="7CD614DD"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3BEB6244"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50259E8C"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45</w:t>
            </w:r>
          </w:p>
        </w:tc>
        <w:tc>
          <w:tcPr>
            <w:tcW w:w="1051" w:type="pct"/>
          </w:tcPr>
          <w:p w14:paraId="4E404483"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129145C3"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6A2DFA17" w14:textId="77777777" w:rsidR="00D75C8E" w:rsidRPr="005D0F79" w:rsidRDefault="00D75C8E" w:rsidP="008215C0">
            <w:pPr>
              <w:widowControl w:val="0"/>
              <w:autoSpaceDE w:val="0"/>
              <w:autoSpaceDN w:val="0"/>
              <w:adjustRightInd w:val="0"/>
              <w:spacing w:line="276" w:lineRule="auto"/>
              <w:rPr>
                <w:iCs/>
              </w:rPr>
            </w:pPr>
            <w:r w:rsidRPr="005D0F79">
              <w:rPr>
                <w:iCs/>
              </w:rPr>
              <w:t>4) aplikace dělená max. 1,5 l/ha za sezónu</w:t>
            </w:r>
          </w:p>
        </w:tc>
      </w:tr>
      <w:tr w:rsidR="00D75C8E" w:rsidRPr="00D81AF4" w14:paraId="59D2F86D" w14:textId="77777777" w:rsidTr="008F543F">
        <w:tc>
          <w:tcPr>
            <w:tcW w:w="1249" w:type="pct"/>
          </w:tcPr>
          <w:p w14:paraId="3690752D" w14:textId="77777777" w:rsidR="00D75C8E" w:rsidRPr="005D0F79" w:rsidRDefault="00D75C8E" w:rsidP="008215C0">
            <w:pPr>
              <w:widowControl w:val="0"/>
              <w:autoSpaceDE w:val="0"/>
              <w:autoSpaceDN w:val="0"/>
              <w:adjustRightInd w:val="0"/>
              <w:spacing w:line="276" w:lineRule="auto"/>
              <w:ind w:right="119"/>
              <w:rPr>
                <w:iCs/>
              </w:rPr>
            </w:pPr>
            <w:r w:rsidRPr="005D0F79">
              <w:rPr>
                <w:iCs/>
              </w:rPr>
              <w:t>pískavice řecké seno, lnička setá, katrán etiopský</w:t>
            </w:r>
          </w:p>
        </w:tc>
        <w:tc>
          <w:tcPr>
            <w:tcW w:w="981" w:type="pct"/>
          </w:tcPr>
          <w:p w14:paraId="5EEBFD76"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 výdrol obilnin</w:t>
            </w:r>
          </w:p>
        </w:tc>
        <w:tc>
          <w:tcPr>
            <w:tcW w:w="694" w:type="pct"/>
          </w:tcPr>
          <w:p w14:paraId="1E67936D" w14:textId="77777777" w:rsidR="00D75C8E" w:rsidRPr="005D0F79" w:rsidRDefault="00D75C8E" w:rsidP="008215C0">
            <w:pPr>
              <w:widowControl w:val="0"/>
              <w:autoSpaceDE w:val="0"/>
              <w:autoSpaceDN w:val="0"/>
              <w:adjustRightInd w:val="0"/>
              <w:spacing w:line="276" w:lineRule="auto"/>
              <w:ind w:left="51"/>
              <w:rPr>
                <w:iCs/>
              </w:rPr>
            </w:pPr>
            <w:r w:rsidRPr="005D0F79">
              <w:rPr>
                <w:iCs/>
              </w:rPr>
              <w:t>0,4-0,8 l/ha</w:t>
            </w:r>
          </w:p>
        </w:tc>
        <w:tc>
          <w:tcPr>
            <w:tcW w:w="245" w:type="pct"/>
          </w:tcPr>
          <w:p w14:paraId="068F843C"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4AD097C9"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3F5BD761"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41628A84" w14:textId="77777777" w:rsidR="00D75C8E" w:rsidRDefault="00D75C8E" w:rsidP="008215C0">
            <w:pPr>
              <w:widowControl w:val="0"/>
              <w:autoSpaceDE w:val="0"/>
              <w:autoSpaceDN w:val="0"/>
              <w:adjustRightInd w:val="0"/>
              <w:spacing w:line="276" w:lineRule="auto"/>
              <w:rPr>
                <w:iCs/>
              </w:rPr>
            </w:pPr>
            <w:r w:rsidRPr="005D0F79">
              <w:rPr>
                <w:iCs/>
              </w:rPr>
              <w:t>4) aplikace dělená max. 1,5 l/ha za sezónu</w:t>
            </w:r>
          </w:p>
          <w:p w14:paraId="7C68C177" w14:textId="77777777" w:rsidR="00D75C8E" w:rsidRPr="005D0F79" w:rsidRDefault="00D75C8E" w:rsidP="008215C0">
            <w:pPr>
              <w:widowControl w:val="0"/>
              <w:autoSpaceDE w:val="0"/>
              <w:autoSpaceDN w:val="0"/>
              <w:adjustRightInd w:val="0"/>
              <w:spacing w:line="276" w:lineRule="auto"/>
              <w:rPr>
                <w:iCs/>
              </w:rPr>
            </w:pPr>
            <w:r w:rsidRPr="005D0F79">
              <w:rPr>
                <w:iCs/>
              </w:rPr>
              <w:t>6) semenné porosty</w:t>
            </w:r>
          </w:p>
        </w:tc>
      </w:tr>
      <w:tr w:rsidR="00D75C8E" w:rsidRPr="00D81AF4" w14:paraId="0C254894" w14:textId="77777777" w:rsidTr="008F543F">
        <w:tc>
          <w:tcPr>
            <w:tcW w:w="1249" w:type="pct"/>
          </w:tcPr>
          <w:p w14:paraId="0D9153BA" w14:textId="77777777" w:rsidR="00D75C8E" w:rsidRPr="005D0F79" w:rsidRDefault="00D75C8E" w:rsidP="008215C0">
            <w:pPr>
              <w:widowControl w:val="0"/>
              <w:autoSpaceDE w:val="0"/>
              <w:autoSpaceDN w:val="0"/>
              <w:adjustRightInd w:val="0"/>
              <w:spacing w:line="276" w:lineRule="auto"/>
              <w:ind w:right="119"/>
              <w:rPr>
                <w:iCs/>
              </w:rPr>
            </w:pPr>
            <w:r w:rsidRPr="005D0F79">
              <w:rPr>
                <w:iCs/>
              </w:rPr>
              <w:t xml:space="preserve">pískavice řecké seno, lnička setá, katrán </w:t>
            </w:r>
            <w:r w:rsidRPr="005D0F79">
              <w:rPr>
                <w:iCs/>
              </w:rPr>
              <w:lastRenderedPageBreak/>
              <w:t>etiopský</w:t>
            </w:r>
          </w:p>
        </w:tc>
        <w:tc>
          <w:tcPr>
            <w:tcW w:w="981" w:type="pct"/>
          </w:tcPr>
          <w:p w14:paraId="1B45D027" w14:textId="77777777" w:rsidR="00D75C8E" w:rsidRPr="005D0F79" w:rsidRDefault="00D75C8E" w:rsidP="008215C0">
            <w:pPr>
              <w:widowControl w:val="0"/>
              <w:autoSpaceDE w:val="0"/>
              <w:autoSpaceDN w:val="0"/>
              <w:adjustRightInd w:val="0"/>
              <w:spacing w:line="276" w:lineRule="auto"/>
              <w:ind w:left="25"/>
              <w:rPr>
                <w:iCs/>
              </w:rPr>
            </w:pPr>
            <w:r w:rsidRPr="005D0F79">
              <w:rPr>
                <w:iCs/>
              </w:rPr>
              <w:lastRenderedPageBreak/>
              <w:t xml:space="preserve">pýr plazivý, plevele </w:t>
            </w:r>
            <w:r w:rsidRPr="005D0F79">
              <w:rPr>
                <w:iCs/>
              </w:rPr>
              <w:lastRenderedPageBreak/>
              <w:t>lipnicovité vytrvalé</w:t>
            </w:r>
          </w:p>
        </w:tc>
        <w:tc>
          <w:tcPr>
            <w:tcW w:w="694" w:type="pct"/>
          </w:tcPr>
          <w:p w14:paraId="604F29E1" w14:textId="77777777" w:rsidR="00D75C8E" w:rsidRPr="005D0F79" w:rsidRDefault="00D75C8E" w:rsidP="008215C0">
            <w:pPr>
              <w:widowControl w:val="0"/>
              <w:autoSpaceDE w:val="0"/>
              <w:autoSpaceDN w:val="0"/>
              <w:adjustRightInd w:val="0"/>
              <w:spacing w:line="276" w:lineRule="auto"/>
              <w:ind w:left="51"/>
              <w:rPr>
                <w:iCs/>
              </w:rPr>
            </w:pPr>
            <w:r w:rsidRPr="005D0F79">
              <w:rPr>
                <w:iCs/>
              </w:rPr>
              <w:lastRenderedPageBreak/>
              <w:t>1,2-1,5 l/ha</w:t>
            </w:r>
          </w:p>
        </w:tc>
        <w:tc>
          <w:tcPr>
            <w:tcW w:w="245" w:type="pct"/>
          </w:tcPr>
          <w:p w14:paraId="5806820A"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0CB7A9A7"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7CF43458"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w:t>
            </w:r>
            <w:r w:rsidRPr="005D0F79">
              <w:rPr>
                <w:iCs/>
              </w:rPr>
              <w:lastRenderedPageBreak/>
              <w:t xml:space="preserve">do: 29 BBCH </w:t>
            </w:r>
          </w:p>
        </w:tc>
        <w:tc>
          <w:tcPr>
            <w:tcW w:w="781" w:type="pct"/>
          </w:tcPr>
          <w:p w14:paraId="3F891B84" w14:textId="77777777" w:rsidR="00D75C8E" w:rsidRDefault="00D75C8E" w:rsidP="008215C0">
            <w:pPr>
              <w:widowControl w:val="0"/>
              <w:autoSpaceDE w:val="0"/>
              <w:autoSpaceDN w:val="0"/>
              <w:adjustRightInd w:val="0"/>
              <w:spacing w:line="276" w:lineRule="auto"/>
              <w:rPr>
                <w:iCs/>
              </w:rPr>
            </w:pPr>
            <w:r w:rsidRPr="005D0F79">
              <w:rPr>
                <w:iCs/>
              </w:rPr>
              <w:lastRenderedPageBreak/>
              <w:t xml:space="preserve">4) aplikace dělená max. </w:t>
            </w:r>
            <w:r w:rsidRPr="005D0F79">
              <w:rPr>
                <w:iCs/>
              </w:rPr>
              <w:lastRenderedPageBreak/>
              <w:t xml:space="preserve">1,5 l/ha za sezónu </w:t>
            </w:r>
          </w:p>
          <w:p w14:paraId="09F16110" w14:textId="77777777" w:rsidR="00D75C8E" w:rsidRPr="005D0F79" w:rsidRDefault="00D75C8E" w:rsidP="008215C0">
            <w:pPr>
              <w:widowControl w:val="0"/>
              <w:autoSpaceDE w:val="0"/>
              <w:autoSpaceDN w:val="0"/>
              <w:adjustRightInd w:val="0"/>
              <w:spacing w:line="276" w:lineRule="auto"/>
              <w:rPr>
                <w:iCs/>
              </w:rPr>
            </w:pPr>
            <w:r w:rsidRPr="005D0F79">
              <w:rPr>
                <w:iCs/>
              </w:rPr>
              <w:t>6) semenné porosty</w:t>
            </w:r>
          </w:p>
        </w:tc>
      </w:tr>
      <w:tr w:rsidR="00D75C8E" w:rsidRPr="00D81AF4" w14:paraId="27935B9C" w14:textId="77777777" w:rsidTr="008F543F">
        <w:tc>
          <w:tcPr>
            <w:tcW w:w="1249" w:type="pct"/>
          </w:tcPr>
          <w:p w14:paraId="0D5E1E3A" w14:textId="77777777" w:rsidR="00D75C8E" w:rsidRPr="005D0F79" w:rsidRDefault="00D75C8E" w:rsidP="008215C0">
            <w:pPr>
              <w:widowControl w:val="0"/>
              <w:autoSpaceDE w:val="0"/>
              <w:autoSpaceDN w:val="0"/>
              <w:adjustRightInd w:val="0"/>
              <w:spacing w:line="276" w:lineRule="auto"/>
              <w:ind w:right="119"/>
              <w:rPr>
                <w:iCs/>
              </w:rPr>
            </w:pPr>
            <w:r w:rsidRPr="005D0F79">
              <w:rPr>
                <w:iCs/>
              </w:rPr>
              <w:lastRenderedPageBreak/>
              <w:t>svazenka shloučená</w:t>
            </w:r>
          </w:p>
        </w:tc>
        <w:tc>
          <w:tcPr>
            <w:tcW w:w="981" w:type="pct"/>
          </w:tcPr>
          <w:p w14:paraId="6EBA3CFB"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 výdrol obilnin</w:t>
            </w:r>
          </w:p>
        </w:tc>
        <w:tc>
          <w:tcPr>
            <w:tcW w:w="694" w:type="pct"/>
          </w:tcPr>
          <w:p w14:paraId="79C265F0" w14:textId="77777777" w:rsidR="00D75C8E" w:rsidRPr="005D0F79" w:rsidRDefault="00D75C8E" w:rsidP="008215C0">
            <w:pPr>
              <w:widowControl w:val="0"/>
              <w:autoSpaceDE w:val="0"/>
              <w:autoSpaceDN w:val="0"/>
              <w:adjustRightInd w:val="0"/>
              <w:spacing w:line="276" w:lineRule="auto"/>
              <w:ind w:left="51"/>
              <w:rPr>
                <w:iCs/>
              </w:rPr>
            </w:pPr>
            <w:r w:rsidRPr="005D0F79">
              <w:rPr>
                <w:iCs/>
              </w:rPr>
              <w:t>0,4-0,8 l/ha</w:t>
            </w:r>
          </w:p>
        </w:tc>
        <w:tc>
          <w:tcPr>
            <w:tcW w:w="245" w:type="pct"/>
          </w:tcPr>
          <w:p w14:paraId="31CD92A9"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36803B95"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707A82F7"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26FF34A5" w14:textId="77777777" w:rsidR="00D75C8E" w:rsidRPr="005D0F79" w:rsidRDefault="00D75C8E" w:rsidP="008215C0">
            <w:pPr>
              <w:widowControl w:val="0"/>
              <w:autoSpaceDE w:val="0"/>
              <w:autoSpaceDN w:val="0"/>
              <w:adjustRightInd w:val="0"/>
              <w:spacing w:line="276" w:lineRule="auto"/>
              <w:rPr>
                <w:iCs/>
              </w:rPr>
            </w:pPr>
            <w:r w:rsidRPr="005D0F79">
              <w:rPr>
                <w:iCs/>
              </w:rPr>
              <w:t>4) aplikace dělená max. 1,5 l/ha za sezónu</w:t>
            </w:r>
          </w:p>
        </w:tc>
      </w:tr>
      <w:tr w:rsidR="00D75C8E" w:rsidRPr="00D81AF4" w14:paraId="52F05539" w14:textId="77777777" w:rsidTr="008F543F">
        <w:tc>
          <w:tcPr>
            <w:tcW w:w="1249" w:type="pct"/>
          </w:tcPr>
          <w:p w14:paraId="5B2E35F4" w14:textId="77777777" w:rsidR="00D75C8E" w:rsidRPr="005D0F79" w:rsidRDefault="00D75C8E" w:rsidP="008215C0">
            <w:pPr>
              <w:widowControl w:val="0"/>
              <w:autoSpaceDE w:val="0"/>
              <w:autoSpaceDN w:val="0"/>
              <w:adjustRightInd w:val="0"/>
              <w:spacing w:line="276" w:lineRule="auto"/>
              <w:ind w:right="119"/>
              <w:rPr>
                <w:iCs/>
              </w:rPr>
            </w:pPr>
            <w:r w:rsidRPr="005D0F79">
              <w:rPr>
                <w:iCs/>
              </w:rPr>
              <w:t>svazenka shloučená</w:t>
            </w:r>
          </w:p>
        </w:tc>
        <w:tc>
          <w:tcPr>
            <w:tcW w:w="981" w:type="pct"/>
          </w:tcPr>
          <w:p w14:paraId="16D8BA05"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13650645"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25AE3E3D"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28967457"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2EFA00B4"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47F9BDBA" w14:textId="77777777" w:rsidR="00D75C8E" w:rsidRPr="005D0F79" w:rsidRDefault="00D75C8E" w:rsidP="008215C0">
            <w:pPr>
              <w:widowControl w:val="0"/>
              <w:autoSpaceDE w:val="0"/>
              <w:autoSpaceDN w:val="0"/>
              <w:adjustRightInd w:val="0"/>
              <w:spacing w:line="276" w:lineRule="auto"/>
              <w:rPr>
                <w:iCs/>
              </w:rPr>
            </w:pPr>
            <w:r w:rsidRPr="005D0F79">
              <w:rPr>
                <w:iCs/>
              </w:rPr>
              <w:t>4) aplikace dělená max. 1,5 l/ha za sezónu</w:t>
            </w:r>
          </w:p>
        </w:tc>
      </w:tr>
      <w:tr w:rsidR="00D75C8E" w:rsidRPr="00D81AF4" w14:paraId="17E723EA" w14:textId="77777777" w:rsidTr="008F543F">
        <w:tc>
          <w:tcPr>
            <w:tcW w:w="1249" w:type="pct"/>
          </w:tcPr>
          <w:p w14:paraId="69023E93" w14:textId="77777777" w:rsidR="00D75C8E" w:rsidRPr="005D0F79" w:rsidRDefault="00D75C8E" w:rsidP="008215C0">
            <w:pPr>
              <w:widowControl w:val="0"/>
              <w:autoSpaceDE w:val="0"/>
              <w:autoSpaceDN w:val="0"/>
              <w:adjustRightInd w:val="0"/>
              <w:spacing w:line="276" w:lineRule="auto"/>
              <w:ind w:right="119"/>
              <w:rPr>
                <w:iCs/>
              </w:rPr>
            </w:pPr>
            <w:r w:rsidRPr="005D0F79">
              <w:rPr>
                <w:iCs/>
              </w:rPr>
              <w:t>ředkev, ředkvička</w:t>
            </w:r>
          </w:p>
        </w:tc>
        <w:tc>
          <w:tcPr>
            <w:tcW w:w="981" w:type="pct"/>
          </w:tcPr>
          <w:p w14:paraId="16278990"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05D50BF8" w14:textId="77777777" w:rsidR="00D75C8E" w:rsidRPr="005D0F79" w:rsidRDefault="00D75C8E" w:rsidP="008215C0">
            <w:pPr>
              <w:widowControl w:val="0"/>
              <w:autoSpaceDE w:val="0"/>
              <w:autoSpaceDN w:val="0"/>
              <w:adjustRightInd w:val="0"/>
              <w:spacing w:line="276" w:lineRule="auto"/>
              <w:ind w:left="51"/>
              <w:rPr>
                <w:iCs/>
              </w:rPr>
            </w:pPr>
            <w:r w:rsidRPr="005D0F79">
              <w:rPr>
                <w:iCs/>
              </w:rPr>
              <w:t>0,6-0,8 l/ha</w:t>
            </w:r>
          </w:p>
        </w:tc>
        <w:tc>
          <w:tcPr>
            <w:tcW w:w="245" w:type="pct"/>
          </w:tcPr>
          <w:p w14:paraId="5938D47A"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743C2CAD"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438AD951"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40BFC4A1"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1249015B" w14:textId="77777777" w:rsidTr="008F543F">
        <w:tc>
          <w:tcPr>
            <w:tcW w:w="1249" w:type="pct"/>
          </w:tcPr>
          <w:p w14:paraId="1959902B" w14:textId="77777777" w:rsidR="00D75C8E" w:rsidRPr="005D0F79" w:rsidRDefault="00D75C8E" w:rsidP="008215C0">
            <w:pPr>
              <w:widowControl w:val="0"/>
              <w:autoSpaceDE w:val="0"/>
              <w:autoSpaceDN w:val="0"/>
              <w:adjustRightInd w:val="0"/>
              <w:spacing w:line="276" w:lineRule="auto"/>
              <w:ind w:right="119"/>
              <w:rPr>
                <w:iCs/>
              </w:rPr>
            </w:pPr>
            <w:r w:rsidRPr="005D0F79">
              <w:rPr>
                <w:iCs/>
              </w:rPr>
              <w:t>ředkev, ředkvička</w:t>
            </w:r>
          </w:p>
        </w:tc>
        <w:tc>
          <w:tcPr>
            <w:tcW w:w="981" w:type="pct"/>
          </w:tcPr>
          <w:p w14:paraId="1BFC7207"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3EAF370E" w14:textId="77777777" w:rsidR="00D75C8E" w:rsidRPr="005D0F79" w:rsidRDefault="00D75C8E" w:rsidP="008215C0">
            <w:pPr>
              <w:widowControl w:val="0"/>
              <w:autoSpaceDE w:val="0"/>
              <w:autoSpaceDN w:val="0"/>
              <w:adjustRightInd w:val="0"/>
              <w:spacing w:line="276" w:lineRule="auto"/>
              <w:ind w:left="51"/>
              <w:rPr>
                <w:iCs/>
              </w:rPr>
            </w:pPr>
            <w:r w:rsidRPr="005D0F79">
              <w:rPr>
                <w:iCs/>
              </w:rPr>
              <w:t>1.0-1,5 l/ha</w:t>
            </w:r>
          </w:p>
        </w:tc>
        <w:tc>
          <w:tcPr>
            <w:tcW w:w="245" w:type="pct"/>
          </w:tcPr>
          <w:p w14:paraId="62DFFCFC"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45F934C6"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p w14:paraId="046A78FC"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03B001FD"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645E56E3" w14:textId="77777777" w:rsidTr="008F543F">
        <w:tc>
          <w:tcPr>
            <w:tcW w:w="1249" w:type="pct"/>
          </w:tcPr>
          <w:p w14:paraId="15C5CD9D" w14:textId="77777777" w:rsidR="00D75C8E" w:rsidRPr="005D0F79" w:rsidRDefault="00D75C8E" w:rsidP="008215C0">
            <w:pPr>
              <w:widowControl w:val="0"/>
              <w:autoSpaceDE w:val="0"/>
              <w:autoSpaceDN w:val="0"/>
              <w:adjustRightInd w:val="0"/>
              <w:spacing w:line="276" w:lineRule="auto"/>
              <w:ind w:right="119"/>
              <w:rPr>
                <w:iCs/>
              </w:rPr>
            </w:pPr>
            <w:r w:rsidRPr="005D0F79">
              <w:rPr>
                <w:iCs/>
              </w:rPr>
              <w:t>petržel kořenová</w:t>
            </w:r>
          </w:p>
        </w:tc>
        <w:tc>
          <w:tcPr>
            <w:tcW w:w="981" w:type="pct"/>
          </w:tcPr>
          <w:p w14:paraId="606DB36F"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6B899A64" w14:textId="77777777" w:rsidR="00D75C8E" w:rsidRPr="005D0F79" w:rsidRDefault="00D75C8E" w:rsidP="008215C0">
            <w:pPr>
              <w:widowControl w:val="0"/>
              <w:autoSpaceDE w:val="0"/>
              <w:autoSpaceDN w:val="0"/>
              <w:adjustRightInd w:val="0"/>
              <w:spacing w:line="276" w:lineRule="auto"/>
              <w:ind w:left="51"/>
              <w:rPr>
                <w:iCs/>
              </w:rPr>
            </w:pPr>
            <w:r w:rsidRPr="005D0F79">
              <w:rPr>
                <w:iCs/>
              </w:rPr>
              <w:t>0,5-0,8 l/ha</w:t>
            </w:r>
          </w:p>
        </w:tc>
        <w:tc>
          <w:tcPr>
            <w:tcW w:w="245" w:type="pct"/>
          </w:tcPr>
          <w:p w14:paraId="18F4CBD7"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023CC4F6"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12 BBCH </w:t>
            </w:r>
          </w:p>
          <w:p w14:paraId="705CBA47"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30631661"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69E89D7F" w14:textId="77777777" w:rsidTr="008F543F">
        <w:tc>
          <w:tcPr>
            <w:tcW w:w="1249" w:type="pct"/>
          </w:tcPr>
          <w:p w14:paraId="12381F87" w14:textId="77777777" w:rsidR="00D75C8E" w:rsidRPr="005D0F79" w:rsidRDefault="00D75C8E" w:rsidP="008215C0">
            <w:pPr>
              <w:widowControl w:val="0"/>
              <w:autoSpaceDE w:val="0"/>
              <w:autoSpaceDN w:val="0"/>
              <w:adjustRightInd w:val="0"/>
              <w:spacing w:line="276" w:lineRule="auto"/>
              <w:ind w:right="119"/>
              <w:rPr>
                <w:iCs/>
              </w:rPr>
            </w:pPr>
            <w:r w:rsidRPr="005D0F79">
              <w:rPr>
                <w:iCs/>
              </w:rPr>
              <w:t>petržel kořenová</w:t>
            </w:r>
          </w:p>
        </w:tc>
        <w:tc>
          <w:tcPr>
            <w:tcW w:w="981" w:type="pct"/>
          </w:tcPr>
          <w:p w14:paraId="0E1E4873"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3ACE256A"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117E31D8"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314AF93F"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12 BBCH </w:t>
            </w:r>
          </w:p>
          <w:p w14:paraId="2448AE32"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134F7282"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43F820B0" w14:textId="77777777" w:rsidTr="008F543F">
        <w:tc>
          <w:tcPr>
            <w:tcW w:w="1249" w:type="pct"/>
          </w:tcPr>
          <w:p w14:paraId="1BEEFACA" w14:textId="77777777" w:rsidR="00D75C8E" w:rsidRPr="005D0F79" w:rsidRDefault="00D75C8E" w:rsidP="008215C0">
            <w:pPr>
              <w:widowControl w:val="0"/>
              <w:autoSpaceDE w:val="0"/>
              <w:autoSpaceDN w:val="0"/>
              <w:adjustRightInd w:val="0"/>
              <w:spacing w:line="276" w:lineRule="auto"/>
              <w:ind w:right="119"/>
              <w:rPr>
                <w:iCs/>
              </w:rPr>
            </w:pPr>
            <w:r w:rsidRPr="005D0F79">
              <w:rPr>
                <w:iCs/>
              </w:rPr>
              <w:t>celer bulvový, pastinák</w:t>
            </w:r>
          </w:p>
        </w:tc>
        <w:tc>
          <w:tcPr>
            <w:tcW w:w="981" w:type="pct"/>
          </w:tcPr>
          <w:p w14:paraId="3A17CF35"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3E74E418" w14:textId="77777777" w:rsidR="00D75C8E" w:rsidRPr="005D0F79" w:rsidRDefault="00D75C8E" w:rsidP="008215C0">
            <w:pPr>
              <w:widowControl w:val="0"/>
              <w:autoSpaceDE w:val="0"/>
              <w:autoSpaceDN w:val="0"/>
              <w:adjustRightInd w:val="0"/>
              <w:spacing w:line="276" w:lineRule="auto"/>
              <w:ind w:left="51"/>
              <w:rPr>
                <w:iCs/>
              </w:rPr>
            </w:pPr>
            <w:r w:rsidRPr="005D0F79">
              <w:rPr>
                <w:iCs/>
              </w:rPr>
              <w:t>0,6-0,8 l/ha</w:t>
            </w:r>
          </w:p>
        </w:tc>
        <w:tc>
          <w:tcPr>
            <w:tcW w:w="245" w:type="pct"/>
          </w:tcPr>
          <w:p w14:paraId="255F3D45"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51BE3DA8"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09 BBCH </w:t>
            </w:r>
          </w:p>
          <w:p w14:paraId="0A503BB6"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430F7B40"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3C136925" w14:textId="77777777" w:rsidTr="008F543F">
        <w:tc>
          <w:tcPr>
            <w:tcW w:w="1249" w:type="pct"/>
          </w:tcPr>
          <w:p w14:paraId="210AE2FF" w14:textId="77777777" w:rsidR="00D75C8E" w:rsidRPr="005D0F79" w:rsidRDefault="00D75C8E" w:rsidP="008215C0">
            <w:pPr>
              <w:widowControl w:val="0"/>
              <w:autoSpaceDE w:val="0"/>
              <w:autoSpaceDN w:val="0"/>
              <w:adjustRightInd w:val="0"/>
              <w:spacing w:line="276" w:lineRule="auto"/>
              <w:ind w:right="119"/>
              <w:rPr>
                <w:iCs/>
              </w:rPr>
            </w:pPr>
            <w:r w:rsidRPr="005D0F79">
              <w:rPr>
                <w:iCs/>
              </w:rPr>
              <w:t>celer bulvový, pastinák</w:t>
            </w:r>
          </w:p>
        </w:tc>
        <w:tc>
          <w:tcPr>
            <w:tcW w:w="981" w:type="pct"/>
          </w:tcPr>
          <w:p w14:paraId="39B3090F"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246F55AC" w14:textId="77777777" w:rsidR="00D75C8E" w:rsidRPr="005D0F79" w:rsidRDefault="00D75C8E" w:rsidP="008215C0">
            <w:pPr>
              <w:widowControl w:val="0"/>
              <w:autoSpaceDE w:val="0"/>
              <w:autoSpaceDN w:val="0"/>
              <w:adjustRightInd w:val="0"/>
              <w:spacing w:line="276" w:lineRule="auto"/>
              <w:ind w:left="51"/>
              <w:rPr>
                <w:iCs/>
              </w:rPr>
            </w:pPr>
            <w:r w:rsidRPr="005D0F79">
              <w:rPr>
                <w:iCs/>
              </w:rPr>
              <w:t>1,0-1,5 l/ha</w:t>
            </w:r>
          </w:p>
        </w:tc>
        <w:tc>
          <w:tcPr>
            <w:tcW w:w="245" w:type="pct"/>
          </w:tcPr>
          <w:p w14:paraId="5E367D6D"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6B76A58C"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09 BBCH </w:t>
            </w:r>
          </w:p>
          <w:p w14:paraId="41B9DBBA"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122F4FC1"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2F3B25E8" w14:textId="77777777" w:rsidTr="008F543F">
        <w:tc>
          <w:tcPr>
            <w:tcW w:w="1249" w:type="pct"/>
          </w:tcPr>
          <w:p w14:paraId="4FB57599" w14:textId="77777777" w:rsidR="00D75C8E" w:rsidRPr="005D0F79" w:rsidRDefault="00D75C8E" w:rsidP="008215C0">
            <w:pPr>
              <w:widowControl w:val="0"/>
              <w:autoSpaceDE w:val="0"/>
              <w:autoSpaceDN w:val="0"/>
              <w:adjustRightInd w:val="0"/>
              <w:spacing w:line="276" w:lineRule="auto"/>
              <w:ind w:right="119"/>
              <w:rPr>
                <w:iCs/>
              </w:rPr>
            </w:pPr>
            <w:r w:rsidRPr="005D0F79">
              <w:rPr>
                <w:iCs/>
              </w:rPr>
              <w:t>brokolice, květák</w:t>
            </w:r>
          </w:p>
        </w:tc>
        <w:tc>
          <w:tcPr>
            <w:tcW w:w="981" w:type="pct"/>
          </w:tcPr>
          <w:p w14:paraId="7F6D6185"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22431D96" w14:textId="77777777" w:rsidR="00D75C8E" w:rsidRPr="005D0F79" w:rsidRDefault="00D75C8E" w:rsidP="008215C0">
            <w:pPr>
              <w:widowControl w:val="0"/>
              <w:autoSpaceDE w:val="0"/>
              <w:autoSpaceDN w:val="0"/>
              <w:adjustRightInd w:val="0"/>
              <w:spacing w:line="276" w:lineRule="auto"/>
              <w:ind w:left="51"/>
              <w:rPr>
                <w:iCs/>
              </w:rPr>
            </w:pPr>
            <w:r w:rsidRPr="005D0F79">
              <w:rPr>
                <w:iCs/>
              </w:rPr>
              <w:t>0,5-1,0 l/ha</w:t>
            </w:r>
          </w:p>
        </w:tc>
        <w:tc>
          <w:tcPr>
            <w:tcW w:w="245" w:type="pct"/>
          </w:tcPr>
          <w:p w14:paraId="03D2B71F"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45C7D982"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09 BBCH </w:t>
            </w:r>
          </w:p>
          <w:p w14:paraId="1EF02160"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7D3D2ED9"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1C3C70EA" w14:textId="77777777" w:rsidTr="008F543F">
        <w:tc>
          <w:tcPr>
            <w:tcW w:w="1249" w:type="pct"/>
          </w:tcPr>
          <w:p w14:paraId="0B29FE7D" w14:textId="77777777" w:rsidR="00D75C8E" w:rsidRPr="005D0F79" w:rsidRDefault="00D75C8E" w:rsidP="008215C0">
            <w:pPr>
              <w:widowControl w:val="0"/>
              <w:autoSpaceDE w:val="0"/>
              <w:autoSpaceDN w:val="0"/>
              <w:adjustRightInd w:val="0"/>
              <w:spacing w:line="276" w:lineRule="auto"/>
              <w:ind w:right="119"/>
              <w:rPr>
                <w:iCs/>
              </w:rPr>
            </w:pPr>
            <w:r w:rsidRPr="005D0F79">
              <w:rPr>
                <w:iCs/>
              </w:rPr>
              <w:t>brokolice, květák</w:t>
            </w:r>
          </w:p>
        </w:tc>
        <w:tc>
          <w:tcPr>
            <w:tcW w:w="981" w:type="pct"/>
          </w:tcPr>
          <w:p w14:paraId="6514C6A4"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69157B7C" w14:textId="77777777" w:rsidR="00D75C8E" w:rsidRPr="005D0F79" w:rsidRDefault="00D75C8E" w:rsidP="008215C0">
            <w:pPr>
              <w:widowControl w:val="0"/>
              <w:autoSpaceDE w:val="0"/>
              <w:autoSpaceDN w:val="0"/>
              <w:adjustRightInd w:val="0"/>
              <w:spacing w:line="276" w:lineRule="auto"/>
              <w:ind w:left="51"/>
              <w:rPr>
                <w:iCs/>
              </w:rPr>
            </w:pPr>
            <w:r w:rsidRPr="005D0F79">
              <w:rPr>
                <w:iCs/>
              </w:rPr>
              <w:t>1,0-1,5 l/ha</w:t>
            </w:r>
          </w:p>
        </w:tc>
        <w:tc>
          <w:tcPr>
            <w:tcW w:w="245" w:type="pct"/>
          </w:tcPr>
          <w:p w14:paraId="782F3230"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30</w:t>
            </w:r>
          </w:p>
        </w:tc>
        <w:tc>
          <w:tcPr>
            <w:tcW w:w="1051" w:type="pct"/>
          </w:tcPr>
          <w:p w14:paraId="45A55C17"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09 BBCH </w:t>
            </w:r>
          </w:p>
          <w:p w14:paraId="73CAB38C"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4256EFDB" w14:textId="77777777" w:rsidR="00D75C8E" w:rsidRPr="005D0F79" w:rsidRDefault="00D75C8E" w:rsidP="008215C0">
            <w:pPr>
              <w:widowControl w:val="0"/>
              <w:autoSpaceDE w:val="0"/>
              <w:autoSpaceDN w:val="0"/>
              <w:adjustRightInd w:val="0"/>
              <w:spacing w:line="276" w:lineRule="auto"/>
              <w:rPr>
                <w:iCs/>
              </w:rPr>
            </w:pPr>
            <w:r w:rsidRPr="005D0F79">
              <w:rPr>
                <w:iCs/>
              </w:rPr>
              <w:t>5) venkovní prostory</w:t>
            </w:r>
          </w:p>
        </w:tc>
      </w:tr>
      <w:tr w:rsidR="00D75C8E" w:rsidRPr="00D81AF4" w14:paraId="23A9370E" w14:textId="77777777" w:rsidTr="008F543F">
        <w:tc>
          <w:tcPr>
            <w:tcW w:w="1249" w:type="pct"/>
          </w:tcPr>
          <w:p w14:paraId="55C47801" w14:textId="77777777" w:rsidR="00D75C8E" w:rsidRPr="005D0F79" w:rsidRDefault="00D75C8E" w:rsidP="008215C0">
            <w:pPr>
              <w:widowControl w:val="0"/>
              <w:autoSpaceDE w:val="0"/>
              <w:autoSpaceDN w:val="0"/>
              <w:adjustRightInd w:val="0"/>
              <w:spacing w:line="276" w:lineRule="auto"/>
              <w:ind w:right="119"/>
              <w:rPr>
                <w:iCs/>
              </w:rPr>
            </w:pPr>
            <w:r w:rsidRPr="005D0F79">
              <w:rPr>
                <w:iCs/>
              </w:rPr>
              <w:t>hořčice</w:t>
            </w:r>
          </w:p>
        </w:tc>
        <w:tc>
          <w:tcPr>
            <w:tcW w:w="981" w:type="pct"/>
          </w:tcPr>
          <w:p w14:paraId="6D3CA4A3"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4A84FF18" w14:textId="77777777" w:rsidR="00D75C8E" w:rsidRPr="005D0F79" w:rsidRDefault="00D75C8E" w:rsidP="008215C0">
            <w:pPr>
              <w:widowControl w:val="0"/>
              <w:autoSpaceDE w:val="0"/>
              <w:autoSpaceDN w:val="0"/>
              <w:adjustRightInd w:val="0"/>
              <w:spacing w:line="276" w:lineRule="auto"/>
              <w:ind w:left="51"/>
              <w:rPr>
                <w:iCs/>
              </w:rPr>
            </w:pPr>
            <w:r w:rsidRPr="005D0F79">
              <w:rPr>
                <w:iCs/>
              </w:rPr>
              <w:t>0,6-0,8 l/ha</w:t>
            </w:r>
          </w:p>
        </w:tc>
        <w:tc>
          <w:tcPr>
            <w:tcW w:w="245" w:type="pct"/>
          </w:tcPr>
          <w:p w14:paraId="6B3B1B8D"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90</w:t>
            </w:r>
          </w:p>
        </w:tc>
        <w:tc>
          <w:tcPr>
            <w:tcW w:w="1051" w:type="pct"/>
          </w:tcPr>
          <w:p w14:paraId="559CD646" w14:textId="77777777" w:rsidR="00D75C8E" w:rsidRPr="005D0F79" w:rsidRDefault="00D75C8E" w:rsidP="008215C0">
            <w:pPr>
              <w:widowControl w:val="0"/>
              <w:autoSpaceDE w:val="0"/>
              <w:autoSpaceDN w:val="0"/>
              <w:adjustRightInd w:val="0"/>
              <w:spacing w:line="276" w:lineRule="auto"/>
              <w:rPr>
                <w:iCs/>
              </w:rPr>
            </w:pPr>
            <w:r w:rsidRPr="005D0F79">
              <w:rPr>
                <w:iCs/>
              </w:rPr>
              <w:t xml:space="preserve"> 1) od: 12 BBCH, do: 21 BBCH </w:t>
            </w:r>
          </w:p>
          <w:p w14:paraId="7CD5248D"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w:t>
            </w:r>
            <w:r w:rsidRPr="005D0F79">
              <w:rPr>
                <w:iCs/>
              </w:rPr>
              <w:lastRenderedPageBreak/>
              <w:t xml:space="preserve">do: 29 BBCH </w:t>
            </w:r>
          </w:p>
        </w:tc>
        <w:tc>
          <w:tcPr>
            <w:tcW w:w="781" w:type="pct"/>
          </w:tcPr>
          <w:p w14:paraId="17E82F5C" w14:textId="77777777" w:rsidR="00D75C8E" w:rsidRDefault="00D75C8E" w:rsidP="008215C0">
            <w:pPr>
              <w:widowControl w:val="0"/>
              <w:autoSpaceDE w:val="0"/>
              <w:autoSpaceDN w:val="0"/>
              <w:adjustRightInd w:val="0"/>
              <w:spacing w:line="276" w:lineRule="auto"/>
              <w:rPr>
                <w:iCs/>
              </w:rPr>
            </w:pPr>
            <w:r w:rsidRPr="005D0F79">
              <w:rPr>
                <w:iCs/>
              </w:rPr>
              <w:lastRenderedPageBreak/>
              <w:t xml:space="preserve">5) venkovní prostory </w:t>
            </w:r>
          </w:p>
          <w:p w14:paraId="416D92E5" w14:textId="77777777" w:rsidR="00D75C8E" w:rsidRPr="005D0F79" w:rsidRDefault="00D75C8E" w:rsidP="008215C0">
            <w:pPr>
              <w:widowControl w:val="0"/>
              <w:autoSpaceDE w:val="0"/>
              <w:autoSpaceDN w:val="0"/>
              <w:adjustRightInd w:val="0"/>
              <w:spacing w:line="276" w:lineRule="auto"/>
              <w:rPr>
                <w:iCs/>
              </w:rPr>
            </w:pPr>
            <w:r w:rsidRPr="005D0F79">
              <w:rPr>
                <w:iCs/>
              </w:rPr>
              <w:t xml:space="preserve">6) semenné </w:t>
            </w:r>
            <w:r w:rsidRPr="005D0F79">
              <w:rPr>
                <w:iCs/>
              </w:rPr>
              <w:lastRenderedPageBreak/>
              <w:t>porosty</w:t>
            </w:r>
          </w:p>
        </w:tc>
      </w:tr>
      <w:tr w:rsidR="00D75C8E" w:rsidRPr="00D81AF4" w14:paraId="2CC08A6B" w14:textId="77777777" w:rsidTr="008F543F">
        <w:tc>
          <w:tcPr>
            <w:tcW w:w="1249" w:type="pct"/>
          </w:tcPr>
          <w:p w14:paraId="2DB1E216" w14:textId="77777777" w:rsidR="00D75C8E" w:rsidRPr="005D0F79" w:rsidRDefault="00D75C8E" w:rsidP="008215C0">
            <w:pPr>
              <w:widowControl w:val="0"/>
              <w:autoSpaceDE w:val="0"/>
              <w:autoSpaceDN w:val="0"/>
              <w:adjustRightInd w:val="0"/>
              <w:spacing w:line="276" w:lineRule="auto"/>
              <w:ind w:right="119"/>
              <w:rPr>
                <w:iCs/>
              </w:rPr>
            </w:pPr>
            <w:r w:rsidRPr="005D0F79">
              <w:rPr>
                <w:iCs/>
              </w:rPr>
              <w:lastRenderedPageBreak/>
              <w:t>hořčice</w:t>
            </w:r>
          </w:p>
        </w:tc>
        <w:tc>
          <w:tcPr>
            <w:tcW w:w="981" w:type="pct"/>
          </w:tcPr>
          <w:p w14:paraId="1C3B4335"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 plevele lipnicovité vytrvalé</w:t>
            </w:r>
          </w:p>
        </w:tc>
        <w:tc>
          <w:tcPr>
            <w:tcW w:w="694" w:type="pct"/>
          </w:tcPr>
          <w:p w14:paraId="288DFA3C" w14:textId="77777777" w:rsidR="00D75C8E" w:rsidRPr="005D0F79" w:rsidRDefault="00D75C8E" w:rsidP="008215C0">
            <w:pPr>
              <w:widowControl w:val="0"/>
              <w:autoSpaceDE w:val="0"/>
              <w:autoSpaceDN w:val="0"/>
              <w:adjustRightInd w:val="0"/>
              <w:spacing w:line="276" w:lineRule="auto"/>
              <w:ind w:left="51"/>
              <w:rPr>
                <w:iCs/>
              </w:rPr>
            </w:pPr>
            <w:r w:rsidRPr="005D0F79">
              <w:rPr>
                <w:iCs/>
              </w:rPr>
              <w:t>1,0-1,5 l/ha</w:t>
            </w:r>
          </w:p>
        </w:tc>
        <w:tc>
          <w:tcPr>
            <w:tcW w:w="245" w:type="pct"/>
          </w:tcPr>
          <w:p w14:paraId="69C58931"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90</w:t>
            </w:r>
          </w:p>
        </w:tc>
        <w:tc>
          <w:tcPr>
            <w:tcW w:w="1051" w:type="pct"/>
          </w:tcPr>
          <w:p w14:paraId="5A2CFBE2"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od: 12 BBCH, do: 21 BBCH </w:t>
            </w:r>
          </w:p>
          <w:p w14:paraId="0AC7FA33" w14:textId="77777777" w:rsidR="00D75C8E" w:rsidRPr="005D0F79" w:rsidRDefault="00D75C8E" w:rsidP="008215C0">
            <w:pPr>
              <w:widowControl w:val="0"/>
              <w:autoSpaceDE w:val="0"/>
              <w:autoSpaceDN w:val="0"/>
              <w:adjustRightInd w:val="0"/>
              <w:spacing w:line="276" w:lineRule="auto"/>
              <w:rPr>
                <w:iCs/>
              </w:rPr>
            </w:pPr>
            <w:r w:rsidRPr="005D0F79">
              <w:rPr>
                <w:iCs/>
              </w:rPr>
              <w:t xml:space="preserve">2) od: 13 BBCH, do: 29 BBCH </w:t>
            </w:r>
          </w:p>
        </w:tc>
        <w:tc>
          <w:tcPr>
            <w:tcW w:w="781" w:type="pct"/>
          </w:tcPr>
          <w:p w14:paraId="34D63BFD" w14:textId="77777777" w:rsidR="00D75C8E" w:rsidRDefault="00D75C8E" w:rsidP="008215C0">
            <w:pPr>
              <w:widowControl w:val="0"/>
              <w:autoSpaceDE w:val="0"/>
              <w:autoSpaceDN w:val="0"/>
              <w:adjustRightInd w:val="0"/>
              <w:spacing w:line="276" w:lineRule="auto"/>
              <w:rPr>
                <w:iCs/>
              </w:rPr>
            </w:pPr>
            <w:r w:rsidRPr="005D0F79">
              <w:rPr>
                <w:iCs/>
              </w:rPr>
              <w:t xml:space="preserve">5) venkovní prostory </w:t>
            </w:r>
          </w:p>
          <w:p w14:paraId="19C81B00" w14:textId="77777777" w:rsidR="00D75C8E" w:rsidRPr="005D0F79" w:rsidRDefault="00D75C8E" w:rsidP="008215C0">
            <w:pPr>
              <w:widowControl w:val="0"/>
              <w:autoSpaceDE w:val="0"/>
              <w:autoSpaceDN w:val="0"/>
              <w:adjustRightInd w:val="0"/>
              <w:spacing w:line="276" w:lineRule="auto"/>
              <w:rPr>
                <w:iCs/>
              </w:rPr>
            </w:pPr>
            <w:r w:rsidRPr="005D0F79">
              <w:rPr>
                <w:iCs/>
              </w:rPr>
              <w:t>6) semenné porosty</w:t>
            </w:r>
          </w:p>
        </w:tc>
      </w:tr>
      <w:tr w:rsidR="00D75C8E" w:rsidRPr="00D81AF4" w14:paraId="536948D5" w14:textId="77777777" w:rsidTr="008F543F">
        <w:tc>
          <w:tcPr>
            <w:tcW w:w="1249" w:type="pct"/>
          </w:tcPr>
          <w:p w14:paraId="718B0648" w14:textId="77777777" w:rsidR="00D75C8E" w:rsidRPr="005D0F79" w:rsidRDefault="00D75C8E" w:rsidP="008215C0">
            <w:pPr>
              <w:widowControl w:val="0"/>
              <w:autoSpaceDE w:val="0"/>
              <w:autoSpaceDN w:val="0"/>
              <w:adjustRightInd w:val="0"/>
              <w:spacing w:line="276" w:lineRule="auto"/>
              <w:ind w:right="119"/>
              <w:rPr>
                <w:iCs/>
              </w:rPr>
            </w:pPr>
            <w:r w:rsidRPr="005D0F79">
              <w:rPr>
                <w:iCs/>
              </w:rPr>
              <w:t>ředkev olejná pro produkci osiva pro strniskové směsky na zelené hnojení</w:t>
            </w:r>
          </w:p>
        </w:tc>
        <w:tc>
          <w:tcPr>
            <w:tcW w:w="981" w:type="pct"/>
          </w:tcPr>
          <w:p w14:paraId="7D7CE912" w14:textId="77777777" w:rsidR="00D75C8E" w:rsidRPr="005D0F79" w:rsidRDefault="00D75C8E" w:rsidP="008215C0">
            <w:pPr>
              <w:widowControl w:val="0"/>
              <w:autoSpaceDE w:val="0"/>
              <w:autoSpaceDN w:val="0"/>
              <w:adjustRightInd w:val="0"/>
              <w:spacing w:line="276" w:lineRule="auto"/>
              <w:ind w:left="25"/>
              <w:rPr>
                <w:iCs/>
              </w:rPr>
            </w:pPr>
            <w:r w:rsidRPr="005D0F79">
              <w:rPr>
                <w:iCs/>
              </w:rPr>
              <w:t>výdrol obilnin</w:t>
            </w:r>
          </w:p>
        </w:tc>
        <w:tc>
          <w:tcPr>
            <w:tcW w:w="694" w:type="pct"/>
          </w:tcPr>
          <w:p w14:paraId="3C064D8D" w14:textId="77777777" w:rsidR="00D75C8E" w:rsidRPr="005D0F79" w:rsidRDefault="00D75C8E" w:rsidP="008215C0">
            <w:pPr>
              <w:widowControl w:val="0"/>
              <w:autoSpaceDE w:val="0"/>
              <w:autoSpaceDN w:val="0"/>
              <w:adjustRightInd w:val="0"/>
              <w:spacing w:line="276" w:lineRule="auto"/>
              <w:ind w:left="51"/>
              <w:rPr>
                <w:iCs/>
              </w:rPr>
            </w:pPr>
            <w:r w:rsidRPr="005D0F79">
              <w:rPr>
                <w:iCs/>
              </w:rPr>
              <w:t>0,5 l/ha</w:t>
            </w:r>
          </w:p>
        </w:tc>
        <w:tc>
          <w:tcPr>
            <w:tcW w:w="245" w:type="pct"/>
          </w:tcPr>
          <w:p w14:paraId="58D9F75B"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3CF355CB"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tc>
        <w:tc>
          <w:tcPr>
            <w:tcW w:w="781" w:type="pct"/>
          </w:tcPr>
          <w:p w14:paraId="5E2F30A0"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4706E1AB" w14:textId="77777777" w:rsidTr="008F543F">
        <w:tc>
          <w:tcPr>
            <w:tcW w:w="1249" w:type="pct"/>
          </w:tcPr>
          <w:p w14:paraId="091C0400" w14:textId="77777777" w:rsidR="00D75C8E" w:rsidRPr="005D0F79" w:rsidRDefault="00D75C8E" w:rsidP="008215C0">
            <w:pPr>
              <w:widowControl w:val="0"/>
              <w:autoSpaceDE w:val="0"/>
              <w:autoSpaceDN w:val="0"/>
              <w:adjustRightInd w:val="0"/>
              <w:spacing w:line="276" w:lineRule="auto"/>
              <w:ind w:right="119"/>
              <w:rPr>
                <w:iCs/>
              </w:rPr>
            </w:pPr>
            <w:r w:rsidRPr="005D0F79">
              <w:rPr>
                <w:iCs/>
              </w:rPr>
              <w:t>ředkev olejná pro produkci osiva pro strniskové směsky na zelené hnojení</w:t>
            </w:r>
          </w:p>
        </w:tc>
        <w:tc>
          <w:tcPr>
            <w:tcW w:w="981" w:type="pct"/>
          </w:tcPr>
          <w:p w14:paraId="12D227B4" w14:textId="77777777" w:rsidR="00D75C8E" w:rsidRPr="005D0F79" w:rsidRDefault="00D75C8E" w:rsidP="008215C0">
            <w:pPr>
              <w:widowControl w:val="0"/>
              <w:autoSpaceDE w:val="0"/>
              <w:autoSpaceDN w:val="0"/>
              <w:adjustRightInd w:val="0"/>
              <w:spacing w:line="276" w:lineRule="auto"/>
              <w:ind w:left="25"/>
              <w:rPr>
                <w:iCs/>
              </w:rPr>
            </w:pPr>
            <w:r w:rsidRPr="005D0F79">
              <w:rPr>
                <w:iCs/>
              </w:rPr>
              <w:t>plevele lipnicovité jednoleté</w:t>
            </w:r>
          </w:p>
        </w:tc>
        <w:tc>
          <w:tcPr>
            <w:tcW w:w="694" w:type="pct"/>
          </w:tcPr>
          <w:p w14:paraId="2349E49B" w14:textId="77777777" w:rsidR="00D75C8E" w:rsidRPr="005D0F79" w:rsidRDefault="00D75C8E" w:rsidP="008215C0">
            <w:pPr>
              <w:widowControl w:val="0"/>
              <w:autoSpaceDE w:val="0"/>
              <w:autoSpaceDN w:val="0"/>
              <w:adjustRightInd w:val="0"/>
              <w:spacing w:line="276" w:lineRule="auto"/>
              <w:ind w:left="51"/>
              <w:rPr>
                <w:iCs/>
              </w:rPr>
            </w:pPr>
            <w:r w:rsidRPr="005D0F79">
              <w:rPr>
                <w:iCs/>
              </w:rPr>
              <w:t>0,5-0,8 l/ha</w:t>
            </w:r>
          </w:p>
        </w:tc>
        <w:tc>
          <w:tcPr>
            <w:tcW w:w="245" w:type="pct"/>
          </w:tcPr>
          <w:p w14:paraId="64D3DB55"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2E924198"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tc>
        <w:tc>
          <w:tcPr>
            <w:tcW w:w="781" w:type="pct"/>
          </w:tcPr>
          <w:p w14:paraId="3BEB2568"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34CDF7BE" w14:textId="77777777" w:rsidTr="008F543F">
        <w:trPr>
          <w:trHeight w:val="57"/>
        </w:trPr>
        <w:tc>
          <w:tcPr>
            <w:tcW w:w="1249" w:type="pct"/>
          </w:tcPr>
          <w:p w14:paraId="6E0C439F" w14:textId="77777777" w:rsidR="00D75C8E" w:rsidRPr="005D0F79" w:rsidRDefault="00D75C8E" w:rsidP="008215C0">
            <w:pPr>
              <w:widowControl w:val="0"/>
              <w:autoSpaceDE w:val="0"/>
              <w:autoSpaceDN w:val="0"/>
              <w:adjustRightInd w:val="0"/>
              <w:spacing w:line="276" w:lineRule="auto"/>
              <w:ind w:right="119"/>
              <w:rPr>
                <w:iCs/>
              </w:rPr>
            </w:pPr>
            <w:r w:rsidRPr="005D0F79">
              <w:rPr>
                <w:iCs/>
              </w:rPr>
              <w:t>ředkev olejná  pro produkci osiva pro strniskové směsky na zelené hnojení</w:t>
            </w:r>
          </w:p>
        </w:tc>
        <w:tc>
          <w:tcPr>
            <w:tcW w:w="981" w:type="pct"/>
          </w:tcPr>
          <w:p w14:paraId="678B172E" w14:textId="77777777" w:rsidR="00D75C8E" w:rsidRPr="005D0F79" w:rsidRDefault="00D75C8E" w:rsidP="008215C0">
            <w:pPr>
              <w:widowControl w:val="0"/>
              <w:autoSpaceDE w:val="0"/>
              <w:autoSpaceDN w:val="0"/>
              <w:adjustRightInd w:val="0"/>
              <w:spacing w:line="276" w:lineRule="auto"/>
              <w:ind w:left="25"/>
              <w:rPr>
                <w:iCs/>
              </w:rPr>
            </w:pPr>
            <w:r w:rsidRPr="005D0F79">
              <w:rPr>
                <w:iCs/>
              </w:rPr>
              <w:t>pýr plazivý</w:t>
            </w:r>
          </w:p>
        </w:tc>
        <w:tc>
          <w:tcPr>
            <w:tcW w:w="694" w:type="pct"/>
          </w:tcPr>
          <w:p w14:paraId="5E05399E" w14:textId="77777777" w:rsidR="00D75C8E" w:rsidRPr="005D0F79" w:rsidRDefault="00D75C8E" w:rsidP="008215C0">
            <w:pPr>
              <w:widowControl w:val="0"/>
              <w:autoSpaceDE w:val="0"/>
              <w:autoSpaceDN w:val="0"/>
              <w:adjustRightInd w:val="0"/>
              <w:spacing w:line="276" w:lineRule="auto"/>
              <w:ind w:left="51"/>
              <w:rPr>
                <w:iCs/>
              </w:rPr>
            </w:pPr>
            <w:r w:rsidRPr="005D0F79">
              <w:rPr>
                <w:iCs/>
              </w:rPr>
              <w:t>1,2-1,5 l/ha</w:t>
            </w:r>
          </w:p>
        </w:tc>
        <w:tc>
          <w:tcPr>
            <w:tcW w:w="245" w:type="pct"/>
          </w:tcPr>
          <w:p w14:paraId="0980508C" w14:textId="77777777" w:rsidR="00D75C8E" w:rsidRPr="005D0F79" w:rsidRDefault="00D75C8E" w:rsidP="008215C0">
            <w:pPr>
              <w:widowControl w:val="0"/>
              <w:autoSpaceDE w:val="0"/>
              <w:autoSpaceDN w:val="0"/>
              <w:adjustRightInd w:val="0"/>
              <w:spacing w:line="276" w:lineRule="auto"/>
              <w:ind w:left="-65"/>
              <w:jc w:val="center"/>
              <w:rPr>
                <w:iCs/>
              </w:rPr>
            </w:pPr>
            <w:r w:rsidRPr="005D0F79">
              <w:rPr>
                <w:iCs/>
              </w:rPr>
              <w:t>AT</w:t>
            </w:r>
          </w:p>
        </w:tc>
        <w:tc>
          <w:tcPr>
            <w:tcW w:w="1051" w:type="pct"/>
          </w:tcPr>
          <w:p w14:paraId="1A9EBECA" w14:textId="77777777" w:rsidR="00D75C8E" w:rsidRPr="005D0F79" w:rsidRDefault="00D75C8E" w:rsidP="008215C0">
            <w:pPr>
              <w:widowControl w:val="0"/>
              <w:autoSpaceDE w:val="0"/>
              <w:autoSpaceDN w:val="0"/>
              <w:adjustRightInd w:val="0"/>
              <w:spacing w:line="276" w:lineRule="auto"/>
              <w:rPr>
                <w:iCs/>
              </w:rPr>
            </w:pPr>
            <w:r w:rsidRPr="005D0F79">
              <w:rPr>
                <w:iCs/>
              </w:rPr>
              <w:t xml:space="preserve">1) postemergentně </w:t>
            </w:r>
          </w:p>
        </w:tc>
        <w:tc>
          <w:tcPr>
            <w:tcW w:w="781" w:type="pct"/>
          </w:tcPr>
          <w:p w14:paraId="5709FA23" w14:textId="77777777" w:rsidR="00D75C8E" w:rsidRPr="005D0F79" w:rsidRDefault="00D75C8E" w:rsidP="008215C0">
            <w:pPr>
              <w:widowControl w:val="0"/>
              <w:autoSpaceDE w:val="0"/>
              <w:autoSpaceDN w:val="0"/>
              <w:adjustRightInd w:val="0"/>
              <w:spacing w:line="276" w:lineRule="auto"/>
              <w:rPr>
                <w:iCs/>
              </w:rPr>
            </w:pPr>
          </w:p>
        </w:tc>
      </w:tr>
      <w:tr w:rsidR="00D75C8E" w:rsidRPr="00D81AF4" w14:paraId="48438969" w14:textId="77777777" w:rsidTr="008F543F">
        <w:trPr>
          <w:trHeight w:val="57"/>
        </w:trPr>
        <w:tc>
          <w:tcPr>
            <w:tcW w:w="1249" w:type="pct"/>
            <w:tcBorders>
              <w:top w:val="single" w:sz="6" w:space="0" w:color="auto"/>
              <w:left w:val="single" w:sz="6" w:space="0" w:color="auto"/>
              <w:bottom w:val="single" w:sz="6" w:space="0" w:color="auto"/>
              <w:right w:val="single" w:sz="6" w:space="0" w:color="auto"/>
            </w:tcBorders>
          </w:tcPr>
          <w:p w14:paraId="5CA6047F" w14:textId="77777777" w:rsidR="00D75C8E" w:rsidRPr="005D0F79" w:rsidRDefault="00D75C8E" w:rsidP="008215C0">
            <w:pPr>
              <w:widowControl w:val="0"/>
              <w:autoSpaceDE w:val="0"/>
              <w:autoSpaceDN w:val="0"/>
              <w:adjustRightInd w:val="0"/>
              <w:spacing w:line="276" w:lineRule="auto"/>
              <w:ind w:right="119"/>
              <w:rPr>
                <w:iCs/>
              </w:rPr>
            </w:pPr>
            <w:r w:rsidRPr="002A7F60">
              <w:rPr>
                <w:iCs/>
              </w:rPr>
              <w:t>pohanka</w:t>
            </w:r>
          </w:p>
        </w:tc>
        <w:tc>
          <w:tcPr>
            <w:tcW w:w="981" w:type="pct"/>
            <w:tcBorders>
              <w:top w:val="single" w:sz="6" w:space="0" w:color="auto"/>
              <w:left w:val="single" w:sz="6" w:space="0" w:color="auto"/>
              <w:bottom w:val="single" w:sz="6" w:space="0" w:color="auto"/>
              <w:right w:val="single" w:sz="6" w:space="0" w:color="auto"/>
            </w:tcBorders>
          </w:tcPr>
          <w:p w14:paraId="6807591F" w14:textId="77777777" w:rsidR="00D75C8E" w:rsidRPr="005D0F79" w:rsidRDefault="00D75C8E" w:rsidP="008215C0">
            <w:pPr>
              <w:widowControl w:val="0"/>
              <w:autoSpaceDE w:val="0"/>
              <w:autoSpaceDN w:val="0"/>
              <w:adjustRightInd w:val="0"/>
              <w:spacing w:line="276" w:lineRule="auto"/>
              <w:rPr>
                <w:iCs/>
              </w:rPr>
            </w:pPr>
            <w:r w:rsidRPr="002A7F60">
              <w:rPr>
                <w:iCs/>
              </w:rPr>
              <w:t>plevele lipnicovité jednoleté</w:t>
            </w:r>
          </w:p>
        </w:tc>
        <w:tc>
          <w:tcPr>
            <w:tcW w:w="694" w:type="pct"/>
            <w:tcBorders>
              <w:top w:val="single" w:sz="6" w:space="0" w:color="auto"/>
              <w:left w:val="single" w:sz="6" w:space="0" w:color="auto"/>
              <w:bottom w:val="single" w:sz="6" w:space="0" w:color="auto"/>
              <w:right w:val="single" w:sz="6" w:space="0" w:color="auto"/>
            </w:tcBorders>
          </w:tcPr>
          <w:p w14:paraId="7CF2E40F" w14:textId="77777777" w:rsidR="00D75C8E" w:rsidRPr="005D0F79" w:rsidRDefault="00D75C8E" w:rsidP="008215C0">
            <w:pPr>
              <w:widowControl w:val="0"/>
              <w:autoSpaceDE w:val="0"/>
              <w:autoSpaceDN w:val="0"/>
              <w:adjustRightInd w:val="0"/>
              <w:spacing w:line="276" w:lineRule="auto"/>
              <w:ind w:left="51"/>
              <w:rPr>
                <w:iCs/>
              </w:rPr>
            </w:pPr>
            <w:r w:rsidRPr="002A7F60">
              <w:rPr>
                <w:iCs/>
              </w:rPr>
              <w:t xml:space="preserve">0,5-0,8 l/ha </w:t>
            </w:r>
          </w:p>
        </w:tc>
        <w:tc>
          <w:tcPr>
            <w:tcW w:w="245" w:type="pct"/>
          </w:tcPr>
          <w:p w14:paraId="0D23FF93" w14:textId="77777777" w:rsidR="00D75C8E" w:rsidRPr="005D0F79" w:rsidRDefault="00D75C8E" w:rsidP="008215C0">
            <w:pPr>
              <w:widowControl w:val="0"/>
              <w:autoSpaceDE w:val="0"/>
              <w:autoSpaceDN w:val="0"/>
              <w:adjustRightInd w:val="0"/>
              <w:spacing w:line="276" w:lineRule="auto"/>
              <w:ind w:left="-65"/>
              <w:jc w:val="center"/>
              <w:rPr>
                <w:iCs/>
              </w:rPr>
            </w:pPr>
            <w:r>
              <w:rPr>
                <w:iCs/>
              </w:rPr>
              <w:t>AT</w:t>
            </w:r>
          </w:p>
        </w:tc>
        <w:tc>
          <w:tcPr>
            <w:tcW w:w="1051" w:type="pct"/>
            <w:tcBorders>
              <w:top w:val="single" w:sz="6" w:space="0" w:color="auto"/>
              <w:left w:val="single" w:sz="6" w:space="0" w:color="auto"/>
              <w:bottom w:val="single" w:sz="6" w:space="0" w:color="auto"/>
              <w:right w:val="single" w:sz="6" w:space="0" w:color="auto"/>
            </w:tcBorders>
          </w:tcPr>
          <w:p w14:paraId="39106213" w14:textId="77777777" w:rsidR="00D75C8E" w:rsidRPr="005D0F79" w:rsidRDefault="00D75C8E" w:rsidP="008215C0">
            <w:pPr>
              <w:widowControl w:val="0"/>
              <w:autoSpaceDE w:val="0"/>
              <w:autoSpaceDN w:val="0"/>
              <w:adjustRightInd w:val="0"/>
              <w:spacing w:line="276" w:lineRule="auto"/>
              <w:ind w:right="119"/>
              <w:rPr>
                <w:iCs/>
              </w:rPr>
            </w:pPr>
            <w:r w:rsidRPr="002A7F60">
              <w:rPr>
                <w:iCs/>
              </w:rPr>
              <w:t xml:space="preserve">1) od: 13 BBCH, do: 15 BBCH </w:t>
            </w:r>
          </w:p>
        </w:tc>
        <w:tc>
          <w:tcPr>
            <w:tcW w:w="781" w:type="pct"/>
            <w:tcBorders>
              <w:top w:val="single" w:sz="6" w:space="0" w:color="auto"/>
              <w:left w:val="single" w:sz="6" w:space="0" w:color="auto"/>
              <w:bottom w:val="single" w:sz="6" w:space="0" w:color="auto"/>
              <w:right w:val="single" w:sz="6" w:space="0" w:color="auto"/>
            </w:tcBorders>
          </w:tcPr>
          <w:p w14:paraId="448F4B2B" w14:textId="77777777" w:rsidR="00D75C8E" w:rsidRPr="005D0F79" w:rsidRDefault="00D75C8E" w:rsidP="008215C0">
            <w:pPr>
              <w:widowControl w:val="0"/>
              <w:autoSpaceDE w:val="0"/>
              <w:autoSpaceDN w:val="0"/>
              <w:adjustRightInd w:val="0"/>
              <w:spacing w:line="276" w:lineRule="auto"/>
              <w:ind w:right="119"/>
              <w:rPr>
                <w:iCs/>
              </w:rPr>
            </w:pPr>
            <w:r w:rsidRPr="002A7F60">
              <w:rPr>
                <w:iCs/>
              </w:rPr>
              <w:t xml:space="preserve">6) </w:t>
            </w:r>
            <w:r>
              <w:rPr>
                <w:iCs/>
              </w:rPr>
              <w:t>množitelské</w:t>
            </w:r>
            <w:r w:rsidRPr="002A7F60">
              <w:rPr>
                <w:iCs/>
              </w:rPr>
              <w:t xml:space="preserve"> porosty</w:t>
            </w:r>
          </w:p>
        </w:tc>
      </w:tr>
      <w:tr w:rsidR="00D75C8E" w:rsidRPr="00D81AF4" w14:paraId="139FE80E" w14:textId="77777777" w:rsidTr="008F543F">
        <w:trPr>
          <w:trHeight w:val="57"/>
        </w:trPr>
        <w:tc>
          <w:tcPr>
            <w:tcW w:w="1249" w:type="pct"/>
            <w:tcBorders>
              <w:top w:val="single" w:sz="6" w:space="0" w:color="auto"/>
              <w:left w:val="single" w:sz="6" w:space="0" w:color="auto"/>
              <w:bottom w:val="single" w:sz="6" w:space="0" w:color="auto"/>
              <w:right w:val="single" w:sz="6" w:space="0" w:color="auto"/>
            </w:tcBorders>
          </w:tcPr>
          <w:p w14:paraId="61FB6459" w14:textId="77777777" w:rsidR="00D75C8E" w:rsidRPr="005D0F79" w:rsidRDefault="00D75C8E" w:rsidP="008215C0">
            <w:pPr>
              <w:widowControl w:val="0"/>
              <w:autoSpaceDE w:val="0"/>
              <w:autoSpaceDN w:val="0"/>
              <w:adjustRightInd w:val="0"/>
              <w:spacing w:line="276" w:lineRule="auto"/>
              <w:ind w:right="119"/>
              <w:rPr>
                <w:iCs/>
              </w:rPr>
            </w:pPr>
            <w:r w:rsidRPr="002A7F60">
              <w:rPr>
                <w:iCs/>
              </w:rPr>
              <w:t>pohanka</w:t>
            </w:r>
          </w:p>
        </w:tc>
        <w:tc>
          <w:tcPr>
            <w:tcW w:w="981" w:type="pct"/>
            <w:tcBorders>
              <w:top w:val="single" w:sz="6" w:space="0" w:color="auto"/>
              <w:left w:val="single" w:sz="6" w:space="0" w:color="auto"/>
              <w:bottom w:val="single" w:sz="6" w:space="0" w:color="auto"/>
              <w:right w:val="single" w:sz="6" w:space="0" w:color="auto"/>
            </w:tcBorders>
          </w:tcPr>
          <w:p w14:paraId="0445970F" w14:textId="77777777" w:rsidR="00D75C8E" w:rsidRPr="005D0F79" w:rsidRDefault="00D75C8E" w:rsidP="008215C0">
            <w:pPr>
              <w:widowControl w:val="0"/>
              <w:autoSpaceDE w:val="0"/>
              <w:autoSpaceDN w:val="0"/>
              <w:adjustRightInd w:val="0"/>
              <w:spacing w:line="276" w:lineRule="auto"/>
              <w:ind w:right="119"/>
              <w:rPr>
                <w:iCs/>
              </w:rPr>
            </w:pPr>
            <w:r w:rsidRPr="002A7F60">
              <w:rPr>
                <w:iCs/>
              </w:rPr>
              <w:t>pýr plazivý</w:t>
            </w:r>
          </w:p>
        </w:tc>
        <w:tc>
          <w:tcPr>
            <w:tcW w:w="694" w:type="pct"/>
            <w:tcBorders>
              <w:top w:val="single" w:sz="6" w:space="0" w:color="auto"/>
              <w:left w:val="single" w:sz="6" w:space="0" w:color="auto"/>
              <w:bottom w:val="single" w:sz="6" w:space="0" w:color="auto"/>
              <w:right w:val="single" w:sz="6" w:space="0" w:color="auto"/>
            </w:tcBorders>
          </w:tcPr>
          <w:p w14:paraId="7CC0BD10" w14:textId="77777777" w:rsidR="00D75C8E" w:rsidRPr="005D0F79" w:rsidRDefault="00D75C8E" w:rsidP="008215C0">
            <w:pPr>
              <w:widowControl w:val="0"/>
              <w:autoSpaceDE w:val="0"/>
              <w:autoSpaceDN w:val="0"/>
              <w:adjustRightInd w:val="0"/>
              <w:spacing w:line="276" w:lineRule="auto"/>
              <w:ind w:right="119"/>
              <w:rPr>
                <w:iCs/>
              </w:rPr>
            </w:pPr>
            <w:r w:rsidRPr="002A7F60">
              <w:rPr>
                <w:iCs/>
              </w:rPr>
              <w:t xml:space="preserve">1,2 l/ha </w:t>
            </w:r>
          </w:p>
        </w:tc>
        <w:tc>
          <w:tcPr>
            <w:tcW w:w="245" w:type="pct"/>
          </w:tcPr>
          <w:p w14:paraId="09220BDF" w14:textId="77777777" w:rsidR="00D75C8E" w:rsidRPr="005D0F79" w:rsidRDefault="00D75C8E" w:rsidP="008215C0">
            <w:pPr>
              <w:widowControl w:val="0"/>
              <w:autoSpaceDE w:val="0"/>
              <w:autoSpaceDN w:val="0"/>
              <w:adjustRightInd w:val="0"/>
              <w:spacing w:line="276" w:lineRule="auto"/>
              <w:ind w:left="-65"/>
              <w:jc w:val="center"/>
              <w:rPr>
                <w:iCs/>
              </w:rPr>
            </w:pPr>
            <w:r>
              <w:rPr>
                <w:iCs/>
              </w:rPr>
              <w:t>AT</w:t>
            </w:r>
          </w:p>
        </w:tc>
        <w:tc>
          <w:tcPr>
            <w:tcW w:w="1051" w:type="pct"/>
            <w:tcBorders>
              <w:top w:val="single" w:sz="6" w:space="0" w:color="auto"/>
              <w:left w:val="single" w:sz="6" w:space="0" w:color="auto"/>
              <w:bottom w:val="single" w:sz="6" w:space="0" w:color="auto"/>
              <w:right w:val="single" w:sz="6" w:space="0" w:color="auto"/>
            </w:tcBorders>
          </w:tcPr>
          <w:p w14:paraId="7A2E23A1" w14:textId="77777777" w:rsidR="00D75C8E" w:rsidRPr="005D0F79" w:rsidRDefault="00D75C8E" w:rsidP="008215C0">
            <w:pPr>
              <w:widowControl w:val="0"/>
              <w:autoSpaceDE w:val="0"/>
              <w:autoSpaceDN w:val="0"/>
              <w:adjustRightInd w:val="0"/>
              <w:spacing w:line="276" w:lineRule="auto"/>
              <w:ind w:right="119"/>
              <w:rPr>
                <w:iCs/>
              </w:rPr>
            </w:pPr>
            <w:r w:rsidRPr="002A7F60">
              <w:rPr>
                <w:iCs/>
              </w:rPr>
              <w:t xml:space="preserve">1) od: 13 BBCH, do: 15 BBCH </w:t>
            </w:r>
          </w:p>
        </w:tc>
        <w:tc>
          <w:tcPr>
            <w:tcW w:w="781" w:type="pct"/>
            <w:tcBorders>
              <w:top w:val="single" w:sz="6" w:space="0" w:color="auto"/>
              <w:left w:val="single" w:sz="6" w:space="0" w:color="auto"/>
              <w:bottom w:val="single" w:sz="6" w:space="0" w:color="auto"/>
              <w:right w:val="single" w:sz="6" w:space="0" w:color="auto"/>
            </w:tcBorders>
          </w:tcPr>
          <w:p w14:paraId="5719CB7A" w14:textId="77777777" w:rsidR="00D75C8E" w:rsidRPr="005D0F79" w:rsidRDefault="00D75C8E" w:rsidP="008215C0">
            <w:pPr>
              <w:widowControl w:val="0"/>
              <w:autoSpaceDE w:val="0"/>
              <w:autoSpaceDN w:val="0"/>
              <w:adjustRightInd w:val="0"/>
              <w:spacing w:line="276" w:lineRule="auto"/>
              <w:ind w:right="119"/>
              <w:rPr>
                <w:iCs/>
              </w:rPr>
            </w:pPr>
            <w:r w:rsidRPr="002A7F60">
              <w:rPr>
                <w:iCs/>
              </w:rPr>
              <w:t xml:space="preserve">6) </w:t>
            </w:r>
            <w:r>
              <w:rPr>
                <w:iCs/>
              </w:rPr>
              <w:t>množitelské</w:t>
            </w:r>
            <w:r w:rsidRPr="002A7F60">
              <w:rPr>
                <w:iCs/>
              </w:rPr>
              <w:t xml:space="preserve"> porosty</w:t>
            </w:r>
          </w:p>
        </w:tc>
      </w:tr>
    </w:tbl>
    <w:p w14:paraId="789627AA" w14:textId="77777777" w:rsidR="00D75C8E" w:rsidRDefault="00D75C8E" w:rsidP="008215C0">
      <w:pPr>
        <w:widowControl w:val="0"/>
        <w:autoSpaceDE w:val="0"/>
        <w:autoSpaceDN w:val="0"/>
        <w:adjustRightInd w:val="0"/>
        <w:spacing w:line="276" w:lineRule="auto"/>
        <w:ind w:left="-425"/>
        <w:jc w:val="both"/>
      </w:pPr>
      <w:r w:rsidRPr="00D81AF4">
        <w:t xml:space="preserve">      </w:t>
      </w:r>
    </w:p>
    <w:p w14:paraId="337CA902" w14:textId="77777777" w:rsidR="00D75C8E" w:rsidRPr="00D81AF4" w:rsidRDefault="00D75C8E" w:rsidP="008215C0">
      <w:pPr>
        <w:widowControl w:val="0"/>
        <w:autoSpaceDE w:val="0"/>
        <w:autoSpaceDN w:val="0"/>
        <w:adjustRightInd w:val="0"/>
        <w:spacing w:line="276" w:lineRule="auto"/>
        <w:jc w:val="both"/>
      </w:pPr>
      <w:r w:rsidRPr="00D81AF4">
        <w:t>AT – ochranná lhůta je dána odstupem mezi termínem aplikace a sklizní</w:t>
      </w:r>
    </w:p>
    <w:p w14:paraId="511ED5F4" w14:textId="1AC4ED61" w:rsidR="00C560F3" w:rsidRDefault="00D75C8E" w:rsidP="008215C0">
      <w:pPr>
        <w:widowControl w:val="0"/>
        <w:autoSpaceDE w:val="0"/>
        <w:autoSpaceDN w:val="0"/>
        <w:adjustRightInd w:val="0"/>
        <w:spacing w:line="276" w:lineRule="auto"/>
        <w:jc w:val="both"/>
      </w:pPr>
      <w:r w:rsidRPr="00D81AF4">
        <w:t>OL (ochranná lhůta) je dána počtem dnů, které je nutné dodržet mezi termínem aplikace a sklizní</w:t>
      </w:r>
      <w:r w:rsidR="008215C0">
        <w:t>.</w:t>
      </w:r>
    </w:p>
    <w:p w14:paraId="0FD37483" w14:textId="77777777" w:rsidR="008215C0" w:rsidRDefault="008215C0" w:rsidP="008215C0">
      <w:pPr>
        <w:widowControl w:val="0"/>
        <w:autoSpaceDE w:val="0"/>
        <w:autoSpaceDN w:val="0"/>
        <w:adjustRightInd w:val="0"/>
        <w:spacing w:line="276" w:lineRule="auto"/>
        <w:jc w:val="both"/>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1878"/>
        <w:gridCol w:w="1341"/>
        <w:gridCol w:w="1614"/>
        <w:gridCol w:w="1474"/>
      </w:tblGrid>
      <w:tr w:rsidR="00D75C8E" w:rsidRPr="005D0F79" w14:paraId="3EC129DE" w14:textId="77777777" w:rsidTr="00303169">
        <w:tc>
          <w:tcPr>
            <w:tcW w:w="1632" w:type="pct"/>
            <w:shd w:val="clear" w:color="auto" w:fill="auto"/>
          </w:tcPr>
          <w:p w14:paraId="6CE2E5FD" w14:textId="77777777" w:rsidR="00D75C8E" w:rsidRPr="005D0F79" w:rsidRDefault="00D75C8E" w:rsidP="008215C0">
            <w:pPr>
              <w:widowControl w:val="0"/>
              <w:autoSpaceDE w:val="0"/>
              <w:autoSpaceDN w:val="0"/>
              <w:adjustRightInd w:val="0"/>
              <w:spacing w:line="276" w:lineRule="auto"/>
              <w:ind w:left="34" w:hanging="34"/>
              <w:rPr>
                <w:bCs/>
                <w:iCs/>
              </w:rPr>
            </w:pPr>
            <w:r w:rsidRPr="005D0F79">
              <w:rPr>
                <w:bCs/>
                <w:iCs/>
              </w:rPr>
              <w:t>Plodina, oblast použití</w:t>
            </w:r>
          </w:p>
        </w:tc>
        <w:tc>
          <w:tcPr>
            <w:tcW w:w="1003" w:type="pct"/>
            <w:shd w:val="clear" w:color="auto" w:fill="auto"/>
          </w:tcPr>
          <w:p w14:paraId="579DF93E" w14:textId="77777777" w:rsidR="00D75C8E" w:rsidRPr="005D0F79" w:rsidRDefault="00D75C8E" w:rsidP="008215C0">
            <w:pPr>
              <w:widowControl w:val="0"/>
              <w:autoSpaceDE w:val="0"/>
              <w:autoSpaceDN w:val="0"/>
              <w:adjustRightInd w:val="0"/>
              <w:spacing w:line="276" w:lineRule="auto"/>
              <w:ind w:left="34" w:hanging="34"/>
              <w:jc w:val="both"/>
              <w:rPr>
                <w:rFonts w:ascii="Arial" w:hAnsi="Arial" w:cs="Arial"/>
              </w:rPr>
            </w:pPr>
            <w:r w:rsidRPr="005D0F79">
              <w:rPr>
                <w:bCs/>
                <w:iCs/>
              </w:rPr>
              <w:t>Dávka vody</w:t>
            </w:r>
          </w:p>
        </w:tc>
        <w:tc>
          <w:tcPr>
            <w:tcW w:w="716" w:type="pct"/>
            <w:shd w:val="clear" w:color="auto" w:fill="auto"/>
          </w:tcPr>
          <w:p w14:paraId="626FB3BC" w14:textId="77777777" w:rsidR="00D75C8E" w:rsidRPr="005D0F79" w:rsidRDefault="00D75C8E" w:rsidP="008215C0">
            <w:pPr>
              <w:widowControl w:val="0"/>
              <w:autoSpaceDE w:val="0"/>
              <w:autoSpaceDN w:val="0"/>
              <w:adjustRightInd w:val="0"/>
              <w:spacing w:line="276" w:lineRule="auto"/>
              <w:ind w:left="34" w:hanging="34"/>
              <w:jc w:val="both"/>
              <w:rPr>
                <w:rFonts w:ascii="Arial" w:hAnsi="Arial" w:cs="Arial"/>
              </w:rPr>
            </w:pPr>
            <w:r w:rsidRPr="005D0F79">
              <w:rPr>
                <w:bCs/>
                <w:iCs/>
              </w:rPr>
              <w:t>Způsob aplikace</w:t>
            </w:r>
          </w:p>
        </w:tc>
        <w:tc>
          <w:tcPr>
            <w:tcW w:w="862" w:type="pct"/>
            <w:shd w:val="clear" w:color="auto" w:fill="auto"/>
          </w:tcPr>
          <w:p w14:paraId="724F28EE" w14:textId="77777777" w:rsidR="00D75C8E" w:rsidRPr="005D0F79" w:rsidRDefault="00D75C8E" w:rsidP="008215C0">
            <w:pPr>
              <w:widowControl w:val="0"/>
              <w:autoSpaceDE w:val="0"/>
              <w:autoSpaceDN w:val="0"/>
              <w:adjustRightInd w:val="0"/>
              <w:spacing w:line="276" w:lineRule="auto"/>
              <w:ind w:left="34" w:hanging="34"/>
              <w:rPr>
                <w:bCs/>
                <w:iCs/>
              </w:rPr>
            </w:pPr>
            <w:r w:rsidRPr="005D0F79">
              <w:rPr>
                <w:bCs/>
                <w:iCs/>
              </w:rPr>
              <w:t>Max. počet aplikací v plodině</w:t>
            </w:r>
          </w:p>
        </w:tc>
        <w:tc>
          <w:tcPr>
            <w:tcW w:w="787" w:type="pct"/>
            <w:shd w:val="clear" w:color="auto" w:fill="auto"/>
          </w:tcPr>
          <w:p w14:paraId="61E23968" w14:textId="77777777" w:rsidR="00D75C8E" w:rsidRPr="005D0F79" w:rsidRDefault="00D75C8E" w:rsidP="008215C0">
            <w:pPr>
              <w:widowControl w:val="0"/>
              <w:autoSpaceDE w:val="0"/>
              <w:autoSpaceDN w:val="0"/>
              <w:adjustRightInd w:val="0"/>
              <w:spacing w:line="276" w:lineRule="auto"/>
              <w:ind w:left="34" w:hanging="34"/>
              <w:rPr>
                <w:bCs/>
                <w:iCs/>
              </w:rPr>
            </w:pPr>
            <w:r w:rsidRPr="005D0F79">
              <w:rPr>
                <w:bCs/>
                <w:iCs/>
              </w:rPr>
              <w:t xml:space="preserve">Interval mezi aplikacemi </w:t>
            </w:r>
          </w:p>
        </w:tc>
      </w:tr>
      <w:tr w:rsidR="00D75C8E" w:rsidRPr="005D0F79" w14:paraId="1CBB3675" w14:textId="77777777" w:rsidTr="00303169">
        <w:tc>
          <w:tcPr>
            <w:tcW w:w="1632" w:type="pct"/>
            <w:shd w:val="clear" w:color="auto" w:fill="auto"/>
          </w:tcPr>
          <w:p w14:paraId="136FF062" w14:textId="77777777" w:rsidR="00D75C8E" w:rsidRPr="005D0F79" w:rsidRDefault="00D75C8E" w:rsidP="008215C0">
            <w:pPr>
              <w:widowControl w:val="0"/>
              <w:autoSpaceDE w:val="0"/>
              <w:autoSpaceDN w:val="0"/>
              <w:adjustRightInd w:val="0"/>
              <w:spacing w:line="276" w:lineRule="auto"/>
              <w:ind w:left="25"/>
              <w:rPr>
                <w:iCs/>
              </w:rPr>
            </w:pPr>
            <w:r>
              <w:rPr>
                <w:iCs/>
              </w:rPr>
              <w:t>b</w:t>
            </w:r>
            <w:r w:rsidRPr="005D0F79">
              <w:rPr>
                <w:iCs/>
              </w:rPr>
              <w:t>rokolice</w:t>
            </w:r>
            <w:r>
              <w:rPr>
                <w:iCs/>
              </w:rPr>
              <w:t>,</w:t>
            </w:r>
            <w:r w:rsidRPr="005D0F79">
              <w:rPr>
                <w:iCs/>
              </w:rPr>
              <w:t xml:space="preserve"> květák</w:t>
            </w:r>
          </w:p>
        </w:tc>
        <w:tc>
          <w:tcPr>
            <w:tcW w:w="1003" w:type="pct"/>
            <w:shd w:val="clear" w:color="auto" w:fill="auto"/>
          </w:tcPr>
          <w:p w14:paraId="4865A50F"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75-300 l/ha</w:t>
            </w:r>
          </w:p>
        </w:tc>
        <w:tc>
          <w:tcPr>
            <w:tcW w:w="716" w:type="pct"/>
            <w:shd w:val="clear" w:color="auto" w:fill="auto"/>
          </w:tcPr>
          <w:p w14:paraId="7E7A18E5"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2D1A1156"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5C17EBBA"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23FBB870" w14:textId="77777777" w:rsidTr="00303169">
        <w:tc>
          <w:tcPr>
            <w:tcW w:w="1632" w:type="pct"/>
            <w:shd w:val="clear" w:color="auto" w:fill="auto"/>
          </w:tcPr>
          <w:p w14:paraId="5524F1F5" w14:textId="77777777" w:rsidR="00D75C8E" w:rsidRPr="005D0F79" w:rsidRDefault="00D75C8E" w:rsidP="008215C0">
            <w:pPr>
              <w:widowControl w:val="0"/>
              <w:autoSpaceDE w:val="0"/>
              <w:autoSpaceDN w:val="0"/>
              <w:adjustRightInd w:val="0"/>
              <w:spacing w:line="276" w:lineRule="auto"/>
              <w:ind w:left="25"/>
              <w:rPr>
                <w:iCs/>
              </w:rPr>
            </w:pPr>
            <w:r w:rsidRPr="005D0F79">
              <w:rPr>
                <w:iCs/>
              </w:rPr>
              <w:t>celer bulvový</w:t>
            </w:r>
            <w:r>
              <w:rPr>
                <w:iCs/>
              </w:rPr>
              <w:t xml:space="preserve">, </w:t>
            </w:r>
            <w:r w:rsidRPr="005D0F79">
              <w:rPr>
                <w:iCs/>
              </w:rPr>
              <w:t>pastinák</w:t>
            </w:r>
          </w:p>
        </w:tc>
        <w:tc>
          <w:tcPr>
            <w:tcW w:w="1003" w:type="pct"/>
            <w:shd w:val="clear" w:color="auto" w:fill="auto"/>
          </w:tcPr>
          <w:p w14:paraId="05631A7A"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75-300 l/ha</w:t>
            </w:r>
          </w:p>
        </w:tc>
        <w:tc>
          <w:tcPr>
            <w:tcW w:w="716" w:type="pct"/>
            <w:shd w:val="clear" w:color="auto" w:fill="auto"/>
          </w:tcPr>
          <w:p w14:paraId="45FB5EF6"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5776D663"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050B77B3"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63D7EB27" w14:textId="77777777" w:rsidTr="00303169">
        <w:tc>
          <w:tcPr>
            <w:tcW w:w="1632" w:type="pct"/>
            <w:shd w:val="clear" w:color="auto" w:fill="auto"/>
          </w:tcPr>
          <w:p w14:paraId="0ADF7330" w14:textId="77777777" w:rsidR="00D75C8E" w:rsidRPr="005D0F79" w:rsidRDefault="00D75C8E" w:rsidP="008215C0">
            <w:pPr>
              <w:widowControl w:val="0"/>
              <w:autoSpaceDE w:val="0"/>
              <w:autoSpaceDN w:val="0"/>
              <w:adjustRightInd w:val="0"/>
              <w:spacing w:line="276" w:lineRule="auto"/>
              <w:ind w:left="25"/>
              <w:rPr>
                <w:iCs/>
              </w:rPr>
            </w:pPr>
            <w:r w:rsidRPr="005D0F79">
              <w:rPr>
                <w:iCs/>
              </w:rPr>
              <w:t>hořčice</w:t>
            </w:r>
          </w:p>
        </w:tc>
        <w:tc>
          <w:tcPr>
            <w:tcW w:w="1003" w:type="pct"/>
            <w:shd w:val="clear" w:color="auto" w:fill="auto"/>
          </w:tcPr>
          <w:p w14:paraId="3952AB64"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75-300 l/ha</w:t>
            </w:r>
          </w:p>
        </w:tc>
        <w:tc>
          <w:tcPr>
            <w:tcW w:w="716" w:type="pct"/>
            <w:shd w:val="clear" w:color="auto" w:fill="auto"/>
          </w:tcPr>
          <w:p w14:paraId="3385E296"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3252645E"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1DE135C1"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25E1DCEB" w14:textId="77777777" w:rsidTr="00303169">
        <w:tc>
          <w:tcPr>
            <w:tcW w:w="1632" w:type="pct"/>
            <w:shd w:val="clear" w:color="auto" w:fill="auto"/>
          </w:tcPr>
          <w:p w14:paraId="6D65204A" w14:textId="77777777" w:rsidR="00D75C8E" w:rsidRPr="005D0F79" w:rsidRDefault="00D75C8E" w:rsidP="008215C0">
            <w:pPr>
              <w:widowControl w:val="0"/>
              <w:autoSpaceDE w:val="0"/>
              <w:autoSpaceDN w:val="0"/>
              <w:adjustRightInd w:val="0"/>
              <w:spacing w:line="276" w:lineRule="auto"/>
              <w:ind w:left="25"/>
              <w:rPr>
                <w:iCs/>
              </w:rPr>
            </w:pPr>
            <w:r w:rsidRPr="005D0F79">
              <w:rPr>
                <w:iCs/>
              </w:rPr>
              <w:t>hořčice sareptská</w:t>
            </w:r>
          </w:p>
        </w:tc>
        <w:tc>
          <w:tcPr>
            <w:tcW w:w="1003" w:type="pct"/>
            <w:shd w:val="clear" w:color="auto" w:fill="auto"/>
          </w:tcPr>
          <w:p w14:paraId="5B94B104"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7257C349"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2BEBC9BF"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0FA7728A"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7C140E28" w14:textId="77777777" w:rsidTr="00303169">
        <w:tc>
          <w:tcPr>
            <w:tcW w:w="1632" w:type="pct"/>
            <w:shd w:val="clear" w:color="auto" w:fill="auto"/>
          </w:tcPr>
          <w:p w14:paraId="64E4F378" w14:textId="77777777" w:rsidR="00D75C8E" w:rsidRPr="005D0F79" w:rsidRDefault="00D75C8E" w:rsidP="008215C0">
            <w:pPr>
              <w:widowControl w:val="0"/>
              <w:autoSpaceDE w:val="0"/>
              <w:autoSpaceDN w:val="0"/>
              <w:adjustRightInd w:val="0"/>
              <w:spacing w:line="276" w:lineRule="auto"/>
              <w:ind w:left="25"/>
              <w:rPr>
                <w:iCs/>
              </w:rPr>
            </w:pPr>
            <w:r w:rsidRPr="005D0F79">
              <w:rPr>
                <w:iCs/>
              </w:rPr>
              <w:t>cizrna beraní</w:t>
            </w:r>
            <w:r>
              <w:rPr>
                <w:iCs/>
              </w:rPr>
              <w:t>,</w:t>
            </w:r>
            <w:r w:rsidRPr="005D0F79">
              <w:rPr>
                <w:iCs/>
              </w:rPr>
              <w:t xml:space="preserve"> hrachor setý</w:t>
            </w:r>
          </w:p>
        </w:tc>
        <w:tc>
          <w:tcPr>
            <w:tcW w:w="1003" w:type="pct"/>
            <w:shd w:val="clear" w:color="auto" w:fill="auto"/>
          </w:tcPr>
          <w:p w14:paraId="3E5D231A"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1618747D"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4339A34C"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153A63D1"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11C0EE37" w14:textId="77777777" w:rsidTr="00303169">
        <w:tc>
          <w:tcPr>
            <w:tcW w:w="1632" w:type="pct"/>
            <w:shd w:val="clear" w:color="auto" w:fill="auto"/>
          </w:tcPr>
          <w:p w14:paraId="28700E71" w14:textId="77777777" w:rsidR="00D75C8E" w:rsidRPr="005D0F79" w:rsidRDefault="00D75C8E" w:rsidP="008215C0">
            <w:pPr>
              <w:widowControl w:val="0"/>
              <w:autoSpaceDE w:val="0"/>
              <w:autoSpaceDN w:val="0"/>
              <w:adjustRightInd w:val="0"/>
              <w:spacing w:line="276" w:lineRule="auto"/>
              <w:ind w:left="25"/>
              <w:rPr>
                <w:iCs/>
              </w:rPr>
            </w:pPr>
            <w:r w:rsidRPr="005D0F79">
              <w:rPr>
                <w:iCs/>
              </w:rPr>
              <w:t>čičorka pestrá</w:t>
            </w:r>
          </w:p>
        </w:tc>
        <w:tc>
          <w:tcPr>
            <w:tcW w:w="1003" w:type="pct"/>
            <w:shd w:val="clear" w:color="auto" w:fill="auto"/>
          </w:tcPr>
          <w:p w14:paraId="6DE6CCE8"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4A4FC18A"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70C09C47"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28384522"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5006FCC8" w14:textId="77777777" w:rsidTr="00303169">
        <w:tc>
          <w:tcPr>
            <w:tcW w:w="1632" w:type="pct"/>
            <w:shd w:val="clear" w:color="auto" w:fill="auto"/>
          </w:tcPr>
          <w:p w14:paraId="317F64AF" w14:textId="77777777" w:rsidR="00D75C8E" w:rsidRPr="005D0F79" w:rsidRDefault="00D75C8E" w:rsidP="008215C0">
            <w:pPr>
              <w:widowControl w:val="0"/>
              <w:autoSpaceDE w:val="0"/>
              <w:autoSpaceDN w:val="0"/>
              <w:adjustRightInd w:val="0"/>
              <w:spacing w:line="276" w:lineRule="auto"/>
              <w:ind w:left="25"/>
              <w:rPr>
                <w:iCs/>
              </w:rPr>
            </w:pPr>
            <w:r w:rsidRPr="005D0F79">
              <w:rPr>
                <w:iCs/>
              </w:rPr>
              <w:t>petržel kořenová</w:t>
            </w:r>
          </w:p>
        </w:tc>
        <w:tc>
          <w:tcPr>
            <w:tcW w:w="1003" w:type="pct"/>
            <w:shd w:val="clear" w:color="auto" w:fill="auto"/>
          </w:tcPr>
          <w:p w14:paraId="7F4669F5"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4B5BDAC8"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1DE51163"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77D8B790"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0ED5686F" w14:textId="77777777" w:rsidTr="00303169">
        <w:tc>
          <w:tcPr>
            <w:tcW w:w="1632" w:type="pct"/>
            <w:shd w:val="clear" w:color="auto" w:fill="auto"/>
          </w:tcPr>
          <w:p w14:paraId="371C6D08" w14:textId="77777777" w:rsidR="00D75C8E" w:rsidRPr="005D0F79" w:rsidRDefault="00D75C8E" w:rsidP="008215C0">
            <w:pPr>
              <w:widowControl w:val="0"/>
              <w:autoSpaceDE w:val="0"/>
              <w:autoSpaceDN w:val="0"/>
              <w:adjustRightInd w:val="0"/>
              <w:spacing w:line="276" w:lineRule="auto"/>
              <w:ind w:left="25"/>
              <w:rPr>
                <w:iCs/>
              </w:rPr>
            </w:pPr>
            <w:r w:rsidRPr="005D0F79">
              <w:rPr>
                <w:iCs/>
              </w:rPr>
              <w:t>vikev setá</w:t>
            </w:r>
          </w:p>
        </w:tc>
        <w:tc>
          <w:tcPr>
            <w:tcW w:w="1003" w:type="pct"/>
            <w:shd w:val="clear" w:color="auto" w:fill="auto"/>
          </w:tcPr>
          <w:p w14:paraId="588FA6B8"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19FBC061"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6A10136A"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05C5C2F8"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79E61841" w14:textId="77777777" w:rsidTr="00303169">
        <w:tc>
          <w:tcPr>
            <w:tcW w:w="1632" w:type="pct"/>
            <w:shd w:val="clear" w:color="auto" w:fill="auto"/>
          </w:tcPr>
          <w:p w14:paraId="2C14109D" w14:textId="77777777" w:rsidR="00D75C8E" w:rsidRPr="005D0F79" w:rsidRDefault="00D75C8E" w:rsidP="008215C0">
            <w:pPr>
              <w:widowControl w:val="0"/>
              <w:autoSpaceDE w:val="0"/>
              <w:autoSpaceDN w:val="0"/>
              <w:adjustRightInd w:val="0"/>
              <w:spacing w:line="276" w:lineRule="auto"/>
              <w:ind w:left="25"/>
              <w:rPr>
                <w:iCs/>
              </w:rPr>
            </w:pPr>
            <w:r w:rsidRPr="005D0F79">
              <w:rPr>
                <w:iCs/>
              </w:rPr>
              <w:t>ředkev olejná</w:t>
            </w:r>
          </w:p>
        </w:tc>
        <w:tc>
          <w:tcPr>
            <w:tcW w:w="1003" w:type="pct"/>
            <w:shd w:val="clear" w:color="auto" w:fill="auto"/>
          </w:tcPr>
          <w:p w14:paraId="18CE29E9"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382A7F13"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5159D4EB"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7E4A0D1D"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4062DE31" w14:textId="77777777" w:rsidTr="00303169">
        <w:tc>
          <w:tcPr>
            <w:tcW w:w="1632" w:type="pct"/>
            <w:shd w:val="clear" w:color="auto" w:fill="auto"/>
          </w:tcPr>
          <w:p w14:paraId="0B3D663C" w14:textId="77777777" w:rsidR="00D75C8E" w:rsidRPr="005D0F79" w:rsidRDefault="00D75C8E" w:rsidP="008215C0">
            <w:pPr>
              <w:widowControl w:val="0"/>
              <w:autoSpaceDE w:val="0"/>
              <w:autoSpaceDN w:val="0"/>
              <w:adjustRightInd w:val="0"/>
              <w:spacing w:line="276" w:lineRule="auto"/>
              <w:ind w:left="25"/>
              <w:rPr>
                <w:iCs/>
              </w:rPr>
            </w:pPr>
            <w:r w:rsidRPr="0088673E">
              <w:rPr>
                <w:iCs/>
              </w:rPr>
              <w:t xml:space="preserve">sléz přeslenitý, úročník lékařský, štírovník růžkatý, štírovník jednoletý, čičorka </w:t>
            </w:r>
            <w:r w:rsidRPr="0088673E">
              <w:rPr>
                <w:iCs/>
              </w:rPr>
              <w:lastRenderedPageBreak/>
              <w:t>pestrá, jetel plazivý, jetel alexandrijský, jetel inkarnát, jetel prostřední</w:t>
            </w:r>
          </w:p>
        </w:tc>
        <w:tc>
          <w:tcPr>
            <w:tcW w:w="1003" w:type="pct"/>
            <w:shd w:val="clear" w:color="auto" w:fill="auto"/>
          </w:tcPr>
          <w:p w14:paraId="4D87BF92" w14:textId="77777777" w:rsidR="00D75C8E" w:rsidRPr="005D0F79" w:rsidRDefault="00D75C8E" w:rsidP="008215C0">
            <w:pPr>
              <w:widowControl w:val="0"/>
              <w:autoSpaceDE w:val="0"/>
              <w:autoSpaceDN w:val="0"/>
              <w:adjustRightInd w:val="0"/>
              <w:spacing w:line="276" w:lineRule="auto"/>
              <w:ind w:left="25"/>
              <w:rPr>
                <w:iCs/>
              </w:rPr>
            </w:pPr>
            <w:r w:rsidRPr="005D0F79">
              <w:rPr>
                <w:iCs/>
              </w:rPr>
              <w:lastRenderedPageBreak/>
              <w:t xml:space="preserve"> 100-400 l/ha</w:t>
            </w:r>
          </w:p>
        </w:tc>
        <w:tc>
          <w:tcPr>
            <w:tcW w:w="716" w:type="pct"/>
            <w:shd w:val="clear" w:color="auto" w:fill="auto"/>
          </w:tcPr>
          <w:p w14:paraId="6BCD3195"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39F41066"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6325E8DA" w14:textId="77777777" w:rsidR="00D75C8E" w:rsidRPr="005D0F79" w:rsidRDefault="00D75C8E" w:rsidP="008215C0">
            <w:pPr>
              <w:widowControl w:val="0"/>
              <w:autoSpaceDE w:val="0"/>
              <w:autoSpaceDN w:val="0"/>
              <w:adjustRightInd w:val="0"/>
              <w:spacing w:line="276" w:lineRule="auto"/>
              <w:ind w:left="25"/>
              <w:rPr>
                <w:iCs/>
              </w:rPr>
            </w:pPr>
          </w:p>
        </w:tc>
      </w:tr>
      <w:tr w:rsidR="00D75C8E" w:rsidRPr="005D0F79" w14:paraId="074D4180" w14:textId="77777777" w:rsidTr="00303169">
        <w:tc>
          <w:tcPr>
            <w:tcW w:w="1632" w:type="pct"/>
            <w:shd w:val="clear" w:color="auto" w:fill="auto"/>
          </w:tcPr>
          <w:p w14:paraId="2BF2E654" w14:textId="77777777" w:rsidR="00D75C8E" w:rsidRPr="005D0F79" w:rsidRDefault="00D75C8E" w:rsidP="008215C0">
            <w:pPr>
              <w:widowControl w:val="0"/>
              <w:autoSpaceDE w:val="0"/>
              <w:autoSpaceDN w:val="0"/>
              <w:adjustRightInd w:val="0"/>
              <w:spacing w:line="276" w:lineRule="auto"/>
              <w:ind w:left="25"/>
              <w:rPr>
                <w:iCs/>
              </w:rPr>
            </w:pPr>
            <w:r w:rsidRPr="0088673E">
              <w:rPr>
                <w:iCs/>
              </w:rPr>
              <w:t>jetel zvrhlý, jetel perský, jetel panonský, jetel bleděžlutý, hybrid jetele lučního a jetele prostředního (odrůda Pramedi), vičenec ligrus, tolice dětelová, komonice</w:t>
            </w:r>
          </w:p>
        </w:tc>
        <w:tc>
          <w:tcPr>
            <w:tcW w:w="1003" w:type="pct"/>
            <w:shd w:val="clear" w:color="auto" w:fill="auto"/>
          </w:tcPr>
          <w:p w14:paraId="207AE6E8"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25F90336"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5CFCF98B"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2x</w:t>
            </w:r>
          </w:p>
        </w:tc>
        <w:tc>
          <w:tcPr>
            <w:tcW w:w="787" w:type="pct"/>
            <w:shd w:val="clear" w:color="auto" w:fill="auto"/>
          </w:tcPr>
          <w:p w14:paraId="6FFE3BE9"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14-21 dnů</w:t>
            </w:r>
          </w:p>
        </w:tc>
      </w:tr>
      <w:tr w:rsidR="00D75C8E" w:rsidRPr="005D0F79" w14:paraId="12D91BF2" w14:textId="77777777" w:rsidTr="00303169">
        <w:tc>
          <w:tcPr>
            <w:tcW w:w="1632" w:type="pct"/>
            <w:shd w:val="clear" w:color="auto" w:fill="auto"/>
          </w:tcPr>
          <w:p w14:paraId="39D675AF" w14:textId="77777777" w:rsidR="00D75C8E" w:rsidRPr="005D0F79" w:rsidRDefault="00D75C8E" w:rsidP="008215C0">
            <w:pPr>
              <w:widowControl w:val="0"/>
              <w:autoSpaceDE w:val="0"/>
              <w:autoSpaceDN w:val="0"/>
              <w:adjustRightInd w:val="0"/>
              <w:spacing w:line="276" w:lineRule="auto"/>
              <w:ind w:left="25"/>
              <w:rPr>
                <w:iCs/>
              </w:rPr>
            </w:pPr>
            <w:r w:rsidRPr="005D0F79">
              <w:rPr>
                <w:iCs/>
              </w:rPr>
              <w:t>pískavice řecké seno</w:t>
            </w:r>
            <w:r>
              <w:rPr>
                <w:iCs/>
              </w:rPr>
              <w:t>,</w:t>
            </w:r>
            <w:r w:rsidRPr="005D0F79">
              <w:rPr>
                <w:iCs/>
              </w:rPr>
              <w:t xml:space="preserve"> lnička setá</w:t>
            </w:r>
            <w:r>
              <w:rPr>
                <w:iCs/>
              </w:rPr>
              <w:t>,</w:t>
            </w:r>
            <w:r w:rsidRPr="005D0F79">
              <w:rPr>
                <w:iCs/>
              </w:rPr>
              <w:t xml:space="preserve"> katrán etiopský</w:t>
            </w:r>
          </w:p>
        </w:tc>
        <w:tc>
          <w:tcPr>
            <w:tcW w:w="1003" w:type="pct"/>
            <w:shd w:val="clear" w:color="auto" w:fill="auto"/>
          </w:tcPr>
          <w:p w14:paraId="736D9E87"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4F6786B8"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51A82D6A"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2x</w:t>
            </w:r>
          </w:p>
        </w:tc>
        <w:tc>
          <w:tcPr>
            <w:tcW w:w="787" w:type="pct"/>
            <w:shd w:val="clear" w:color="auto" w:fill="auto"/>
          </w:tcPr>
          <w:p w14:paraId="3BE31CEA"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14-21 dnů</w:t>
            </w:r>
          </w:p>
        </w:tc>
      </w:tr>
      <w:tr w:rsidR="00D75C8E" w:rsidRPr="005D0F79" w14:paraId="61D69DF0" w14:textId="77777777" w:rsidTr="00303169">
        <w:tc>
          <w:tcPr>
            <w:tcW w:w="1632" w:type="pct"/>
            <w:shd w:val="clear" w:color="auto" w:fill="auto"/>
          </w:tcPr>
          <w:p w14:paraId="2E11CBB6" w14:textId="77777777" w:rsidR="00D75C8E" w:rsidRPr="005D0F79" w:rsidRDefault="00D75C8E" w:rsidP="008215C0">
            <w:pPr>
              <w:widowControl w:val="0"/>
              <w:autoSpaceDE w:val="0"/>
              <w:autoSpaceDN w:val="0"/>
              <w:adjustRightInd w:val="0"/>
              <w:spacing w:line="276" w:lineRule="auto"/>
              <w:ind w:left="25"/>
              <w:rPr>
                <w:iCs/>
              </w:rPr>
            </w:pPr>
            <w:r w:rsidRPr="005D0F79">
              <w:rPr>
                <w:iCs/>
              </w:rPr>
              <w:t>svazenka shloučená</w:t>
            </w:r>
          </w:p>
        </w:tc>
        <w:tc>
          <w:tcPr>
            <w:tcW w:w="1003" w:type="pct"/>
            <w:shd w:val="clear" w:color="auto" w:fill="auto"/>
          </w:tcPr>
          <w:p w14:paraId="7BC0D2D1"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100-400 l/ha</w:t>
            </w:r>
          </w:p>
        </w:tc>
        <w:tc>
          <w:tcPr>
            <w:tcW w:w="716" w:type="pct"/>
            <w:shd w:val="clear" w:color="auto" w:fill="auto"/>
          </w:tcPr>
          <w:p w14:paraId="2F6483A1"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3E1A79F3"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2x</w:t>
            </w:r>
          </w:p>
        </w:tc>
        <w:tc>
          <w:tcPr>
            <w:tcW w:w="787" w:type="pct"/>
            <w:shd w:val="clear" w:color="auto" w:fill="auto"/>
          </w:tcPr>
          <w:p w14:paraId="18C53D8A"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14-21 dnů</w:t>
            </w:r>
          </w:p>
        </w:tc>
      </w:tr>
      <w:tr w:rsidR="00D75C8E" w:rsidRPr="005D0F79" w14:paraId="0794E77C" w14:textId="77777777" w:rsidTr="00303169">
        <w:tc>
          <w:tcPr>
            <w:tcW w:w="1632" w:type="pct"/>
            <w:shd w:val="clear" w:color="auto" w:fill="auto"/>
          </w:tcPr>
          <w:p w14:paraId="0175F2FB" w14:textId="77777777" w:rsidR="00D75C8E" w:rsidRPr="005D0F79" w:rsidRDefault="00D75C8E" w:rsidP="008215C0">
            <w:pPr>
              <w:widowControl w:val="0"/>
              <w:autoSpaceDE w:val="0"/>
              <w:autoSpaceDN w:val="0"/>
              <w:adjustRightInd w:val="0"/>
              <w:spacing w:line="276" w:lineRule="auto"/>
              <w:ind w:left="25"/>
              <w:rPr>
                <w:iCs/>
              </w:rPr>
            </w:pPr>
            <w:r>
              <w:rPr>
                <w:iCs/>
              </w:rPr>
              <w:t>ř</w:t>
            </w:r>
            <w:r w:rsidRPr="005D0F79">
              <w:rPr>
                <w:iCs/>
              </w:rPr>
              <w:t>edkev</w:t>
            </w:r>
            <w:r>
              <w:rPr>
                <w:iCs/>
              </w:rPr>
              <w:t>,</w:t>
            </w:r>
            <w:r w:rsidRPr="005D0F79">
              <w:rPr>
                <w:iCs/>
              </w:rPr>
              <w:t xml:space="preserve"> ředkvička</w:t>
            </w:r>
          </w:p>
        </w:tc>
        <w:tc>
          <w:tcPr>
            <w:tcW w:w="1003" w:type="pct"/>
            <w:shd w:val="clear" w:color="auto" w:fill="auto"/>
          </w:tcPr>
          <w:p w14:paraId="24F74527"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200-300 l/ha</w:t>
            </w:r>
          </w:p>
        </w:tc>
        <w:tc>
          <w:tcPr>
            <w:tcW w:w="716" w:type="pct"/>
            <w:shd w:val="clear" w:color="auto" w:fill="auto"/>
          </w:tcPr>
          <w:p w14:paraId="3D24A4F6" w14:textId="77777777" w:rsidR="00D75C8E" w:rsidRPr="005D0F79" w:rsidRDefault="00D75C8E" w:rsidP="008215C0">
            <w:pPr>
              <w:widowControl w:val="0"/>
              <w:autoSpaceDE w:val="0"/>
              <w:autoSpaceDN w:val="0"/>
              <w:adjustRightInd w:val="0"/>
              <w:spacing w:line="276" w:lineRule="auto"/>
              <w:ind w:left="25"/>
              <w:rPr>
                <w:iCs/>
              </w:rPr>
            </w:pPr>
            <w:r w:rsidRPr="005D0F79">
              <w:rPr>
                <w:iCs/>
              </w:rPr>
              <w:t>postřik</w:t>
            </w:r>
          </w:p>
        </w:tc>
        <w:tc>
          <w:tcPr>
            <w:tcW w:w="862" w:type="pct"/>
            <w:shd w:val="clear" w:color="auto" w:fill="auto"/>
          </w:tcPr>
          <w:p w14:paraId="41D954C3" w14:textId="77777777" w:rsidR="00D75C8E" w:rsidRPr="005D0F79" w:rsidRDefault="00D75C8E" w:rsidP="008215C0">
            <w:pPr>
              <w:widowControl w:val="0"/>
              <w:autoSpaceDE w:val="0"/>
              <w:autoSpaceDN w:val="0"/>
              <w:adjustRightInd w:val="0"/>
              <w:spacing w:line="276" w:lineRule="auto"/>
              <w:ind w:left="25"/>
              <w:rPr>
                <w:iCs/>
              </w:rPr>
            </w:pPr>
            <w:r w:rsidRPr="005D0F79">
              <w:rPr>
                <w:iCs/>
              </w:rPr>
              <w:t xml:space="preserve">  1x</w:t>
            </w:r>
          </w:p>
        </w:tc>
        <w:tc>
          <w:tcPr>
            <w:tcW w:w="787" w:type="pct"/>
            <w:shd w:val="clear" w:color="auto" w:fill="auto"/>
          </w:tcPr>
          <w:p w14:paraId="49958179" w14:textId="77777777" w:rsidR="00D75C8E" w:rsidRPr="005D0F79" w:rsidRDefault="00D75C8E" w:rsidP="008215C0">
            <w:pPr>
              <w:widowControl w:val="0"/>
              <w:autoSpaceDE w:val="0"/>
              <w:autoSpaceDN w:val="0"/>
              <w:adjustRightInd w:val="0"/>
              <w:spacing w:line="276" w:lineRule="auto"/>
              <w:ind w:left="25"/>
              <w:rPr>
                <w:iCs/>
              </w:rPr>
            </w:pPr>
          </w:p>
        </w:tc>
      </w:tr>
      <w:tr w:rsidR="00D75C8E" w:rsidRPr="0088673E" w14:paraId="4AAD62A5" w14:textId="77777777" w:rsidTr="00303169">
        <w:tc>
          <w:tcPr>
            <w:tcW w:w="1632" w:type="pct"/>
            <w:tcBorders>
              <w:top w:val="single" w:sz="4" w:space="0" w:color="auto"/>
              <w:left w:val="single" w:sz="4" w:space="0" w:color="auto"/>
              <w:bottom w:val="single" w:sz="4" w:space="0" w:color="auto"/>
              <w:right w:val="single" w:sz="4" w:space="0" w:color="auto"/>
            </w:tcBorders>
            <w:shd w:val="clear" w:color="auto" w:fill="auto"/>
          </w:tcPr>
          <w:p w14:paraId="7681426E" w14:textId="77777777" w:rsidR="00D75C8E" w:rsidRPr="005D0F79" w:rsidRDefault="00D75C8E" w:rsidP="008215C0">
            <w:pPr>
              <w:widowControl w:val="0"/>
              <w:autoSpaceDE w:val="0"/>
              <w:autoSpaceDN w:val="0"/>
              <w:adjustRightInd w:val="0"/>
              <w:spacing w:line="276" w:lineRule="auto"/>
              <w:ind w:left="25"/>
              <w:rPr>
                <w:iCs/>
              </w:rPr>
            </w:pPr>
            <w:r w:rsidRPr="0088673E">
              <w:rPr>
                <w:iCs/>
              </w:rPr>
              <w:t>pohanka</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57DE739D" w14:textId="77777777" w:rsidR="00D75C8E" w:rsidRPr="005D0F79" w:rsidRDefault="00D75C8E" w:rsidP="008215C0">
            <w:pPr>
              <w:widowControl w:val="0"/>
              <w:autoSpaceDE w:val="0"/>
              <w:autoSpaceDN w:val="0"/>
              <w:adjustRightInd w:val="0"/>
              <w:spacing w:line="276" w:lineRule="auto"/>
              <w:ind w:left="25"/>
              <w:rPr>
                <w:iCs/>
              </w:rPr>
            </w:pPr>
            <w:r w:rsidRPr="0088673E">
              <w:rPr>
                <w:iCs/>
              </w:rPr>
              <w:t xml:space="preserve"> 200-300 l/ha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C063F68" w14:textId="77777777" w:rsidR="00D75C8E" w:rsidRPr="005D0F79" w:rsidRDefault="00D75C8E" w:rsidP="008215C0">
            <w:pPr>
              <w:widowControl w:val="0"/>
              <w:autoSpaceDE w:val="0"/>
              <w:autoSpaceDN w:val="0"/>
              <w:adjustRightInd w:val="0"/>
              <w:spacing w:line="276" w:lineRule="auto"/>
              <w:ind w:left="25"/>
              <w:rPr>
                <w:iCs/>
              </w:rPr>
            </w:pPr>
            <w:r w:rsidRPr="0088673E">
              <w:rPr>
                <w:iCs/>
              </w:rPr>
              <w:t>postřik</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66BB2570" w14:textId="77777777" w:rsidR="00D75C8E" w:rsidRPr="005D0F79" w:rsidRDefault="00D75C8E" w:rsidP="008215C0">
            <w:pPr>
              <w:widowControl w:val="0"/>
              <w:autoSpaceDE w:val="0"/>
              <w:autoSpaceDN w:val="0"/>
              <w:adjustRightInd w:val="0"/>
              <w:spacing w:line="276" w:lineRule="auto"/>
              <w:ind w:left="25"/>
              <w:rPr>
                <w:iCs/>
              </w:rPr>
            </w:pPr>
            <w:r w:rsidRPr="0088673E">
              <w:rPr>
                <w:iCs/>
              </w:rPr>
              <w:t xml:space="preserve">  1x</w:t>
            </w:r>
          </w:p>
        </w:tc>
        <w:tc>
          <w:tcPr>
            <w:tcW w:w="787" w:type="pct"/>
            <w:shd w:val="clear" w:color="auto" w:fill="auto"/>
          </w:tcPr>
          <w:p w14:paraId="34981D6B" w14:textId="77777777" w:rsidR="00D75C8E" w:rsidRPr="005D0F79" w:rsidRDefault="00D75C8E" w:rsidP="008215C0">
            <w:pPr>
              <w:widowControl w:val="0"/>
              <w:autoSpaceDE w:val="0"/>
              <w:autoSpaceDN w:val="0"/>
              <w:adjustRightInd w:val="0"/>
              <w:spacing w:line="276" w:lineRule="auto"/>
              <w:ind w:left="25"/>
              <w:rPr>
                <w:iCs/>
              </w:rPr>
            </w:pPr>
          </w:p>
        </w:tc>
      </w:tr>
    </w:tbl>
    <w:p w14:paraId="78AE266F" w14:textId="77777777" w:rsidR="00D75C8E" w:rsidRDefault="00D75C8E" w:rsidP="00555CA7">
      <w:pPr>
        <w:widowControl w:val="0"/>
        <w:autoSpaceDE w:val="0"/>
        <w:autoSpaceDN w:val="0"/>
        <w:adjustRightInd w:val="0"/>
        <w:spacing w:line="276" w:lineRule="auto"/>
        <w:jc w:val="both"/>
      </w:pPr>
    </w:p>
    <w:p w14:paraId="4C057000" w14:textId="77777777" w:rsidR="00D75C8E" w:rsidRPr="005D0F79" w:rsidRDefault="00D75C8E" w:rsidP="00555CA7">
      <w:pPr>
        <w:widowControl w:val="0"/>
        <w:autoSpaceDE w:val="0"/>
        <w:autoSpaceDN w:val="0"/>
        <w:adjustRightInd w:val="0"/>
        <w:spacing w:line="276" w:lineRule="auto"/>
        <w:jc w:val="both"/>
      </w:pPr>
      <w:r w:rsidRPr="00B36E09">
        <w:t>2. termín aplikace: na obrůstající plevele</w:t>
      </w:r>
    </w:p>
    <w:p w14:paraId="07A69DA0" w14:textId="46F847AB" w:rsidR="00D75C8E" w:rsidRDefault="00D75C8E" w:rsidP="00555CA7">
      <w:pPr>
        <w:widowControl w:val="0"/>
        <w:autoSpaceDE w:val="0"/>
        <w:autoSpaceDN w:val="0"/>
        <w:adjustRightInd w:val="0"/>
        <w:spacing w:line="276" w:lineRule="auto"/>
        <w:jc w:val="both"/>
        <w:rPr>
          <w:sz w:val="20"/>
          <w:szCs w:val="20"/>
        </w:rPr>
      </w:pPr>
    </w:p>
    <w:p w14:paraId="1DF9ACA3" w14:textId="77777777" w:rsidR="00D75C8E" w:rsidRPr="00B36E09" w:rsidRDefault="00D75C8E" w:rsidP="00555CA7">
      <w:pPr>
        <w:widowControl w:val="0"/>
        <w:numPr>
          <w:ilvl w:val="12"/>
          <w:numId w:val="0"/>
        </w:numPr>
        <w:spacing w:line="276" w:lineRule="auto"/>
        <w:ind w:right="-284"/>
        <w:jc w:val="both"/>
      </w:pPr>
      <w:r w:rsidRPr="00B36E09">
        <w:t>Tabulka ochranných vzdáleností stanovených s ohledem na ochranu necílových organismů</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2"/>
        <w:gridCol w:w="1477"/>
        <w:gridCol w:w="1474"/>
      </w:tblGrid>
      <w:tr w:rsidR="00D75C8E" w:rsidRPr="006046C3" w14:paraId="305A7459" w14:textId="77777777" w:rsidTr="00303169">
        <w:trPr>
          <w:trHeight w:val="220"/>
        </w:trPr>
        <w:tc>
          <w:tcPr>
            <w:tcW w:w="3424" w:type="pct"/>
            <w:shd w:val="clear" w:color="auto" w:fill="FFFFFF"/>
            <w:vAlign w:val="center"/>
          </w:tcPr>
          <w:p w14:paraId="0E60B4D2" w14:textId="77777777" w:rsidR="00D75C8E" w:rsidRPr="006046C3" w:rsidRDefault="00D75C8E" w:rsidP="00555CA7">
            <w:pPr>
              <w:widowControl w:val="0"/>
              <w:spacing w:line="276" w:lineRule="auto"/>
              <w:ind w:right="-141"/>
            </w:pPr>
            <w:r w:rsidRPr="006046C3">
              <w:t>Plodina</w:t>
            </w:r>
          </w:p>
        </w:tc>
        <w:tc>
          <w:tcPr>
            <w:tcW w:w="789" w:type="pct"/>
            <w:vAlign w:val="center"/>
          </w:tcPr>
          <w:p w14:paraId="2F059A55" w14:textId="77777777" w:rsidR="00D75C8E" w:rsidRPr="006046C3" w:rsidRDefault="00D75C8E" w:rsidP="00555CA7">
            <w:pPr>
              <w:widowControl w:val="0"/>
              <w:spacing w:line="276" w:lineRule="auto"/>
              <w:ind w:right="-141"/>
              <w:jc w:val="center"/>
            </w:pPr>
            <w:r>
              <w:t>t</w:t>
            </w:r>
            <w:r w:rsidRPr="006046C3">
              <w:t>ryska</w:t>
            </w:r>
            <w:r>
              <w:t xml:space="preserve"> </w:t>
            </w:r>
            <w:r w:rsidRPr="006046C3">
              <w:t>75 %</w:t>
            </w:r>
          </w:p>
        </w:tc>
        <w:tc>
          <w:tcPr>
            <w:tcW w:w="787" w:type="pct"/>
            <w:vAlign w:val="center"/>
          </w:tcPr>
          <w:p w14:paraId="04FE71A5" w14:textId="77777777" w:rsidR="00D75C8E" w:rsidRPr="006046C3" w:rsidRDefault="00D75C8E" w:rsidP="00555CA7">
            <w:pPr>
              <w:widowControl w:val="0"/>
              <w:spacing w:line="276" w:lineRule="auto"/>
              <w:ind w:right="-141"/>
            </w:pPr>
            <w:r w:rsidRPr="006046C3">
              <w:t xml:space="preserve">  </w:t>
            </w:r>
            <w:r>
              <w:t>t</w:t>
            </w:r>
            <w:r w:rsidRPr="006046C3">
              <w:t>ryska</w:t>
            </w:r>
            <w:r>
              <w:t xml:space="preserve"> </w:t>
            </w:r>
            <w:r w:rsidRPr="006046C3">
              <w:t>90 %</w:t>
            </w:r>
          </w:p>
        </w:tc>
      </w:tr>
      <w:tr w:rsidR="00D75C8E" w:rsidRPr="00B36E09" w14:paraId="21CD28BE" w14:textId="77777777" w:rsidTr="00303169">
        <w:trPr>
          <w:trHeight w:val="275"/>
        </w:trPr>
        <w:tc>
          <w:tcPr>
            <w:tcW w:w="5000" w:type="pct"/>
            <w:gridSpan w:val="3"/>
            <w:shd w:val="clear" w:color="auto" w:fill="FFFFFF"/>
            <w:vAlign w:val="center"/>
          </w:tcPr>
          <w:p w14:paraId="192E5705" w14:textId="77777777" w:rsidR="00D75C8E" w:rsidRPr="00EB20F1" w:rsidRDefault="00D75C8E" w:rsidP="00555CA7">
            <w:pPr>
              <w:widowControl w:val="0"/>
              <w:spacing w:line="276" w:lineRule="auto"/>
              <w:ind w:right="-141"/>
            </w:pPr>
            <w:r w:rsidRPr="00EB20F1">
              <w:t>Ochranná vzdálenost od povrchové vody s ohledem na ochranu vodních organismů [m]</w:t>
            </w:r>
          </w:p>
        </w:tc>
      </w:tr>
      <w:tr w:rsidR="00D75C8E" w:rsidRPr="006046C3" w14:paraId="54262042" w14:textId="77777777" w:rsidTr="00303169">
        <w:trPr>
          <w:trHeight w:val="275"/>
        </w:trPr>
        <w:tc>
          <w:tcPr>
            <w:tcW w:w="3424" w:type="pct"/>
            <w:shd w:val="clear" w:color="auto" w:fill="FFFFFF"/>
            <w:vAlign w:val="center"/>
          </w:tcPr>
          <w:p w14:paraId="56A0D744" w14:textId="77777777" w:rsidR="00D75C8E" w:rsidRPr="00EB20F1" w:rsidRDefault="00D75C8E" w:rsidP="00555CA7">
            <w:pPr>
              <w:widowControl w:val="0"/>
              <w:spacing w:line="276" w:lineRule="auto"/>
              <w:ind w:right="-111"/>
              <w:rPr>
                <w:bCs/>
                <w:iCs/>
              </w:rPr>
            </w:pPr>
            <w:r w:rsidRPr="00EB20F1">
              <w:t>brokolice, celer bulvový, cizrna beraní, čičorka pestrá, hořčice, hrachor setý, jetel, katrán etiopský, komonice, květák, lnička setá, pastinák, petržel kořenová, pískavice řecké seno, ředkev, ředkev olejná, ředkvička, sléz přeslenitý, svazenka shloučená, štírovník jednoletý, štírovník růžkatý, tolice dětelová, úročník lékařský, vičenec ligrus, vikev setá, pohanka</w:t>
            </w:r>
          </w:p>
        </w:tc>
        <w:tc>
          <w:tcPr>
            <w:tcW w:w="789" w:type="pct"/>
            <w:vAlign w:val="center"/>
          </w:tcPr>
          <w:p w14:paraId="736F2829" w14:textId="77777777" w:rsidR="00D75C8E" w:rsidRPr="00B36E09" w:rsidRDefault="00D75C8E" w:rsidP="00555CA7">
            <w:pPr>
              <w:widowControl w:val="0"/>
              <w:spacing w:line="276" w:lineRule="auto"/>
              <w:ind w:right="-141"/>
              <w:jc w:val="center"/>
            </w:pPr>
            <w:r w:rsidRPr="00B36E09">
              <w:t>4</w:t>
            </w:r>
          </w:p>
        </w:tc>
        <w:tc>
          <w:tcPr>
            <w:tcW w:w="787" w:type="pct"/>
            <w:vAlign w:val="center"/>
          </w:tcPr>
          <w:p w14:paraId="0A64B2A5" w14:textId="77777777" w:rsidR="00D75C8E" w:rsidRPr="00B36E09" w:rsidRDefault="00D75C8E" w:rsidP="00555CA7">
            <w:pPr>
              <w:widowControl w:val="0"/>
              <w:spacing w:line="276" w:lineRule="auto"/>
              <w:ind w:right="-141"/>
              <w:jc w:val="center"/>
            </w:pPr>
            <w:r w:rsidRPr="00B36E09">
              <w:t>4</w:t>
            </w:r>
          </w:p>
        </w:tc>
      </w:tr>
    </w:tbl>
    <w:p w14:paraId="55B06648" w14:textId="77777777" w:rsidR="00D75C8E" w:rsidRDefault="00D75C8E" w:rsidP="00555CA7">
      <w:pPr>
        <w:widowControl w:val="0"/>
        <w:tabs>
          <w:tab w:val="left" w:pos="3402"/>
          <w:tab w:val="left" w:pos="5670"/>
          <w:tab w:val="left" w:pos="6096"/>
          <w:tab w:val="left" w:pos="6804"/>
        </w:tabs>
        <w:spacing w:line="276" w:lineRule="auto"/>
        <w:jc w:val="both"/>
        <w:rPr>
          <w:i/>
          <w:iCs/>
        </w:rPr>
      </w:pPr>
    </w:p>
    <w:p w14:paraId="5A8E52FE" w14:textId="77777777" w:rsidR="00D75C8E" w:rsidRDefault="00D75C8E" w:rsidP="00555CA7">
      <w:pPr>
        <w:widowControl w:val="0"/>
        <w:tabs>
          <w:tab w:val="left" w:pos="1560"/>
        </w:tabs>
        <w:spacing w:line="276" w:lineRule="auto"/>
        <w:ind w:left="2835" w:hanging="2835"/>
      </w:pPr>
    </w:p>
    <w:p w14:paraId="5E61EAAC" w14:textId="24FB065D" w:rsidR="00C560F3" w:rsidRDefault="00C560F3" w:rsidP="00555CA7">
      <w:pPr>
        <w:widowControl w:val="0"/>
        <w:tabs>
          <w:tab w:val="left" w:pos="1560"/>
        </w:tabs>
        <w:spacing w:line="276" w:lineRule="auto"/>
        <w:ind w:left="2835" w:hanging="2835"/>
        <w:rPr>
          <w:b/>
          <w:sz w:val="28"/>
          <w:szCs w:val="28"/>
        </w:rPr>
      </w:pPr>
      <w:r>
        <w:rPr>
          <w:b/>
          <w:sz w:val="28"/>
          <w:szCs w:val="28"/>
        </w:rPr>
        <w:t>Exi</w:t>
      </w:r>
      <w:r w:rsidR="00F8423B">
        <w:rPr>
          <w:b/>
          <w:sz w:val="28"/>
          <w:szCs w:val="28"/>
        </w:rPr>
        <w:t>r</w:t>
      </w:r>
      <w:r>
        <w:rPr>
          <w:b/>
          <w:sz w:val="28"/>
          <w:szCs w:val="28"/>
        </w:rPr>
        <w:t>el</w:t>
      </w:r>
    </w:p>
    <w:p w14:paraId="6D74AFBC" w14:textId="214D0BFD" w:rsidR="00C560F3" w:rsidRPr="00D75C8E" w:rsidRDefault="00C560F3" w:rsidP="00555CA7">
      <w:pPr>
        <w:widowControl w:val="0"/>
        <w:tabs>
          <w:tab w:val="left" w:pos="1560"/>
        </w:tabs>
        <w:spacing w:line="276" w:lineRule="auto"/>
        <w:ind w:left="2835" w:hanging="2835"/>
        <w:rPr>
          <w:iCs/>
        </w:rPr>
      </w:pPr>
      <w:r w:rsidRPr="00D75C8E">
        <w:t>evidenční číslo:</w:t>
      </w:r>
      <w:r w:rsidRPr="00D75C8E">
        <w:rPr>
          <w:iCs/>
        </w:rPr>
        <w:t xml:space="preserve"> </w:t>
      </w:r>
      <w:r w:rsidR="008370ED" w:rsidRPr="008370ED">
        <w:rPr>
          <w:iCs/>
        </w:rPr>
        <w:t>5285-0</w:t>
      </w:r>
    </w:p>
    <w:p w14:paraId="3086A4AD" w14:textId="44F59473" w:rsidR="00C560F3" w:rsidRPr="00D75C8E" w:rsidRDefault="00C560F3" w:rsidP="00555CA7">
      <w:pPr>
        <w:widowControl w:val="0"/>
        <w:tabs>
          <w:tab w:val="left" w:pos="1560"/>
        </w:tabs>
        <w:spacing w:line="276" w:lineRule="auto"/>
        <w:ind w:left="2835" w:hanging="2835"/>
        <w:rPr>
          <w:rFonts w:eastAsia="Calibri"/>
          <w:bCs/>
          <w:iCs/>
          <w:snapToGrid w:val="0"/>
          <w:lang w:eastAsia="en-US"/>
        </w:rPr>
      </w:pPr>
      <w:r w:rsidRPr="00D75C8E">
        <w:t>účinná látka:</w:t>
      </w:r>
      <w:r w:rsidRPr="00D75C8E">
        <w:rPr>
          <w:iCs/>
        </w:rPr>
        <w:t xml:space="preserve"> </w:t>
      </w:r>
      <w:r w:rsidR="008370ED">
        <w:rPr>
          <w:iCs/>
        </w:rPr>
        <w:t>c</w:t>
      </w:r>
      <w:r w:rsidR="008370ED" w:rsidRPr="008370ED">
        <w:rPr>
          <w:iCs/>
        </w:rPr>
        <w:t>yantraniliprol</w:t>
      </w:r>
      <w:r w:rsidR="008370ED">
        <w:rPr>
          <w:iCs/>
        </w:rPr>
        <w:t xml:space="preserve">   100 g/l</w:t>
      </w:r>
    </w:p>
    <w:p w14:paraId="5A21D362" w14:textId="77777777" w:rsidR="008370ED" w:rsidRDefault="00C560F3" w:rsidP="00555CA7">
      <w:pPr>
        <w:widowControl w:val="0"/>
        <w:tabs>
          <w:tab w:val="left" w:pos="1560"/>
        </w:tabs>
        <w:spacing w:line="276" w:lineRule="auto"/>
        <w:ind w:left="2835" w:hanging="2835"/>
      </w:pPr>
      <w:r w:rsidRPr="00D75C8E">
        <w:t xml:space="preserve">platnost povolení končí dne: </w:t>
      </w:r>
      <w:r w:rsidR="008370ED" w:rsidRPr="008370ED">
        <w:t>14.9.2027</w:t>
      </w:r>
    </w:p>
    <w:p w14:paraId="39509C9B" w14:textId="77777777" w:rsidR="008370ED" w:rsidRDefault="008370ED" w:rsidP="00555CA7">
      <w:pPr>
        <w:widowControl w:val="0"/>
        <w:tabs>
          <w:tab w:val="left" w:pos="1560"/>
        </w:tabs>
        <w:spacing w:line="276" w:lineRule="auto"/>
        <w:ind w:left="2835" w:hanging="2835"/>
        <w:rPr>
          <w:i/>
          <w:iCs/>
          <w:lang w:eastAsia="en-US"/>
        </w:rPr>
      </w:pPr>
    </w:p>
    <w:p w14:paraId="57D8737C" w14:textId="5EB74EA3" w:rsidR="008370ED" w:rsidRPr="008370ED" w:rsidRDefault="008370ED" w:rsidP="00555CA7">
      <w:pPr>
        <w:widowControl w:val="0"/>
        <w:tabs>
          <w:tab w:val="left" w:pos="1560"/>
        </w:tabs>
        <w:spacing w:line="276" w:lineRule="auto"/>
        <w:ind w:left="2835" w:hanging="2835"/>
        <w:rPr>
          <w:rFonts w:eastAsia="Calibri"/>
          <w:i/>
          <w:iCs/>
          <w:lang w:eastAsia="en-US"/>
        </w:rPr>
      </w:pPr>
      <w:r w:rsidRPr="008370ED">
        <w:rPr>
          <w:rFonts w:eastAsia="Calibri"/>
          <w:i/>
          <w:iCs/>
          <w:lang w:eastAsia="en-US"/>
        </w:rPr>
        <w:t>Rozsah povoleného použití přípravku:</w:t>
      </w:r>
    </w:p>
    <w:tbl>
      <w:tblPr>
        <w:tblW w:w="51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9"/>
        <w:gridCol w:w="1694"/>
        <w:gridCol w:w="1307"/>
        <w:gridCol w:w="462"/>
        <w:gridCol w:w="2502"/>
        <w:gridCol w:w="1834"/>
      </w:tblGrid>
      <w:tr w:rsidR="008370ED" w:rsidRPr="008370ED" w14:paraId="6C1C7717" w14:textId="77777777" w:rsidTr="008215C0">
        <w:tc>
          <w:tcPr>
            <w:tcW w:w="829" w:type="pct"/>
          </w:tcPr>
          <w:p w14:paraId="25D337C3" w14:textId="4C67F01B" w:rsidR="008370ED" w:rsidRPr="008370ED" w:rsidRDefault="008370ED" w:rsidP="00555CA7">
            <w:pPr>
              <w:widowControl w:val="0"/>
              <w:autoSpaceDE w:val="0"/>
              <w:autoSpaceDN w:val="0"/>
              <w:adjustRightInd w:val="0"/>
              <w:spacing w:line="276" w:lineRule="auto"/>
            </w:pPr>
            <w:r w:rsidRPr="008370ED">
              <w:t>1)</w:t>
            </w:r>
            <w:r w:rsidR="008F543F">
              <w:t xml:space="preserve"> </w:t>
            </w:r>
            <w:r w:rsidRPr="008370ED">
              <w:t>Plodina, oblast použití</w:t>
            </w:r>
          </w:p>
        </w:tc>
        <w:tc>
          <w:tcPr>
            <w:tcW w:w="906" w:type="pct"/>
          </w:tcPr>
          <w:p w14:paraId="330EF3E8" w14:textId="77777777" w:rsidR="008370ED" w:rsidRPr="008370ED" w:rsidRDefault="008370ED" w:rsidP="00555CA7">
            <w:pPr>
              <w:widowControl w:val="0"/>
              <w:spacing w:line="276" w:lineRule="auto"/>
              <w:ind w:left="25" w:right="-70"/>
              <w:rPr>
                <w:rFonts w:eastAsiaTheme="minorHAnsi"/>
                <w:lang w:eastAsia="en-US"/>
              </w:rPr>
            </w:pPr>
            <w:r w:rsidRPr="008370ED">
              <w:rPr>
                <w:rFonts w:eastAsiaTheme="minorHAnsi"/>
                <w:lang w:eastAsia="en-US"/>
              </w:rPr>
              <w:t>2) Škodlivý organismus, jiný účel použití</w:t>
            </w:r>
          </w:p>
        </w:tc>
        <w:tc>
          <w:tcPr>
            <w:tcW w:w="699" w:type="pct"/>
          </w:tcPr>
          <w:p w14:paraId="5FAFCA5F" w14:textId="77777777" w:rsidR="008370ED" w:rsidRPr="008370ED" w:rsidRDefault="008370ED" w:rsidP="00555CA7">
            <w:pPr>
              <w:widowControl w:val="0"/>
              <w:spacing w:line="276" w:lineRule="auto"/>
              <w:ind w:left="51"/>
              <w:rPr>
                <w:rFonts w:eastAsiaTheme="minorHAnsi"/>
                <w:lang w:eastAsia="en-US"/>
              </w:rPr>
            </w:pPr>
            <w:r w:rsidRPr="008370ED">
              <w:rPr>
                <w:rFonts w:eastAsiaTheme="minorHAnsi"/>
                <w:lang w:eastAsia="en-US"/>
              </w:rPr>
              <w:t>Dávkování, mísitelnost</w:t>
            </w:r>
          </w:p>
        </w:tc>
        <w:tc>
          <w:tcPr>
            <w:tcW w:w="247" w:type="pct"/>
          </w:tcPr>
          <w:p w14:paraId="75F3761A" w14:textId="77777777" w:rsidR="008370ED" w:rsidRPr="008370ED" w:rsidRDefault="008370ED" w:rsidP="00555CA7">
            <w:pPr>
              <w:widowControl w:val="0"/>
              <w:autoSpaceDE w:val="0"/>
              <w:autoSpaceDN w:val="0"/>
              <w:adjustRightInd w:val="0"/>
              <w:spacing w:line="276" w:lineRule="auto"/>
              <w:jc w:val="center"/>
              <w:outlineLvl w:val="4"/>
            </w:pPr>
            <w:r w:rsidRPr="008370ED">
              <w:t>OL</w:t>
            </w:r>
          </w:p>
        </w:tc>
        <w:tc>
          <w:tcPr>
            <w:tcW w:w="1338" w:type="pct"/>
          </w:tcPr>
          <w:p w14:paraId="1806AA40"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Poznámka</w:t>
            </w:r>
          </w:p>
          <w:p w14:paraId="52BE14D1"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1) k plodině</w:t>
            </w:r>
          </w:p>
          <w:p w14:paraId="61317F46"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2) k ŠO</w:t>
            </w:r>
          </w:p>
          <w:p w14:paraId="42EC891B"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3) k OL</w:t>
            </w:r>
          </w:p>
        </w:tc>
        <w:tc>
          <w:tcPr>
            <w:tcW w:w="983" w:type="pct"/>
          </w:tcPr>
          <w:p w14:paraId="0754A123"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4) Pozn. k dávkování</w:t>
            </w:r>
          </w:p>
          <w:p w14:paraId="54B66466"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5) Umístění</w:t>
            </w:r>
          </w:p>
          <w:p w14:paraId="74368F18"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6) Určení sklizně</w:t>
            </w:r>
          </w:p>
        </w:tc>
      </w:tr>
      <w:tr w:rsidR="008370ED" w:rsidRPr="008370ED" w14:paraId="64A424D6" w14:textId="77777777" w:rsidTr="008215C0">
        <w:tc>
          <w:tcPr>
            <w:tcW w:w="829" w:type="pct"/>
          </w:tcPr>
          <w:p w14:paraId="1B119270" w14:textId="77777777" w:rsidR="008370ED" w:rsidRPr="008370ED" w:rsidRDefault="008370ED" w:rsidP="00555CA7">
            <w:pPr>
              <w:widowControl w:val="0"/>
              <w:autoSpaceDE w:val="0"/>
              <w:autoSpaceDN w:val="0"/>
              <w:adjustRightInd w:val="0"/>
              <w:spacing w:line="276" w:lineRule="auto"/>
            </w:pPr>
            <w:r w:rsidRPr="008370ED">
              <w:t>jabloň, hrušeň</w:t>
            </w:r>
          </w:p>
        </w:tc>
        <w:tc>
          <w:tcPr>
            <w:tcW w:w="906" w:type="pct"/>
          </w:tcPr>
          <w:p w14:paraId="0C2B8784" w14:textId="77777777" w:rsidR="008370ED" w:rsidRPr="008370ED" w:rsidRDefault="008370ED" w:rsidP="00555CA7">
            <w:pPr>
              <w:widowControl w:val="0"/>
              <w:spacing w:line="276" w:lineRule="auto"/>
              <w:ind w:left="25"/>
              <w:rPr>
                <w:rFonts w:eastAsiaTheme="minorHAnsi"/>
                <w:lang w:eastAsia="en-US"/>
              </w:rPr>
            </w:pPr>
            <w:r w:rsidRPr="008370ED">
              <w:rPr>
                <w:rFonts w:eastAsiaTheme="minorHAnsi"/>
                <w:lang w:eastAsia="en-US"/>
              </w:rPr>
              <w:t>obaleči</w:t>
            </w:r>
          </w:p>
        </w:tc>
        <w:tc>
          <w:tcPr>
            <w:tcW w:w="699" w:type="pct"/>
          </w:tcPr>
          <w:p w14:paraId="7CFA8899" w14:textId="77777777" w:rsidR="008370ED" w:rsidRPr="008370ED" w:rsidRDefault="008370ED" w:rsidP="00555CA7">
            <w:pPr>
              <w:widowControl w:val="0"/>
              <w:spacing w:line="276" w:lineRule="auto"/>
              <w:ind w:left="51"/>
              <w:rPr>
                <w:rFonts w:eastAsiaTheme="minorHAnsi"/>
                <w:lang w:eastAsia="en-US"/>
              </w:rPr>
            </w:pPr>
            <w:r w:rsidRPr="008370ED">
              <w:rPr>
                <w:rFonts w:eastAsiaTheme="minorHAnsi"/>
                <w:lang w:eastAsia="en-US"/>
              </w:rPr>
              <w:t>0,6 l/ha</w:t>
            </w:r>
          </w:p>
        </w:tc>
        <w:tc>
          <w:tcPr>
            <w:tcW w:w="247" w:type="pct"/>
          </w:tcPr>
          <w:p w14:paraId="325757E2" w14:textId="77777777" w:rsidR="008370ED" w:rsidRPr="008370ED" w:rsidRDefault="008370ED" w:rsidP="00555CA7">
            <w:pPr>
              <w:widowControl w:val="0"/>
              <w:spacing w:line="276" w:lineRule="auto"/>
              <w:ind w:left="-65"/>
              <w:jc w:val="center"/>
              <w:rPr>
                <w:rFonts w:eastAsiaTheme="minorHAnsi"/>
                <w:lang w:eastAsia="en-US"/>
              </w:rPr>
            </w:pPr>
            <w:r w:rsidRPr="008370ED">
              <w:rPr>
                <w:rFonts w:eastAsiaTheme="minorHAnsi"/>
                <w:lang w:eastAsia="en-US"/>
              </w:rPr>
              <w:t>7</w:t>
            </w:r>
          </w:p>
        </w:tc>
        <w:tc>
          <w:tcPr>
            <w:tcW w:w="1338" w:type="pct"/>
          </w:tcPr>
          <w:p w14:paraId="5BD34E25"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 1) od: 70 BBCH, </w:t>
            </w:r>
          </w:p>
          <w:p w14:paraId="5469C180"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do: 87 BBCH </w:t>
            </w:r>
          </w:p>
          <w:p w14:paraId="78312017"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2) na počátku kladení vajíček, před výskytem </w:t>
            </w:r>
            <w:r w:rsidRPr="008370ED">
              <w:rPr>
                <w:rFonts w:eastAsiaTheme="minorHAnsi"/>
                <w:lang w:eastAsia="en-US"/>
              </w:rPr>
              <w:lastRenderedPageBreak/>
              <w:t xml:space="preserve">prvních larev </w:t>
            </w:r>
          </w:p>
        </w:tc>
        <w:tc>
          <w:tcPr>
            <w:tcW w:w="983" w:type="pct"/>
          </w:tcPr>
          <w:p w14:paraId="0FA91555" w14:textId="77777777" w:rsidR="008370ED" w:rsidRPr="008370ED" w:rsidRDefault="008370ED" w:rsidP="00555CA7">
            <w:pPr>
              <w:widowControl w:val="0"/>
              <w:spacing w:line="276" w:lineRule="auto"/>
              <w:rPr>
                <w:rFonts w:eastAsiaTheme="minorHAnsi"/>
                <w:lang w:eastAsia="en-US"/>
              </w:rPr>
            </w:pPr>
          </w:p>
        </w:tc>
      </w:tr>
      <w:tr w:rsidR="008370ED" w:rsidRPr="008370ED" w14:paraId="1C33EB9C" w14:textId="77777777" w:rsidTr="008215C0">
        <w:tc>
          <w:tcPr>
            <w:tcW w:w="829" w:type="pct"/>
          </w:tcPr>
          <w:p w14:paraId="0826001C" w14:textId="77777777" w:rsidR="008370ED" w:rsidRPr="008370ED" w:rsidRDefault="008370ED" w:rsidP="00555CA7">
            <w:pPr>
              <w:widowControl w:val="0"/>
              <w:autoSpaceDE w:val="0"/>
              <w:autoSpaceDN w:val="0"/>
              <w:adjustRightInd w:val="0"/>
              <w:spacing w:line="276" w:lineRule="auto"/>
              <w:ind w:right="119"/>
            </w:pPr>
            <w:r w:rsidRPr="008370ED">
              <w:t>třešeň, višeň</w:t>
            </w:r>
          </w:p>
        </w:tc>
        <w:tc>
          <w:tcPr>
            <w:tcW w:w="906" w:type="pct"/>
          </w:tcPr>
          <w:p w14:paraId="34DEE7E5" w14:textId="77777777" w:rsidR="008370ED" w:rsidRPr="008370ED" w:rsidRDefault="008370ED" w:rsidP="00555CA7">
            <w:pPr>
              <w:widowControl w:val="0"/>
              <w:spacing w:line="276" w:lineRule="auto"/>
              <w:ind w:left="25"/>
              <w:rPr>
                <w:rFonts w:eastAsiaTheme="minorHAnsi"/>
                <w:lang w:eastAsia="en-US"/>
              </w:rPr>
            </w:pPr>
            <w:r w:rsidRPr="008370ED">
              <w:rPr>
                <w:rFonts w:eastAsiaTheme="minorHAnsi"/>
                <w:lang w:eastAsia="en-US"/>
              </w:rPr>
              <w:t>vrtule třešňová, octomilka japonská</w:t>
            </w:r>
          </w:p>
        </w:tc>
        <w:tc>
          <w:tcPr>
            <w:tcW w:w="699" w:type="pct"/>
          </w:tcPr>
          <w:p w14:paraId="66731F18" w14:textId="77777777" w:rsidR="008370ED" w:rsidRPr="008370ED" w:rsidRDefault="008370ED" w:rsidP="00555CA7">
            <w:pPr>
              <w:widowControl w:val="0"/>
              <w:spacing w:line="276" w:lineRule="auto"/>
              <w:ind w:left="51"/>
              <w:rPr>
                <w:rFonts w:eastAsiaTheme="minorHAnsi"/>
                <w:lang w:eastAsia="en-US"/>
              </w:rPr>
            </w:pPr>
            <w:r w:rsidRPr="008370ED">
              <w:rPr>
                <w:rFonts w:eastAsiaTheme="minorHAnsi"/>
                <w:lang w:eastAsia="en-US"/>
              </w:rPr>
              <w:t>0,75 l/ha</w:t>
            </w:r>
          </w:p>
        </w:tc>
        <w:tc>
          <w:tcPr>
            <w:tcW w:w="247" w:type="pct"/>
          </w:tcPr>
          <w:p w14:paraId="697CD2ED" w14:textId="77777777" w:rsidR="008370ED" w:rsidRPr="008370ED" w:rsidRDefault="008370ED" w:rsidP="00555CA7">
            <w:pPr>
              <w:widowControl w:val="0"/>
              <w:spacing w:line="276" w:lineRule="auto"/>
              <w:ind w:left="-65"/>
              <w:jc w:val="center"/>
              <w:rPr>
                <w:rFonts w:eastAsiaTheme="minorHAnsi"/>
                <w:lang w:eastAsia="en-US"/>
              </w:rPr>
            </w:pPr>
            <w:r w:rsidRPr="008370ED">
              <w:rPr>
                <w:rFonts w:eastAsiaTheme="minorHAnsi"/>
                <w:lang w:eastAsia="en-US"/>
              </w:rPr>
              <w:t>7</w:t>
            </w:r>
          </w:p>
        </w:tc>
        <w:tc>
          <w:tcPr>
            <w:tcW w:w="1338" w:type="pct"/>
          </w:tcPr>
          <w:p w14:paraId="74B4CDEC"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 1) od: 79 BBCH, </w:t>
            </w:r>
          </w:p>
          <w:p w14:paraId="574CD24A"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do: 87 BBCH </w:t>
            </w:r>
          </w:p>
          <w:p w14:paraId="392C4EF4"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2) na počátku kladení vajíček, před výskytem prvních larev </w:t>
            </w:r>
          </w:p>
        </w:tc>
        <w:tc>
          <w:tcPr>
            <w:tcW w:w="983" w:type="pct"/>
          </w:tcPr>
          <w:p w14:paraId="73DDB9F5" w14:textId="77777777" w:rsidR="008370ED" w:rsidRPr="008370ED" w:rsidRDefault="008370ED" w:rsidP="00555CA7">
            <w:pPr>
              <w:widowControl w:val="0"/>
              <w:spacing w:line="276" w:lineRule="auto"/>
              <w:rPr>
                <w:rFonts w:eastAsiaTheme="minorHAnsi"/>
                <w:lang w:eastAsia="en-US"/>
              </w:rPr>
            </w:pPr>
          </w:p>
        </w:tc>
      </w:tr>
      <w:tr w:rsidR="008370ED" w:rsidRPr="008370ED" w14:paraId="5F8A0263" w14:textId="77777777" w:rsidTr="008215C0">
        <w:trPr>
          <w:trHeight w:val="57"/>
        </w:trPr>
        <w:tc>
          <w:tcPr>
            <w:tcW w:w="829" w:type="pct"/>
          </w:tcPr>
          <w:p w14:paraId="0EE2800A" w14:textId="77777777" w:rsidR="008370ED" w:rsidRPr="008370ED" w:rsidRDefault="008370ED" w:rsidP="00555CA7">
            <w:pPr>
              <w:widowControl w:val="0"/>
              <w:autoSpaceDE w:val="0"/>
              <w:autoSpaceDN w:val="0"/>
              <w:adjustRightInd w:val="0"/>
              <w:spacing w:line="276" w:lineRule="auto"/>
              <w:ind w:right="119"/>
            </w:pPr>
            <w:r w:rsidRPr="008370ED">
              <w:t>chmel</w:t>
            </w:r>
          </w:p>
        </w:tc>
        <w:tc>
          <w:tcPr>
            <w:tcW w:w="906" w:type="pct"/>
          </w:tcPr>
          <w:p w14:paraId="2256B43C" w14:textId="77777777" w:rsidR="008370ED" w:rsidRPr="008370ED" w:rsidRDefault="008370ED" w:rsidP="00555CA7">
            <w:pPr>
              <w:widowControl w:val="0"/>
              <w:spacing w:line="276" w:lineRule="auto"/>
              <w:ind w:left="25"/>
              <w:rPr>
                <w:rFonts w:eastAsiaTheme="minorHAnsi"/>
                <w:lang w:eastAsia="en-US"/>
              </w:rPr>
            </w:pPr>
            <w:r w:rsidRPr="008370ED">
              <w:rPr>
                <w:rFonts w:eastAsiaTheme="minorHAnsi"/>
                <w:lang w:eastAsia="en-US"/>
              </w:rPr>
              <w:t>lalokonosec libečkový</w:t>
            </w:r>
          </w:p>
        </w:tc>
        <w:tc>
          <w:tcPr>
            <w:tcW w:w="699" w:type="pct"/>
          </w:tcPr>
          <w:p w14:paraId="734D28E7" w14:textId="77777777" w:rsidR="008370ED" w:rsidRPr="008370ED" w:rsidRDefault="008370ED" w:rsidP="00555CA7">
            <w:pPr>
              <w:widowControl w:val="0"/>
              <w:spacing w:line="276" w:lineRule="auto"/>
              <w:ind w:left="51"/>
              <w:rPr>
                <w:rFonts w:eastAsiaTheme="minorHAnsi"/>
                <w:lang w:eastAsia="en-US"/>
              </w:rPr>
            </w:pPr>
            <w:r w:rsidRPr="008370ED">
              <w:rPr>
                <w:rFonts w:eastAsiaTheme="minorHAnsi"/>
                <w:lang w:eastAsia="en-US"/>
              </w:rPr>
              <w:t>0,75 l/ha</w:t>
            </w:r>
          </w:p>
        </w:tc>
        <w:tc>
          <w:tcPr>
            <w:tcW w:w="247" w:type="pct"/>
          </w:tcPr>
          <w:p w14:paraId="72270E37" w14:textId="77777777" w:rsidR="008370ED" w:rsidRPr="008370ED" w:rsidRDefault="008370ED" w:rsidP="00555CA7">
            <w:pPr>
              <w:widowControl w:val="0"/>
              <w:spacing w:line="276" w:lineRule="auto"/>
              <w:ind w:left="-65"/>
              <w:jc w:val="center"/>
              <w:rPr>
                <w:rFonts w:eastAsiaTheme="minorHAnsi"/>
                <w:lang w:eastAsia="en-US"/>
              </w:rPr>
            </w:pPr>
            <w:r w:rsidRPr="008370ED">
              <w:rPr>
                <w:rFonts w:eastAsiaTheme="minorHAnsi"/>
                <w:lang w:eastAsia="en-US"/>
              </w:rPr>
              <w:t>AT</w:t>
            </w:r>
          </w:p>
        </w:tc>
        <w:tc>
          <w:tcPr>
            <w:tcW w:w="1338" w:type="pct"/>
          </w:tcPr>
          <w:p w14:paraId="5F594E30"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 1) od: 11 BBCH, </w:t>
            </w:r>
          </w:p>
          <w:p w14:paraId="00196B2C"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do: 13 BBCH </w:t>
            </w:r>
          </w:p>
          <w:p w14:paraId="6A312164"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2) podle signalizace (hromadný výlet brouků)</w:t>
            </w:r>
          </w:p>
        </w:tc>
        <w:tc>
          <w:tcPr>
            <w:tcW w:w="983" w:type="pct"/>
          </w:tcPr>
          <w:p w14:paraId="79DAF230" w14:textId="77777777" w:rsidR="008370ED" w:rsidRPr="008370ED" w:rsidRDefault="008370ED" w:rsidP="00555CA7">
            <w:pPr>
              <w:widowControl w:val="0"/>
              <w:spacing w:line="276" w:lineRule="auto"/>
              <w:rPr>
                <w:rFonts w:eastAsiaTheme="minorHAnsi"/>
                <w:lang w:eastAsia="en-US"/>
              </w:rPr>
            </w:pPr>
          </w:p>
        </w:tc>
      </w:tr>
      <w:tr w:rsidR="008370ED" w:rsidRPr="008370ED" w14:paraId="08CB160C" w14:textId="77777777" w:rsidTr="008215C0">
        <w:trPr>
          <w:trHeight w:val="57"/>
        </w:trPr>
        <w:tc>
          <w:tcPr>
            <w:tcW w:w="829" w:type="pct"/>
            <w:tcBorders>
              <w:top w:val="single" w:sz="6" w:space="0" w:color="auto"/>
              <w:left w:val="single" w:sz="6" w:space="0" w:color="auto"/>
              <w:bottom w:val="single" w:sz="6" w:space="0" w:color="auto"/>
              <w:right w:val="single" w:sz="6" w:space="0" w:color="auto"/>
            </w:tcBorders>
          </w:tcPr>
          <w:p w14:paraId="4C8A7FFB" w14:textId="77777777" w:rsidR="008370ED" w:rsidRPr="008370ED" w:rsidRDefault="008370ED" w:rsidP="00555CA7">
            <w:pPr>
              <w:widowControl w:val="0"/>
              <w:autoSpaceDE w:val="0"/>
              <w:autoSpaceDN w:val="0"/>
              <w:adjustRightInd w:val="0"/>
              <w:spacing w:line="276" w:lineRule="auto"/>
              <w:ind w:right="119"/>
            </w:pPr>
            <w:r w:rsidRPr="008370ED">
              <w:t>chmel</w:t>
            </w:r>
          </w:p>
        </w:tc>
        <w:tc>
          <w:tcPr>
            <w:tcW w:w="906" w:type="pct"/>
            <w:tcBorders>
              <w:top w:val="single" w:sz="6" w:space="0" w:color="auto"/>
              <w:left w:val="single" w:sz="6" w:space="0" w:color="auto"/>
              <w:bottom w:val="single" w:sz="6" w:space="0" w:color="auto"/>
              <w:right w:val="single" w:sz="6" w:space="0" w:color="auto"/>
            </w:tcBorders>
          </w:tcPr>
          <w:p w14:paraId="785CAF39" w14:textId="77777777" w:rsidR="008370ED" w:rsidRPr="008370ED" w:rsidRDefault="008370ED" w:rsidP="00555CA7">
            <w:pPr>
              <w:widowControl w:val="0"/>
              <w:spacing w:line="276" w:lineRule="auto"/>
              <w:ind w:left="25"/>
              <w:rPr>
                <w:rFonts w:eastAsiaTheme="minorHAnsi"/>
                <w:lang w:eastAsia="en-US"/>
              </w:rPr>
            </w:pPr>
            <w:r w:rsidRPr="008370ED">
              <w:rPr>
                <w:rFonts w:eastAsiaTheme="minorHAnsi"/>
                <w:lang w:eastAsia="en-US"/>
              </w:rPr>
              <w:t>dřepčík chmelový</w:t>
            </w:r>
          </w:p>
        </w:tc>
        <w:tc>
          <w:tcPr>
            <w:tcW w:w="699" w:type="pct"/>
            <w:tcBorders>
              <w:top w:val="single" w:sz="6" w:space="0" w:color="auto"/>
              <w:left w:val="single" w:sz="6" w:space="0" w:color="auto"/>
              <w:bottom w:val="single" w:sz="6" w:space="0" w:color="auto"/>
              <w:right w:val="single" w:sz="6" w:space="0" w:color="auto"/>
            </w:tcBorders>
          </w:tcPr>
          <w:p w14:paraId="16BB2541" w14:textId="77777777" w:rsidR="008370ED" w:rsidRPr="008370ED" w:rsidRDefault="008370ED" w:rsidP="00555CA7">
            <w:pPr>
              <w:widowControl w:val="0"/>
              <w:spacing w:line="276" w:lineRule="auto"/>
              <w:ind w:left="51"/>
              <w:rPr>
                <w:rFonts w:eastAsiaTheme="minorHAnsi"/>
                <w:lang w:eastAsia="en-US"/>
              </w:rPr>
            </w:pPr>
            <w:r w:rsidRPr="008370ED">
              <w:rPr>
                <w:rFonts w:eastAsiaTheme="minorHAnsi"/>
                <w:lang w:eastAsia="en-US"/>
              </w:rPr>
              <w:t>0,75 l/ha</w:t>
            </w:r>
          </w:p>
        </w:tc>
        <w:tc>
          <w:tcPr>
            <w:tcW w:w="247" w:type="pct"/>
            <w:tcBorders>
              <w:top w:val="single" w:sz="6" w:space="0" w:color="auto"/>
              <w:left w:val="single" w:sz="6" w:space="0" w:color="auto"/>
              <w:bottom w:val="single" w:sz="6" w:space="0" w:color="auto"/>
              <w:right w:val="single" w:sz="6" w:space="0" w:color="auto"/>
            </w:tcBorders>
          </w:tcPr>
          <w:p w14:paraId="2490F8B8" w14:textId="77777777" w:rsidR="008370ED" w:rsidRPr="008370ED" w:rsidRDefault="008370ED" w:rsidP="00555CA7">
            <w:pPr>
              <w:widowControl w:val="0"/>
              <w:spacing w:line="276" w:lineRule="auto"/>
              <w:ind w:left="-65"/>
              <w:jc w:val="center"/>
              <w:rPr>
                <w:rFonts w:eastAsiaTheme="minorHAnsi"/>
                <w:lang w:eastAsia="en-US"/>
              </w:rPr>
            </w:pPr>
            <w:r w:rsidRPr="008370ED">
              <w:rPr>
                <w:rFonts w:eastAsiaTheme="minorHAnsi"/>
                <w:lang w:eastAsia="en-US"/>
              </w:rPr>
              <w:t>AT</w:t>
            </w:r>
          </w:p>
        </w:tc>
        <w:tc>
          <w:tcPr>
            <w:tcW w:w="1338" w:type="pct"/>
            <w:tcBorders>
              <w:top w:val="single" w:sz="6" w:space="0" w:color="auto"/>
              <w:left w:val="single" w:sz="6" w:space="0" w:color="auto"/>
              <w:bottom w:val="single" w:sz="6" w:space="0" w:color="auto"/>
              <w:right w:val="single" w:sz="6" w:space="0" w:color="auto"/>
            </w:tcBorders>
          </w:tcPr>
          <w:p w14:paraId="68A276F8"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 1) od: 11 BBCH, </w:t>
            </w:r>
          </w:p>
          <w:p w14:paraId="3BBAF6EA"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do: 25 BBCH </w:t>
            </w:r>
          </w:p>
          <w:p w14:paraId="0E9F3B4A" w14:textId="77777777" w:rsidR="008370ED" w:rsidRPr="008370ED" w:rsidRDefault="008370ED" w:rsidP="00555CA7">
            <w:pPr>
              <w:widowControl w:val="0"/>
              <w:spacing w:line="276" w:lineRule="auto"/>
              <w:rPr>
                <w:rFonts w:eastAsiaTheme="minorHAnsi"/>
                <w:lang w:eastAsia="en-US"/>
              </w:rPr>
            </w:pPr>
            <w:r w:rsidRPr="008370ED">
              <w:rPr>
                <w:rFonts w:eastAsiaTheme="minorHAnsi"/>
                <w:lang w:eastAsia="en-US"/>
              </w:rPr>
              <w:t xml:space="preserve">2) podle signalizace </w:t>
            </w:r>
          </w:p>
        </w:tc>
        <w:tc>
          <w:tcPr>
            <w:tcW w:w="983" w:type="pct"/>
            <w:tcBorders>
              <w:top w:val="single" w:sz="6" w:space="0" w:color="auto"/>
              <w:left w:val="single" w:sz="6" w:space="0" w:color="auto"/>
              <w:bottom w:val="single" w:sz="6" w:space="0" w:color="auto"/>
              <w:right w:val="single" w:sz="6" w:space="0" w:color="auto"/>
            </w:tcBorders>
          </w:tcPr>
          <w:p w14:paraId="0DB235EA" w14:textId="77777777" w:rsidR="008370ED" w:rsidRPr="008370ED" w:rsidRDefault="008370ED" w:rsidP="00555CA7">
            <w:pPr>
              <w:widowControl w:val="0"/>
              <w:spacing w:line="276" w:lineRule="auto"/>
              <w:rPr>
                <w:rFonts w:eastAsiaTheme="minorHAnsi"/>
                <w:lang w:eastAsia="en-US"/>
              </w:rPr>
            </w:pPr>
          </w:p>
        </w:tc>
      </w:tr>
    </w:tbl>
    <w:p w14:paraId="72197B23" w14:textId="77777777" w:rsidR="008370ED" w:rsidRPr="008370ED" w:rsidRDefault="008370ED" w:rsidP="00555CA7">
      <w:pPr>
        <w:widowControl w:val="0"/>
        <w:spacing w:line="276" w:lineRule="auto"/>
        <w:rPr>
          <w:rFonts w:eastAsia="Calibri"/>
          <w:sz w:val="22"/>
          <w:szCs w:val="22"/>
          <w:lang w:eastAsia="en-US"/>
        </w:rPr>
      </w:pPr>
      <w:r w:rsidRPr="008370ED">
        <w:rPr>
          <w:rFonts w:eastAsia="Calibri"/>
          <w:sz w:val="22"/>
          <w:szCs w:val="22"/>
          <w:lang w:eastAsia="en-US"/>
        </w:rPr>
        <w:t xml:space="preserve"> </w:t>
      </w:r>
    </w:p>
    <w:p w14:paraId="5695D112" w14:textId="77777777" w:rsidR="008370ED" w:rsidRPr="008370ED" w:rsidRDefault="008370ED" w:rsidP="00555CA7">
      <w:pPr>
        <w:widowControl w:val="0"/>
        <w:spacing w:line="276" w:lineRule="auto"/>
        <w:rPr>
          <w:rFonts w:eastAsia="Calibri"/>
          <w:sz w:val="22"/>
          <w:szCs w:val="22"/>
          <w:lang w:eastAsia="en-US"/>
        </w:rPr>
      </w:pPr>
      <w:r w:rsidRPr="008370ED">
        <w:rPr>
          <w:rFonts w:eastAsia="Calibri"/>
          <w:sz w:val="22"/>
          <w:szCs w:val="22"/>
          <w:lang w:eastAsia="en-US"/>
        </w:rPr>
        <w:t xml:space="preserve"> OL (ochranná lhůta) je dána počtem dnů, které je nutné dodržet mezi termínem poslední aplikace a  </w:t>
      </w:r>
    </w:p>
    <w:p w14:paraId="4C8273FC" w14:textId="77777777" w:rsidR="008370ED" w:rsidRPr="008370ED" w:rsidRDefault="008370ED" w:rsidP="00555CA7">
      <w:pPr>
        <w:widowControl w:val="0"/>
        <w:spacing w:line="276" w:lineRule="auto"/>
        <w:rPr>
          <w:rFonts w:eastAsia="Calibri"/>
          <w:sz w:val="22"/>
          <w:szCs w:val="22"/>
          <w:lang w:eastAsia="en-US"/>
        </w:rPr>
      </w:pPr>
      <w:r w:rsidRPr="008370ED">
        <w:rPr>
          <w:rFonts w:eastAsia="Calibri"/>
          <w:sz w:val="22"/>
          <w:szCs w:val="22"/>
          <w:lang w:eastAsia="en-US"/>
        </w:rPr>
        <w:t xml:space="preserve">  sklizní.</w:t>
      </w:r>
    </w:p>
    <w:p w14:paraId="43A85939" w14:textId="77777777" w:rsidR="008370ED" w:rsidRPr="008370ED" w:rsidRDefault="008370ED" w:rsidP="00555CA7">
      <w:pPr>
        <w:widowControl w:val="0"/>
        <w:spacing w:line="276" w:lineRule="auto"/>
        <w:rPr>
          <w:rFonts w:eastAsia="Calibri"/>
          <w:sz w:val="22"/>
          <w:szCs w:val="22"/>
          <w:lang w:eastAsia="en-US"/>
        </w:rPr>
      </w:pPr>
      <w:r w:rsidRPr="008370ED">
        <w:rPr>
          <w:rFonts w:eastAsia="Calibri"/>
          <w:sz w:val="22"/>
          <w:szCs w:val="22"/>
          <w:lang w:eastAsia="en-US"/>
        </w:rPr>
        <w:t xml:space="preserve">  AT – ochranná lhůta je dána odstupem mezi termínem poslední aplikace a sklizní.</w:t>
      </w:r>
    </w:p>
    <w:p w14:paraId="2C73AEE8" w14:textId="77777777" w:rsidR="008370ED" w:rsidRPr="008370ED" w:rsidRDefault="008370ED" w:rsidP="00555CA7">
      <w:pPr>
        <w:widowControl w:val="0"/>
        <w:spacing w:line="276" w:lineRule="auto"/>
        <w:rPr>
          <w:rFonts w:eastAsia="Calibri"/>
          <w:sz w:val="22"/>
          <w:szCs w:val="22"/>
          <w:lang w:eastAsia="en-US"/>
        </w:rPr>
      </w:pPr>
    </w:p>
    <w:tbl>
      <w:tblPr>
        <w:tblStyle w:val="Mkatabulky26"/>
        <w:tblW w:w="5000" w:type="pct"/>
        <w:tblInd w:w="0" w:type="dxa"/>
        <w:tblLook w:val="01E0" w:firstRow="1" w:lastRow="1" w:firstColumn="1" w:lastColumn="1" w:noHBand="0" w:noVBand="0"/>
      </w:tblPr>
      <w:tblGrid>
        <w:gridCol w:w="2545"/>
        <w:gridCol w:w="1705"/>
        <w:gridCol w:w="1133"/>
        <w:gridCol w:w="2050"/>
        <w:gridCol w:w="1629"/>
      </w:tblGrid>
      <w:tr w:rsidR="008370ED" w:rsidRPr="008370ED" w14:paraId="3D67A130" w14:textId="77777777" w:rsidTr="008F543F">
        <w:tc>
          <w:tcPr>
            <w:tcW w:w="1404" w:type="pct"/>
          </w:tcPr>
          <w:p w14:paraId="6D09D3E5" w14:textId="77777777" w:rsidR="008370ED" w:rsidRPr="008370ED" w:rsidRDefault="008370ED" w:rsidP="00555CA7">
            <w:pPr>
              <w:widowControl w:val="0"/>
              <w:autoSpaceDE/>
              <w:autoSpaceDN/>
              <w:spacing w:before="0" w:after="0" w:line="276" w:lineRule="auto"/>
              <w:ind w:left="51"/>
              <w:rPr>
                <w:rFonts w:eastAsiaTheme="minorHAnsi"/>
                <w:lang w:eastAsia="en-US"/>
              </w:rPr>
            </w:pPr>
            <w:r w:rsidRPr="008370ED">
              <w:rPr>
                <w:rFonts w:eastAsiaTheme="minorHAnsi"/>
                <w:lang w:eastAsia="en-US"/>
              </w:rPr>
              <w:t>Plodina, oblast použití</w:t>
            </w:r>
          </w:p>
        </w:tc>
        <w:tc>
          <w:tcPr>
            <w:tcW w:w="941" w:type="pct"/>
          </w:tcPr>
          <w:p w14:paraId="2D12DB53" w14:textId="77777777" w:rsidR="008370ED" w:rsidRPr="008370ED" w:rsidRDefault="008370ED" w:rsidP="00555CA7">
            <w:pPr>
              <w:widowControl w:val="0"/>
              <w:spacing w:before="0" w:after="0" w:line="276" w:lineRule="auto"/>
              <w:ind w:left="34" w:hanging="34"/>
              <w:rPr>
                <w:rFonts w:ascii="Arial" w:hAnsi="Arial"/>
              </w:rPr>
            </w:pPr>
            <w:r w:rsidRPr="008370ED">
              <w:t>Dávka vody</w:t>
            </w:r>
          </w:p>
        </w:tc>
        <w:tc>
          <w:tcPr>
            <w:tcW w:w="625" w:type="pct"/>
          </w:tcPr>
          <w:p w14:paraId="4774BE9E" w14:textId="77777777" w:rsidR="008370ED" w:rsidRPr="008370ED" w:rsidRDefault="008370ED" w:rsidP="00555CA7">
            <w:pPr>
              <w:widowControl w:val="0"/>
              <w:spacing w:before="0" w:after="0" w:line="276" w:lineRule="auto"/>
              <w:ind w:left="34" w:hanging="34"/>
              <w:rPr>
                <w:rFonts w:ascii="Arial" w:hAnsi="Arial"/>
              </w:rPr>
            </w:pPr>
            <w:r w:rsidRPr="008370ED">
              <w:t>Způsob aplikace</w:t>
            </w:r>
          </w:p>
        </w:tc>
        <w:tc>
          <w:tcPr>
            <w:tcW w:w="1131" w:type="pct"/>
          </w:tcPr>
          <w:p w14:paraId="64C18777" w14:textId="77777777" w:rsidR="008370ED" w:rsidRPr="008370ED" w:rsidRDefault="008370ED" w:rsidP="00555CA7">
            <w:pPr>
              <w:widowControl w:val="0"/>
              <w:autoSpaceDE/>
              <w:autoSpaceDN/>
              <w:spacing w:before="0" w:after="0" w:line="276" w:lineRule="auto"/>
              <w:ind w:left="51"/>
              <w:jc w:val="left"/>
            </w:pPr>
            <w:r w:rsidRPr="008370ED">
              <w:t>Max. počet aplikací v plodině</w:t>
            </w:r>
          </w:p>
        </w:tc>
        <w:tc>
          <w:tcPr>
            <w:tcW w:w="900" w:type="pct"/>
          </w:tcPr>
          <w:p w14:paraId="6F76D8CA" w14:textId="77777777" w:rsidR="008370ED" w:rsidRPr="008370ED" w:rsidRDefault="008370ED" w:rsidP="00555CA7">
            <w:pPr>
              <w:widowControl w:val="0"/>
              <w:spacing w:before="0" w:after="0" w:line="276" w:lineRule="auto"/>
              <w:ind w:left="34" w:hanging="34"/>
              <w:jc w:val="left"/>
            </w:pPr>
            <w:r w:rsidRPr="008370ED">
              <w:t xml:space="preserve">Interval mezi aplikacemi </w:t>
            </w:r>
          </w:p>
        </w:tc>
      </w:tr>
      <w:tr w:rsidR="008370ED" w:rsidRPr="008370ED" w14:paraId="4433F15B" w14:textId="77777777" w:rsidTr="008F543F">
        <w:tc>
          <w:tcPr>
            <w:tcW w:w="1404" w:type="pct"/>
          </w:tcPr>
          <w:p w14:paraId="4B9F862E" w14:textId="77777777" w:rsidR="008370ED" w:rsidRPr="008370ED" w:rsidRDefault="008370ED" w:rsidP="00555CA7">
            <w:pPr>
              <w:widowControl w:val="0"/>
              <w:spacing w:before="0" w:after="0" w:line="276" w:lineRule="auto"/>
              <w:ind w:left="25"/>
            </w:pPr>
            <w:r w:rsidRPr="008370ED">
              <w:t>chmel</w:t>
            </w:r>
          </w:p>
        </w:tc>
        <w:tc>
          <w:tcPr>
            <w:tcW w:w="941" w:type="pct"/>
          </w:tcPr>
          <w:p w14:paraId="41EB6116" w14:textId="77777777" w:rsidR="008370ED" w:rsidRPr="008370ED" w:rsidRDefault="008370ED" w:rsidP="00555CA7">
            <w:pPr>
              <w:widowControl w:val="0"/>
              <w:spacing w:before="0" w:after="0" w:line="276" w:lineRule="auto"/>
              <w:ind w:left="25"/>
            </w:pPr>
            <w:r w:rsidRPr="008370ED">
              <w:t xml:space="preserve"> 500-2000 l/ha</w:t>
            </w:r>
          </w:p>
        </w:tc>
        <w:tc>
          <w:tcPr>
            <w:tcW w:w="625" w:type="pct"/>
          </w:tcPr>
          <w:p w14:paraId="7DF862AE" w14:textId="77777777" w:rsidR="008370ED" w:rsidRPr="008370ED" w:rsidRDefault="008370ED" w:rsidP="00555CA7">
            <w:pPr>
              <w:widowControl w:val="0"/>
              <w:spacing w:before="0" w:after="0" w:line="276" w:lineRule="auto"/>
              <w:ind w:left="25"/>
            </w:pPr>
            <w:r w:rsidRPr="008370ED">
              <w:t>postřik</w:t>
            </w:r>
          </w:p>
        </w:tc>
        <w:tc>
          <w:tcPr>
            <w:tcW w:w="1131" w:type="pct"/>
          </w:tcPr>
          <w:p w14:paraId="3CEE974F" w14:textId="77777777" w:rsidR="008370ED" w:rsidRPr="008370ED" w:rsidRDefault="008370ED" w:rsidP="00555CA7">
            <w:pPr>
              <w:widowControl w:val="0"/>
              <w:spacing w:before="0" w:after="0" w:line="276" w:lineRule="auto"/>
              <w:ind w:left="25"/>
            </w:pPr>
            <w:r w:rsidRPr="008370ED">
              <w:t xml:space="preserve">  1x za rok</w:t>
            </w:r>
          </w:p>
        </w:tc>
        <w:tc>
          <w:tcPr>
            <w:tcW w:w="900" w:type="pct"/>
          </w:tcPr>
          <w:p w14:paraId="282F9355" w14:textId="77777777" w:rsidR="008370ED" w:rsidRPr="008370ED" w:rsidRDefault="008370ED" w:rsidP="00555CA7">
            <w:pPr>
              <w:widowControl w:val="0"/>
              <w:spacing w:before="0" w:after="0" w:line="276" w:lineRule="auto"/>
              <w:ind w:left="25"/>
            </w:pPr>
          </w:p>
        </w:tc>
      </w:tr>
      <w:tr w:rsidR="008370ED" w:rsidRPr="008370ED" w14:paraId="2F4475BB" w14:textId="77777777" w:rsidTr="008F543F">
        <w:tc>
          <w:tcPr>
            <w:tcW w:w="1404" w:type="pct"/>
          </w:tcPr>
          <w:p w14:paraId="17BF02DB" w14:textId="77777777" w:rsidR="008370ED" w:rsidRPr="008370ED" w:rsidRDefault="008370ED" w:rsidP="00555CA7">
            <w:pPr>
              <w:widowControl w:val="0"/>
              <w:spacing w:before="0" w:after="0" w:line="276" w:lineRule="auto"/>
              <w:ind w:left="25"/>
            </w:pPr>
            <w:r w:rsidRPr="008370ED">
              <w:t>hrušeň, jabloň, třešeň, višeň</w:t>
            </w:r>
          </w:p>
        </w:tc>
        <w:tc>
          <w:tcPr>
            <w:tcW w:w="941" w:type="pct"/>
          </w:tcPr>
          <w:p w14:paraId="15DD5A63" w14:textId="77777777" w:rsidR="008370ED" w:rsidRPr="008370ED" w:rsidRDefault="008370ED" w:rsidP="00555CA7">
            <w:pPr>
              <w:widowControl w:val="0"/>
              <w:spacing w:before="0" w:after="0" w:line="276" w:lineRule="auto"/>
              <w:ind w:left="25"/>
            </w:pPr>
            <w:r w:rsidRPr="008370ED">
              <w:t xml:space="preserve"> 500-1500 l/ha</w:t>
            </w:r>
          </w:p>
        </w:tc>
        <w:tc>
          <w:tcPr>
            <w:tcW w:w="625" w:type="pct"/>
          </w:tcPr>
          <w:p w14:paraId="67E13EBC" w14:textId="77777777" w:rsidR="008370ED" w:rsidRPr="008370ED" w:rsidRDefault="008370ED" w:rsidP="00555CA7">
            <w:pPr>
              <w:widowControl w:val="0"/>
              <w:spacing w:before="0" w:after="0" w:line="276" w:lineRule="auto"/>
              <w:ind w:left="25"/>
            </w:pPr>
            <w:r w:rsidRPr="008370ED">
              <w:t>postřik, rosení</w:t>
            </w:r>
          </w:p>
        </w:tc>
        <w:tc>
          <w:tcPr>
            <w:tcW w:w="1131" w:type="pct"/>
          </w:tcPr>
          <w:p w14:paraId="4730AA08" w14:textId="77777777" w:rsidR="008370ED" w:rsidRPr="008370ED" w:rsidRDefault="008370ED" w:rsidP="00555CA7">
            <w:pPr>
              <w:widowControl w:val="0"/>
              <w:spacing w:before="0" w:after="0" w:line="276" w:lineRule="auto"/>
              <w:ind w:left="25"/>
            </w:pPr>
            <w:r w:rsidRPr="008370ED">
              <w:t xml:space="preserve">  1x za rok</w:t>
            </w:r>
          </w:p>
        </w:tc>
        <w:tc>
          <w:tcPr>
            <w:tcW w:w="900" w:type="pct"/>
          </w:tcPr>
          <w:p w14:paraId="30F7D8C9" w14:textId="77777777" w:rsidR="008370ED" w:rsidRPr="008370ED" w:rsidRDefault="008370ED" w:rsidP="00555CA7">
            <w:pPr>
              <w:widowControl w:val="0"/>
              <w:spacing w:before="0" w:after="0" w:line="276" w:lineRule="auto"/>
              <w:ind w:left="25"/>
            </w:pPr>
          </w:p>
        </w:tc>
      </w:tr>
    </w:tbl>
    <w:p w14:paraId="7065512F" w14:textId="77777777" w:rsidR="008370ED" w:rsidRPr="008370ED" w:rsidRDefault="008370ED" w:rsidP="00555CA7">
      <w:pPr>
        <w:widowControl w:val="0"/>
        <w:spacing w:line="276" w:lineRule="auto"/>
        <w:rPr>
          <w:rFonts w:eastAsia="Calibri"/>
          <w:sz w:val="22"/>
          <w:szCs w:val="22"/>
          <w:lang w:eastAsia="en-US"/>
        </w:rPr>
      </w:pPr>
    </w:p>
    <w:p w14:paraId="79E87880" w14:textId="77777777" w:rsidR="008370ED" w:rsidRPr="008370ED" w:rsidRDefault="008370ED" w:rsidP="00555CA7">
      <w:pPr>
        <w:widowControl w:val="0"/>
        <w:tabs>
          <w:tab w:val="left" w:pos="3402"/>
          <w:tab w:val="left" w:pos="5670"/>
          <w:tab w:val="left" w:pos="6096"/>
          <w:tab w:val="left" w:pos="6804"/>
        </w:tabs>
        <w:spacing w:line="276" w:lineRule="auto"/>
        <w:jc w:val="both"/>
        <w:rPr>
          <w:rFonts w:eastAsia="Calibri"/>
          <w:lang w:eastAsia="en-US"/>
        </w:rPr>
      </w:pPr>
      <w:r w:rsidRPr="008370ED">
        <w:rPr>
          <w:rFonts w:eastAsia="Calibri"/>
          <w:lang w:eastAsia="en-US"/>
        </w:rPr>
        <w:t>V chmelu se aplikace provádí pásovým postřikem pomocí postřikovače s univerzálním rámem s upravenou šířkou záběru 1.5 m, postřik je prováděn směrem k zemi.</w:t>
      </w:r>
    </w:p>
    <w:p w14:paraId="18F9651C" w14:textId="77777777" w:rsidR="008370ED" w:rsidRPr="008370ED" w:rsidRDefault="008370ED" w:rsidP="00555CA7">
      <w:pPr>
        <w:widowControl w:val="0"/>
        <w:tabs>
          <w:tab w:val="left" w:pos="3402"/>
          <w:tab w:val="left" w:pos="5670"/>
          <w:tab w:val="left" w:pos="6096"/>
          <w:tab w:val="left" w:pos="6804"/>
        </w:tabs>
        <w:spacing w:line="276" w:lineRule="auto"/>
        <w:jc w:val="both"/>
        <w:rPr>
          <w:rFonts w:eastAsia="Calibri"/>
          <w:lang w:eastAsia="en-US"/>
        </w:rPr>
      </w:pPr>
    </w:p>
    <w:p w14:paraId="32A8B140" w14:textId="77777777" w:rsidR="008370ED" w:rsidRPr="008370ED" w:rsidRDefault="008370ED" w:rsidP="00555CA7">
      <w:pPr>
        <w:widowControl w:val="0"/>
        <w:tabs>
          <w:tab w:val="left" w:pos="3402"/>
          <w:tab w:val="left" w:pos="5670"/>
          <w:tab w:val="left" w:pos="6096"/>
          <w:tab w:val="left" w:pos="6804"/>
        </w:tabs>
        <w:spacing w:line="276" w:lineRule="auto"/>
        <w:jc w:val="both"/>
        <w:rPr>
          <w:rFonts w:eastAsia="Calibri"/>
          <w:lang w:eastAsia="en-US"/>
        </w:rPr>
      </w:pPr>
      <w:r w:rsidRPr="008370ED">
        <w:rPr>
          <w:rFonts w:eastAsia="Calibri"/>
          <w:lang w:eastAsia="en-U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1234"/>
        <w:gridCol w:w="1353"/>
        <w:gridCol w:w="1227"/>
        <w:gridCol w:w="1298"/>
      </w:tblGrid>
      <w:tr w:rsidR="008370ED" w:rsidRPr="008370ED" w14:paraId="2CC378CD" w14:textId="77777777" w:rsidTr="00A57419">
        <w:trPr>
          <w:trHeight w:val="220"/>
          <w:jc w:val="center"/>
        </w:trPr>
        <w:tc>
          <w:tcPr>
            <w:tcW w:w="3948" w:type="dxa"/>
            <w:shd w:val="clear" w:color="auto" w:fill="FFFFFF"/>
            <w:vAlign w:val="center"/>
          </w:tcPr>
          <w:p w14:paraId="0CA4A212" w14:textId="77777777" w:rsidR="008370ED" w:rsidRPr="008370ED" w:rsidRDefault="008370ED" w:rsidP="00555CA7">
            <w:pPr>
              <w:widowControl w:val="0"/>
              <w:spacing w:line="276" w:lineRule="auto"/>
              <w:ind w:right="-141"/>
            </w:pPr>
            <w:r w:rsidRPr="008370ED">
              <w:t>Plodina</w:t>
            </w:r>
          </w:p>
        </w:tc>
        <w:tc>
          <w:tcPr>
            <w:tcW w:w="1234" w:type="dxa"/>
            <w:vAlign w:val="center"/>
          </w:tcPr>
          <w:p w14:paraId="22EA3A66" w14:textId="77777777" w:rsidR="008370ED" w:rsidRPr="008370ED" w:rsidRDefault="008370ED" w:rsidP="00555CA7">
            <w:pPr>
              <w:widowControl w:val="0"/>
              <w:spacing w:line="276" w:lineRule="auto"/>
              <w:ind w:left="-108" w:right="-141"/>
            </w:pPr>
            <w:r w:rsidRPr="008370ED">
              <w:t xml:space="preserve"> bez redukce</w:t>
            </w:r>
          </w:p>
        </w:tc>
        <w:tc>
          <w:tcPr>
            <w:tcW w:w="1353" w:type="dxa"/>
            <w:vAlign w:val="center"/>
          </w:tcPr>
          <w:p w14:paraId="395EBE37" w14:textId="6CD9D013" w:rsidR="008370ED" w:rsidRPr="008370ED" w:rsidRDefault="008370ED" w:rsidP="00555CA7">
            <w:pPr>
              <w:widowControl w:val="0"/>
              <w:spacing w:line="276" w:lineRule="auto"/>
              <w:ind w:right="-141"/>
            </w:pPr>
            <w:r w:rsidRPr="008370ED">
              <w:t>tryska</w:t>
            </w:r>
            <w:r w:rsidR="00EE76AA">
              <w:t xml:space="preserve"> </w:t>
            </w:r>
            <w:r w:rsidRPr="008370ED">
              <w:t>50 %</w:t>
            </w:r>
          </w:p>
        </w:tc>
        <w:tc>
          <w:tcPr>
            <w:tcW w:w="1227" w:type="dxa"/>
            <w:vAlign w:val="center"/>
          </w:tcPr>
          <w:p w14:paraId="52B5154A" w14:textId="698D9DB3" w:rsidR="008370ED" w:rsidRPr="008370ED" w:rsidRDefault="008370ED" w:rsidP="00555CA7">
            <w:pPr>
              <w:widowControl w:val="0"/>
              <w:spacing w:line="276" w:lineRule="auto"/>
              <w:ind w:right="-141"/>
            </w:pPr>
            <w:r w:rsidRPr="008370ED">
              <w:t>tryska</w:t>
            </w:r>
            <w:r w:rsidR="00EE76AA">
              <w:t xml:space="preserve"> </w:t>
            </w:r>
            <w:r w:rsidRPr="008370ED">
              <w:t>75 %</w:t>
            </w:r>
          </w:p>
        </w:tc>
        <w:tc>
          <w:tcPr>
            <w:tcW w:w="1298" w:type="dxa"/>
            <w:vAlign w:val="center"/>
          </w:tcPr>
          <w:p w14:paraId="4BB6540E" w14:textId="03146B65" w:rsidR="008370ED" w:rsidRPr="008370ED" w:rsidRDefault="008370ED" w:rsidP="00555CA7">
            <w:pPr>
              <w:widowControl w:val="0"/>
              <w:spacing w:line="276" w:lineRule="auto"/>
              <w:ind w:right="-141"/>
            </w:pPr>
            <w:r w:rsidRPr="008370ED">
              <w:t>tryska</w:t>
            </w:r>
            <w:r w:rsidR="00EE76AA">
              <w:t xml:space="preserve"> </w:t>
            </w:r>
            <w:r w:rsidRPr="008370ED">
              <w:t>90 %</w:t>
            </w:r>
          </w:p>
        </w:tc>
      </w:tr>
      <w:tr w:rsidR="008370ED" w:rsidRPr="008370ED" w14:paraId="6ACD3D38" w14:textId="77777777" w:rsidTr="00A57419">
        <w:trPr>
          <w:trHeight w:val="275"/>
          <w:jc w:val="center"/>
        </w:trPr>
        <w:tc>
          <w:tcPr>
            <w:tcW w:w="9060" w:type="dxa"/>
            <w:gridSpan w:val="5"/>
            <w:shd w:val="clear" w:color="auto" w:fill="FFFFFF"/>
            <w:vAlign w:val="center"/>
          </w:tcPr>
          <w:p w14:paraId="61FE1089" w14:textId="77777777" w:rsidR="008370ED" w:rsidRPr="008370ED" w:rsidRDefault="008370ED" w:rsidP="00555CA7">
            <w:pPr>
              <w:widowControl w:val="0"/>
              <w:spacing w:line="276" w:lineRule="auto"/>
              <w:ind w:right="-141"/>
            </w:pPr>
            <w:r w:rsidRPr="008370ED">
              <w:t>Ochranná vzdálenost s ohledem na ochranu vodních organismů [m]</w:t>
            </w:r>
          </w:p>
        </w:tc>
      </w:tr>
      <w:tr w:rsidR="008370ED" w:rsidRPr="008370ED" w14:paraId="77DB4829" w14:textId="77777777" w:rsidTr="00A57419">
        <w:trPr>
          <w:trHeight w:val="275"/>
          <w:jc w:val="center"/>
        </w:trPr>
        <w:tc>
          <w:tcPr>
            <w:tcW w:w="3948" w:type="dxa"/>
            <w:shd w:val="clear" w:color="auto" w:fill="FFFFFF"/>
            <w:vAlign w:val="center"/>
          </w:tcPr>
          <w:p w14:paraId="5EB28B4C" w14:textId="77777777" w:rsidR="008370ED" w:rsidRPr="008370ED" w:rsidRDefault="008370ED" w:rsidP="00555CA7">
            <w:pPr>
              <w:widowControl w:val="0"/>
              <w:spacing w:line="276" w:lineRule="auto"/>
              <w:ind w:right="-141"/>
            </w:pPr>
            <w:r w:rsidRPr="008370ED">
              <w:t>jabloň, hrušeň, třešeň, višeň</w:t>
            </w:r>
          </w:p>
        </w:tc>
        <w:tc>
          <w:tcPr>
            <w:tcW w:w="1234" w:type="dxa"/>
            <w:vAlign w:val="center"/>
          </w:tcPr>
          <w:p w14:paraId="0296C97D" w14:textId="77777777" w:rsidR="008370ED" w:rsidRPr="008370ED" w:rsidRDefault="008370ED" w:rsidP="00555CA7">
            <w:pPr>
              <w:widowControl w:val="0"/>
              <w:spacing w:line="276" w:lineRule="auto"/>
              <w:ind w:right="-141"/>
              <w:jc w:val="center"/>
            </w:pPr>
            <w:r w:rsidRPr="008370ED">
              <w:t>18</w:t>
            </w:r>
          </w:p>
        </w:tc>
        <w:tc>
          <w:tcPr>
            <w:tcW w:w="1353" w:type="dxa"/>
            <w:vAlign w:val="center"/>
          </w:tcPr>
          <w:p w14:paraId="6DBC82F2" w14:textId="77777777" w:rsidR="008370ED" w:rsidRPr="008370ED" w:rsidRDefault="008370ED" w:rsidP="00555CA7">
            <w:pPr>
              <w:widowControl w:val="0"/>
              <w:spacing w:line="276" w:lineRule="auto"/>
              <w:ind w:right="-141"/>
              <w:jc w:val="center"/>
            </w:pPr>
            <w:r w:rsidRPr="008370ED">
              <w:t>14</w:t>
            </w:r>
          </w:p>
        </w:tc>
        <w:tc>
          <w:tcPr>
            <w:tcW w:w="1227" w:type="dxa"/>
            <w:vAlign w:val="center"/>
          </w:tcPr>
          <w:p w14:paraId="73F86324" w14:textId="77777777" w:rsidR="008370ED" w:rsidRPr="008370ED" w:rsidRDefault="008370ED" w:rsidP="00555CA7">
            <w:pPr>
              <w:widowControl w:val="0"/>
              <w:spacing w:line="276" w:lineRule="auto"/>
              <w:ind w:right="-141"/>
              <w:jc w:val="center"/>
            </w:pPr>
            <w:r w:rsidRPr="008370ED">
              <w:t>8</w:t>
            </w:r>
          </w:p>
        </w:tc>
        <w:tc>
          <w:tcPr>
            <w:tcW w:w="1298" w:type="dxa"/>
            <w:vAlign w:val="center"/>
          </w:tcPr>
          <w:p w14:paraId="1B005C22" w14:textId="77777777" w:rsidR="008370ED" w:rsidRPr="008370ED" w:rsidRDefault="008370ED" w:rsidP="00555CA7">
            <w:pPr>
              <w:widowControl w:val="0"/>
              <w:spacing w:line="276" w:lineRule="auto"/>
              <w:ind w:right="-141"/>
              <w:jc w:val="center"/>
            </w:pPr>
            <w:r w:rsidRPr="008370ED">
              <w:t>6</w:t>
            </w:r>
          </w:p>
        </w:tc>
      </w:tr>
      <w:tr w:rsidR="008370ED" w:rsidRPr="008370ED" w14:paraId="1AF43167" w14:textId="77777777" w:rsidTr="00A57419">
        <w:trPr>
          <w:trHeight w:val="275"/>
          <w:jc w:val="center"/>
        </w:trPr>
        <w:tc>
          <w:tcPr>
            <w:tcW w:w="3948" w:type="dxa"/>
            <w:shd w:val="clear" w:color="auto" w:fill="FFFFFF"/>
            <w:vAlign w:val="center"/>
          </w:tcPr>
          <w:p w14:paraId="326C357F" w14:textId="77777777" w:rsidR="008370ED" w:rsidRPr="008370ED" w:rsidRDefault="008370ED" w:rsidP="00555CA7">
            <w:pPr>
              <w:widowControl w:val="0"/>
              <w:spacing w:line="276" w:lineRule="auto"/>
              <w:ind w:right="-141"/>
            </w:pPr>
            <w:r w:rsidRPr="008370ED">
              <w:t>chmel</w:t>
            </w:r>
          </w:p>
        </w:tc>
        <w:tc>
          <w:tcPr>
            <w:tcW w:w="1234" w:type="dxa"/>
            <w:vAlign w:val="center"/>
          </w:tcPr>
          <w:p w14:paraId="7C4D127D" w14:textId="77777777" w:rsidR="008370ED" w:rsidRPr="008370ED" w:rsidRDefault="008370ED" w:rsidP="00555CA7">
            <w:pPr>
              <w:widowControl w:val="0"/>
              <w:spacing w:line="276" w:lineRule="auto"/>
              <w:ind w:right="-141"/>
              <w:jc w:val="center"/>
            </w:pPr>
            <w:r w:rsidRPr="008370ED">
              <w:t>16</w:t>
            </w:r>
          </w:p>
        </w:tc>
        <w:tc>
          <w:tcPr>
            <w:tcW w:w="1353" w:type="dxa"/>
            <w:vAlign w:val="center"/>
          </w:tcPr>
          <w:p w14:paraId="33CB3EF2" w14:textId="77777777" w:rsidR="008370ED" w:rsidRPr="008370ED" w:rsidRDefault="008370ED" w:rsidP="00555CA7">
            <w:pPr>
              <w:widowControl w:val="0"/>
              <w:spacing w:line="276" w:lineRule="auto"/>
              <w:ind w:right="-141"/>
              <w:jc w:val="center"/>
            </w:pPr>
            <w:r w:rsidRPr="008370ED">
              <w:t>7</w:t>
            </w:r>
          </w:p>
        </w:tc>
        <w:tc>
          <w:tcPr>
            <w:tcW w:w="1227" w:type="dxa"/>
            <w:vAlign w:val="center"/>
          </w:tcPr>
          <w:p w14:paraId="173A955F" w14:textId="77777777" w:rsidR="008370ED" w:rsidRPr="008370ED" w:rsidRDefault="008370ED" w:rsidP="00555CA7">
            <w:pPr>
              <w:widowControl w:val="0"/>
              <w:spacing w:line="276" w:lineRule="auto"/>
              <w:ind w:right="-141"/>
              <w:jc w:val="center"/>
            </w:pPr>
            <w:r w:rsidRPr="008370ED">
              <w:t>6</w:t>
            </w:r>
          </w:p>
        </w:tc>
        <w:tc>
          <w:tcPr>
            <w:tcW w:w="1298" w:type="dxa"/>
            <w:vAlign w:val="center"/>
          </w:tcPr>
          <w:p w14:paraId="3D810D9E" w14:textId="77777777" w:rsidR="008370ED" w:rsidRPr="008370ED" w:rsidRDefault="008370ED" w:rsidP="00555CA7">
            <w:pPr>
              <w:widowControl w:val="0"/>
              <w:spacing w:line="276" w:lineRule="auto"/>
              <w:ind w:right="-141"/>
              <w:jc w:val="center"/>
            </w:pPr>
            <w:r w:rsidRPr="008370ED">
              <w:t>6</w:t>
            </w:r>
          </w:p>
        </w:tc>
      </w:tr>
      <w:tr w:rsidR="008370ED" w:rsidRPr="008370ED" w14:paraId="27151F6B" w14:textId="77777777" w:rsidTr="00A57419">
        <w:trPr>
          <w:trHeight w:val="275"/>
          <w:jc w:val="center"/>
        </w:trPr>
        <w:tc>
          <w:tcPr>
            <w:tcW w:w="9060" w:type="dxa"/>
            <w:gridSpan w:val="5"/>
            <w:shd w:val="clear" w:color="auto" w:fill="FFFFFF"/>
            <w:vAlign w:val="center"/>
          </w:tcPr>
          <w:p w14:paraId="25180F71" w14:textId="77777777" w:rsidR="008370ED" w:rsidRPr="008370ED" w:rsidRDefault="008370ED" w:rsidP="00555CA7">
            <w:pPr>
              <w:widowControl w:val="0"/>
              <w:spacing w:line="276" w:lineRule="auto"/>
              <w:ind w:right="-141"/>
            </w:pPr>
            <w:r w:rsidRPr="008370ED">
              <w:t>Ochranná vzdálenost od okraje ošetřovaného pozemku s ohledem na ochranu necílových členovců [m]</w:t>
            </w:r>
          </w:p>
        </w:tc>
      </w:tr>
      <w:tr w:rsidR="008370ED" w:rsidRPr="008370ED" w14:paraId="5B823705" w14:textId="77777777" w:rsidTr="00A57419">
        <w:trPr>
          <w:trHeight w:val="275"/>
          <w:jc w:val="center"/>
        </w:trPr>
        <w:tc>
          <w:tcPr>
            <w:tcW w:w="3948" w:type="dxa"/>
            <w:shd w:val="clear" w:color="auto" w:fill="FFFFFF"/>
            <w:vAlign w:val="center"/>
          </w:tcPr>
          <w:p w14:paraId="70631CA4" w14:textId="77777777" w:rsidR="008370ED" w:rsidRPr="008370ED" w:rsidRDefault="008370ED" w:rsidP="00555CA7">
            <w:pPr>
              <w:widowControl w:val="0"/>
              <w:spacing w:line="276" w:lineRule="auto"/>
              <w:ind w:right="-141"/>
            </w:pPr>
            <w:r w:rsidRPr="008370ED">
              <w:t>jabloň, hrušeň, třešeň, višeň</w:t>
            </w:r>
          </w:p>
        </w:tc>
        <w:tc>
          <w:tcPr>
            <w:tcW w:w="1234" w:type="dxa"/>
            <w:vAlign w:val="center"/>
          </w:tcPr>
          <w:p w14:paraId="254EB870" w14:textId="77777777" w:rsidR="008370ED" w:rsidRPr="008370ED" w:rsidRDefault="008370ED" w:rsidP="00555CA7">
            <w:pPr>
              <w:widowControl w:val="0"/>
              <w:spacing w:line="276" w:lineRule="auto"/>
              <w:ind w:right="-141"/>
              <w:jc w:val="center"/>
            </w:pPr>
            <w:r w:rsidRPr="008370ED">
              <w:t>30</w:t>
            </w:r>
          </w:p>
        </w:tc>
        <w:tc>
          <w:tcPr>
            <w:tcW w:w="1353" w:type="dxa"/>
            <w:vAlign w:val="center"/>
          </w:tcPr>
          <w:p w14:paraId="58067A13" w14:textId="77777777" w:rsidR="008370ED" w:rsidRPr="008370ED" w:rsidRDefault="008370ED" w:rsidP="00555CA7">
            <w:pPr>
              <w:widowControl w:val="0"/>
              <w:spacing w:line="276" w:lineRule="auto"/>
              <w:ind w:right="-141"/>
              <w:jc w:val="center"/>
            </w:pPr>
            <w:r w:rsidRPr="008370ED">
              <w:t>20</w:t>
            </w:r>
          </w:p>
        </w:tc>
        <w:tc>
          <w:tcPr>
            <w:tcW w:w="1227" w:type="dxa"/>
            <w:vAlign w:val="center"/>
          </w:tcPr>
          <w:p w14:paraId="0B861F7F" w14:textId="77777777" w:rsidR="008370ED" w:rsidRPr="008370ED" w:rsidRDefault="008370ED" w:rsidP="00555CA7">
            <w:pPr>
              <w:widowControl w:val="0"/>
              <w:spacing w:line="276" w:lineRule="auto"/>
              <w:ind w:right="-141"/>
              <w:jc w:val="center"/>
            </w:pPr>
            <w:r w:rsidRPr="008370ED">
              <w:t>15</w:t>
            </w:r>
          </w:p>
        </w:tc>
        <w:tc>
          <w:tcPr>
            <w:tcW w:w="1298" w:type="dxa"/>
            <w:vAlign w:val="center"/>
          </w:tcPr>
          <w:p w14:paraId="3372F087" w14:textId="77777777" w:rsidR="008370ED" w:rsidRPr="008370ED" w:rsidRDefault="008370ED" w:rsidP="00555CA7">
            <w:pPr>
              <w:widowControl w:val="0"/>
              <w:spacing w:line="276" w:lineRule="auto"/>
              <w:ind w:right="-141"/>
              <w:jc w:val="center"/>
            </w:pPr>
            <w:r w:rsidRPr="008370ED">
              <w:t>10</w:t>
            </w:r>
          </w:p>
        </w:tc>
      </w:tr>
      <w:tr w:rsidR="008370ED" w:rsidRPr="008370ED" w14:paraId="5134EFA2" w14:textId="77777777" w:rsidTr="00A57419">
        <w:trPr>
          <w:trHeight w:val="275"/>
          <w:jc w:val="center"/>
        </w:trPr>
        <w:tc>
          <w:tcPr>
            <w:tcW w:w="3948" w:type="dxa"/>
            <w:shd w:val="clear" w:color="auto" w:fill="FFFFFF"/>
            <w:vAlign w:val="center"/>
          </w:tcPr>
          <w:p w14:paraId="2D859BB3" w14:textId="77777777" w:rsidR="008370ED" w:rsidRPr="008370ED" w:rsidRDefault="008370ED" w:rsidP="00555CA7">
            <w:pPr>
              <w:widowControl w:val="0"/>
              <w:spacing w:line="276" w:lineRule="auto"/>
              <w:ind w:right="-141"/>
            </w:pPr>
            <w:r w:rsidRPr="008370ED">
              <w:t>chmel</w:t>
            </w:r>
          </w:p>
        </w:tc>
        <w:tc>
          <w:tcPr>
            <w:tcW w:w="1234" w:type="dxa"/>
            <w:vAlign w:val="center"/>
          </w:tcPr>
          <w:p w14:paraId="79B2F68B" w14:textId="77777777" w:rsidR="008370ED" w:rsidRPr="008370ED" w:rsidRDefault="008370ED" w:rsidP="00555CA7">
            <w:pPr>
              <w:widowControl w:val="0"/>
              <w:spacing w:line="276" w:lineRule="auto"/>
              <w:ind w:right="-141"/>
              <w:jc w:val="center"/>
            </w:pPr>
            <w:r w:rsidRPr="008370ED">
              <w:t>30</w:t>
            </w:r>
          </w:p>
        </w:tc>
        <w:tc>
          <w:tcPr>
            <w:tcW w:w="1353" w:type="dxa"/>
            <w:vAlign w:val="center"/>
          </w:tcPr>
          <w:p w14:paraId="61A92E80" w14:textId="77777777" w:rsidR="008370ED" w:rsidRPr="008370ED" w:rsidRDefault="008370ED" w:rsidP="00555CA7">
            <w:pPr>
              <w:widowControl w:val="0"/>
              <w:spacing w:line="276" w:lineRule="auto"/>
              <w:ind w:right="-141"/>
              <w:jc w:val="center"/>
            </w:pPr>
            <w:r w:rsidRPr="008370ED">
              <w:t>30</w:t>
            </w:r>
          </w:p>
        </w:tc>
        <w:tc>
          <w:tcPr>
            <w:tcW w:w="1227" w:type="dxa"/>
            <w:vAlign w:val="center"/>
          </w:tcPr>
          <w:p w14:paraId="3269D604" w14:textId="77777777" w:rsidR="008370ED" w:rsidRPr="008370ED" w:rsidRDefault="008370ED" w:rsidP="00555CA7">
            <w:pPr>
              <w:widowControl w:val="0"/>
              <w:spacing w:line="276" w:lineRule="auto"/>
              <w:ind w:right="-141"/>
              <w:jc w:val="center"/>
            </w:pPr>
            <w:r w:rsidRPr="008370ED">
              <w:t>20</w:t>
            </w:r>
          </w:p>
        </w:tc>
        <w:tc>
          <w:tcPr>
            <w:tcW w:w="1298" w:type="dxa"/>
            <w:vAlign w:val="center"/>
          </w:tcPr>
          <w:p w14:paraId="2144386A" w14:textId="77777777" w:rsidR="008370ED" w:rsidRPr="008370ED" w:rsidRDefault="008370ED" w:rsidP="00555CA7">
            <w:pPr>
              <w:widowControl w:val="0"/>
              <w:spacing w:line="276" w:lineRule="auto"/>
              <w:ind w:right="-141"/>
              <w:jc w:val="center"/>
            </w:pPr>
            <w:r w:rsidRPr="008370ED">
              <w:t>15</w:t>
            </w:r>
          </w:p>
        </w:tc>
      </w:tr>
    </w:tbl>
    <w:p w14:paraId="76D9EB5F" w14:textId="77777777" w:rsidR="008370ED" w:rsidRPr="008370ED" w:rsidRDefault="008370ED" w:rsidP="00555CA7">
      <w:pPr>
        <w:widowControl w:val="0"/>
        <w:tabs>
          <w:tab w:val="left" w:pos="3402"/>
          <w:tab w:val="left" w:pos="5670"/>
          <w:tab w:val="left" w:pos="6096"/>
          <w:tab w:val="left" w:pos="6804"/>
        </w:tabs>
        <w:spacing w:line="276" w:lineRule="auto"/>
        <w:jc w:val="both"/>
        <w:rPr>
          <w:rFonts w:eastAsia="Calibri"/>
          <w:iCs/>
          <w:lang w:eastAsia="en-US"/>
        </w:rPr>
      </w:pPr>
    </w:p>
    <w:p w14:paraId="21278D54" w14:textId="77777777" w:rsidR="008370ED" w:rsidRPr="008370ED" w:rsidRDefault="008370ED" w:rsidP="008215C0">
      <w:pPr>
        <w:widowControl w:val="0"/>
        <w:spacing w:line="276" w:lineRule="auto"/>
        <w:rPr>
          <w:rFonts w:eastAsia="Calibri"/>
          <w:u w:val="single"/>
          <w:lang w:eastAsia="en-US"/>
        </w:rPr>
      </w:pPr>
      <w:r w:rsidRPr="008370ED">
        <w:rPr>
          <w:rFonts w:eastAsia="Calibri"/>
          <w:u w:val="single"/>
          <w:lang w:eastAsia="en-US"/>
        </w:rPr>
        <w:t xml:space="preserve">Jabloň, hrušeň, třešeň, višeň </w:t>
      </w:r>
    </w:p>
    <w:p w14:paraId="0565A610" w14:textId="77777777" w:rsidR="008370ED" w:rsidRPr="008370ED" w:rsidRDefault="008370ED" w:rsidP="008215C0">
      <w:pPr>
        <w:widowControl w:val="0"/>
        <w:spacing w:line="276" w:lineRule="auto"/>
        <w:rPr>
          <w:rFonts w:eastAsia="Calibri"/>
          <w:bCs/>
          <w:lang w:eastAsia="en-US"/>
        </w:rPr>
      </w:pPr>
      <w:r w:rsidRPr="008370ED">
        <w:rPr>
          <w:rFonts w:eastAsia="Calibri"/>
          <w:bCs/>
          <w:lang w:eastAsia="en-US"/>
        </w:rPr>
        <w:t>Za účelem ochrany vodních organismů neaplikujte na svažitých pozemcích (≥ 3° svažitosti), jejichž okraje jsou vzdáleny od povrchových vod &lt; 18 m.</w:t>
      </w:r>
    </w:p>
    <w:p w14:paraId="4E798122" w14:textId="77777777" w:rsidR="008370ED" w:rsidRPr="008370ED" w:rsidRDefault="008370ED" w:rsidP="008215C0">
      <w:pPr>
        <w:widowControl w:val="0"/>
        <w:spacing w:line="276" w:lineRule="auto"/>
        <w:rPr>
          <w:rFonts w:eastAsia="Calibri"/>
          <w:u w:val="single"/>
          <w:lang w:eastAsia="en-US"/>
        </w:rPr>
      </w:pPr>
      <w:r w:rsidRPr="008370ED">
        <w:rPr>
          <w:rFonts w:eastAsia="Calibri"/>
          <w:u w:val="single"/>
          <w:lang w:eastAsia="en-US"/>
        </w:rPr>
        <w:t xml:space="preserve">Chmel: </w:t>
      </w:r>
    </w:p>
    <w:p w14:paraId="265BD975" w14:textId="77777777" w:rsidR="008370ED" w:rsidRPr="008370ED" w:rsidRDefault="008370ED" w:rsidP="008215C0">
      <w:pPr>
        <w:widowControl w:val="0"/>
        <w:tabs>
          <w:tab w:val="left" w:pos="3402"/>
          <w:tab w:val="left" w:pos="5670"/>
          <w:tab w:val="left" w:pos="6096"/>
          <w:tab w:val="left" w:pos="6804"/>
        </w:tabs>
        <w:spacing w:line="276" w:lineRule="auto"/>
        <w:jc w:val="both"/>
        <w:rPr>
          <w:rFonts w:eastAsia="Calibri"/>
          <w:lang w:eastAsia="en-US"/>
        </w:rPr>
      </w:pPr>
      <w:r w:rsidRPr="008370ED">
        <w:rPr>
          <w:rFonts w:eastAsia="Calibri"/>
          <w:lang w:eastAsia="en-US"/>
        </w:rPr>
        <w:t>Za účelem ochrany vodních organismů neaplikujte na svažitých pozemcích (≥ 3° svažitosti), jejichž okraje jsou vzdáleny od povrchových vod &lt; 16 m.</w:t>
      </w:r>
    </w:p>
    <w:p w14:paraId="2CB22AC2" w14:textId="77777777" w:rsidR="008370ED" w:rsidRPr="008370ED" w:rsidRDefault="008370ED" w:rsidP="00555CA7">
      <w:pPr>
        <w:widowControl w:val="0"/>
        <w:tabs>
          <w:tab w:val="left" w:pos="3402"/>
          <w:tab w:val="left" w:pos="5670"/>
          <w:tab w:val="left" w:pos="6096"/>
          <w:tab w:val="left" w:pos="6804"/>
        </w:tabs>
        <w:spacing w:line="276" w:lineRule="auto"/>
        <w:jc w:val="both"/>
        <w:rPr>
          <w:rFonts w:eastAsia="Calibri"/>
          <w:lang w:eastAsia="en-US"/>
        </w:rPr>
      </w:pPr>
    </w:p>
    <w:p w14:paraId="23F17042" w14:textId="77777777" w:rsidR="008370ED" w:rsidRDefault="008370ED" w:rsidP="00555CA7">
      <w:pPr>
        <w:widowControl w:val="0"/>
        <w:tabs>
          <w:tab w:val="left" w:pos="1560"/>
        </w:tabs>
        <w:spacing w:line="276" w:lineRule="auto"/>
        <w:ind w:left="2835" w:hanging="2835"/>
      </w:pPr>
    </w:p>
    <w:p w14:paraId="4E5474C4" w14:textId="49E3F5AF" w:rsidR="00C502A0" w:rsidRDefault="00C502A0" w:rsidP="00555CA7">
      <w:pPr>
        <w:widowControl w:val="0"/>
        <w:tabs>
          <w:tab w:val="left" w:pos="1560"/>
        </w:tabs>
        <w:spacing w:line="276" w:lineRule="auto"/>
        <w:ind w:left="2835" w:hanging="2835"/>
        <w:rPr>
          <w:b/>
          <w:sz w:val="28"/>
          <w:szCs w:val="28"/>
        </w:rPr>
      </w:pPr>
      <w:r w:rsidRPr="00C502A0">
        <w:rPr>
          <w:b/>
          <w:sz w:val="28"/>
          <w:szCs w:val="28"/>
        </w:rPr>
        <w:t>Mospilan 20 SP</w:t>
      </w:r>
    </w:p>
    <w:p w14:paraId="20264A59" w14:textId="5D2A3C46" w:rsidR="00C502A0" w:rsidRPr="00D75C8E" w:rsidRDefault="00C502A0" w:rsidP="00555CA7">
      <w:pPr>
        <w:widowControl w:val="0"/>
        <w:tabs>
          <w:tab w:val="left" w:pos="1560"/>
        </w:tabs>
        <w:spacing w:line="276" w:lineRule="auto"/>
        <w:ind w:left="2835" w:hanging="2835"/>
        <w:rPr>
          <w:iCs/>
        </w:rPr>
      </w:pPr>
      <w:r w:rsidRPr="00D75C8E">
        <w:t>evidenční číslo:</w:t>
      </w:r>
      <w:r w:rsidRPr="00D75C8E">
        <w:rPr>
          <w:iCs/>
        </w:rPr>
        <w:t xml:space="preserve"> </w:t>
      </w:r>
      <w:r w:rsidRPr="00C502A0">
        <w:rPr>
          <w:iCs/>
        </w:rPr>
        <w:t>4053-7</w:t>
      </w:r>
    </w:p>
    <w:p w14:paraId="77FEF8B1" w14:textId="60E0CED6" w:rsidR="00C502A0" w:rsidRPr="00D75C8E" w:rsidRDefault="00C502A0" w:rsidP="00555CA7">
      <w:pPr>
        <w:widowControl w:val="0"/>
        <w:tabs>
          <w:tab w:val="left" w:pos="1560"/>
        </w:tabs>
        <w:spacing w:line="276" w:lineRule="auto"/>
        <w:ind w:left="2835" w:hanging="2835"/>
        <w:rPr>
          <w:rFonts w:eastAsia="Calibri"/>
          <w:bCs/>
          <w:iCs/>
          <w:snapToGrid w:val="0"/>
          <w:lang w:eastAsia="en-US"/>
        </w:rPr>
      </w:pPr>
      <w:r w:rsidRPr="00D75C8E">
        <w:t>účinná látka:</w:t>
      </w:r>
      <w:r w:rsidRPr="00D75C8E">
        <w:rPr>
          <w:iCs/>
        </w:rPr>
        <w:t xml:space="preserve"> </w:t>
      </w:r>
      <w:r>
        <w:rPr>
          <w:iCs/>
        </w:rPr>
        <w:t>a</w:t>
      </w:r>
      <w:r w:rsidRPr="00C502A0">
        <w:rPr>
          <w:iCs/>
        </w:rPr>
        <w:t>cetamiprid</w:t>
      </w:r>
      <w:r>
        <w:rPr>
          <w:iCs/>
        </w:rPr>
        <w:t xml:space="preserve">   200 g/kg</w:t>
      </w:r>
    </w:p>
    <w:p w14:paraId="0277C73B" w14:textId="0A672DB0" w:rsidR="00C502A0" w:rsidRDefault="00C502A0" w:rsidP="00555CA7">
      <w:pPr>
        <w:widowControl w:val="0"/>
        <w:tabs>
          <w:tab w:val="left" w:pos="1560"/>
        </w:tabs>
        <w:spacing w:line="276" w:lineRule="auto"/>
        <w:ind w:left="2835" w:hanging="2835"/>
      </w:pPr>
      <w:r w:rsidRPr="00D75C8E">
        <w:t xml:space="preserve">platnost povolení končí dne: </w:t>
      </w:r>
      <w:r w:rsidRPr="00C502A0">
        <w:t>30.4.2023</w:t>
      </w:r>
    </w:p>
    <w:p w14:paraId="33506D50" w14:textId="77777777" w:rsidR="008215C0" w:rsidRPr="00EE76AA" w:rsidRDefault="008215C0" w:rsidP="00555CA7">
      <w:pPr>
        <w:widowControl w:val="0"/>
        <w:tabs>
          <w:tab w:val="left" w:pos="1560"/>
        </w:tabs>
        <w:spacing w:line="276" w:lineRule="auto"/>
        <w:ind w:left="2835" w:hanging="2835"/>
      </w:pPr>
    </w:p>
    <w:p w14:paraId="4A16D282" w14:textId="0C24FFD8" w:rsidR="00C502A0" w:rsidRPr="00C502A0" w:rsidRDefault="00C502A0" w:rsidP="00555CA7">
      <w:pPr>
        <w:widowControl w:val="0"/>
        <w:tabs>
          <w:tab w:val="left" w:pos="1560"/>
        </w:tabs>
        <w:spacing w:line="276" w:lineRule="auto"/>
        <w:ind w:left="2835" w:hanging="2835"/>
        <w:rPr>
          <w:rFonts w:eastAsia="Calibri"/>
          <w:i/>
          <w:iCs/>
          <w:lang w:eastAsia="en-US"/>
        </w:rPr>
      </w:pPr>
      <w:r w:rsidRPr="00C502A0">
        <w:rPr>
          <w:rFonts w:eastAsia="Calibri"/>
          <w:i/>
          <w:iCs/>
          <w:lang w:eastAsia="en-US"/>
        </w:rPr>
        <w:t>Rozsah povoleného použití přípravku:</w:t>
      </w:r>
    </w:p>
    <w:tbl>
      <w:tblPr>
        <w:tblW w:w="50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0"/>
        <w:gridCol w:w="1694"/>
        <w:gridCol w:w="1305"/>
        <w:gridCol w:w="499"/>
        <w:gridCol w:w="2160"/>
        <w:gridCol w:w="1580"/>
      </w:tblGrid>
      <w:tr w:rsidR="00C502A0" w:rsidRPr="00C502A0" w14:paraId="60AD8849" w14:textId="77777777" w:rsidTr="00EE76AA">
        <w:trPr>
          <w:trHeight w:val="1420"/>
        </w:trPr>
        <w:tc>
          <w:tcPr>
            <w:tcW w:w="1074" w:type="pct"/>
          </w:tcPr>
          <w:p w14:paraId="68969180" w14:textId="18440241" w:rsidR="00C502A0" w:rsidRPr="00C502A0" w:rsidRDefault="00C502A0" w:rsidP="00555CA7">
            <w:pPr>
              <w:widowControl w:val="0"/>
              <w:autoSpaceDE w:val="0"/>
              <w:autoSpaceDN w:val="0"/>
              <w:adjustRightInd w:val="0"/>
              <w:spacing w:line="276" w:lineRule="auto"/>
              <w:ind w:right="119"/>
            </w:pPr>
            <w:r w:rsidRPr="00C502A0">
              <w:t>1)</w:t>
            </w:r>
            <w:r w:rsidR="00EE76AA">
              <w:t xml:space="preserve"> </w:t>
            </w:r>
            <w:r w:rsidRPr="00C502A0">
              <w:t>Plodina, oblast použití</w:t>
            </w:r>
          </w:p>
        </w:tc>
        <w:tc>
          <w:tcPr>
            <w:tcW w:w="924" w:type="pct"/>
          </w:tcPr>
          <w:p w14:paraId="7358D841"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2) Škodlivý organismus, jiný účel použití</w:t>
            </w:r>
          </w:p>
        </w:tc>
        <w:tc>
          <w:tcPr>
            <w:tcW w:w="709" w:type="pct"/>
          </w:tcPr>
          <w:p w14:paraId="326D2003"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Dávkování, mísitelnost</w:t>
            </w:r>
          </w:p>
        </w:tc>
        <w:tc>
          <w:tcPr>
            <w:tcW w:w="250" w:type="pct"/>
          </w:tcPr>
          <w:p w14:paraId="1F71EA3C" w14:textId="77777777" w:rsidR="00C502A0" w:rsidRPr="00C502A0" w:rsidRDefault="00C502A0" w:rsidP="00555CA7">
            <w:pPr>
              <w:widowControl w:val="0"/>
              <w:autoSpaceDE w:val="0"/>
              <w:autoSpaceDN w:val="0"/>
              <w:adjustRightInd w:val="0"/>
              <w:spacing w:line="276" w:lineRule="auto"/>
              <w:jc w:val="center"/>
              <w:outlineLvl w:val="4"/>
            </w:pPr>
            <w:r w:rsidRPr="00C502A0">
              <w:t>OL</w:t>
            </w:r>
          </w:p>
        </w:tc>
        <w:tc>
          <w:tcPr>
            <w:tcW w:w="1181" w:type="pct"/>
          </w:tcPr>
          <w:p w14:paraId="7033BCC9"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Poznámka</w:t>
            </w:r>
          </w:p>
          <w:p w14:paraId="0BDE65AE"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1) k plodině</w:t>
            </w:r>
          </w:p>
          <w:p w14:paraId="6DEF8505"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2) k ŠO</w:t>
            </w:r>
          </w:p>
          <w:p w14:paraId="18CF1598"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3) k OL</w:t>
            </w:r>
          </w:p>
        </w:tc>
        <w:tc>
          <w:tcPr>
            <w:tcW w:w="862" w:type="pct"/>
          </w:tcPr>
          <w:p w14:paraId="5B7C1699"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4) Pozn. k dávkování</w:t>
            </w:r>
          </w:p>
          <w:p w14:paraId="427BD621"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5) Umístění</w:t>
            </w:r>
          </w:p>
          <w:p w14:paraId="23D29512"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6) Určení sklizně</w:t>
            </w:r>
          </w:p>
        </w:tc>
      </w:tr>
      <w:tr w:rsidR="00C502A0" w:rsidRPr="00C502A0" w14:paraId="4A60FDE3" w14:textId="77777777" w:rsidTr="00AE512E">
        <w:tc>
          <w:tcPr>
            <w:tcW w:w="1074" w:type="pct"/>
          </w:tcPr>
          <w:p w14:paraId="7C5253EC" w14:textId="77777777" w:rsidR="00C502A0" w:rsidRPr="00C502A0" w:rsidRDefault="00C502A0" w:rsidP="00555CA7">
            <w:pPr>
              <w:widowControl w:val="0"/>
              <w:autoSpaceDE w:val="0"/>
              <w:autoSpaceDN w:val="0"/>
              <w:adjustRightInd w:val="0"/>
              <w:spacing w:line="276" w:lineRule="auto"/>
              <w:ind w:right="119"/>
            </w:pPr>
            <w:r w:rsidRPr="00C502A0">
              <w:t>řepka olejka ozimá</w:t>
            </w:r>
          </w:p>
        </w:tc>
        <w:tc>
          <w:tcPr>
            <w:tcW w:w="924" w:type="pct"/>
          </w:tcPr>
          <w:p w14:paraId="7D6A8B27"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zápředníček polní</w:t>
            </w:r>
          </w:p>
        </w:tc>
        <w:tc>
          <w:tcPr>
            <w:tcW w:w="709" w:type="pct"/>
          </w:tcPr>
          <w:p w14:paraId="7B695246"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0,15 kg/ha</w:t>
            </w:r>
          </w:p>
        </w:tc>
        <w:tc>
          <w:tcPr>
            <w:tcW w:w="250" w:type="pct"/>
          </w:tcPr>
          <w:p w14:paraId="1286320E"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413B08D8"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od: 10 BBCH, </w:t>
            </w:r>
          </w:p>
          <w:p w14:paraId="10CF246F"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do: 19 BBCH </w:t>
            </w:r>
          </w:p>
        </w:tc>
        <w:tc>
          <w:tcPr>
            <w:tcW w:w="862" w:type="pct"/>
          </w:tcPr>
          <w:p w14:paraId="75B56141" w14:textId="77777777" w:rsidR="00C502A0" w:rsidRPr="00C502A0" w:rsidRDefault="00C502A0" w:rsidP="00555CA7">
            <w:pPr>
              <w:widowControl w:val="0"/>
              <w:spacing w:line="276" w:lineRule="auto"/>
              <w:rPr>
                <w:rFonts w:eastAsiaTheme="minorHAnsi"/>
                <w:lang w:eastAsia="en-US"/>
              </w:rPr>
            </w:pPr>
          </w:p>
        </w:tc>
      </w:tr>
      <w:tr w:rsidR="00C502A0" w:rsidRPr="00C502A0" w14:paraId="3F53A438" w14:textId="77777777" w:rsidTr="00AE512E">
        <w:tc>
          <w:tcPr>
            <w:tcW w:w="1074" w:type="pct"/>
          </w:tcPr>
          <w:p w14:paraId="05F8D04D" w14:textId="77777777" w:rsidR="00C502A0" w:rsidRPr="00C502A0" w:rsidRDefault="00C502A0" w:rsidP="00555CA7">
            <w:pPr>
              <w:widowControl w:val="0"/>
              <w:autoSpaceDE w:val="0"/>
              <w:autoSpaceDN w:val="0"/>
              <w:adjustRightInd w:val="0"/>
              <w:spacing w:line="276" w:lineRule="auto"/>
              <w:ind w:right="119"/>
            </w:pPr>
            <w:r w:rsidRPr="00C502A0">
              <w:t>mák setý</w:t>
            </w:r>
          </w:p>
        </w:tc>
        <w:tc>
          <w:tcPr>
            <w:tcW w:w="924" w:type="pct"/>
          </w:tcPr>
          <w:p w14:paraId="355BBD7D"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bejlomorka maková</w:t>
            </w:r>
          </w:p>
        </w:tc>
        <w:tc>
          <w:tcPr>
            <w:tcW w:w="709" w:type="pct"/>
          </w:tcPr>
          <w:p w14:paraId="1B814200"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0,15 kg/ha</w:t>
            </w:r>
          </w:p>
        </w:tc>
        <w:tc>
          <w:tcPr>
            <w:tcW w:w="250" w:type="pct"/>
          </w:tcPr>
          <w:p w14:paraId="48CDA875"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14C45BA9"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od: 55 BBCH, </w:t>
            </w:r>
          </w:p>
          <w:p w14:paraId="4BFD1CFD"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do: 61 BBCH </w:t>
            </w:r>
          </w:p>
          <w:p w14:paraId="484DF166"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w:t>
            </w:r>
          </w:p>
        </w:tc>
        <w:tc>
          <w:tcPr>
            <w:tcW w:w="862" w:type="pct"/>
          </w:tcPr>
          <w:p w14:paraId="7132A793" w14:textId="77777777" w:rsidR="00C502A0" w:rsidRPr="00C502A0" w:rsidRDefault="00C502A0" w:rsidP="00555CA7">
            <w:pPr>
              <w:widowControl w:val="0"/>
              <w:spacing w:line="276" w:lineRule="auto"/>
              <w:rPr>
                <w:rFonts w:eastAsiaTheme="minorHAnsi"/>
                <w:lang w:eastAsia="en-US"/>
              </w:rPr>
            </w:pPr>
          </w:p>
        </w:tc>
      </w:tr>
      <w:tr w:rsidR="00C502A0" w:rsidRPr="00C502A0" w14:paraId="5A21C9AD" w14:textId="77777777" w:rsidTr="00AE512E">
        <w:tc>
          <w:tcPr>
            <w:tcW w:w="1074" w:type="pct"/>
          </w:tcPr>
          <w:p w14:paraId="06CFCEE4" w14:textId="77777777" w:rsidR="00C502A0" w:rsidRPr="00C502A0" w:rsidRDefault="00C502A0" w:rsidP="00555CA7">
            <w:pPr>
              <w:widowControl w:val="0"/>
              <w:autoSpaceDE w:val="0"/>
              <w:autoSpaceDN w:val="0"/>
              <w:adjustRightInd w:val="0"/>
              <w:spacing w:line="276" w:lineRule="auto"/>
              <w:ind w:right="119"/>
            </w:pPr>
            <w:r w:rsidRPr="00C502A0">
              <w:t>slunečnice</w:t>
            </w:r>
          </w:p>
        </w:tc>
        <w:tc>
          <w:tcPr>
            <w:tcW w:w="924" w:type="pct"/>
          </w:tcPr>
          <w:p w14:paraId="6D40AC6F"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potemník písečný</w:t>
            </w:r>
          </w:p>
        </w:tc>
        <w:tc>
          <w:tcPr>
            <w:tcW w:w="709" w:type="pct"/>
          </w:tcPr>
          <w:p w14:paraId="65241396"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0,15 kg/ha</w:t>
            </w:r>
          </w:p>
        </w:tc>
        <w:tc>
          <w:tcPr>
            <w:tcW w:w="250" w:type="pct"/>
          </w:tcPr>
          <w:p w14:paraId="341045AC"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6F4DABB4"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od: 10 BBCH, </w:t>
            </w:r>
          </w:p>
          <w:p w14:paraId="11C0F887"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do: 39 BBCH </w:t>
            </w:r>
          </w:p>
          <w:p w14:paraId="330B0851"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w:t>
            </w:r>
          </w:p>
        </w:tc>
        <w:tc>
          <w:tcPr>
            <w:tcW w:w="862" w:type="pct"/>
          </w:tcPr>
          <w:p w14:paraId="494AEAE2" w14:textId="77777777" w:rsidR="00C502A0" w:rsidRPr="00C502A0" w:rsidRDefault="00C502A0" w:rsidP="00555CA7">
            <w:pPr>
              <w:widowControl w:val="0"/>
              <w:spacing w:line="276" w:lineRule="auto"/>
              <w:rPr>
                <w:rFonts w:eastAsiaTheme="minorHAnsi"/>
                <w:lang w:eastAsia="en-US"/>
              </w:rPr>
            </w:pPr>
          </w:p>
        </w:tc>
      </w:tr>
      <w:tr w:rsidR="00C502A0" w:rsidRPr="00C502A0" w14:paraId="3C6BB2EE" w14:textId="77777777" w:rsidTr="00AE512E">
        <w:tc>
          <w:tcPr>
            <w:tcW w:w="1074" w:type="pct"/>
          </w:tcPr>
          <w:p w14:paraId="5D42C910" w14:textId="77777777" w:rsidR="00C502A0" w:rsidRPr="00C502A0" w:rsidRDefault="00C502A0" w:rsidP="00555CA7">
            <w:pPr>
              <w:widowControl w:val="0"/>
              <w:autoSpaceDE w:val="0"/>
              <w:autoSpaceDN w:val="0"/>
              <w:adjustRightInd w:val="0"/>
              <w:spacing w:line="276" w:lineRule="auto"/>
              <w:ind w:right="119"/>
            </w:pPr>
            <w:r w:rsidRPr="00C502A0">
              <w:t>slunečnice</w:t>
            </w:r>
          </w:p>
        </w:tc>
        <w:tc>
          <w:tcPr>
            <w:tcW w:w="924" w:type="pct"/>
          </w:tcPr>
          <w:p w14:paraId="66285522"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klopušky, třásněnky</w:t>
            </w:r>
          </w:p>
        </w:tc>
        <w:tc>
          <w:tcPr>
            <w:tcW w:w="709" w:type="pct"/>
          </w:tcPr>
          <w:p w14:paraId="3456EFE4"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0,15 kg/ha</w:t>
            </w:r>
          </w:p>
        </w:tc>
        <w:tc>
          <w:tcPr>
            <w:tcW w:w="250" w:type="pct"/>
          </w:tcPr>
          <w:p w14:paraId="063DBEF2"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09D2F779"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od: 10 BBCH, </w:t>
            </w:r>
          </w:p>
          <w:p w14:paraId="7D6CA137"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do: 65 BBCH </w:t>
            </w:r>
          </w:p>
          <w:p w14:paraId="4B71A707"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w:t>
            </w:r>
          </w:p>
        </w:tc>
        <w:tc>
          <w:tcPr>
            <w:tcW w:w="862" w:type="pct"/>
          </w:tcPr>
          <w:p w14:paraId="62218EAF" w14:textId="77777777" w:rsidR="00C502A0" w:rsidRPr="00C502A0" w:rsidRDefault="00C502A0" w:rsidP="00555CA7">
            <w:pPr>
              <w:widowControl w:val="0"/>
              <w:spacing w:line="276" w:lineRule="auto"/>
              <w:rPr>
                <w:rFonts w:eastAsiaTheme="minorHAnsi"/>
                <w:lang w:eastAsia="en-US"/>
              </w:rPr>
            </w:pPr>
          </w:p>
        </w:tc>
      </w:tr>
      <w:tr w:rsidR="00C502A0" w:rsidRPr="00C502A0" w14:paraId="771FE289" w14:textId="77777777" w:rsidTr="00AE512E">
        <w:tc>
          <w:tcPr>
            <w:tcW w:w="1074" w:type="pct"/>
          </w:tcPr>
          <w:p w14:paraId="0ABC28C2" w14:textId="77777777" w:rsidR="00C502A0" w:rsidRPr="00C502A0" w:rsidRDefault="00C502A0" w:rsidP="00555CA7">
            <w:pPr>
              <w:widowControl w:val="0"/>
              <w:autoSpaceDE w:val="0"/>
              <w:autoSpaceDN w:val="0"/>
              <w:adjustRightInd w:val="0"/>
              <w:spacing w:line="276" w:lineRule="auto"/>
              <w:ind w:right="119"/>
            </w:pPr>
            <w:r w:rsidRPr="00C502A0">
              <w:t>peckoviny</w:t>
            </w:r>
          </w:p>
        </w:tc>
        <w:tc>
          <w:tcPr>
            <w:tcW w:w="924" w:type="pct"/>
          </w:tcPr>
          <w:p w14:paraId="6F745B36"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štítenka zhoubná</w:t>
            </w:r>
          </w:p>
        </w:tc>
        <w:tc>
          <w:tcPr>
            <w:tcW w:w="709" w:type="pct"/>
          </w:tcPr>
          <w:p w14:paraId="5DDC246C"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616E1C2C"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583BB520"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v době hromadného rozlézání nymf </w:t>
            </w:r>
          </w:p>
        </w:tc>
        <w:tc>
          <w:tcPr>
            <w:tcW w:w="862" w:type="pct"/>
          </w:tcPr>
          <w:p w14:paraId="05A0711C" w14:textId="77777777" w:rsidR="00C502A0" w:rsidRPr="00C502A0" w:rsidRDefault="00C502A0" w:rsidP="00555CA7">
            <w:pPr>
              <w:widowControl w:val="0"/>
              <w:spacing w:line="276" w:lineRule="auto"/>
              <w:rPr>
                <w:rFonts w:eastAsiaTheme="minorHAnsi"/>
                <w:lang w:eastAsia="en-US"/>
              </w:rPr>
            </w:pPr>
          </w:p>
        </w:tc>
      </w:tr>
      <w:tr w:rsidR="00C502A0" w:rsidRPr="00C502A0" w14:paraId="22AC5777" w14:textId="77777777" w:rsidTr="00AE512E">
        <w:tc>
          <w:tcPr>
            <w:tcW w:w="1074" w:type="pct"/>
          </w:tcPr>
          <w:p w14:paraId="1D4297C9" w14:textId="77777777" w:rsidR="00C502A0" w:rsidRPr="00C502A0" w:rsidRDefault="00C502A0" w:rsidP="00555CA7">
            <w:pPr>
              <w:widowControl w:val="0"/>
              <w:autoSpaceDE w:val="0"/>
              <w:autoSpaceDN w:val="0"/>
              <w:adjustRightInd w:val="0"/>
              <w:spacing w:line="276" w:lineRule="auto"/>
              <w:ind w:right="119"/>
            </w:pPr>
            <w:r w:rsidRPr="00C502A0">
              <w:t>třešeň, višeň</w:t>
            </w:r>
          </w:p>
        </w:tc>
        <w:tc>
          <w:tcPr>
            <w:tcW w:w="924" w:type="pct"/>
          </w:tcPr>
          <w:p w14:paraId="1EC5B0CB"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zobonosky</w:t>
            </w:r>
          </w:p>
        </w:tc>
        <w:tc>
          <w:tcPr>
            <w:tcW w:w="709" w:type="pct"/>
          </w:tcPr>
          <w:p w14:paraId="211C2D1F"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50FBBBC7"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14</w:t>
            </w:r>
          </w:p>
        </w:tc>
        <w:tc>
          <w:tcPr>
            <w:tcW w:w="1181" w:type="pct"/>
          </w:tcPr>
          <w:p w14:paraId="645FA000"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nejpozději na počátku růstu plůdků </w:t>
            </w:r>
          </w:p>
        </w:tc>
        <w:tc>
          <w:tcPr>
            <w:tcW w:w="862" w:type="pct"/>
          </w:tcPr>
          <w:p w14:paraId="438A109E" w14:textId="77777777" w:rsidR="00C502A0" w:rsidRPr="00C502A0" w:rsidRDefault="00C502A0" w:rsidP="00555CA7">
            <w:pPr>
              <w:widowControl w:val="0"/>
              <w:spacing w:line="276" w:lineRule="auto"/>
              <w:rPr>
                <w:rFonts w:eastAsiaTheme="minorHAnsi"/>
                <w:lang w:eastAsia="en-US"/>
              </w:rPr>
            </w:pPr>
          </w:p>
        </w:tc>
      </w:tr>
      <w:tr w:rsidR="00C502A0" w:rsidRPr="00C502A0" w14:paraId="023B02F7" w14:textId="77777777" w:rsidTr="00AE512E">
        <w:tc>
          <w:tcPr>
            <w:tcW w:w="1074" w:type="pct"/>
          </w:tcPr>
          <w:p w14:paraId="48A43072" w14:textId="77777777" w:rsidR="00C502A0" w:rsidRPr="00C502A0" w:rsidRDefault="00C502A0" w:rsidP="00555CA7">
            <w:pPr>
              <w:widowControl w:val="0"/>
              <w:autoSpaceDE w:val="0"/>
              <w:autoSpaceDN w:val="0"/>
              <w:adjustRightInd w:val="0"/>
              <w:spacing w:line="276" w:lineRule="auto"/>
              <w:ind w:right="119"/>
            </w:pPr>
            <w:r w:rsidRPr="00C502A0">
              <w:t>třešeň, višeň</w:t>
            </w:r>
          </w:p>
        </w:tc>
        <w:tc>
          <w:tcPr>
            <w:tcW w:w="924" w:type="pct"/>
          </w:tcPr>
          <w:p w14:paraId="5DE35270"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květopas peckový</w:t>
            </w:r>
          </w:p>
        </w:tc>
        <w:tc>
          <w:tcPr>
            <w:tcW w:w="709" w:type="pct"/>
          </w:tcPr>
          <w:p w14:paraId="74DE8866"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1823989C"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14</w:t>
            </w:r>
          </w:p>
        </w:tc>
        <w:tc>
          <w:tcPr>
            <w:tcW w:w="1181" w:type="pct"/>
          </w:tcPr>
          <w:p w14:paraId="28A24D59"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w:t>
            </w:r>
          </w:p>
        </w:tc>
        <w:tc>
          <w:tcPr>
            <w:tcW w:w="862" w:type="pct"/>
          </w:tcPr>
          <w:p w14:paraId="757E1D68" w14:textId="77777777" w:rsidR="00C502A0" w:rsidRPr="00C502A0" w:rsidRDefault="00C502A0" w:rsidP="00555CA7">
            <w:pPr>
              <w:widowControl w:val="0"/>
              <w:spacing w:line="276" w:lineRule="auto"/>
              <w:rPr>
                <w:rFonts w:eastAsiaTheme="minorHAnsi"/>
                <w:lang w:eastAsia="en-US"/>
              </w:rPr>
            </w:pPr>
          </w:p>
        </w:tc>
      </w:tr>
      <w:tr w:rsidR="00C502A0" w:rsidRPr="00C502A0" w14:paraId="6669E145" w14:textId="77777777" w:rsidTr="00AE512E">
        <w:tc>
          <w:tcPr>
            <w:tcW w:w="1074" w:type="pct"/>
          </w:tcPr>
          <w:p w14:paraId="2CED6BAA" w14:textId="77777777" w:rsidR="00C502A0" w:rsidRPr="00C502A0" w:rsidRDefault="00C502A0" w:rsidP="00555CA7">
            <w:pPr>
              <w:widowControl w:val="0"/>
              <w:autoSpaceDE w:val="0"/>
              <w:autoSpaceDN w:val="0"/>
              <w:adjustRightInd w:val="0"/>
              <w:spacing w:line="276" w:lineRule="auto"/>
              <w:ind w:right="119"/>
            </w:pPr>
            <w:r w:rsidRPr="00C502A0">
              <w:t>třešeň, višeň</w:t>
            </w:r>
          </w:p>
        </w:tc>
        <w:tc>
          <w:tcPr>
            <w:tcW w:w="924" w:type="pct"/>
          </w:tcPr>
          <w:p w14:paraId="2B481980"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vrtule třešňová</w:t>
            </w:r>
          </w:p>
        </w:tc>
        <w:tc>
          <w:tcPr>
            <w:tcW w:w="709" w:type="pct"/>
          </w:tcPr>
          <w:p w14:paraId="08070B96"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115422EE"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14</w:t>
            </w:r>
          </w:p>
        </w:tc>
        <w:tc>
          <w:tcPr>
            <w:tcW w:w="1181" w:type="pct"/>
          </w:tcPr>
          <w:p w14:paraId="63CCC918"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w:t>
            </w:r>
          </w:p>
        </w:tc>
        <w:tc>
          <w:tcPr>
            <w:tcW w:w="862" w:type="pct"/>
          </w:tcPr>
          <w:p w14:paraId="424B863E" w14:textId="77777777" w:rsidR="00C502A0" w:rsidRPr="00C502A0" w:rsidRDefault="00C502A0" w:rsidP="00555CA7">
            <w:pPr>
              <w:widowControl w:val="0"/>
              <w:spacing w:line="276" w:lineRule="auto"/>
              <w:rPr>
                <w:rFonts w:eastAsiaTheme="minorHAnsi"/>
                <w:lang w:eastAsia="en-US"/>
              </w:rPr>
            </w:pPr>
          </w:p>
        </w:tc>
      </w:tr>
      <w:tr w:rsidR="00C502A0" w:rsidRPr="00C502A0" w14:paraId="55388DBB" w14:textId="77777777" w:rsidTr="00AE512E">
        <w:tc>
          <w:tcPr>
            <w:tcW w:w="1074" w:type="pct"/>
          </w:tcPr>
          <w:p w14:paraId="06F411BA" w14:textId="77777777" w:rsidR="00C502A0" w:rsidRPr="00C502A0" w:rsidRDefault="00C502A0" w:rsidP="00555CA7">
            <w:pPr>
              <w:widowControl w:val="0"/>
              <w:autoSpaceDE w:val="0"/>
              <w:autoSpaceDN w:val="0"/>
              <w:adjustRightInd w:val="0"/>
              <w:spacing w:line="276" w:lineRule="auto"/>
              <w:ind w:right="119"/>
            </w:pPr>
            <w:r w:rsidRPr="00C502A0">
              <w:t>slivoň</w:t>
            </w:r>
          </w:p>
        </w:tc>
        <w:tc>
          <w:tcPr>
            <w:tcW w:w="924" w:type="pct"/>
          </w:tcPr>
          <w:p w14:paraId="5C58B122"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zobonosky</w:t>
            </w:r>
          </w:p>
        </w:tc>
        <w:tc>
          <w:tcPr>
            <w:tcW w:w="709" w:type="pct"/>
          </w:tcPr>
          <w:p w14:paraId="519057C4"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2983E20E"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14</w:t>
            </w:r>
          </w:p>
        </w:tc>
        <w:tc>
          <w:tcPr>
            <w:tcW w:w="1181" w:type="pct"/>
          </w:tcPr>
          <w:p w14:paraId="4384037C"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nejpozději na počátku růstu plůdků </w:t>
            </w:r>
          </w:p>
        </w:tc>
        <w:tc>
          <w:tcPr>
            <w:tcW w:w="862" w:type="pct"/>
          </w:tcPr>
          <w:p w14:paraId="3A868211" w14:textId="77777777" w:rsidR="00C502A0" w:rsidRPr="00C502A0" w:rsidRDefault="00C502A0" w:rsidP="00555CA7">
            <w:pPr>
              <w:widowControl w:val="0"/>
              <w:spacing w:line="276" w:lineRule="auto"/>
              <w:rPr>
                <w:rFonts w:eastAsiaTheme="minorHAnsi"/>
                <w:lang w:eastAsia="en-US"/>
              </w:rPr>
            </w:pPr>
          </w:p>
        </w:tc>
      </w:tr>
      <w:tr w:rsidR="00C502A0" w:rsidRPr="00C502A0" w14:paraId="72A68FDD" w14:textId="77777777" w:rsidTr="00AE512E">
        <w:tc>
          <w:tcPr>
            <w:tcW w:w="1074" w:type="pct"/>
          </w:tcPr>
          <w:p w14:paraId="75A22AAD" w14:textId="77777777" w:rsidR="00C502A0" w:rsidRPr="00C502A0" w:rsidRDefault="00C502A0" w:rsidP="00555CA7">
            <w:pPr>
              <w:widowControl w:val="0"/>
              <w:autoSpaceDE w:val="0"/>
              <w:autoSpaceDN w:val="0"/>
              <w:adjustRightInd w:val="0"/>
              <w:spacing w:line="276" w:lineRule="auto"/>
              <w:ind w:right="119"/>
            </w:pPr>
            <w:r w:rsidRPr="00C502A0">
              <w:t>maliník, ostružiník</w:t>
            </w:r>
          </w:p>
        </w:tc>
        <w:tc>
          <w:tcPr>
            <w:tcW w:w="924" w:type="pct"/>
          </w:tcPr>
          <w:p w14:paraId="694C36B1"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bejlomorka ostružiníková</w:t>
            </w:r>
          </w:p>
        </w:tc>
        <w:tc>
          <w:tcPr>
            <w:tcW w:w="709" w:type="pct"/>
          </w:tcPr>
          <w:p w14:paraId="2BDB0A48"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0D2627CD"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49</w:t>
            </w:r>
          </w:p>
        </w:tc>
        <w:tc>
          <w:tcPr>
            <w:tcW w:w="1181" w:type="pct"/>
          </w:tcPr>
          <w:p w14:paraId="0BD1AD6E"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před květem do balonového stadia květu, po sklizni </w:t>
            </w:r>
          </w:p>
        </w:tc>
        <w:tc>
          <w:tcPr>
            <w:tcW w:w="862" w:type="pct"/>
          </w:tcPr>
          <w:p w14:paraId="05F71328" w14:textId="77777777" w:rsidR="00C502A0" w:rsidRPr="00C502A0" w:rsidRDefault="00C502A0" w:rsidP="00555CA7">
            <w:pPr>
              <w:widowControl w:val="0"/>
              <w:spacing w:line="276" w:lineRule="auto"/>
              <w:rPr>
                <w:rFonts w:eastAsiaTheme="minorHAnsi"/>
                <w:lang w:eastAsia="en-US"/>
              </w:rPr>
            </w:pPr>
          </w:p>
        </w:tc>
      </w:tr>
      <w:tr w:rsidR="00C502A0" w:rsidRPr="00C502A0" w14:paraId="3C5E459F" w14:textId="77777777" w:rsidTr="00AE512E">
        <w:tc>
          <w:tcPr>
            <w:tcW w:w="1074" w:type="pct"/>
          </w:tcPr>
          <w:p w14:paraId="7AEA032C" w14:textId="77777777" w:rsidR="00C502A0" w:rsidRPr="00C502A0" w:rsidRDefault="00C502A0" w:rsidP="00555CA7">
            <w:pPr>
              <w:widowControl w:val="0"/>
              <w:autoSpaceDE w:val="0"/>
              <w:autoSpaceDN w:val="0"/>
              <w:adjustRightInd w:val="0"/>
              <w:spacing w:line="276" w:lineRule="auto"/>
              <w:ind w:right="119"/>
            </w:pPr>
            <w:r w:rsidRPr="00C502A0">
              <w:t>jetel luční</w:t>
            </w:r>
          </w:p>
        </w:tc>
        <w:tc>
          <w:tcPr>
            <w:tcW w:w="924" w:type="pct"/>
          </w:tcPr>
          <w:p w14:paraId="7E88B2C8"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nosatčíci rodu Apion</w:t>
            </w:r>
          </w:p>
        </w:tc>
        <w:tc>
          <w:tcPr>
            <w:tcW w:w="709" w:type="pct"/>
          </w:tcPr>
          <w:p w14:paraId="5D3F8FFA"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0,15 kg/ha</w:t>
            </w:r>
          </w:p>
        </w:tc>
        <w:tc>
          <w:tcPr>
            <w:tcW w:w="250" w:type="pct"/>
          </w:tcPr>
          <w:p w14:paraId="6A834442"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48DE7B08"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před květem až první rozkvetlé </w:t>
            </w:r>
            <w:r w:rsidRPr="00C502A0">
              <w:rPr>
                <w:rFonts w:eastAsiaTheme="minorHAnsi"/>
                <w:lang w:eastAsia="en-US"/>
              </w:rPr>
              <w:lastRenderedPageBreak/>
              <w:t xml:space="preserve">hlávky </w:t>
            </w:r>
          </w:p>
          <w:p w14:paraId="1A22C0B1"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při překročení prahu škodlivosti </w:t>
            </w:r>
          </w:p>
        </w:tc>
        <w:tc>
          <w:tcPr>
            <w:tcW w:w="862" w:type="pct"/>
          </w:tcPr>
          <w:p w14:paraId="42471786"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lastRenderedPageBreak/>
              <w:t>6) semenné porosty</w:t>
            </w:r>
          </w:p>
        </w:tc>
      </w:tr>
      <w:tr w:rsidR="00C502A0" w:rsidRPr="00C502A0" w14:paraId="36B2E00F" w14:textId="77777777" w:rsidTr="00AE512E">
        <w:tc>
          <w:tcPr>
            <w:tcW w:w="1074" w:type="pct"/>
          </w:tcPr>
          <w:p w14:paraId="07A1CBB8" w14:textId="77777777" w:rsidR="00C502A0" w:rsidRPr="00C502A0" w:rsidRDefault="00C502A0" w:rsidP="00555CA7">
            <w:pPr>
              <w:widowControl w:val="0"/>
              <w:autoSpaceDE w:val="0"/>
              <w:autoSpaceDN w:val="0"/>
              <w:adjustRightInd w:val="0"/>
              <w:spacing w:line="276" w:lineRule="auto"/>
              <w:ind w:right="119"/>
            </w:pPr>
            <w:r w:rsidRPr="00C502A0">
              <w:t>nezemědělská půda, veřejně přístupné plochy, trávníky, zahrady</w:t>
            </w:r>
          </w:p>
        </w:tc>
        <w:tc>
          <w:tcPr>
            <w:tcW w:w="924" w:type="pct"/>
          </w:tcPr>
          <w:p w14:paraId="6510F4FC"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křísi</w:t>
            </w:r>
          </w:p>
        </w:tc>
        <w:tc>
          <w:tcPr>
            <w:tcW w:w="709" w:type="pct"/>
          </w:tcPr>
          <w:p w14:paraId="569348A7"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0,15 kg/ha</w:t>
            </w:r>
          </w:p>
        </w:tc>
        <w:tc>
          <w:tcPr>
            <w:tcW w:w="250" w:type="pct"/>
          </w:tcPr>
          <w:p w14:paraId="6B571817"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AT</w:t>
            </w:r>
          </w:p>
        </w:tc>
        <w:tc>
          <w:tcPr>
            <w:tcW w:w="1181" w:type="pct"/>
          </w:tcPr>
          <w:p w14:paraId="07441A01"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2) podle signalizace </w:t>
            </w:r>
          </w:p>
        </w:tc>
        <w:tc>
          <w:tcPr>
            <w:tcW w:w="862" w:type="pct"/>
          </w:tcPr>
          <w:p w14:paraId="5AA63E5A" w14:textId="77777777" w:rsidR="00C502A0" w:rsidRPr="00C502A0" w:rsidRDefault="00C502A0" w:rsidP="00555CA7">
            <w:pPr>
              <w:widowControl w:val="0"/>
              <w:spacing w:line="276" w:lineRule="auto"/>
              <w:rPr>
                <w:rFonts w:eastAsiaTheme="minorHAnsi"/>
                <w:lang w:eastAsia="en-US"/>
              </w:rPr>
            </w:pPr>
          </w:p>
        </w:tc>
      </w:tr>
      <w:tr w:rsidR="00C502A0" w:rsidRPr="00C502A0" w14:paraId="00E2DF7E" w14:textId="77777777" w:rsidTr="00AE512E">
        <w:tc>
          <w:tcPr>
            <w:tcW w:w="1074" w:type="pct"/>
          </w:tcPr>
          <w:p w14:paraId="074A5F5E" w14:textId="77777777" w:rsidR="00C502A0" w:rsidRPr="00C502A0" w:rsidRDefault="00C502A0" w:rsidP="00555CA7">
            <w:pPr>
              <w:widowControl w:val="0"/>
              <w:autoSpaceDE w:val="0"/>
              <w:autoSpaceDN w:val="0"/>
              <w:adjustRightInd w:val="0"/>
              <w:spacing w:line="276" w:lineRule="auto"/>
              <w:ind w:right="119"/>
            </w:pPr>
            <w:r w:rsidRPr="00C502A0">
              <w:t>cukrovka</w:t>
            </w:r>
          </w:p>
        </w:tc>
        <w:tc>
          <w:tcPr>
            <w:tcW w:w="924" w:type="pct"/>
          </w:tcPr>
          <w:p w14:paraId="4B394A4D" w14:textId="77777777" w:rsidR="00C502A0" w:rsidRPr="00C502A0" w:rsidRDefault="00C502A0" w:rsidP="00555CA7">
            <w:pPr>
              <w:widowControl w:val="0"/>
              <w:spacing w:line="276" w:lineRule="auto"/>
              <w:ind w:left="25"/>
              <w:rPr>
                <w:rFonts w:eastAsiaTheme="minorHAnsi"/>
                <w:lang w:eastAsia="en-US"/>
              </w:rPr>
            </w:pPr>
            <w:r w:rsidRPr="00C502A0">
              <w:rPr>
                <w:rFonts w:eastAsiaTheme="minorHAnsi"/>
                <w:lang w:eastAsia="en-US"/>
              </w:rPr>
              <w:t>makadlovka řepná</w:t>
            </w:r>
          </w:p>
        </w:tc>
        <w:tc>
          <w:tcPr>
            <w:tcW w:w="709" w:type="pct"/>
          </w:tcPr>
          <w:p w14:paraId="6FE44BCE"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0,12 kg/ha</w:t>
            </w:r>
          </w:p>
        </w:tc>
        <w:tc>
          <w:tcPr>
            <w:tcW w:w="250" w:type="pct"/>
          </w:tcPr>
          <w:p w14:paraId="243D03E4"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28</w:t>
            </w:r>
          </w:p>
        </w:tc>
        <w:tc>
          <w:tcPr>
            <w:tcW w:w="1181" w:type="pct"/>
          </w:tcPr>
          <w:p w14:paraId="53CB0497"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od: 31 BBCH, </w:t>
            </w:r>
          </w:p>
          <w:p w14:paraId="2E7BE8A0"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do: 39 BBCH </w:t>
            </w:r>
          </w:p>
        </w:tc>
        <w:tc>
          <w:tcPr>
            <w:tcW w:w="862" w:type="pct"/>
          </w:tcPr>
          <w:p w14:paraId="62981ECF" w14:textId="77777777" w:rsidR="00C502A0" w:rsidRPr="00C502A0" w:rsidRDefault="00C502A0" w:rsidP="00555CA7">
            <w:pPr>
              <w:widowControl w:val="0"/>
              <w:spacing w:line="276" w:lineRule="auto"/>
              <w:rPr>
                <w:rFonts w:eastAsiaTheme="minorHAnsi"/>
                <w:lang w:eastAsia="en-US"/>
              </w:rPr>
            </w:pPr>
          </w:p>
        </w:tc>
      </w:tr>
      <w:tr w:rsidR="00C502A0" w:rsidRPr="00C502A0" w14:paraId="0E1D882D" w14:textId="77777777" w:rsidTr="00AE512E">
        <w:tc>
          <w:tcPr>
            <w:tcW w:w="1074" w:type="pct"/>
          </w:tcPr>
          <w:p w14:paraId="1AA494A8" w14:textId="77777777" w:rsidR="00C502A0" w:rsidRPr="00C502A0" w:rsidRDefault="00C502A0" w:rsidP="00555CA7">
            <w:pPr>
              <w:widowControl w:val="0"/>
              <w:autoSpaceDE w:val="0"/>
              <w:autoSpaceDN w:val="0"/>
              <w:adjustRightInd w:val="0"/>
              <w:spacing w:line="276" w:lineRule="auto"/>
              <w:ind w:right="119"/>
            </w:pPr>
            <w:r w:rsidRPr="00C502A0">
              <w:t>ořešák</w:t>
            </w:r>
          </w:p>
        </w:tc>
        <w:tc>
          <w:tcPr>
            <w:tcW w:w="924" w:type="pct"/>
          </w:tcPr>
          <w:p w14:paraId="36E7A722" w14:textId="77777777" w:rsidR="00C502A0" w:rsidRPr="00C502A0" w:rsidRDefault="00C502A0" w:rsidP="00555CA7">
            <w:pPr>
              <w:widowControl w:val="0"/>
              <w:spacing w:line="276" w:lineRule="auto"/>
              <w:ind w:left="25" w:right="-71"/>
              <w:rPr>
                <w:rFonts w:eastAsiaTheme="minorHAnsi"/>
                <w:lang w:eastAsia="en-US"/>
              </w:rPr>
            </w:pPr>
            <w:r w:rsidRPr="00C502A0">
              <w:t>vrtule ořechová, mšice, puklice</w:t>
            </w:r>
          </w:p>
        </w:tc>
        <w:tc>
          <w:tcPr>
            <w:tcW w:w="709" w:type="pct"/>
          </w:tcPr>
          <w:p w14:paraId="700387DF" w14:textId="77777777" w:rsidR="00C502A0" w:rsidRPr="00C502A0" w:rsidRDefault="00C502A0" w:rsidP="00555CA7">
            <w:pPr>
              <w:widowControl w:val="0"/>
              <w:spacing w:line="276" w:lineRule="auto"/>
              <w:ind w:left="51"/>
              <w:rPr>
                <w:rFonts w:eastAsiaTheme="minorHAnsi"/>
                <w:lang w:eastAsia="en-US"/>
              </w:rPr>
            </w:pPr>
            <w:r w:rsidRPr="00C502A0">
              <w:rPr>
                <w:rFonts w:eastAsiaTheme="minorHAnsi"/>
                <w:lang w:eastAsia="en-US"/>
              </w:rPr>
              <w:t>0,25 kg/ha</w:t>
            </w:r>
          </w:p>
        </w:tc>
        <w:tc>
          <w:tcPr>
            <w:tcW w:w="250" w:type="pct"/>
          </w:tcPr>
          <w:p w14:paraId="5280674D" w14:textId="77777777" w:rsidR="00C502A0" w:rsidRPr="00C502A0" w:rsidRDefault="00C502A0" w:rsidP="00555CA7">
            <w:pPr>
              <w:widowControl w:val="0"/>
              <w:spacing w:line="276" w:lineRule="auto"/>
              <w:ind w:left="-65"/>
              <w:jc w:val="center"/>
              <w:rPr>
                <w:rFonts w:eastAsiaTheme="minorHAnsi"/>
                <w:lang w:eastAsia="en-US"/>
              </w:rPr>
            </w:pPr>
            <w:r w:rsidRPr="00C502A0">
              <w:rPr>
                <w:rFonts w:eastAsiaTheme="minorHAnsi"/>
                <w:lang w:eastAsia="en-US"/>
              </w:rPr>
              <w:t>14</w:t>
            </w:r>
          </w:p>
        </w:tc>
        <w:tc>
          <w:tcPr>
            <w:tcW w:w="1181" w:type="pct"/>
          </w:tcPr>
          <w:p w14:paraId="2307E764"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 xml:space="preserve">1) od:70 BBCH, </w:t>
            </w:r>
          </w:p>
          <w:p w14:paraId="0144A8D2" w14:textId="77777777" w:rsidR="00C502A0" w:rsidRPr="00C502A0" w:rsidRDefault="00C502A0" w:rsidP="00555CA7">
            <w:pPr>
              <w:widowControl w:val="0"/>
              <w:spacing w:line="276" w:lineRule="auto"/>
              <w:rPr>
                <w:rFonts w:eastAsiaTheme="minorHAnsi"/>
                <w:lang w:eastAsia="en-US"/>
              </w:rPr>
            </w:pPr>
            <w:r w:rsidRPr="00C502A0">
              <w:rPr>
                <w:rFonts w:eastAsiaTheme="minorHAnsi"/>
                <w:lang w:eastAsia="en-US"/>
              </w:rPr>
              <w:t>do: 89 BBCH</w:t>
            </w:r>
          </w:p>
        </w:tc>
        <w:tc>
          <w:tcPr>
            <w:tcW w:w="862" w:type="pct"/>
          </w:tcPr>
          <w:p w14:paraId="420D2A53" w14:textId="77777777" w:rsidR="00C502A0" w:rsidRPr="00C502A0" w:rsidRDefault="00C502A0" w:rsidP="00555CA7">
            <w:pPr>
              <w:widowControl w:val="0"/>
              <w:spacing w:line="276" w:lineRule="auto"/>
              <w:rPr>
                <w:rFonts w:eastAsiaTheme="minorHAnsi"/>
                <w:lang w:eastAsia="en-US"/>
              </w:rPr>
            </w:pPr>
          </w:p>
        </w:tc>
      </w:tr>
      <w:tr w:rsidR="00C502A0" w:rsidRPr="00C502A0" w14:paraId="68D76FCB" w14:textId="77777777" w:rsidTr="00AE512E">
        <w:tc>
          <w:tcPr>
            <w:tcW w:w="1074" w:type="pct"/>
          </w:tcPr>
          <w:p w14:paraId="1DFDD302" w14:textId="77777777" w:rsidR="00C502A0" w:rsidRPr="00C502A0" w:rsidRDefault="00C502A0" w:rsidP="00555CA7">
            <w:pPr>
              <w:widowControl w:val="0"/>
              <w:autoSpaceDE w:val="0"/>
              <w:autoSpaceDN w:val="0"/>
              <w:adjustRightInd w:val="0"/>
              <w:spacing w:line="276" w:lineRule="auto"/>
              <w:ind w:right="119"/>
            </w:pPr>
            <w:r w:rsidRPr="00C502A0">
              <w:t>ostropestřec mariánský</w:t>
            </w:r>
          </w:p>
        </w:tc>
        <w:tc>
          <w:tcPr>
            <w:tcW w:w="924" w:type="pct"/>
          </w:tcPr>
          <w:p w14:paraId="2D94B118" w14:textId="77777777" w:rsidR="00C502A0" w:rsidRPr="00C502A0" w:rsidRDefault="00C502A0" w:rsidP="00555CA7">
            <w:pPr>
              <w:widowControl w:val="0"/>
              <w:autoSpaceDE w:val="0"/>
              <w:autoSpaceDN w:val="0"/>
              <w:adjustRightInd w:val="0"/>
              <w:spacing w:line="276" w:lineRule="auto"/>
              <w:ind w:right="-71"/>
            </w:pPr>
            <w:r w:rsidRPr="00C502A0">
              <w:t>mšice, babočka bodláková -housenky</w:t>
            </w:r>
          </w:p>
        </w:tc>
        <w:tc>
          <w:tcPr>
            <w:tcW w:w="709" w:type="pct"/>
          </w:tcPr>
          <w:p w14:paraId="3C5AB67E" w14:textId="77777777" w:rsidR="00C502A0" w:rsidRPr="00C502A0" w:rsidRDefault="00C502A0" w:rsidP="00555CA7">
            <w:pPr>
              <w:widowControl w:val="0"/>
              <w:autoSpaceDE w:val="0"/>
              <w:autoSpaceDN w:val="0"/>
              <w:adjustRightInd w:val="0"/>
              <w:spacing w:line="276" w:lineRule="auto"/>
              <w:ind w:right="119"/>
            </w:pPr>
            <w:r w:rsidRPr="00C502A0">
              <w:t>0,15-0,25 kg/ha</w:t>
            </w:r>
          </w:p>
        </w:tc>
        <w:tc>
          <w:tcPr>
            <w:tcW w:w="250" w:type="pct"/>
          </w:tcPr>
          <w:p w14:paraId="7F17D244" w14:textId="77777777" w:rsidR="00C502A0" w:rsidRPr="00C502A0" w:rsidRDefault="00C502A0" w:rsidP="00555CA7">
            <w:pPr>
              <w:widowControl w:val="0"/>
              <w:autoSpaceDE w:val="0"/>
              <w:autoSpaceDN w:val="0"/>
              <w:adjustRightInd w:val="0"/>
              <w:spacing w:line="276" w:lineRule="auto"/>
              <w:ind w:right="119"/>
            </w:pPr>
            <w:r w:rsidRPr="00C502A0">
              <w:t>14</w:t>
            </w:r>
          </w:p>
        </w:tc>
        <w:tc>
          <w:tcPr>
            <w:tcW w:w="1181" w:type="pct"/>
          </w:tcPr>
          <w:p w14:paraId="4FEA7A61" w14:textId="77777777" w:rsidR="00C502A0" w:rsidRPr="00C502A0" w:rsidRDefault="00C502A0" w:rsidP="00555CA7">
            <w:pPr>
              <w:widowControl w:val="0"/>
              <w:autoSpaceDE w:val="0"/>
              <w:autoSpaceDN w:val="0"/>
              <w:adjustRightInd w:val="0"/>
              <w:spacing w:line="276" w:lineRule="auto"/>
              <w:ind w:right="119"/>
            </w:pPr>
            <w:r w:rsidRPr="00C502A0">
              <w:t xml:space="preserve"> 1) od: 14 BBCH, do: 51 BBCH </w:t>
            </w:r>
          </w:p>
        </w:tc>
        <w:tc>
          <w:tcPr>
            <w:tcW w:w="862" w:type="pct"/>
          </w:tcPr>
          <w:p w14:paraId="7165C8DB" w14:textId="77777777" w:rsidR="00C502A0" w:rsidRPr="00C502A0" w:rsidRDefault="00C502A0" w:rsidP="00555CA7">
            <w:pPr>
              <w:widowControl w:val="0"/>
              <w:autoSpaceDE w:val="0"/>
              <w:autoSpaceDN w:val="0"/>
              <w:adjustRightInd w:val="0"/>
              <w:spacing w:line="276" w:lineRule="auto"/>
            </w:pPr>
            <w:r w:rsidRPr="00C502A0">
              <w:t>6) množitelské porosty</w:t>
            </w:r>
          </w:p>
        </w:tc>
      </w:tr>
    </w:tbl>
    <w:p w14:paraId="2BE8B0DD" w14:textId="77777777" w:rsidR="00C502A0" w:rsidRPr="00C502A0" w:rsidRDefault="00C502A0" w:rsidP="00555CA7">
      <w:pPr>
        <w:widowControl w:val="0"/>
        <w:spacing w:line="276" w:lineRule="auto"/>
        <w:rPr>
          <w:rFonts w:eastAsia="Calibri"/>
          <w:sz w:val="22"/>
          <w:szCs w:val="22"/>
          <w:lang w:eastAsia="en-US"/>
        </w:rPr>
      </w:pPr>
    </w:p>
    <w:p w14:paraId="18D5DA44" w14:textId="77777777" w:rsidR="00C502A0" w:rsidRPr="00C502A0" w:rsidRDefault="00C502A0" w:rsidP="00555CA7">
      <w:pPr>
        <w:widowControl w:val="0"/>
        <w:spacing w:line="276" w:lineRule="auto"/>
        <w:rPr>
          <w:rFonts w:eastAsia="Calibri"/>
          <w:lang w:eastAsia="en-US"/>
        </w:rPr>
      </w:pPr>
      <w:r w:rsidRPr="00C502A0">
        <w:rPr>
          <w:rFonts w:eastAsia="Calibri"/>
          <w:lang w:eastAsia="en-US"/>
        </w:rPr>
        <w:t xml:space="preserve">  OL (ochranná lhůta) je dána počtem dnů, které je nutné dodržet mezi termínem poslední   </w:t>
      </w:r>
    </w:p>
    <w:p w14:paraId="5F231D38" w14:textId="77777777" w:rsidR="00C502A0" w:rsidRPr="00C502A0" w:rsidRDefault="00C502A0" w:rsidP="00555CA7">
      <w:pPr>
        <w:widowControl w:val="0"/>
        <w:spacing w:line="276" w:lineRule="auto"/>
        <w:rPr>
          <w:rFonts w:eastAsia="Calibri"/>
          <w:lang w:eastAsia="en-US"/>
        </w:rPr>
      </w:pPr>
      <w:r w:rsidRPr="00C502A0">
        <w:rPr>
          <w:rFonts w:eastAsia="Calibri"/>
          <w:lang w:eastAsia="en-US"/>
        </w:rPr>
        <w:t xml:space="preserve">  aplikace a sklizní.</w:t>
      </w:r>
    </w:p>
    <w:p w14:paraId="6124E839" w14:textId="77777777" w:rsidR="00C502A0" w:rsidRPr="00C502A0" w:rsidRDefault="00C502A0" w:rsidP="00555CA7">
      <w:pPr>
        <w:widowControl w:val="0"/>
        <w:spacing w:line="276" w:lineRule="auto"/>
        <w:rPr>
          <w:rFonts w:eastAsia="Calibri"/>
          <w:lang w:eastAsia="en-US"/>
        </w:rPr>
      </w:pPr>
      <w:r w:rsidRPr="00C502A0">
        <w:rPr>
          <w:rFonts w:eastAsia="Calibri"/>
          <w:lang w:eastAsia="en-US"/>
        </w:rPr>
        <w:t xml:space="preserve">  AT – ochranná lhůta je dána odstupem mezi termínem poslední aplikace a sklizní.</w:t>
      </w:r>
    </w:p>
    <w:p w14:paraId="5FEDCEB6" w14:textId="77777777" w:rsidR="00C502A0" w:rsidRPr="00C502A0" w:rsidRDefault="00C502A0" w:rsidP="00555CA7">
      <w:pPr>
        <w:widowControl w:val="0"/>
        <w:spacing w:line="276" w:lineRule="auto"/>
        <w:rPr>
          <w:rFonts w:eastAsia="Calibri"/>
          <w:sz w:val="22"/>
          <w:szCs w:val="22"/>
          <w:lang w:eastAsia="en-US"/>
        </w:rPr>
      </w:pPr>
    </w:p>
    <w:tbl>
      <w:tblPr>
        <w:tblStyle w:val="Mkatabulky33"/>
        <w:tblW w:w="5000" w:type="pct"/>
        <w:tblLook w:val="01E0" w:firstRow="1" w:lastRow="1" w:firstColumn="1" w:lastColumn="1" w:noHBand="0" w:noVBand="0"/>
      </w:tblPr>
      <w:tblGrid>
        <w:gridCol w:w="2507"/>
        <w:gridCol w:w="2526"/>
        <w:gridCol w:w="1785"/>
        <w:gridCol w:w="2244"/>
      </w:tblGrid>
      <w:tr w:rsidR="00C502A0" w:rsidRPr="00C502A0" w14:paraId="006AAFF5" w14:textId="77777777" w:rsidTr="00AE512E">
        <w:tc>
          <w:tcPr>
            <w:tcW w:w="1383" w:type="pct"/>
          </w:tcPr>
          <w:p w14:paraId="41200D8F" w14:textId="77777777" w:rsidR="00C502A0" w:rsidRPr="00C502A0" w:rsidRDefault="00C502A0" w:rsidP="00A5111C">
            <w:pPr>
              <w:widowControl w:val="0"/>
              <w:suppressAutoHyphens w:val="0"/>
              <w:spacing w:line="276" w:lineRule="auto"/>
            </w:pPr>
            <w:r w:rsidRPr="00C502A0">
              <w:t>Plodina, oblast použití</w:t>
            </w:r>
          </w:p>
        </w:tc>
        <w:tc>
          <w:tcPr>
            <w:tcW w:w="1394" w:type="pct"/>
          </w:tcPr>
          <w:p w14:paraId="05B500F1" w14:textId="77777777" w:rsidR="00C502A0" w:rsidRPr="00C502A0" w:rsidRDefault="00C502A0" w:rsidP="00A5111C">
            <w:pPr>
              <w:widowControl w:val="0"/>
              <w:suppressAutoHyphens w:val="0"/>
              <w:spacing w:line="276" w:lineRule="auto"/>
              <w:ind w:left="34" w:hanging="34"/>
            </w:pPr>
            <w:r w:rsidRPr="00C502A0">
              <w:t>Dávka vody</w:t>
            </w:r>
          </w:p>
        </w:tc>
        <w:tc>
          <w:tcPr>
            <w:tcW w:w="985" w:type="pct"/>
          </w:tcPr>
          <w:p w14:paraId="0BF1D6CD" w14:textId="77777777" w:rsidR="00C502A0" w:rsidRPr="00C502A0" w:rsidRDefault="00C502A0" w:rsidP="00A5111C">
            <w:pPr>
              <w:widowControl w:val="0"/>
              <w:suppressAutoHyphens w:val="0"/>
              <w:spacing w:line="276" w:lineRule="auto"/>
              <w:ind w:left="34" w:hanging="34"/>
            </w:pPr>
            <w:r w:rsidRPr="00C502A0">
              <w:t>Způsob aplikace</w:t>
            </w:r>
          </w:p>
        </w:tc>
        <w:tc>
          <w:tcPr>
            <w:tcW w:w="1238" w:type="pct"/>
          </w:tcPr>
          <w:p w14:paraId="57CA2141" w14:textId="77777777" w:rsidR="00C502A0" w:rsidRPr="00C502A0" w:rsidRDefault="00C502A0" w:rsidP="00A5111C">
            <w:pPr>
              <w:widowControl w:val="0"/>
              <w:suppressAutoHyphens w:val="0"/>
              <w:spacing w:line="276" w:lineRule="auto"/>
              <w:ind w:left="34" w:hanging="34"/>
            </w:pPr>
            <w:r w:rsidRPr="00C502A0">
              <w:t>Max. počet aplikací v plodině</w:t>
            </w:r>
          </w:p>
        </w:tc>
      </w:tr>
      <w:tr w:rsidR="00C502A0" w:rsidRPr="00C502A0" w14:paraId="49BB4D15" w14:textId="77777777" w:rsidTr="00AE512E">
        <w:tc>
          <w:tcPr>
            <w:tcW w:w="1383" w:type="pct"/>
          </w:tcPr>
          <w:p w14:paraId="17ECE85A" w14:textId="77777777" w:rsidR="00C502A0" w:rsidRPr="00C502A0" w:rsidRDefault="00C502A0" w:rsidP="00A5111C">
            <w:pPr>
              <w:widowControl w:val="0"/>
              <w:suppressAutoHyphens w:val="0"/>
              <w:spacing w:line="276" w:lineRule="auto"/>
              <w:ind w:left="25"/>
            </w:pPr>
            <w:r w:rsidRPr="00C502A0">
              <w:t>cukrovka</w:t>
            </w:r>
          </w:p>
        </w:tc>
        <w:tc>
          <w:tcPr>
            <w:tcW w:w="1394" w:type="pct"/>
          </w:tcPr>
          <w:p w14:paraId="769A8DD3" w14:textId="77777777" w:rsidR="00C502A0" w:rsidRPr="00C502A0" w:rsidRDefault="00C502A0" w:rsidP="00A5111C">
            <w:pPr>
              <w:widowControl w:val="0"/>
              <w:suppressAutoHyphens w:val="0"/>
              <w:spacing w:line="276" w:lineRule="auto"/>
              <w:ind w:left="25"/>
            </w:pPr>
            <w:r w:rsidRPr="00C502A0">
              <w:t xml:space="preserve"> 200-400 l/ha</w:t>
            </w:r>
          </w:p>
        </w:tc>
        <w:tc>
          <w:tcPr>
            <w:tcW w:w="985" w:type="pct"/>
          </w:tcPr>
          <w:p w14:paraId="223FC7C9" w14:textId="77777777" w:rsidR="00C502A0" w:rsidRPr="00C502A0" w:rsidRDefault="00C502A0" w:rsidP="00A5111C">
            <w:pPr>
              <w:widowControl w:val="0"/>
              <w:suppressAutoHyphens w:val="0"/>
              <w:spacing w:line="276" w:lineRule="auto"/>
              <w:ind w:left="25"/>
            </w:pPr>
            <w:r w:rsidRPr="00C502A0">
              <w:t>postřik</w:t>
            </w:r>
          </w:p>
        </w:tc>
        <w:tc>
          <w:tcPr>
            <w:tcW w:w="1238" w:type="pct"/>
          </w:tcPr>
          <w:p w14:paraId="03E02A16" w14:textId="77777777" w:rsidR="00C502A0" w:rsidRPr="00C502A0" w:rsidRDefault="00C502A0" w:rsidP="00A5111C">
            <w:pPr>
              <w:widowControl w:val="0"/>
              <w:suppressAutoHyphens w:val="0"/>
              <w:spacing w:line="276" w:lineRule="auto"/>
              <w:ind w:left="25"/>
            </w:pPr>
            <w:r w:rsidRPr="00C502A0">
              <w:t>1x</w:t>
            </w:r>
          </w:p>
        </w:tc>
      </w:tr>
      <w:tr w:rsidR="00C502A0" w:rsidRPr="00C502A0" w14:paraId="71491377" w14:textId="77777777" w:rsidTr="00AE512E">
        <w:tc>
          <w:tcPr>
            <w:tcW w:w="1383" w:type="pct"/>
          </w:tcPr>
          <w:p w14:paraId="3188F639" w14:textId="77777777" w:rsidR="00C502A0" w:rsidRPr="00C502A0" w:rsidRDefault="00C502A0" w:rsidP="00A5111C">
            <w:pPr>
              <w:widowControl w:val="0"/>
              <w:suppressAutoHyphens w:val="0"/>
              <w:spacing w:line="276" w:lineRule="auto"/>
              <w:ind w:left="25"/>
            </w:pPr>
            <w:r w:rsidRPr="00C502A0">
              <w:t>jetel luční</w:t>
            </w:r>
          </w:p>
        </w:tc>
        <w:tc>
          <w:tcPr>
            <w:tcW w:w="1394" w:type="pct"/>
          </w:tcPr>
          <w:p w14:paraId="6E5AA925" w14:textId="77777777" w:rsidR="00C502A0" w:rsidRPr="00C502A0" w:rsidRDefault="00C502A0" w:rsidP="00A5111C">
            <w:pPr>
              <w:widowControl w:val="0"/>
              <w:suppressAutoHyphens w:val="0"/>
              <w:spacing w:line="276" w:lineRule="auto"/>
              <w:ind w:left="25"/>
            </w:pPr>
            <w:r w:rsidRPr="00C502A0">
              <w:t xml:space="preserve"> 300-400 l/ha</w:t>
            </w:r>
          </w:p>
        </w:tc>
        <w:tc>
          <w:tcPr>
            <w:tcW w:w="985" w:type="pct"/>
          </w:tcPr>
          <w:p w14:paraId="2717D260" w14:textId="77777777" w:rsidR="00C502A0" w:rsidRPr="00C502A0" w:rsidRDefault="00C502A0" w:rsidP="00A5111C">
            <w:pPr>
              <w:widowControl w:val="0"/>
              <w:suppressAutoHyphens w:val="0"/>
              <w:spacing w:line="276" w:lineRule="auto"/>
              <w:ind w:left="25"/>
            </w:pPr>
            <w:r w:rsidRPr="00C502A0">
              <w:t>postřik</w:t>
            </w:r>
          </w:p>
        </w:tc>
        <w:tc>
          <w:tcPr>
            <w:tcW w:w="1238" w:type="pct"/>
          </w:tcPr>
          <w:p w14:paraId="57EE6FEF" w14:textId="77777777" w:rsidR="00C502A0" w:rsidRPr="00C502A0" w:rsidRDefault="00C502A0" w:rsidP="00A5111C">
            <w:pPr>
              <w:widowControl w:val="0"/>
              <w:suppressAutoHyphens w:val="0"/>
              <w:spacing w:line="276" w:lineRule="auto"/>
              <w:ind w:left="25"/>
            </w:pPr>
            <w:r w:rsidRPr="00C502A0">
              <w:t>1x  za rok</w:t>
            </w:r>
          </w:p>
        </w:tc>
      </w:tr>
      <w:tr w:rsidR="00C502A0" w:rsidRPr="00C502A0" w14:paraId="3B4E015D" w14:textId="77777777" w:rsidTr="00AE512E">
        <w:tc>
          <w:tcPr>
            <w:tcW w:w="1383" w:type="pct"/>
          </w:tcPr>
          <w:p w14:paraId="1B7CAECC" w14:textId="77777777" w:rsidR="00C502A0" w:rsidRPr="00C502A0" w:rsidRDefault="00C502A0" w:rsidP="00A5111C">
            <w:pPr>
              <w:widowControl w:val="0"/>
              <w:suppressAutoHyphens w:val="0"/>
              <w:spacing w:line="276" w:lineRule="auto"/>
              <w:ind w:left="25"/>
            </w:pPr>
            <w:r w:rsidRPr="00C502A0">
              <w:t>mák setý</w:t>
            </w:r>
          </w:p>
        </w:tc>
        <w:tc>
          <w:tcPr>
            <w:tcW w:w="1394" w:type="pct"/>
          </w:tcPr>
          <w:p w14:paraId="194A979C" w14:textId="77777777" w:rsidR="00C502A0" w:rsidRPr="00C502A0" w:rsidRDefault="00C502A0" w:rsidP="00A5111C">
            <w:pPr>
              <w:widowControl w:val="0"/>
              <w:suppressAutoHyphens w:val="0"/>
              <w:spacing w:line="276" w:lineRule="auto"/>
              <w:ind w:left="25"/>
            </w:pPr>
            <w:r w:rsidRPr="00C502A0">
              <w:t xml:space="preserve"> 300 l/ha</w:t>
            </w:r>
          </w:p>
        </w:tc>
        <w:tc>
          <w:tcPr>
            <w:tcW w:w="985" w:type="pct"/>
          </w:tcPr>
          <w:p w14:paraId="5DA70ACB" w14:textId="77777777" w:rsidR="00C502A0" w:rsidRPr="00C502A0" w:rsidRDefault="00C502A0" w:rsidP="00A5111C">
            <w:pPr>
              <w:widowControl w:val="0"/>
              <w:suppressAutoHyphens w:val="0"/>
              <w:spacing w:line="276" w:lineRule="auto"/>
              <w:ind w:left="25"/>
            </w:pPr>
            <w:r w:rsidRPr="00C502A0">
              <w:t>postřik</w:t>
            </w:r>
          </w:p>
        </w:tc>
        <w:tc>
          <w:tcPr>
            <w:tcW w:w="1238" w:type="pct"/>
          </w:tcPr>
          <w:p w14:paraId="6C5606C1" w14:textId="77777777" w:rsidR="00C502A0" w:rsidRPr="00C502A0" w:rsidRDefault="00C502A0" w:rsidP="00A5111C">
            <w:pPr>
              <w:widowControl w:val="0"/>
              <w:suppressAutoHyphens w:val="0"/>
              <w:spacing w:line="276" w:lineRule="auto"/>
              <w:ind w:left="25"/>
            </w:pPr>
            <w:r w:rsidRPr="00C502A0">
              <w:t>1x</w:t>
            </w:r>
          </w:p>
        </w:tc>
      </w:tr>
      <w:tr w:rsidR="00C502A0" w:rsidRPr="00C502A0" w14:paraId="744874E2" w14:textId="77777777" w:rsidTr="00AE512E">
        <w:tc>
          <w:tcPr>
            <w:tcW w:w="1383" w:type="pct"/>
          </w:tcPr>
          <w:p w14:paraId="3A973250" w14:textId="77777777" w:rsidR="00C502A0" w:rsidRPr="00C502A0" w:rsidRDefault="00C502A0" w:rsidP="00A5111C">
            <w:pPr>
              <w:widowControl w:val="0"/>
              <w:suppressAutoHyphens w:val="0"/>
              <w:spacing w:line="276" w:lineRule="auto"/>
              <w:ind w:left="25"/>
            </w:pPr>
            <w:r w:rsidRPr="00C502A0">
              <w:t>maliník, ostružiník</w:t>
            </w:r>
          </w:p>
        </w:tc>
        <w:tc>
          <w:tcPr>
            <w:tcW w:w="1394" w:type="pct"/>
          </w:tcPr>
          <w:p w14:paraId="5572059F" w14:textId="77777777" w:rsidR="00C502A0" w:rsidRPr="00C502A0" w:rsidRDefault="00C502A0" w:rsidP="00A5111C">
            <w:pPr>
              <w:widowControl w:val="0"/>
              <w:suppressAutoHyphens w:val="0"/>
              <w:spacing w:line="276" w:lineRule="auto"/>
              <w:ind w:left="25"/>
            </w:pPr>
            <w:r w:rsidRPr="00C502A0">
              <w:t xml:space="preserve"> 200-1000 l/ha</w:t>
            </w:r>
          </w:p>
        </w:tc>
        <w:tc>
          <w:tcPr>
            <w:tcW w:w="985" w:type="pct"/>
          </w:tcPr>
          <w:p w14:paraId="124E8772" w14:textId="77777777" w:rsidR="00C502A0" w:rsidRPr="00C502A0" w:rsidRDefault="00C502A0" w:rsidP="00A5111C">
            <w:pPr>
              <w:widowControl w:val="0"/>
              <w:suppressAutoHyphens w:val="0"/>
              <w:spacing w:line="276" w:lineRule="auto"/>
              <w:ind w:left="25"/>
            </w:pPr>
            <w:r w:rsidRPr="00C502A0">
              <w:t>postřik, rosení</w:t>
            </w:r>
          </w:p>
        </w:tc>
        <w:tc>
          <w:tcPr>
            <w:tcW w:w="1238" w:type="pct"/>
          </w:tcPr>
          <w:p w14:paraId="69AEDC5B" w14:textId="77777777" w:rsidR="00C502A0" w:rsidRPr="00C502A0" w:rsidRDefault="00C502A0" w:rsidP="00A5111C">
            <w:pPr>
              <w:widowControl w:val="0"/>
              <w:suppressAutoHyphens w:val="0"/>
              <w:spacing w:line="276" w:lineRule="auto"/>
              <w:ind w:left="25"/>
            </w:pPr>
            <w:r w:rsidRPr="00C502A0">
              <w:t>2x  za rok</w:t>
            </w:r>
          </w:p>
        </w:tc>
      </w:tr>
      <w:tr w:rsidR="00C502A0" w:rsidRPr="00C502A0" w14:paraId="2A446B72" w14:textId="77777777" w:rsidTr="00AE512E">
        <w:tc>
          <w:tcPr>
            <w:tcW w:w="1383" w:type="pct"/>
          </w:tcPr>
          <w:p w14:paraId="1AB8FC89" w14:textId="77777777" w:rsidR="00C502A0" w:rsidRPr="00C502A0" w:rsidRDefault="00C502A0" w:rsidP="00A5111C">
            <w:pPr>
              <w:widowControl w:val="0"/>
              <w:suppressAutoHyphens w:val="0"/>
              <w:spacing w:line="276" w:lineRule="auto"/>
              <w:ind w:left="25"/>
            </w:pPr>
            <w:r w:rsidRPr="00C502A0">
              <w:t>nezemědělská půda, trávníky</w:t>
            </w:r>
          </w:p>
        </w:tc>
        <w:tc>
          <w:tcPr>
            <w:tcW w:w="1394" w:type="pct"/>
          </w:tcPr>
          <w:p w14:paraId="45BCE61E" w14:textId="77777777" w:rsidR="00C502A0" w:rsidRPr="00C502A0" w:rsidRDefault="00C502A0" w:rsidP="00A5111C">
            <w:pPr>
              <w:widowControl w:val="0"/>
              <w:suppressAutoHyphens w:val="0"/>
              <w:spacing w:line="276" w:lineRule="auto"/>
              <w:ind w:left="25"/>
            </w:pPr>
            <w:r w:rsidRPr="00C502A0">
              <w:t xml:space="preserve"> 300-600 l/ha</w:t>
            </w:r>
          </w:p>
        </w:tc>
        <w:tc>
          <w:tcPr>
            <w:tcW w:w="985" w:type="pct"/>
          </w:tcPr>
          <w:p w14:paraId="7AD4D846" w14:textId="77777777" w:rsidR="00C502A0" w:rsidRPr="00C502A0" w:rsidRDefault="00C502A0" w:rsidP="00A5111C">
            <w:pPr>
              <w:widowControl w:val="0"/>
              <w:suppressAutoHyphens w:val="0"/>
              <w:spacing w:line="276" w:lineRule="auto"/>
              <w:ind w:left="25"/>
            </w:pPr>
            <w:r w:rsidRPr="00C502A0">
              <w:t>postřik, rosení</w:t>
            </w:r>
          </w:p>
        </w:tc>
        <w:tc>
          <w:tcPr>
            <w:tcW w:w="1238" w:type="pct"/>
          </w:tcPr>
          <w:p w14:paraId="5279EB4B" w14:textId="77777777" w:rsidR="00C502A0" w:rsidRPr="00C502A0" w:rsidRDefault="00C502A0" w:rsidP="00A5111C">
            <w:pPr>
              <w:widowControl w:val="0"/>
              <w:suppressAutoHyphens w:val="0"/>
              <w:spacing w:line="276" w:lineRule="auto"/>
              <w:ind w:left="25"/>
            </w:pPr>
            <w:r w:rsidRPr="00C502A0">
              <w:t>1x  za rok</w:t>
            </w:r>
          </w:p>
        </w:tc>
      </w:tr>
      <w:tr w:rsidR="00C502A0" w:rsidRPr="00C502A0" w14:paraId="75B61265" w14:textId="77777777" w:rsidTr="00AE512E">
        <w:tc>
          <w:tcPr>
            <w:tcW w:w="1383" w:type="pct"/>
          </w:tcPr>
          <w:p w14:paraId="1DDACE08" w14:textId="77777777" w:rsidR="00C502A0" w:rsidRPr="00C502A0" w:rsidRDefault="00C502A0" w:rsidP="00A5111C">
            <w:pPr>
              <w:widowControl w:val="0"/>
              <w:suppressAutoHyphens w:val="0"/>
              <w:spacing w:line="276" w:lineRule="auto"/>
              <w:ind w:left="25"/>
            </w:pPr>
            <w:r w:rsidRPr="00C502A0">
              <w:t>peckoviny</w:t>
            </w:r>
          </w:p>
        </w:tc>
        <w:tc>
          <w:tcPr>
            <w:tcW w:w="1394" w:type="pct"/>
          </w:tcPr>
          <w:p w14:paraId="6E1EC5AC" w14:textId="77777777" w:rsidR="00C502A0" w:rsidRPr="00C502A0" w:rsidRDefault="00C502A0" w:rsidP="00A5111C">
            <w:pPr>
              <w:widowControl w:val="0"/>
              <w:suppressAutoHyphens w:val="0"/>
              <w:spacing w:line="276" w:lineRule="auto"/>
              <w:ind w:left="25"/>
            </w:pPr>
            <w:r w:rsidRPr="00C502A0">
              <w:t xml:space="preserve"> 300-1000 l/ha</w:t>
            </w:r>
          </w:p>
        </w:tc>
        <w:tc>
          <w:tcPr>
            <w:tcW w:w="985" w:type="pct"/>
          </w:tcPr>
          <w:p w14:paraId="2D923D3D" w14:textId="77777777" w:rsidR="00C502A0" w:rsidRPr="00C502A0" w:rsidRDefault="00C502A0" w:rsidP="00A5111C">
            <w:pPr>
              <w:widowControl w:val="0"/>
              <w:suppressAutoHyphens w:val="0"/>
              <w:spacing w:line="276" w:lineRule="auto"/>
              <w:ind w:left="25"/>
            </w:pPr>
            <w:r w:rsidRPr="00C502A0">
              <w:t>postřik, rosení</w:t>
            </w:r>
          </w:p>
        </w:tc>
        <w:tc>
          <w:tcPr>
            <w:tcW w:w="1238" w:type="pct"/>
          </w:tcPr>
          <w:p w14:paraId="5E441A69" w14:textId="77777777" w:rsidR="00C502A0" w:rsidRPr="00C502A0" w:rsidRDefault="00C502A0" w:rsidP="00A5111C">
            <w:pPr>
              <w:widowControl w:val="0"/>
              <w:suppressAutoHyphens w:val="0"/>
              <w:spacing w:line="276" w:lineRule="auto"/>
              <w:ind w:left="25"/>
            </w:pPr>
            <w:r w:rsidRPr="00C502A0">
              <w:t>1x  za rok</w:t>
            </w:r>
          </w:p>
        </w:tc>
      </w:tr>
      <w:tr w:rsidR="00C502A0" w:rsidRPr="00C502A0" w14:paraId="40D90D80" w14:textId="77777777" w:rsidTr="00AE512E">
        <w:tc>
          <w:tcPr>
            <w:tcW w:w="1383" w:type="pct"/>
          </w:tcPr>
          <w:p w14:paraId="64ECAE3E" w14:textId="77777777" w:rsidR="00C502A0" w:rsidRPr="00C502A0" w:rsidRDefault="00C502A0" w:rsidP="00A5111C">
            <w:pPr>
              <w:widowControl w:val="0"/>
              <w:suppressAutoHyphens w:val="0"/>
              <w:spacing w:line="276" w:lineRule="auto"/>
              <w:ind w:left="25"/>
            </w:pPr>
            <w:r w:rsidRPr="00C502A0">
              <w:t>řepka olejka ozimá</w:t>
            </w:r>
          </w:p>
        </w:tc>
        <w:tc>
          <w:tcPr>
            <w:tcW w:w="1394" w:type="pct"/>
          </w:tcPr>
          <w:p w14:paraId="66E55C9C" w14:textId="77777777" w:rsidR="00C502A0" w:rsidRPr="00C502A0" w:rsidRDefault="00C502A0" w:rsidP="00A5111C">
            <w:pPr>
              <w:widowControl w:val="0"/>
              <w:suppressAutoHyphens w:val="0"/>
              <w:spacing w:line="276" w:lineRule="auto"/>
              <w:ind w:left="25"/>
            </w:pPr>
            <w:r w:rsidRPr="00C502A0">
              <w:t xml:space="preserve"> 200-600 l/ha</w:t>
            </w:r>
          </w:p>
        </w:tc>
        <w:tc>
          <w:tcPr>
            <w:tcW w:w="985" w:type="pct"/>
          </w:tcPr>
          <w:p w14:paraId="081EAF95" w14:textId="77777777" w:rsidR="00C502A0" w:rsidRPr="00C502A0" w:rsidRDefault="00C502A0" w:rsidP="00A5111C">
            <w:pPr>
              <w:widowControl w:val="0"/>
              <w:suppressAutoHyphens w:val="0"/>
              <w:spacing w:line="276" w:lineRule="auto"/>
              <w:ind w:left="25"/>
            </w:pPr>
            <w:r w:rsidRPr="00C502A0">
              <w:t>postřik</w:t>
            </w:r>
          </w:p>
        </w:tc>
        <w:tc>
          <w:tcPr>
            <w:tcW w:w="1238" w:type="pct"/>
          </w:tcPr>
          <w:p w14:paraId="1C42919E" w14:textId="77777777" w:rsidR="00C502A0" w:rsidRPr="00C502A0" w:rsidRDefault="00C502A0" w:rsidP="00A5111C">
            <w:pPr>
              <w:widowControl w:val="0"/>
              <w:suppressAutoHyphens w:val="0"/>
              <w:spacing w:line="276" w:lineRule="auto"/>
              <w:ind w:left="25"/>
            </w:pPr>
            <w:r w:rsidRPr="00C502A0">
              <w:t>1x  na podzim</w:t>
            </w:r>
          </w:p>
        </w:tc>
      </w:tr>
      <w:tr w:rsidR="00C502A0" w:rsidRPr="00C502A0" w14:paraId="30BEFED9" w14:textId="77777777" w:rsidTr="00AE512E">
        <w:tc>
          <w:tcPr>
            <w:tcW w:w="1383" w:type="pct"/>
          </w:tcPr>
          <w:p w14:paraId="61E7BCB1" w14:textId="77777777" w:rsidR="00C502A0" w:rsidRPr="00C502A0" w:rsidRDefault="00C502A0" w:rsidP="00A5111C">
            <w:pPr>
              <w:widowControl w:val="0"/>
              <w:suppressAutoHyphens w:val="0"/>
              <w:spacing w:line="276" w:lineRule="auto"/>
              <w:ind w:left="25"/>
            </w:pPr>
            <w:r w:rsidRPr="00C502A0">
              <w:t>slivoň</w:t>
            </w:r>
          </w:p>
        </w:tc>
        <w:tc>
          <w:tcPr>
            <w:tcW w:w="1394" w:type="pct"/>
          </w:tcPr>
          <w:p w14:paraId="123EC04C" w14:textId="77777777" w:rsidR="00C502A0" w:rsidRPr="00C502A0" w:rsidRDefault="00C502A0" w:rsidP="00A5111C">
            <w:pPr>
              <w:widowControl w:val="0"/>
              <w:suppressAutoHyphens w:val="0"/>
              <w:spacing w:line="276" w:lineRule="auto"/>
              <w:ind w:left="25"/>
            </w:pPr>
            <w:r w:rsidRPr="00C502A0">
              <w:t xml:space="preserve"> 300-1000 l/ha</w:t>
            </w:r>
          </w:p>
        </w:tc>
        <w:tc>
          <w:tcPr>
            <w:tcW w:w="985" w:type="pct"/>
          </w:tcPr>
          <w:p w14:paraId="0C63EFF7" w14:textId="77777777" w:rsidR="00C502A0" w:rsidRPr="00C502A0" w:rsidRDefault="00C502A0" w:rsidP="00A5111C">
            <w:pPr>
              <w:widowControl w:val="0"/>
              <w:suppressAutoHyphens w:val="0"/>
              <w:spacing w:line="276" w:lineRule="auto"/>
              <w:ind w:left="25"/>
            </w:pPr>
            <w:r w:rsidRPr="00C502A0">
              <w:t>postřik, rosení</w:t>
            </w:r>
          </w:p>
        </w:tc>
        <w:tc>
          <w:tcPr>
            <w:tcW w:w="1238" w:type="pct"/>
          </w:tcPr>
          <w:p w14:paraId="70F98DBA" w14:textId="77777777" w:rsidR="00C502A0" w:rsidRPr="00C502A0" w:rsidRDefault="00C502A0" w:rsidP="00A5111C">
            <w:pPr>
              <w:widowControl w:val="0"/>
              <w:suppressAutoHyphens w:val="0"/>
              <w:spacing w:line="276" w:lineRule="auto"/>
              <w:ind w:left="25"/>
            </w:pPr>
            <w:r w:rsidRPr="00C502A0">
              <w:t>1x  za rok</w:t>
            </w:r>
          </w:p>
        </w:tc>
      </w:tr>
      <w:tr w:rsidR="00C502A0" w:rsidRPr="00C502A0" w14:paraId="1D7895EC" w14:textId="77777777" w:rsidTr="00AE512E">
        <w:tc>
          <w:tcPr>
            <w:tcW w:w="1383" w:type="pct"/>
          </w:tcPr>
          <w:p w14:paraId="2A43A26D" w14:textId="77777777" w:rsidR="00C502A0" w:rsidRPr="00C502A0" w:rsidRDefault="00C502A0" w:rsidP="00A5111C">
            <w:pPr>
              <w:widowControl w:val="0"/>
              <w:suppressAutoHyphens w:val="0"/>
              <w:spacing w:line="276" w:lineRule="auto"/>
              <w:ind w:left="25"/>
            </w:pPr>
            <w:r w:rsidRPr="00C502A0">
              <w:t>slunečnice</w:t>
            </w:r>
          </w:p>
        </w:tc>
        <w:tc>
          <w:tcPr>
            <w:tcW w:w="1394" w:type="pct"/>
          </w:tcPr>
          <w:p w14:paraId="7FBAF008" w14:textId="77777777" w:rsidR="00C502A0" w:rsidRPr="00C502A0" w:rsidRDefault="00C502A0" w:rsidP="00A5111C">
            <w:pPr>
              <w:widowControl w:val="0"/>
              <w:suppressAutoHyphens w:val="0"/>
              <w:spacing w:line="276" w:lineRule="auto"/>
              <w:ind w:left="25"/>
            </w:pPr>
            <w:r w:rsidRPr="00C502A0">
              <w:t xml:space="preserve"> 300-500 l/ha</w:t>
            </w:r>
          </w:p>
        </w:tc>
        <w:tc>
          <w:tcPr>
            <w:tcW w:w="985" w:type="pct"/>
          </w:tcPr>
          <w:p w14:paraId="41976B33" w14:textId="77777777" w:rsidR="00C502A0" w:rsidRPr="00C502A0" w:rsidRDefault="00C502A0" w:rsidP="00A5111C">
            <w:pPr>
              <w:widowControl w:val="0"/>
              <w:suppressAutoHyphens w:val="0"/>
              <w:spacing w:line="276" w:lineRule="auto"/>
              <w:ind w:left="25"/>
            </w:pPr>
            <w:r w:rsidRPr="00C502A0">
              <w:t>postřik</w:t>
            </w:r>
          </w:p>
        </w:tc>
        <w:tc>
          <w:tcPr>
            <w:tcW w:w="1238" w:type="pct"/>
          </w:tcPr>
          <w:p w14:paraId="68F86CF3" w14:textId="77777777" w:rsidR="00C502A0" w:rsidRPr="00C502A0" w:rsidRDefault="00C502A0" w:rsidP="00A5111C">
            <w:pPr>
              <w:widowControl w:val="0"/>
              <w:suppressAutoHyphens w:val="0"/>
              <w:spacing w:line="276" w:lineRule="auto"/>
              <w:ind w:left="25"/>
            </w:pPr>
            <w:r w:rsidRPr="00C502A0">
              <w:t>1x</w:t>
            </w:r>
          </w:p>
        </w:tc>
      </w:tr>
      <w:tr w:rsidR="00C502A0" w:rsidRPr="00C502A0" w14:paraId="22A5866D" w14:textId="77777777" w:rsidTr="00AE512E">
        <w:tc>
          <w:tcPr>
            <w:tcW w:w="1383" w:type="pct"/>
          </w:tcPr>
          <w:p w14:paraId="361C4AF0" w14:textId="77777777" w:rsidR="00C502A0" w:rsidRPr="00C502A0" w:rsidRDefault="00C502A0" w:rsidP="00A5111C">
            <w:pPr>
              <w:widowControl w:val="0"/>
              <w:suppressAutoHyphens w:val="0"/>
              <w:spacing w:line="276" w:lineRule="auto"/>
              <w:ind w:left="25"/>
            </w:pPr>
            <w:r w:rsidRPr="00C502A0">
              <w:t>třešeň, višeň</w:t>
            </w:r>
          </w:p>
        </w:tc>
        <w:tc>
          <w:tcPr>
            <w:tcW w:w="1394" w:type="pct"/>
          </w:tcPr>
          <w:p w14:paraId="7673A89C" w14:textId="77777777" w:rsidR="00C502A0" w:rsidRPr="00C502A0" w:rsidRDefault="00C502A0" w:rsidP="00A5111C">
            <w:pPr>
              <w:widowControl w:val="0"/>
              <w:suppressAutoHyphens w:val="0"/>
              <w:spacing w:line="276" w:lineRule="auto"/>
              <w:ind w:left="25"/>
            </w:pPr>
            <w:r w:rsidRPr="00C502A0">
              <w:t xml:space="preserve"> 300-1000 l/ha</w:t>
            </w:r>
          </w:p>
        </w:tc>
        <w:tc>
          <w:tcPr>
            <w:tcW w:w="985" w:type="pct"/>
          </w:tcPr>
          <w:p w14:paraId="4E185731" w14:textId="77777777" w:rsidR="00C502A0" w:rsidRPr="00C502A0" w:rsidRDefault="00C502A0" w:rsidP="00A5111C">
            <w:pPr>
              <w:widowControl w:val="0"/>
              <w:suppressAutoHyphens w:val="0"/>
              <w:spacing w:line="276" w:lineRule="auto"/>
              <w:ind w:left="25"/>
            </w:pPr>
            <w:r w:rsidRPr="00C502A0">
              <w:t>postřik, rosení</w:t>
            </w:r>
          </w:p>
        </w:tc>
        <w:tc>
          <w:tcPr>
            <w:tcW w:w="1238" w:type="pct"/>
          </w:tcPr>
          <w:p w14:paraId="16D5C9A5" w14:textId="77777777" w:rsidR="00C502A0" w:rsidRPr="00C502A0" w:rsidRDefault="00C502A0" w:rsidP="00A5111C">
            <w:pPr>
              <w:widowControl w:val="0"/>
              <w:suppressAutoHyphens w:val="0"/>
              <w:spacing w:line="276" w:lineRule="auto"/>
              <w:ind w:left="25"/>
            </w:pPr>
            <w:r w:rsidRPr="00C502A0">
              <w:t>2x za rok (květopas peckový 1x, vrtule třešňová 1x, zobonosky 2x)</w:t>
            </w:r>
          </w:p>
        </w:tc>
      </w:tr>
      <w:tr w:rsidR="00C502A0" w:rsidRPr="00C502A0" w14:paraId="62EF3E15" w14:textId="77777777" w:rsidTr="00AE512E">
        <w:tc>
          <w:tcPr>
            <w:tcW w:w="1383" w:type="pct"/>
          </w:tcPr>
          <w:p w14:paraId="4322C203" w14:textId="77777777" w:rsidR="00C502A0" w:rsidRPr="00C502A0" w:rsidRDefault="00C502A0" w:rsidP="00A5111C">
            <w:pPr>
              <w:widowControl w:val="0"/>
              <w:suppressAutoHyphens w:val="0"/>
              <w:spacing w:line="276" w:lineRule="auto"/>
              <w:ind w:left="25"/>
            </w:pPr>
            <w:r w:rsidRPr="00C502A0">
              <w:t>veřejně přístupné plochy, zahrady</w:t>
            </w:r>
          </w:p>
        </w:tc>
        <w:tc>
          <w:tcPr>
            <w:tcW w:w="1394" w:type="pct"/>
          </w:tcPr>
          <w:p w14:paraId="2779D2B2" w14:textId="77777777" w:rsidR="00C502A0" w:rsidRPr="00C502A0" w:rsidRDefault="00C502A0" w:rsidP="00A5111C">
            <w:pPr>
              <w:widowControl w:val="0"/>
              <w:suppressAutoHyphens w:val="0"/>
              <w:spacing w:line="276" w:lineRule="auto"/>
              <w:ind w:left="25"/>
            </w:pPr>
            <w:r w:rsidRPr="00C502A0">
              <w:t xml:space="preserve"> 300-600 l/ha (až 1000 l/ha pro prostorové kultury)</w:t>
            </w:r>
          </w:p>
        </w:tc>
        <w:tc>
          <w:tcPr>
            <w:tcW w:w="985" w:type="pct"/>
          </w:tcPr>
          <w:p w14:paraId="0794B5D5" w14:textId="77777777" w:rsidR="00C502A0" w:rsidRPr="00C502A0" w:rsidRDefault="00C502A0" w:rsidP="00A5111C">
            <w:pPr>
              <w:widowControl w:val="0"/>
              <w:suppressAutoHyphens w:val="0"/>
              <w:spacing w:line="276" w:lineRule="auto"/>
              <w:ind w:left="25"/>
            </w:pPr>
            <w:r w:rsidRPr="00C502A0">
              <w:t>postřik, rosení</w:t>
            </w:r>
          </w:p>
        </w:tc>
        <w:tc>
          <w:tcPr>
            <w:tcW w:w="1238" w:type="pct"/>
          </w:tcPr>
          <w:p w14:paraId="6F106493" w14:textId="77777777" w:rsidR="00C502A0" w:rsidRPr="00C502A0" w:rsidRDefault="00C502A0" w:rsidP="00A5111C">
            <w:pPr>
              <w:widowControl w:val="0"/>
              <w:suppressAutoHyphens w:val="0"/>
              <w:spacing w:line="276" w:lineRule="auto"/>
              <w:ind w:left="25"/>
            </w:pPr>
            <w:r w:rsidRPr="00C502A0">
              <w:t>1x  za rok</w:t>
            </w:r>
          </w:p>
        </w:tc>
      </w:tr>
      <w:tr w:rsidR="00C502A0" w:rsidRPr="00C502A0" w14:paraId="73D175BB" w14:textId="77777777" w:rsidTr="00AE512E">
        <w:tc>
          <w:tcPr>
            <w:tcW w:w="1383" w:type="pct"/>
            <w:shd w:val="clear" w:color="auto" w:fill="auto"/>
          </w:tcPr>
          <w:p w14:paraId="0F2D8E03" w14:textId="77777777" w:rsidR="00C502A0" w:rsidRPr="00C502A0" w:rsidRDefault="00C502A0" w:rsidP="00A5111C">
            <w:pPr>
              <w:widowControl w:val="0"/>
              <w:suppressAutoHyphens w:val="0"/>
              <w:spacing w:line="276" w:lineRule="auto"/>
              <w:ind w:left="25"/>
            </w:pPr>
            <w:r w:rsidRPr="00C502A0">
              <w:t>ořešák</w:t>
            </w:r>
          </w:p>
        </w:tc>
        <w:tc>
          <w:tcPr>
            <w:tcW w:w="1394" w:type="pct"/>
            <w:shd w:val="clear" w:color="auto" w:fill="auto"/>
          </w:tcPr>
          <w:p w14:paraId="61ADCF85" w14:textId="77777777" w:rsidR="00C502A0" w:rsidRPr="00C502A0" w:rsidRDefault="00C502A0" w:rsidP="00A5111C">
            <w:pPr>
              <w:widowControl w:val="0"/>
              <w:suppressAutoHyphens w:val="0"/>
              <w:spacing w:line="276" w:lineRule="auto"/>
              <w:ind w:left="25"/>
            </w:pPr>
            <w:r w:rsidRPr="00C502A0">
              <w:t xml:space="preserve"> 600-1500 l/ha</w:t>
            </w:r>
          </w:p>
        </w:tc>
        <w:tc>
          <w:tcPr>
            <w:tcW w:w="985" w:type="pct"/>
            <w:shd w:val="clear" w:color="auto" w:fill="auto"/>
          </w:tcPr>
          <w:p w14:paraId="63FF17A0" w14:textId="77777777" w:rsidR="00C502A0" w:rsidRPr="00C502A0" w:rsidRDefault="00C502A0" w:rsidP="00A5111C">
            <w:pPr>
              <w:widowControl w:val="0"/>
              <w:suppressAutoHyphens w:val="0"/>
              <w:spacing w:line="276" w:lineRule="auto"/>
              <w:ind w:left="25"/>
            </w:pPr>
            <w:r w:rsidRPr="00C502A0">
              <w:t>postřik, rosení</w:t>
            </w:r>
          </w:p>
        </w:tc>
        <w:tc>
          <w:tcPr>
            <w:tcW w:w="1238" w:type="pct"/>
            <w:shd w:val="clear" w:color="auto" w:fill="auto"/>
          </w:tcPr>
          <w:p w14:paraId="4C3A4E0F" w14:textId="77777777" w:rsidR="00C502A0" w:rsidRPr="00C502A0" w:rsidRDefault="00C502A0" w:rsidP="00A5111C">
            <w:pPr>
              <w:widowControl w:val="0"/>
              <w:suppressAutoHyphens w:val="0"/>
              <w:spacing w:line="276" w:lineRule="auto"/>
              <w:ind w:left="25"/>
            </w:pPr>
            <w:r w:rsidRPr="00C502A0">
              <w:t>1x  za rok</w:t>
            </w:r>
          </w:p>
        </w:tc>
      </w:tr>
      <w:tr w:rsidR="00C502A0" w:rsidRPr="00C502A0" w14:paraId="24A0CE78" w14:textId="77777777" w:rsidTr="00AE512E">
        <w:tc>
          <w:tcPr>
            <w:tcW w:w="1383" w:type="pct"/>
            <w:shd w:val="clear" w:color="auto" w:fill="auto"/>
          </w:tcPr>
          <w:p w14:paraId="459E706F" w14:textId="77777777" w:rsidR="00C502A0" w:rsidRPr="00C502A0" w:rsidRDefault="00C502A0" w:rsidP="00A5111C">
            <w:pPr>
              <w:widowControl w:val="0"/>
              <w:suppressAutoHyphens w:val="0"/>
              <w:spacing w:line="276" w:lineRule="auto"/>
              <w:ind w:left="25"/>
            </w:pPr>
            <w:r w:rsidRPr="00C502A0">
              <w:t>ostropestřec mariánský</w:t>
            </w:r>
          </w:p>
        </w:tc>
        <w:tc>
          <w:tcPr>
            <w:tcW w:w="1394" w:type="pct"/>
            <w:shd w:val="clear" w:color="auto" w:fill="auto"/>
          </w:tcPr>
          <w:p w14:paraId="6A4C2292" w14:textId="77777777" w:rsidR="00C502A0" w:rsidRPr="00C502A0" w:rsidRDefault="00C502A0" w:rsidP="00A5111C">
            <w:pPr>
              <w:widowControl w:val="0"/>
              <w:suppressAutoHyphens w:val="0"/>
              <w:spacing w:line="276" w:lineRule="auto"/>
              <w:ind w:left="25"/>
            </w:pPr>
            <w:r w:rsidRPr="00C502A0">
              <w:t xml:space="preserve"> 200-400 l/ha</w:t>
            </w:r>
          </w:p>
        </w:tc>
        <w:tc>
          <w:tcPr>
            <w:tcW w:w="985" w:type="pct"/>
            <w:shd w:val="clear" w:color="auto" w:fill="auto"/>
          </w:tcPr>
          <w:p w14:paraId="05D7297D" w14:textId="77777777" w:rsidR="00C502A0" w:rsidRPr="00C502A0" w:rsidRDefault="00C502A0" w:rsidP="00A5111C">
            <w:pPr>
              <w:widowControl w:val="0"/>
              <w:suppressAutoHyphens w:val="0"/>
              <w:spacing w:line="276" w:lineRule="auto"/>
              <w:ind w:left="25"/>
            </w:pPr>
            <w:r w:rsidRPr="00C502A0">
              <w:t>postřik</w:t>
            </w:r>
          </w:p>
        </w:tc>
        <w:tc>
          <w:tcPr>
            <w:tcW w:w="1238" w:type="pct"/>
            <w:shd w:val="clear" w:color="auto" w:fill="auto"/>
          </w:tcPr>
          <w:p w14:paraId="2A5F49D9" w14:textId="77777777" w:rsidR="00C502A0" w:rsidRPr="00C502A0" w:rsidRDefault="00C502A0" w:rsidP="00A5111C">
            <w:pPr>
              <w:widowControl w:val="0"/>
              <w:suppressAutoHyphens w:val="0"/>
              <w:spacing w:line="276" w:lineRule="auto"/>
              <w:ind w:left="25"/>
            </w:pPr>
            <w:r w:rsidRPr="00C502A0">
              <w:t>2x v intervalu 7 dnů</w:t>
            </w:r>
          </w:p>
        </w:tc>
      </w:tr>
    </w:tbl>
    <w:p w14:paraId="481D93C1" w14:textId="08BBDEEB" w:rsidR="00C502A0" w:rsidRDefault="00C502A0" w:rsidP="00555CA7">
      <w:pPr>
        <w:widowControl w:val="0"/>
        <w:spacing w:line="276" w:lineRule="auto"/>
        <w:rPr>
          <w:rFonts w:eastAsia="Calibri"/>
          <w:sz w:val="22"/>
          <w:szCs w:val="22"/>
          <w:lang w:eastAsia="en-US"/>
        </w:rPr>
      </w:pPr>
    </w:p>
    <w:p w14:paraId="2A638370" w14:textId="46B61DA7" w:rsidR="00A5111C" w:rsidRDefault="00A5111C" w:rsidP="00555CA7">
      <w:pPr>
        <w:widowControl w:val="0"/>
        <w:spacing w:line="276" w:lineRule="auto"/>
        <w:rPr>
          <w:rFonts w:eastAsia="Calibri"/>
          <w:sz w:val="22"/>
          <w:szCs w:val="22"/>
          <w:lang w:eastAsia="en-US"/>
        </w:rPr>
      </w:pPr>
    </w:p>
    <w:p w14:paraId="539C71D3" w14:textId="77777777" w:rsidR="00A5111C" w:rsidRPr="00C502A0" w:rsidRDefault="00A5111C" w:rsidP="00555CA7">
      <w:pPr>
        <w:widowControl w:val="0"/>
        <w:spacing w:line="276" w:lineRule="auto"/>
        <w:rPr>
          <w:rFonts w:eastAsia="Calibri"/>
          <w:sz w:val="22"/>
          <w:szCs w:val="22"/>
          <w:lang w:eastAsia="en-US"/>
        </w:rPr>
      </w:pPr>
    </w:p>
    <w:p w14:paraId="31BA3BDD" w14:textId="77777777" w:rsidR="00C502A0" w:rsidRPr="00C502A0" w:rsidRDefault="00C502A0" w:rsidP="00A5111C">
      <w:pPr>
        <w:widowControl w:val="0"/>
        <w:spacing w:line="276" w:lineRule="auto"/>
        <w:rPr>
          <w:rFonts w:eastAsiaTheme="minorHAnsi"/>
          <w:lang w:eastAsia="en-US"/>
        </w:rPr>
      </w:pPr>
      <w:r w:rsidRPr="00C502A0">
        <w:rPr>
          <w:rFonts w:eastAsiaTheme="minorHAnsi"/>
          <w:lang w:eastAsia="en-US"/>
        </w:rPr>
        <w:t>Zákazy a omezení:</w:t>
      </w:r>
    </w:p>
    <w:tbl>
      <w:tblPr>
        <w:tblStyle w:val="Mkatabulky44"/>
        <w:tblW w:w="5000" w:type="pct"/>
        <w:tblLook w:val="01E0" w:firstRow="1" w:lastRow="1" w:firstColumn="1" w:lastColumn="1" w:noHBand="0" w:noVBand="0"/>
      </w:tblPr>
      <w:tblGrid>
        <w:gridCol w:w="2829"/>
        <w:gridCol w:w="6233"/>
      </w:tblGrid>
      <w:tr w:rsidR="00C502A0" w:rsidRPr="00C502A0" w14:paraId="4F5D14B7" w14:textId="77777777" w:rsidTr="00EE76AA">
        <w:tc>
          <w:tcPr>
            <w:tcW w:w="1561" w:type="pct"/>
          </w:tcPr>
          <w:p w14:paraId="50976493" w14:textId="77777777" w:rsidR="00C502A0" w:rsidRPr="00C502A0" w:rsidRDefault="00C502A0" w:rsidP="00A5111C">
            <w:pPr>
              <w:widowControl w:val="0"/>
              <w:suppressAutoHyphens w:val="0"/>
              <w:spacing w:line="276" w:lineRule="auto"/>
            </w:pPr>
            <w:r w:rsidRPr="00C502A0">
              <w:t>Plodina, oblast použití</w:t>
            </w:r>
          </w:p>
        </w:tc>
        <w:tc>
          <w:tcPr>
            <w:tcW w:w="3439" w:type="pct"/>
          </w:tcPr>
          <w:p w14:paraId="5AFA4CB1" w14:textId="77777777" w:rsidR="00C502A0" w:rsidRPr="00C502A0" w:rsidRDefault="00C502A0" w:rsidP="00A5111C">
            <w:pPr>
              <w:widowControl w:val="0"/>
              <w:suppressAutoHyphens w:val="0"/>
              <w:spacing w:line="276" w:lineRule="auto"/>
              <w:ind w:left="34" w:hanging="34"/>
            </w:pPr>
            <w:r w:rsidRPr="00C502A0">
              <w:t xml:space="preserve">Zákaz, omezení </w:t>
            </w:r>
          </w:p>
        </w:tc>
      </w:tr>
      <w:tr w:rsidR="00C502A0" w:rsidRPr="00C502A0" w14:paraId="436D0AD0" w14:textId="77777777" w:rsidTr="00EE76AA">
        <w:tc>
          <w:tcPr>
            <w:tcW w:w="1561" w:type="pct"/>
          </w:tcPr>
          <w:p w14:paraId="40F09855" w14:textId="77777777" w:rsidR="00C502A0" w:rsidRPr="00C502A0" w:rsidRDefault="00C502A0" w:rsidP="00A5111C">
            <w:pPr>
              <w:widowControl w:val="0"/>
              <w:suppressAutoHyphens w:val="0"/>
              <w:spacing w:line="276" w:lineRule="auto"/>
              <w:ind w:left="25"/>
            </w:pPr>
            <w:r w:rsidRPr="00C502A0">
              <w:t>jetel luční</w:t>
            </w:r>
          </w:p>
        </w:tc>
        <w:tc>
          <w:tcPr>
            <w:tcW w:w="3439" w:type="pct"/>
          </w:tcPr>
          <w:p w14:paraId="6910C546" w14:textId="77777777" w:rsidR="00C502A0" w:rsidRPr="00C502A0" w:rsidRDefault="00C502A0" w:rsidP="00A5111C">
            <w:pPr>
              <w:widowControl w:val="0"/>
              <w:suppressAutoHyphens w:val="0"/>
              <w:spacing w:line="276" w:lineRule="auto"/>
              <w:ind w:left="25"/>
            </w:pPr>
            <w:r w:rsidRPr="00C502A0">
              <w:t>zákaz zkrmování slámy</w:t>
            </w:r>
          </w:p>
        </w:tc>
      </w:tr>
      <w:tr w:rsidR="00C502A0" w:rsidRPr="00C502A0" w14:paraId="5A0F1A6C" w14:textId="77777777" w:rsidTr="00EE76AA">
        <w:tc>
          <w:tcPr>
            <w:tcW w:w="1561" w:type="pct"/>
          </w:tcPr>
          <w:p w14:paraId="4944951E" w14:textId="77777777" w:rsidR="00C502A0" w:rsidRPr="00C502A0" w:rsidRDefault="00C502A0" w:rsidP="00A5111C">
            <w:pPr>
              <w:widowControl w:val="0"/>
              <w:suppressAutoHyphens w:val="0"/>
              <w:spacing w:line="276" w:lineRule="auto"/>
              <w:ind w:left="25"/>
            </w:pPr>
            <w:r w:rsidRPr="00C502A0">
              <w:t xml:space="preserve">nezemědělská půda, veřejně přístupné plochy, trávníky, zahrady </w:t>
            </w:r>
          </w:p>
        </w:tc>
        <w:tc>
          <w:tcPr>
            <w:tcW w:w="3439" w:type="pct"/>
          </w:tcPr>
          <w:p w14:paraId="67198BA5" w14:textId="77777777" w:rsidR="00C502A0" w:rsidRPr="00C502A0" w:rsidRDefault="00C502A0" w:rsidP="00A5111C">
            <w:pPr>
              <w:widowControl w:val="0"/>
              <w:suppressAutoHyphens w:val="0"/>
              <w:spacing w:line="276" w:lineRule="auto"/>
              <w:ind w:left="25"/>
            </w:pPr>
            <w:r w:rsidRPr="00C502A0">
              <w:t>ošetřené rostliny nesmějí být použity k jídlu ani zkrmovány</w:t>
            </w:r>
          </w:p>
        </w:tc>
      </w:tr>
    </w:tbl>
    <w:p w14:paraId="10758724" w14:textId="5501C035" w:rsidR="00C502A0" w:rsidRDefault="00C502A0" w:rsidP="00555CA7">
      <w:pPr>
        <w:widowControl w:val="0"/>
        <w:tabs>
          <w:tab w:val="left" w:pos="3402"/>
          <w:tab w:val="left" w:pos="5670"/>
          <w:tab w:val="left" w:pos="6096"/>
          <w:tab w:val="left" w:pos="6804"/>
        </w:tabs>
        <w:spacing w:line="276" w:lineRule="auto"/>
        <w:jc w:val="both"/>
        <w:rPr>
          <w:rFonts w:eastAsia="Calibri"/>
          <w:lang w:eastAsia="en-US"/>
        </w:rPr>
      </w:pPr>
    </w:p>
    <w:p w14:paraId="07CE24C2" w14:textId="77777777" w:rsidR="00C502A0" w:rsidRPr="00C502A0" w:rsidRDefault="00C502A0" w:rsidP="00555CA7">
      <w:pPr>
        <w:widowControl w:val="0"/>
        <w:tabs>
          <w:tab w:val="left" w:pos="3402"/>
          <w:tab w:val="left" w:pos="5670"/>
          <w:tab w:val="left" w:pos="6096"/>
          <w:tab w:val="left" w:pos="6804"/>
        </w:tabs>
        <w:spacing w:line="276" w:lineRule="auto"/>
        <w:jc w:val="both"/>
        <w:rPr>
          <w:rFonts w:eastAsia="Calibri"/>
          <w:lang w:eastAsia="en-US"/>
        </w:rPr>
      </w:pPr>
      <w:r w:rsidRPr="00C502A0">
        <w:rPr>
          <w:rFonts w:eastAsia="Calibri"/>
          <w:lang w:eastAsia="en-US"/>
        </w:rPr>
        <w:t>Tabulka ochranných vzdáleností stanovených s ohledem na ochranu necílových organismů</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34"/>
        <w:gridCol w:w="1281"/>
        <w:gridCol w:w="1221"/>
        <w:gridCol w:w="1291"/>
      </w:tblGrid>
      <w:tr w:rsidR="00C502A0" w:rsidRPr="00C502A0" w14:paraId="7038C89E" w14:textId="77777777" w:rsidTr="00EE76AA">
        <w:trPr>
          <w:trHeight w:val="22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4CE31" w14:textId="77777777" w:rsidR="00C502A0" w:rsidRPr="00C502A0" w:rsidRDefault="00C502A0" w:rsidP="00555CA7">
            <w:pPr>
              <w:widowControl w:val="0"/>
              <w:spacing w:line="276" w:lineRule="auto"/>
              <w:ind w:right="-141"/>
            </w:pPr>
            <w:r w:rsidRPr="00C502A0">
              <w:t>Plodina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46EB9E" w14:textId="77777777" w:rsidR="00C502A0" w:rsidRPr="00C502A0" w:rsidRDefault="00C502A0" w:rsidP="00555CA7">
            <w:pPr>
              <w:widowControl w:val="0"/>
              <w:spacing w:line="276" w:lineRule="auto"/>
              <w:ind w:left="-108" w:right="-141"/>
              <w:jc w:val="center"/>
            </w:pPr>
            <w:r w:rsidRPr="00C502A0">
              <w:t>bez redukce</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62BAED88" w14:textId="7FEE229F" w:rsidR="00C502A0" w:rsidRPr="00C502A0" w:rsidRDefault="00C502A0" w:rsidP="00555CA7">
            <w:pPr>
              <w:widowControl w:val="0"/>
              <w:spacing w:line="276" w:lineRule="auto"/>
              <w:ind w:right="-141"/>
            </w:pPr>
            <w:r w:rsidRPr="00C502A0">
              <w:t>tryska50 %</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3DE9E396" w14:textId="147FA51E" w:rsidR="00C502A0" w:rsidRPr="00C502A0" w:rsidRDefault="00C502A0" w:rsidP="00555CA7">
            <w:pPr>
              <w:widowControl w:val="0"/>
              <w:spacing w:line="276" w:lineRule="auto"/>
              <w:ind w:right="-141"/>
            </w:pPr>
            <w:r w:rsidRPr="00C502A0">
              <w:t>tryska</w:t>
            </w:r>
            <w:r w:rsidR="00EE76AA">
              <w:t xml:space="preserve"> </w:t>
            </w:r>
            <w:r w:rsidRPr="00C502A0">
              <w:t>75%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8DB4D7E" w14:textId="6E9CA751" w:rsidR="00C502A0" w:rsidRPr="00C502A0" w:rsidRDefault="00C502A0" w:rsidP="00555CA7">
            <w:pPr>
              <w:widowControl w:val="0"/>
              <w:spacing w:line="276" w:lineRule="auto"/>
              <w:ind w:right="-141"/>
            </w:pPr>
            <w:r w:rsidRPr="00C502A0">
              <w:t>tryska</w:t>
            </w:r>
            <w:r w:rsidR="00EE76AA">
              <w:t xml:space="preserve"> </w:t>
            </w:r>
            <w:r w:rsidRPr="00C502A0">
              <w:t>90%</w:t>
            </w:r>
          </w:p>
        </w:tc>
      </w:tr>
      <w:tr w:rsidR="00C502A0" w:rsidRPr="00C502A0" w14:paraId="2545B607" w14:textId="77777777" w:rsidTr="00EE76AA">
        <w:trPr>
          <w:trHeight w:val="275"/>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53A2D" w14:textId="77777777" w:rsidR="00C502A0" w:rsidRPr="00C502A0" w:rsidRDefault="00C502A0" w:rsidP="00555CA7">
            <w:pPr>
              <w:widowControl w:val="0"/>
              <w:spacing w:line="276" w:lineRule="auto"/>
              <w:ind w:right="-141"/>
            </w:pPr>
            <w:r w:rsidRPr="00C502A0">
              <w:rPr>
                <w:sz w:val="22"/>
                <w:szCs w:val="22"/>
              </w:rPr>
              <w:t>Ochranná vzdálenost od povrchové vody s ohledem na ochranu vodních organismů [m]</w:t>
            </w:r>
          </w:p>
        </w:tc>
      </w:tr>
      <w:tr w:rsidR="00C502A0" w:rsidRPr="00C502A0" w14:paraId="10ABCBB1" w14:textId="77777777" w:rsidTr="00EE76AA">
        <w:trPr>
          <w:trHeight w:val="27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4F0AC" w14:textId="77777777" w:rsidR="00C502A0" w:rsidRPr="00C502A0" w:rsidRDefault="00C502A0" w:rsidP="00555CA7">
            <w:pPr>
              <w:widowControl w:val="0"/>
              <w:spacing w:line="276" w:lineRule="auto"/>
              <w:ind w:right="-141"/>
              <w:rPr>
                <w:bCs/>
                <w:iCs/>
                <w:sz w:val="20"/>
                <w:szCs w:val="20"/>
              </w:rPr>
            </w:pPr>
            <w:r w:rsidRPr="00C502A0">
              <w:t>jetel luční, nezemědělská půda, trávníky, veřejně přístupné plochy, okrasné rostliny ˂ 50 cm, řepka olejka ozimá, cukrovka, mák, slunečnice, ostropestřec mariánský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71F74A" w14:textId="77777777" w:rsidR="00C502A0" w:rsidRPr="00C502A0" w:rsidRDefault="00C502A0" w:rsidP="00555CA7">
            <w:pPr>
              <w:widowControl w:val="0"/>
              <w:spacing w:line="276" w:lineRule="auto"/>
              <w:ind w:right="-141"/>
              <w:jc w:val="center"/>
            </w:pPr>
            <w:r w:rsidRPr="00C502A0">
              <w:t>4</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0C288EA7" w14:textId="77777777" w:rsidR="00C502A0" w:rsidRPr="00C502A0" w:rsidRDefault="00C502A0" w:rsidP="00555CA7">
            <w:pPr>
              <w:widowControl w:val="0"/>
              <w:spacing w:line="276" w:lineRule="auto"/>
              <w:ind w:right="-141"/>
              <w:jc w:val="center"/>
            </w:pPr>
            <w:r w:rsidRPr="00C502A0">
              <w:t>4</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0AF55C10" w14:textId="77777777" w:rsidR="00C502A0" w:rsidRPr="00C502A0" w:rsidRDefault="00C502A0" w:rsidP="00555CA7">
            <w:pPr>
              <w:widowControl w:val="0"/>
              <w:spacing w:line="276" w:lineRule="auto"/>
              <w:ind w:right="-141"/>
              <w:jc w:val="center"/>
            </w:pPr>
            <w:r w:rsidRPr="00C502A0">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1D9840E" w14:textId="77777777" w:rsidR="00C502A0" w:rsidRPr="00C502A0" w:rsidRDefault="00C502A0" w:rsidP="00555CA7">
            <w:pPr>
              <w:widowControl w:val="0"/>
              <w:spacing w:line="276" w:lineRule="auto"/>
              <w:ind w:right="-141"/>
              <w:jc w:val="center"/>
            </w:pPr>
            <w:r w:rsidRPr="00C502A0">
              <w:t>4</w:t>
            </w:r>
          </w:p>
        </w:tc>
      </w:tr>
      <w:tr w:rsidR="00C502A0" w:rsidRPr="00C502A0" w14:paraId="7C4DE354" w14:textId="77777777" w:rsidTr="00EE76AA">
        <w:trPr>
          <w:trHeight w:val="27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202C9" w14:textId="77777777" w:rsidR="00C502A0" w:rsidRPr="00C502A0" w:rsidRDefault="00C502A0" w:rsidP="00555CA7">
            <w:pPr>
              <w:widowControl w:val="0"/>
              <w:spacing w:line="276" w:lineRule="auto"/>
              <w:ind w:right="-141"/>
            </w:pPr>
            <w:r w:rsidRPr="00C502A0">
              <w:t>okrasné rostliny ˃ 50 cm, maliník, ořešák, ostružiník, peckoviny, třešeň, višeň</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2191B4" w14:textId="77777777" w:rsidR="00C502A0" w:rsidRPr="00C502A0" w:rsidRDefault="00C502A0" w:rsidP="00555CA7">
            <w:pPr>
              <w:widowControl w:val="0"/>
              <w:spacing w:line="276" w:lineRule="auto"/>
              <w:ind w:right="-141"/>
              <w:jc w:val="center"/>
            </w:pPr>
            <w:r w:rsidRPr="00C502A0">
              <w:t>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7BDF7CD1" w14:textId="77777777" w:rsidR="00C502A0" w:rsidRPr="00C502A0" w:rsidRDefault="00C502A0" w:rsidP="00555CA7">
            <w:pPr>
              <w:widowControl w:val="0"/>
              <w:spacing w:line="276" w:lineRule="auto"/>
              <w:ind w:right="-141"/>
              <w:jc w:val="center"/>
            </w:pPr>
            <w:r w:rsidRPr="00C502A0">
              <w:t>6</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47C45EFD" w14:textId="77777777" w:rsidR="00C502A0" w:rsidRPr="00C502A0" w:rsidRDefault="00C502A0" w:rsidP="00555CA7">
            <w:pPr>
              <w:widowControl w:val="0"/>
              <w:spacing w:line="276" w:lineRule="auto"/>
              <w:ind w:right="-141"/>
              <w:jc w:val="center"/>
            </w:pPr>
            <w:r w:rsidRPr="00C502A0">
              <w:t>6</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537CF849" w14:textId="77777777" w:rsidR="00C502A0" w:rsidRPr="00C502A0" w:rsidRDefault="00C502A0" w:rsidP="00555CA7">
            <w:pPr>
              <w:widowControl w:val="0"/>
              <w:spacing w:line="276" w:lineRule="auto"/>
              <w:ind w:right="-141"/>
              <w:jc w:val="center"/>
            </w:pPr>
            <w:r w:rsidRPr="00C502A0">
              <w:t>6</w:t>
            </w:r>
          </w:p>
        </w:tc>
      </w:tr>
      <w:tr w:rsidR="00C502A0" w:rsidRPr="00C502A0" w14:paraId="375093C3" w14:textId="77777777" w:rsidTr="00EE76AA">
        <w:trPr>
          <w:trHeight w:val="275"/>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71369" w14:textId="77777777" w:rsidR="00C502A0" w:rsidRPr="00C502A0" w:rsidRDefault="00C502A0" w:rsidP="00555CA7">
            <w:pPr>
              <w:widowControl w:val="0"/>
              <w:spacing w:line="276" w:lineRule="auto"/>
              <w:ind w:right="-141"/>
            </w:pPr>
            <w:r w:rsidRPr="00C502A0">
              <w:rPr>
                <w:sz w:val="22"/>
                <w:szCs w:val="22"/>
              </w:rPr>
              <w:t>Ochranná vzdálenost od okraje ošetřovaného pozemku s ohledem na ochranu necílových členovců [m]</w:t>
            </w:r>
          </w:p>
        </w:tc>
      </w:tr>
      <w:tr w:rsidR="00C502A0" w:rsidRPr="00C502A0" w14:paraId="5FCC2BCF" w14:textId="77777777" w:rsidTr="00EE76AA">
        <w:trPr>
          <w:trHeight w:val="27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79E8" w14:textId="77777777" w:rsidR="00C502A0" w:rsidRPr="00C502A0" w:rsidRDefault="00C502A0" w:rsidP="00555CA7">
            <w:pPr>
              <w:widowControl w:val="0"/>
              <w:spacing w:line="276" w:lineRule="auto"/>
              <w:ind w:right="-141"/>
            </w:pPr>
            <w:r w:rsidRPr="00C502A0">
              <w:t>ořešák</w:t>
            </w:r>
          </w:p>
        </w:tc>
        <w:tc>
          <w:tcPr>
            <w:tcW w:w="1134" w:type="dxa"/>
            <w:tcBorders>
              <w:top w:val="single" w:sz="4" w:space="0" w:color="000000"/>
              <w:left w:val="single" w:sz="4" w:space="0" w:color="000000"/>
              <w:bottom w:val="single" w:sz="4" w:space="0" w:color="000000"/>
              <w:right w:val="single" w:sz="4" w:space="0" w:color="000000"/>
            </w:tcBorders>
            <w:vAlign w:val="center"/>
          </w:tcPr>
          <w:p w14:paraId="4FEE797F" w14:textId="77777777" w:rsidR="00C502A0" w:rsidRPr="00C502A0" w:rsidRDefault="00C502A0" w:rsidP="00555CA7">
            <w:pPr>
              <w:widowControl w:val="0"/>
              <w:spacing w:line="276" w:lineRule="auto"/>
              <w:ind w:right="-141"/>
              <w:jc w:val="center"/>
            </w:pPr>
            <w:r w:rsidRPr="00C502A0">
              <w:t>5</w:t>
            </w:r>
          </w:p>
        </w:tc>
        <w:tc>
          <w:tcPr>
            <w:tcW w:w="1281" w:type="dxa"/>
            <w:tcBorders>
              <w:top w:val="single" w:sz="4" w:space="0" w:color="000000"/>
              <w:left w:val="single" w:sz="4" w:space="0" w:color="000000"/>
              <w:bottom w:val="single" w:sz="4" w:space="0" w:color="000000"/>
              <w:right w:val="single" w:sz="4" w:space="0" w:color="000000"/>
            </w:tcBorders>
            <w:vAlign w:val="center"/>
          </w:tcPr>
          <w:p w14:paraId="0AB7CA2B" w14:textId="77777777" w:rsidR="00C502A0" w:rsidRPr="00C502A0" w:rsidRDefault="00C502A0" w:rsidP="00555CA7">
            <w:pPr>
              <w:widowControl w:val="0"/>
              <w:spacing w:line="276" w:lineRule="auto"/>
              <w:ind w:right="-141"/>
              <w:jc w:val="center"/>
            </w:pPr>
            <w:r w:rsidRPr="00C502A0">
              <w:t>0</w:t>
            </w:r>
          </w:p>
        </w:tc>
        <w:tc>
          <w:tcPr>
            <w:tcW w:w="1221" w:type="dxa"/>
            <w:tcBorders>
              <w:top w:val="single" w:sz="4" w:space="0" w:color="000000"/>
              <w:left w:val="single" w:sz="4" w:space="0" w:color="000000"/>
              <w:bottom w:val="single" w:sz="4" w:space="0" w:color="000000"/>
              <w:right w:val="single" w:sz="4" w:space="0" w:color="000000"/>
            </w:tcBorders>
            <w:vAlign w:val="center"/>
          </w:tcPr>
          <w:p w14:paraId="47D37C9B" w14:textId="77777777" w:rsidR="00C502A0" w:rsidRPr="00C502A0" w:rsidRDefault="00C502A0" w:rsidP="00555CA7">
            <w:pPr>
              <w:widowControl w:val="0"/>
              <w:spacing w:line="276" w:lineRule="auto"/>
              <w:ind w:right="-141"/>
              <w:jc w:val="center"/>
            </w:pPr>
            <w:r w:rsidRPr="00C502A0">
              <w:t>0</w:t>
            </w:r>
          </w:p>
        </w:tc>
        <w:tc>
          <w:tcPr>
            <w:tcW w:w="1291" w:type="dxa"/>
            <w:tcBorders>
              <w:top w:val="single" w:sz="4" w:space="0" w:color="000000"/>
              <w:left w:val="single" w:sz="4" w:space="0" w:color="000000"/>
              <w:bottom w:val="single" w:sz="4" w:space="0" w:color="000000"/>
              <w:right w:val="single" w:sz="4" w:space="0" w:color="000000"/>
            </w:tcBorders>
            <w:vAlign w:val="center"/>
          </w:tcPr>
          <w:p w14:paraId="17602DDD" w14:textId="77777777" w:rsidR="00C502A0" w:rsidRPr="00C502A0" w:rsidRDefault="00C502A0" w:rsidP="00555CA7">
            <w:pPr>
              <w:widowControl w:val="0"/>
              <w:spacing w:line="276" w:lineRule="auto"/>
              <w:ind w:right="-141"/>
              <w:jc w:val="center"/>
            </w:pPr>
            <w:r w:rsidRPr="00C502A0">
              <w:t>0</w:t>
            </w:r>
          </w:p>
        </w:tc>
      </w:tr>
      <w:tr w:rsidR="00C502A0" w:rsidRPr="00C502A0" w14:paraId="3FF32774" w14:textId="77777777" w:rsidTr="00EE76AA">
        <w:trPr>
          <w:trHeight w:val="27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98AB4" w14:textId="77777777" w:rsidR="00C502A0" w:rsidRPr="00C502A0" w:rsidRDefault="00C502A0" w:rsidP="00555CA7">
            <w:pPr>
              <w:widowControl w:val="0"/>
              <w:spacing w:line="276" w:lineRule="auto"/>
              <w:ind w:right="-141"/>
              <w:rPr>
                <w:bCs/>
                <w:iCs/>
                <w:sz w:val="20"/>
                <w:szCs w:val="20"/>
              </w:rPr>
            </w:pPr>
            <w:r w:rsidRPr="00C502A0">
              <w:t>jetel luční, nezemědělská půda, trávníky, veřejně přístupné plochy, okrasné rostliny ˂ 50 cm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0AE174" w14:textId="77777777" w:rsidR="00C502A0" w:rsidRPr="00C502A0" w:rsidRDefault="00C502A0" w:rsidP="00555CA7">
            <w:pPr>
              <w:widowControl w:val="0"/>
              <w:spacing w:line="276" w:lineRule="auto"/>
              <w:ind w:right="-141"/>
              <w:jc w:val="center"/>
            </w:pPr>
            <w:r w:rsidRPr="00C502A0">
              <w:t>5</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4777CC3F" w14:textId="77777777" w:rsidR="00C502A0" w:rsidRPr="00C502A0" w:rsidRDefault="00C502A0" w:rsidP="00555CA7">
            <w:pPr>
              <w:widowControl w:val="0"/>
              <w:spacing w:line="276" w:lineRule="auto"/>
              <w:ind w:right="-141"/>
              <w:jc w:val="center"/>
            </w:pPr>
            <w:r w:rsidRPr="00C502A0">
              <w:t>5</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59E37410" w14:textId="77777777" w:rsidR="00C502A0" w:rsidRPr="00C502A0" w:rsidRDefault="00C502A0" w:rsidP="00555CA7">
            <w:pPr>
              <w:widowControl w:val="0"/>
              <w:spacing w:line="276" w:lineRule="auto"/>
              <w:ind w:right="-141"/>
              <w:jc w:val="center"/>
            </w:pPr>
            <w:r w:rsidRPr="00C502A0">
              <w:t>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5E8683A" w14:textId="77777777" w:rsidR="00C502A0" w:rsidRPr="00C502A0" w:rsidRDefault="00C502A0" w:rsidP="00555CA7">
            <w:pPr>
              <w:widowControl w:val="0"/>
              <w:spacing w:line="276" w:lineRule="auto"/>
              <w:ind w:right="-141"/>
              <w:jc w:val="center"/>
            </w:pPr>
            <w:r w:rsidRPr="00C502A0">
              <w:t>0</w:t>
            </w:r>
          </w:p>
        </w:tc>
      </w:tr>
      <w:tr w:rsidR="00C502A0" w:rsidRPr="00C502A0" w14:paraId="0549679F" w14:textId="77777777" w:rsidTr="00EE76AA">
        <w:trPr>
          <w:trHeight w:val="27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D5153" w14:textId="77777777" w:rsidR="00C502A0" w:rsidRPr="00C502A0" w:rsidRDefault="00C502A0" w:rsidP="00555CA7">
            <w:pPr>
              <w:widowControl w:val="0"/>
              <w:spacing w:line="276" w:lineRule="auto"/>
              <w:ind w:right="-141"/>
            </w:pPr>
            <w:r w:rsidRPr="00C502A0">
              <w:t>mák, okrasné rostliny ˃ 50 cm, slunečnice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65C23B" w14:textId="77777777" w:rsidR="00C502A0" w:rsidRPr="00C502A0" w:rsidRDefault="00C502A0" w:rsidP="00555CA7">
            <w:pPr>
              <w:widowControl w:val="0"/>
              <w:spacing w:line="276" w:lineRule="auto"/>
              <w:ind w:right="-141"/>
              <w:jc w:val="center"/>
            </w:pPr>
            <w:r w:rsidRPr="00C502A0">
              <w:t>5</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77D92C9E" w14:textId="77777777" w:rsidR="00C502A0" w:rsidRPr="00C502A0" w:rsidRDefault="00C502A0" w:rsidP="00555CA7">
            <w:pPr>
              <w:widowControl w:val="0"/>
              <w:spacing w:line="276" w:lineRule="auto"/>
              <w:ind w:right="-141"/>
              <w:jc w:val="center"/>
            </w:pPr>
            <w:r w:rsidRPr="00C502A0">
              <w:t>5</w:t>
            </w:r>
          </w:p>
        </w:tc>
        <w:tc>
          <w:tcPr>
            <w:tcW w:w="1221" w:type="dxa"/>
            <w:tcBorders>
              <w:top w:val="single" w:sz="4" w:space="0" w:color="000000"/>
              <w:left w:val="single" w:sz="4" w:space="0" w:color="000000"/>
              <w:bottom w:val="single" w:sz="4" w:space="0" w:color="000000"/>
              <w:right w:val="single" w:sz="4" w:space="0" w:color="000000"/>
            </w:tcBorders>
            <w:vAlign w:val="center"/>
            <w:hideMark/>
          </w:tcPr>
          <w:p w14:paraId="6191ABC6" w14:textId="77777777" w:rsidR="00C502A0" w:rsidRPr="00C502A0" w:rsidRDefault="00C502A0" w:rsidP="00555CA7">
            <w:pPr>
              <w:widowControl w:val="0"/>
              <w:spacing w:line="276" w:lineRule="auto"/>
              <w:ind w:right="-141"/>
              <w:jc w:val="center"/>
            </w:pPr>
            <w:r w:rsidRPr="00C502A0">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2C77A6DE" w14:textId="77777777" w:rsidR="00C502A0" w:rsidRPr="00C502A0" w:rsidRDefault="00C502A0" w:rsidP="00555CA7">
            <w:pPr>
              <w:widowControl w:val="0"/>
              <w:spacing w:line="276" w:lineRule="auto"/>
              <w:ind w:right="-141"/>
              <w:jc w:val="center"/>
            </w:pPr>
            <w:r w:rsidRPr="00C502A0">
              <w:t>0</w:t>
            </w:r>
          </w:p>
        </w:tc>
      </w:tr>
      <w:tr w:rsidR="00C502A0" w:rsidRPr="00C502A0" w14:paraId="10D0666B" w14:textId="77777777" w:rsidTr="00EE76AA">
        <w:trPr>
          <w:trHeight w:val="275"/>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8F17C" w14:textId="77777777" w:rsidR="00C502A0" w:rsidRPr="00C502A0" w:rsidRDefault="00C502A0" w:rsidP="00555CA7">
            <w:pPr>
              <w:widowControl w:val="0"/>
              <w:spacing w:line="276" w:lineRule="auto"/>
              <w:ind w:right="-141"/>
            </w:pPr>
            <w:r w:rsidRPr="00C502A0">
              <w:t>maliník, ostružiník, peckoviny, třešeň, višeň</w:t>
            </w:r>
          </w:p>
        </w:tc>
        <w:tc>
          <w:tcPr>
            <w:tcW w:w="1134" w:type="dxa"/>
            <w:tcBorders>
              <w:top w:val="single" w:sz="4" w:space="0" w:color="000000"/>
              <w:left w:val="single" w:sz="4" w:space="0" w:color="000000"/>
              <w:bottom w:val="single" w:sz="4" w:space="0" w:color="000000"/>
              <w:right w:val="single" w:sz="4" w:space="0" w:color="000000"/>
            </w:tcBorders>
            <w:vAlign w:val="center"/>
          </w:tcPr>
          <w:p w14:paraId="13F52121" w14:textId="77777777" w:rsidR="00C502A0" w:rsidRPr="00C502A0" w:rsidRDefault="00C502A0" w:rsidP="00555CA7">
            <w:pPr>
              <w:widowControl w:val="0"/>
              <w:spacing w:line="276" w:lineRule="auto"/>
              <w:ind w:right="-141"/>
              <w:jc w:val="center"/>
            </w:pPr>
            <w:r w:rsidRPr="00C502A0">
              <w:t>10</w:t>
            </w:r>
          </w:p>
        </w:tc>
        <w:tc>
          <w:tcPr>
            <w:tcW w:w="1281" w:type="dxa"/>
            <w:tcBorders>
              <w:top w:val="single" w:sz="4" w:space="0" w:color="000000"/>
              <w:left w:val="single" w:sz="4" w:space="0" w:color="000000"/>
              <w:bottom w:val="single" w:sz="4" w:space="0" w:color="000000"/>
              <w:right w:val="single" w:sz="4" w:space="0" w:color="000000"/>
            </w:tcBorders>
            <w:vAlign w:val="center"/>
          </w:tcPr>
          <w:p w14:paraId="3E04A4DD" w14:textId="77777777" w:rsidR="00C502A0" w:rsidRPr="00C502A0" w:rsidRDefault="00C502A0" w:rsidP="00555CA7">
            <w:pPr>
              <w:widowControl w:val="0"/>
              <w:spacing w:line="276" w:lineRule="auto"/>
              <w:ind w:right="-141"/>
              <w:jc w:val="center"/>
            </w:pPr>
            <w:r w:rsidRPr="00C502A0">
              <w:t>5</w:t>
            </w:r>
          </w:p>
        </w:tc>
        <w:tc>
          <w:tcPr>
            <w:tcW w:w="1221" w:type="dxa"/>
            <w:tcBorders>
              <w:top w:val="single" w:sz="4" w:space="0" w:color="000000"/>
              <w:left w:val="single" w:sz="4" w:space="0" w:color="000000"/>
              <w:bottom w:val="single" w:sz="4" w:space="0" w:color="000000"/>
              <w:right w:val="single" w:sz="4" w:space="0" w:color="000000"/>
            </w:tcBorders>
            <w:vAlign w:val="center"/>
          </w:tcPr>
          <w:p w14:paraId="53357CC3" w14:textId="77777777" w:rsidR="00C502A0" w:rsidRPr="00C502A0" w:rsidRDefault="00C502A0" w:rsidP="00555CA7">
            <w:pPr>
              <w:widowControl w:val="0"/>
              <w:spacing w:line="276" w:lineRule="auto"/>
              <w:ind w:right="-141"/>
              <w:jc w:val="center"/>
            </w:pPr>
            <w:r w:rsidRPr="00C502A0">
              <w:t>0</w:t>
            </w:r>
          </w:p>
        </w:tc>
        <w:tc>
          <w:tcPr>
            <w:tcW w:w="1291" w:type="dxa"/>
            <w:tcBorders>
              <w:top w:val="single" w:sz="4" w:space="0" w:color="000000"/>
              <w:left w:val="single" w:sz="4" w:space="0" w:color="000000"/>
              <w:bottom w:val="single" w:sz="4" w:space="0" w:color="000000"/>
              <w:right w:val="single" w:sz="4" w:space="0" w:color="000000"/>
            </w:tcBorders>
            <w:vAlign w:val="center"/>
          </w:tcPr>
          <w:p w14:paraId="460033CF" w14:textId="77777777" w:rsidR="00C502A0" w:rsidRPr="00C502A0" w:rsidRDefault="00C502A0" w:rsidP="00555CA7">
            <w:pPr>
              <w:widowControl w:val="0"/>
              <w:spacing w:line="276" w:lineRule="auto"/>
              <w:ind w:right="-141"/>
              <w:jc w:val="center"/>
            </w:pPr>
            <w:r w:rsidRPr="00C502A0">
              <w:t>0</w:t>
            </w:r>
          </w:p>
        </w:tc>
      </w:tr>
    </w:tbl>
    <w:p w14:paraId="25F5BEA9" w14:textId="77777777" w:rsidR="00C502A0" w:rsidRPr="00C502A0" w:rsidRDefault="00C502A0" w:rsidP="00555CA7">
      <w:pPr>
        <w:widowControl w:val="0"/>
        <w:tabs>
          <w:tab w:val="left" w:pos="3402"/>
          <w:tab w:val="left" w:pos="5670"/>
          <w:tab w:val="left" w:pos="6096"/>
          <w:tab w:val="left" w:pos="6804"/>
        </w:tabs>
        <w:spacing w:line="276" w:lineRule="auto"/>
        <w:jc w:val="both"/>
        <w:rPr>
          <w:rFonts w:eastAsia="Calibri"/>
          <w:iCs/>
          <w:lang w:eastAsia="en-US"/>
        </w:rPr>
      </w:pPr>
    </w:p>
    <w:p w14:paraId="7765540B" w14:textId="77777777" w:rsidR="00C502A0" w:rsidRDefault="00C502A0" w:rsidP="00555CA7">
      <w:pPr>
        <w:widowControl w:val="0"/>
        <w:tabs>
          <w:tab w:val="left" w:pos="1560"/>
        </w:tabs>
        <w:spacing w:line="276" w:lineRule="auto"/>
        <w:ind w:left="2835" w:hanging="2835"/>
      </w:pPr>
    </w:p>
    <w:p w14:paraId="40261568" w14:textId="63C2484C" w:rsidR="00B743EF" w:rsidRDefault="00B743EF" w:rsidP="00555CA7">
      <w:pPr>
        <w:widowControl w:val="0"/>
        <w:tabs>
          <w:tab w:val="left" w:pos="1560"/>
        </w:tabs>
        <w:spacing w:line="276" w:lineRule="auto"/>
        <w:ind w:left="2835" w:hanging="2835"/>
        <w:rPr>
          <w:b/>
          <w:sz w:val="28"/>
          <w:szCs w:val="28"/>
        </w:rPr>
      </w:pPr>
      <w:r w:rsidRPr="00B743EF">
        <w:rPr>
          <w:b/>
          <w:sz w:val="28"/>
          <w:szCs w:val="28"/>
        </w:rPr>
        <w:t>NeemAzal-T/S</w:t>
      </w:r>
    </w:p>
    <w:p w14:paraId="70C90B12" w14:textId="50091351" w:rsidR="00B743EF" w:rsidRPr="00D75C8E" w:rsidRDefault="00B743EF" w:rsidP="00555CA7">
      <w:pPr>
        <w:widowControl w:val="0"/>
        <w:tabs>
          <w:tab w:val="left" w:pos="1560"/>
        </w:tabs>
        <w:spacing w:line="276" w:lineRule="auto"/>
        <w:ind w:left="2835" w:hanging="2835"/>
        <w:rPr>
          <w:iCs/>
        </w:rPr>
      </w:pPr>
      <w:r w:rsidRPr="00D75C8E">
        <w:t>evidenční číslo:</w:t>
      </w:r>
      <w:r w:rsidRPr="00D75C8E">
        <w:rPr>
          <w:iCs/>
        </w:rPr>
        <w:t xml:space="preserve"> </w:t>
      </w:r>
      <w:r w:rsidRPr="00B743EF">
        <w:rPr>
          <w:iCs/>
        </w:rPr>
        <w:t>5156-0</w:t>
      </w:r>
    </w:p>
    <w:p w14:paraId="6BBA9C16" w14:textId="785F264D" w:rsidR="00B743EF" w:rsidRPr="00D75C8E" w:rsidRDefault="00B743EF" w:rsidP="00555CA7">
      <w:pPr>
        <w:widowControl w:val="0"/>
        <w:tabs>
          <w:tab w:val="left" w:pos="1560"/>
        </w:tabs>
        <w:spacing w:line="276" w:lineRule="auto"/>
        <w:ind w:left="2835" w:hanging="2835"/>
        <w:rPr>
          <w:rFonts w:eastAsia="Calibri"/>
          <w:bCs/>
          <w:iCs/>
          <w:snapToGrid w:val="0"/>
          <w:lang w:eastAsia="en-US"/>
        </w:rPr>
      </w:pPr>
      <w:r w:rsidRPr="00D75C8E">
        <w:t>účinná látka:</w:t>
      </w:r>
      <w:r w:rsidRPr="00D75C8E">
        <w:rPr>
          <w:iCs/>
        </w:rPr>
        <w:t xml:space="preserve"> </w:t>
      </w:r>
      <w:r>
        <w:rPr>
          <w:iCs/>
        </w:rPr>
        <w:t>a</w:t>
      </w:r>
      <w:r w:rsidRPr="00B743EF">
        <w:rPr>
          <w:iCs/>
        </w:rPr>
        <w:t>zadirachtin</w:t>
      </w:r>
      <w:r>
        <w:rPr>
          <w:iCs/>
        </w:rPr>
        <w:t xml:space="preserve">   10,6 g/l</w:t>
      </w:r>
    </w:p>
    <w:p w14:paraId="7AEC7883" w14:textId="77777777" w:rsidR="00B743EF" w:rsidRDefault="00B743EF" w:rsidP="00555CA7">
      <w:pPr>
        <w:widowControl w:val="0"/>
        <w:tabs>
          <w:tab w:val="left" w:pos="1560"/>
        </w:tabs>
        <w:spacing w:line="276" w:lineRule="auto"/>
        <w:ind w:left="2835" w:hanging="2835"/>
      </w:pPr>
      <w:r w:rsidRPr="00D75C8E">
        <w:t xml:space="preserve">platnost povolení končí dne: </w:t>
      </w:r>
      <w:r w:rsidRPr="00B743EF">
        <w:t>31.5.2025</w:t>
      </w:r>
    </w:p>
    <w:p w14:paraId="70055D48" w14:textId="3F581CF9" w:rsidR="00B743EF" w:rsidRDefault="00B743EF" w:rsidP="00555CA7">
      <w:pPr>
        <w:widowControl w:val="0"/>
        <w:tabs>
          <w:tab w:val="left" w:pos="1560"/>
        </w:tabs>
        <w:spacing w:line="276" w:lineRule="auto"/>
        <w:ind w:left="2835" w:hanging="2835"/>
        <w:rPr>
          <w:lang w:eastAsia="en-US"/>
        </w:rPr>
      </w:pPr>
    </w:p>
    <w:p w14:paraId="325C4716" w14:textId="77777777" w:rsidR="00E55276" w:rsidRPr="00EE76AA" w:rsidRDefault="00E55276" w:rsidP="00555CA7">
      <w:pPr>
        <w:widowControl w:val="0"/>
        <w:tabs>
          <w:tab w:val="left" w:pos="1560"/>
        </w:tabs>
        <w:spacing w:line="276" w:lineRule="auto"/>
        <w:ind w:left="2835" w:hanging="2835"/>
        <w:rPr>
          <w:lang w:eastAsia="en-US"/>
        </w:rPr>
      </w:pPr>
    </w:p>
    <w:p w14:paraId="162683A4" w14:textId="5CD84614" w:rsidR="00B743EF" w:rsidRPr="00B743EF" w:rsidRDefault="00B743EF" w:rsidP="00555CA7">
      <w:pPr>
        <w:widowControl w:val="0"/>
        <w:tabs>
          <w:tab w:val="left" w:pos="1560"/>
        </w:tabs>
        <w:spacing w:line="276" w:lineRule="auto"/>
        <w:ind w:left="2835" w:hanging="2835"/>
        <w:rPr>
          <w:rFonts w:eastAsia="Calibri"/>
          <w:i/>
          <w:iCs/>
          <w:lang w:eastAsia="en-US"/>
        </w:rPr>
      </w:pPr>
      <w:r w:rsidRPr="00B743EF">
        <w:rPr>
          <w:rFonts w:eastAsia="Calibri"/>
          <w:i/>
          <w:iCs/>
          <w:lang w:eastAsia="en-US"/>
        </w:rPr>
        <w:t>Rozsah povoleného použití přípravku: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1"/>
        <w:gridCol w:w="1637"/>
        <w:gridCol w:w="1291"/>
        <w:gridCol w:w="543"/>
        <w:gridCol w:w="2036"/>
        <w:gridCol w:w="1348"/>
      </w:tblGrid>
      <w:tr w:rsidR="00B743EF" w:rsidRPr="00B743EF" w14:paraId="06778410" w14:textId="77777777" w:rsidTr="00AE512E">
        <w:tc>
          <w:tcPr>
            <w:tcW w:w="1215" w:type="pct"/>
          </w:tcPr>
          <w:p w14:paraId="5E94DDFA" w14:textId="77777777" w:rsidR="00B743EF" w:rsidRPr="00B743EF" w:rsidRDefault="00B743EF" w:rsidP="00555CA7">
            <w:pPr>
              <w:widowControl w:val="0"/>
              <w:autoSpaceDE w:val="0"/>
              <w:autoSpaceDN w:val="0"/>
              <w:adjustRightInd w:val="0"/>
              <w:spacing w:line="276" w:lineRule="auto"/>
              <w:ind w:right="119"/>
            </w:pPr>
            <w:r w:rsidRPr="00B743EF">
              <w:t>1) Plodina, oblast použití</w:t>
            </w:r>
          </w:p>
        </w:tc>
        <w:tc>
          <w:tcPr>
            <w:tcW w:w="904" w:type="pct"/>
          </w:tcPr>
          <w:p w14:paraId="1014B0E4"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2) Škodlivý organismus, jiný účel použití</w:t>
            </w:r>
          </w:p>
        </w:tc>
        <w:tc>
          <w:tcPr>
            <w:tcW w:w="713" w:type="pct"/>
          </w:tcPr>
          <w:p w14:paraId="04D2D1FB"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Dávkování, mísitelnost</w:t>
            </w:r>
          </w:p>
        </w:tc>
        <w:tc>
          <w:tcPr>
            <w:tcW w:w="300" w:type="pct"/>
          </w:tcPr>
          <w:p w14:paraId="26CE31AC" w14:textId="77777777" w:rsidR="00B743EF" w:rsidRPr="00B743EF" w:rsidRDefault="00B743EF" w:rsidP="00555CA7">
            <w:pPr>
              <w:widowControl w:val="0"/>
              <w:autoSpaceDE w:val="0"/>
              <w:autoSpaceDN w:val="0"/>
              <w:adjustRightInd w:val="0"/>
              <w:spacing w:line="276" w:lineRule="auto"/>
              <w:jc w:val="center"/>
              <w:outlineLvl w:val="4"/>
            </w:pPr>
            <w:r w:rsidRPr="00B743EF">
              <w:t>OL</w:t>
            </w:r>
          </w:p>
        </w:tc>
        <w:tc>
          <w:tcPr>
            <w:tcW w:w="1124" w:type="pct"/>
          </w:tcPr>
          <w:p w14:paraId="4F5462C2"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Poznámka</w:t>
            </w:r>
          </w:p>
          <w:p w14:paraId="735D8D0E"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1) k plodině</w:t>
            </w:r>
          </w:p>
          <w:p w14:paraId="66F95775"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2) k ŠO</w:t>
            </w:r>
          </w:p>
          <w:p w14:paraId="069D09A3"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3) k OL</w:t>
            </w:r>
          </w:p>
        </w:tc>
        <w:tc>
          <w:tcPr>
            <w:tcW w:w="744" w:type="pct"/>
          </w:tcPr>
          <w:p w14:paraId="5187556E"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4) Pozn. k dávkování</w:t>
            </w:r>
          </w:p>
          <w:p w14:paraId="4FE54509"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5) Umístění</w:t>
            </w:r>
          </w:p>
          <w:p w14:paraId="29964F93"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6) Určení sklizně</w:t>
            </w:r>
          </w:p>
        </w:tc>
      </w:tr>
      <w:tr w:rsidR="00B743EF" w:rsidRPr="00B743EF" w14:paraId="617F6B15" w14:textId="77777777" w:rsidTr="00AE512E">
        <w:tc>
          <w:tcPr>
            <w:tcW w:w="1215" w:type="pct"/>
          </w:tcPr>
          <w:p w14:paraId="3211FC21" w14:textId="77777777" w:rsidR="00B743EF" w:rsidRPr="00B743EF" w:rsidRDefault="00B743EF" w:rsidP="00555CA7">
            <w:pPr>
              <w:widowControl w:val="0"/>
              <w:autoSpaceDE w:val="0"/>
              <w:autoSpaceDN w:val="0"/>
              <w:adjustRightInd w:val="0"/>
              <w:spacing w:line="276" w:lineRule="auto"/>
              <w:ind w:right="119"/>
            </w:pPr>
            <w:r w:rsidRPr="00B743EF">
              <w:t>jilm</w:t>
            </w:r>
          </w:p>
        </w:tc>
        <w:tc>
          <w:tcPr>
            <w:tcW w:w="904" w:type="pct"/>
          </w:tcPr>
          <w:p w14:paraId="77025F2B"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bělokaz jilmový</w:t>
            </w:r>
          </w:p>
        </w:tc>
        <w:tc>
          <w:tcPr>
            <w:tcW w:w="713" w:type="pct"/>
          </w:tcPr>
          <w:p w14:paraId="3109E504" w14:textId="77777777" w:rsidR="00B743EF" w:rsidRPr="00B743EF" w:rsidRDefault="00B743EF" w:rsidP="00555CA7">
            <w:pPr>
              <w:widowControl w:val="0"/>
              <w:spacing w:line="276" w:lineRule="auto"/>
              <w:ind w:right="74"/>
              <w:rPr>
                <w:rFonts w:eastAsiaTheme="minorHAnsi"/>
                <w:lang w:eastAsia="en-US"/>
              </w:rPr>
            </w:pPr>
            <w:r w:rsidRPr="00B743EF">
              <w:rPr>
                <w:rFonts w:eastAsiaTheme="minorHAnsi"/>
                <w:lang w:eastAsia="en-US"/>
              </w:rPr>
              <w:t>10-30 ml / 1 l vody</w:t>
            </w:r>
          </w:p>
        </w:tc>
        <w:tc>
          <w:tcPr>
            <w:tcW w:w="300" w:type="pct"/>
          </w:tcPr>
          <w:p w14:paraId="63A38F9C"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w:t>
            </w:r>
          </w:p>
        </w:tc>
        <w:tc>
          <w:tcPr>
            <w:tcW w:w="1124" w:type="pct"/>
          </w:tcPr>
          <w:p w14:paraId="14C9469D"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1) od: 20 BBCH, do: 99 BBCH, </w:t>
            </w:r>
          </w:p>
          <w:p w14:paraId="08A6C0F1"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min. průměr v prsní výšce </w:t>
            </w:r>
            <w:r w:rsidRPr="00B743EF">
              <w:rPr>
                <w:rFonts w:eastAsiaTheme="minorHAnsi"/>
                <w:lang w:eastAsia="en-US"/>
              </w:rPr>
              <w:lastRenderedPageBreak/>
              <w:t xml:space="preserve">15 cm, během vegetačního období mimo období květu </w:t>
            </w:r>
          </w:p>
        </w:tc>
        <w:tc>
          <w:tcPr>
            <w:tcW w:w="744" w:type="pct"/>
          </w:tcPr>
          <w:p w14:paraId="0044911B" w14:textId="77777777" w:rsidR="00B743EF" w:rsidRPr="00B743EF" w:rsidRDefault="00B743EF" w:rsidP="00555CA7">
            <w:pPr>
              <w:widowControl w:val="0"/>
              <w:spacing w:line="276" w:lineRule="auto"/>
              <w:rPr>
                <w:rFonts w:eastAsiaTheme="minorHAnsi"/>
                <w:lang w:eastAsia="en-US"/>
              </w:rPr>
            </w:pPr>
          </w:p>
        </w:tc>
      </w:tr>
      <w:tr w:rsidR="00B743EF" w:rsidRPr="00B743EF" w14:paraId="51147A35" w14:textId="77777777" w:rsidTr="00AE512E">
        <w:tc>
          <w:tcPr>
            <w:tcW w:w="1215" w:type="pct"/>
          </w:tcPr>
          <w:p w14:paraId="703C0042" w14:textId="77777777" w:rsidR="00B743EF" w:rsidRPr="00B743EF" w:rsidRDefault="00B743EF" w:rsidP="00555CA7">
            <w:pPr>
              <w:widowControl w:val="0"/>
              <w:autoSpaceDE w:val="0"/>
              <w:autoSpaceDN w:val="0"/>
              <w:adjustRightInd w:val="0"/>
              <w:spacing w:line="276" w:lineRule="auto"/>
              <w:ind w:right="119"/>
            </w:pPr>
            <w:r w:rsidRPr="00B743EF">
              <w:t>lípa</w:t>
            </w:r>
          </w:p>
        </w:tc>
        <w:tc>
          <w:tcPr>
            <w:tcW w:w="904" w:type="pct"/>
          </w:tcPr>
          <w:p w14:paraId="48E2E753"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zdobnatka lipová</w:t>
            </w:r>
          </w:p>
        </w:tc>
        <w:tc>
          <w:tcPr>
            <w:tcW w:w="713" w:type="pct"/>
          </w:tcPr>
          <w:p w14:paraId="43D14507" w14:textId="77777777" w:rsidR="00B743EF" w:rsidRPr="00B743EF" w:rsidRDefault="00B743EF" w:rsidP="00555CA7">
            <w:pPr>
              <w:widowControl w:val="0"/>
              <w:spacing w:line="276" w:lineRule="auto"/>
              <w:ind w:right="74"/>
              <w:rPr>
                <w:rFonts w:eastAsiaTheme="minorHAnsi"/>
                <w:lang w:eastAsia="en-US"/>
              </w:rPr>
            </w:pPr>
            <w:r w:rsidRPr="00B743EF">
              <w:rPr>
                <w:rFonts w:eastAsiaTheme="minorHAnsi"/>
                <w:lang w:eastAsia="en-US"/>
              </w:rPr>
              <w:t>10-30 ml / 1 l vody</w:t>
            </w:r>
          </w:p>
        </w:tc>
        <w:tc>
          <w:tcPr>
            <w:tcW w:w="300" w:type="pct"/>
          </w:tcPr>
          <w:p w14:paraId="4E51EA45"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w:t>
            </w:r>
          </w:p>
        </w:tc>
        <w:tc>
          <w:tcPr>
            <w:tcW w:w="1124" w:type="pct"/>
          </w:tcPr>
          <w:p w14:paraId="379532E8"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1) od: 20 BBCH, do: 99 BBCH, </w:t>
            </w:r>
          </w:p>
          <w:p w14:paraId="71CEBFF3"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min. průměr v prsní výšce 15 cm, během vegetačního období mimo období květu </w:t>
            </w:r>
          </w:p>
        </w:tc>
        <w:tc>
          <w:tcPr>
            <w:tcW w:w="744" w:type="pct"/>
          </w:tcPr>
          <w:p w14:paraId="23A6CD08" w14:textId="77777777" w:rsidR="00B743EF" w:rsidRPr="00B743EF" w:rsidRDefault="00B743EF" w:rsidP="00555CA7">
            <w:pPr>
              <w:widowControl w:val="0"/>
              <w:spacing w:line="276" w:lineRule="auto"/>
              <w:rPr>
                <w:rFonts w:eastAsiaTheme="minorHAnsi"/>
                <w:lang w:eastAsia="en-US"/>
              </w:rPr>
            </w:pPr>
          </w:p>
        </w:tc>
      </w:tr>
      <w:tr w:rsidR="00B743EF" w:rsidRPr="00B743EF" w14:paraId="3550CCAE" w14:textId="77777777" w:rsidTr="00AE512E">
        <w:tc>
          <w:tcPr>
            <w:tcW w:w="1215" w:type="pct"/>
          </w:tcPr>
          <w:p w14:paraId="19A115FA" w14:textId="77777777" w:rsidR="00B743EF" w:rsidRPr="00B743EF" w:rsidRDefault="00B743EF" w:rsidP="00555CA7">
            <w:pPr>
              <w:widowControl w:val="0"/>
              <w:autoSpaceDE w:val="0"/>
              <w:autoSpaceDN w:val="0"/>
              <w:adjustRightInd w:val="0"/>
              <w:spacing w:line="276" w:lineRule="auto"/>
              <w:ind w:right="119"/>
            </w:pPr>
            <w:r w:rsidRPr="00B743EF">
              <w:t>smrk</w:t>
            </w:r>
          </w:p>
        </w:tc>
        <w:tc>
          <w:tcPr>
            <w:tcW w:w="904" w:type="pct"/>
          </w:tcPr>
          <w:p w14:paraId="53D4DFAD"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korovnice smrková</w:t>
            </w:r>
          </w:p>
        </w:tc>
        <w:tc>
          <w:tcPr>
            <w:tcW w:w="713" w:type="pct"/>
          </w:tcPr>
          <w:p w14:paraId="2895D11B" w14:textId="77777777" w:rsidR="00B743EF" w:rsidRPr="00B743EF" w:rsidRDefault="00B743EF" w:rsidP="00555CA7">
            <w:pPr>
              <w:widowControl w:val="0"/>
              <w:spacing w:line="276" w:lineRule="auto"/>
              <w:ind w:right="74"/>
              <w:rPr>
                <w:rFonts w:eastAsiaTheme="minorHAnsi"/>
                <w:lang w:eastAsia="en-US"/>
              </w:rPr>
            </w:pPr>
            <w:r w:rsidRPr="00B743EF">
              <w:rPr>
                <w:rFonts w:eastAsiaTheme="minorHAnsi"/>
                <w:lang w:eastAsia="en-US"/>
              </w:rPr>
              <w:t>10-30 ml / 1 l vody</w:t>
            </w:r>
          </w:p>
        </w:tc>
        <w:tc>
          <w:tcPr>
            <w:tcW w:w="300" w:type="pct"/>
          </w:tcPr>
          <w:p w14:paraId="1683C9CF"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w:t>
            </w:r>
          </w:p>
        </w:tc>
        <w:tc>
          <w:tcPr>
            <w:tcW w:w="1124" w:type="pct"/>
          </w:tcPr>
          <w:p w14:paraId="58E1CB3C"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1) od: 20 BBCH, do: 99 BBCH </w:t>
            </w:r>
          </w:p>
          <w:p w14:paraId="693EB01C"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min. průměr v prsní výšce 15 cm, během vegetačního období mimo období květu </w:t>
            </w:r>
          </w:p>
        </w:tc>
        <w:tc>
          <w:tcPr>
            <w:tcW w:w="744" w:type="pct"/>
          </w:tcPr>
          <w:p w14:paraId="24F710EB" w14:textId="77777777" w:rsidR="00B743EF" w:rsidRPr="00B743EF" w:rsidRDefault="00B743EF" w:rsidP="00555CA7">
            <w:pPr>
              <w:widowControl w:val="0"/>
              <w:spacing w:line="276" w:lineRule="auto"/>
              <w:rPr>
                <w:rFonts w:eastAsiaTheme="minorHAnsi"/>
                <w:lang w:eastAsia="en-US"/>
              </w:rPr>
            </w:pPr>
          </w:p>
        </w:tc>
      </w:tr>
      <w:tr w:rsidR="00B743EF" w:rsidRPr="00B743EF" w14:paraId="21D9F0D7" w14:textId="77777777" w:rsidTr="00AE512E">
        <w:tc>
          <w:tcPr>
            <w:tcW w:w="1215" w:type="pct"/>
          </w:tcPr>
          <w:p w14:paraId="77C909B9" w14:textId="77777777" w:rsidR="00B743EF" w:rsidRPr="00B743EF" w:rsidRDefault="00B743EF" w:rsidP="00555CA7">
            <w:pPr>
              <w:widowControl w:val="0"/>
              <w:autoSpaceDE w:val="0"/>
              <w:autoSpaceDN w:val="0"/>
              <w:adjustRightInd w:val="0"/>
              <w:spacing w:line="276" w:lineRule="auto"/>
              <w:ind w:right="119"/>
            </w:pPr>
            <w:r w:rsidRPr="00B743EF">
              <w:t xml:space="preserve">stromy listnaté opadavé </w:t>
            </w:r>
          </w:p>
        </w:tc>
        <w:tc>
          <w:tcPr>
            <w:tcW w:w="904" w:type="pct"/>
          </w:tcPr>
          <w:p w14:paraId="7686E83A"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bekyně zlatořitná</w:t>
            </w:r>
          </w:p>
        </w:tc>
        <w:tc>
          <w:tcPr>
            <w:tcW w:w="713" w:type="pct"/>
          </w:tcPr>
          <w:p w14:paraId="3087FA2C"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10-30 ml / 1 l vody</w:t>
            </w:r>
          </w:p>
        </w:tc>
        <w:tc>
          <w:tcPr>
            <w:tcW w:w="300" w:type="pct"/>
          </w:tcPr>
          <w:p w14:paraId="6B95429F"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w:t>
            </w:r>
          </w:p>
        </w:tc>
        <w:tc>
          <w:tcPr>
            <w:tcW w:w="1124" w:type="pct"/>
          </w:tcPr>
          <w:p w14:paraId="5829C964"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1) od: 20 BBCH, do: 99 BBCH</w:t>
            </w:r>
          </w:p>
          <w:p w14:paraId="561FF671"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min. průměr v prsní výšce 15 cm, během vegetačního období mimo období květu </w:t>
            </w:r>
          </w:p>
        </w:tc>
        <w:tc>
          <w:tcPr>
            <w:tcW w:w="744" w:type="pct"/>
          </w:tcPr>
          <w:p w14:paraId="233E2338" w14:textId="77777777" w:rsidR="00B743EF" w:rsidRPr="00B743EF" w:rsidRDefault="00B743EF" w:rsidP="00555CA7">
            <w:pPr>
              <w:widowControl w:val="0"/>
              <w:spacing w:line="276" w:lineRule="auto"/>
              <w:rPr>
                <w:rFonts w:eastAsiaTheme="minorHAnsi"/>
                <w:lang w:eastAsia="en-US"/>
              </w:rPr>
            </w:pPr>
          </w:p>
        </w:tc>
      </w:tr>
      <w:tr w:rsidR="00B743EF" w:rsidRPr="00B743EF" w14:paraId="084B6E95" w14:textId="77777777" w:rsidTr="00AE512E">
        <w:tc>
          <w:tcPr>
            <w:tcW w:w="1215" w:type="pct"/>
          </w:tcPr>
          <w:p w14:paraId="40F9253F" w14:textId="77777777" w:rsidR="00B743EF" w:rsidRPr="00B743EF" w:rsidRDefault="00B743EF" w:rsidP="00555CA7">
            <w:pPr>
              <w:widowControl w:val="0"/>
              <w:autoSpaceDE w:val="0"/>
              <w:autoSpaceDN w:val="0"/>
              <w:adjustRightInd w:val="0"/>
              <w:spacing w:line="276" w:lineRule="auto"/>
              <w:ind w:right="119"/>
            </w:pPr>
            <w:r w:rsidRPr="00B743EF">
              <w:t>bez černý</w:t>
            </w:r>
          </w:p>
        </w:tc>
        <w:tc>
          <w:tcPr>
            <w:tcW w:w="904" w:type="pct"/>
          </w:tcPr>
          <w:p w14:paraId="3116C41E"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savý hmyz, žravý hmyz</w:t>
            </w:r>
          </w:p>
        </w:tc>
        <w:tc>
          <w:tcPr>
            <w:tcW w:w="713" w:type="pct"/>
          </w:tcPr>
          <w:p w14:paraId="516E91C2"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3 l/ha</w:t>
            </w:r>
          </w:p>
        </w:tc>
        <w:tc>
          <w:tcPr>
            <w:tcW w:w="300" w:type="pct"/>
          </w:tcPr>
          <w:p w14:paraId="19DA97AB"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7</w:t>
            </w:r>
          </w:p>
        </w:tc>
        <w:tc>
          <w:tcPr>
            <w:tcW w:w="1124" w:type="pct"/>
          </w:tcPr>
          <w:p w14:paraId="71F94CF1"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2) při výskytu, </w:t>
            </w:r>
          </w:p>
          <w:p w14:paraId="0409A0E2"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od: larvální stupeň L1, do: larvální stupeň L3 </w:t>
            </w:r>
          </w:p>
        </w:tc>
        <w:tc>
          <w:tcPr>
            <w:tcW w:w="744" w:type="pct"/>
          </w:tcPr>
          <w:p w14:paraId="006D9DCD" w14:textId="77777777" w:rsidR="00B743EF" w:rsidRPr="00B743EF" w:rsidRDefault="00B743EF" w:rsidP="00555CA7">
            <w:pPr>
              <w:widowControl w:val="0"/>
              <w:spacing w:line="276" w:lineRule="auto"/>
              <w:rPr>
                <w:rFonts w:eastAsiaTheme="minorHAnsi"/>
                <w:lang w:eastAsia="en-US"/>
              </w:rPr>
            </w:pPr>
          </w:p>
        </w:tc>
      </w:tr>
      <w:tr w:rsidR="00B743EF" w:rsidRPr="00B743EF" w14:paraId="0D45285B" w14:textId="77777777" w:rsidTr="00AE512E">
        <w:tc>
          <w:tcPr>
            <w:tcW w:w="1215" w:type="pct"/>
          </w:tcPr>
          <w:p w14:paraId="50DE0AF1" w14:textId="77777777" w:rsidR="00B743EF" w:rsidRPr="00B743EF" w:rsidRDefault="00B743EF" w:rsidP="00555CA7">
            <w:pPr>
              <w:widowControl w:val="0"/>
              <w:autoSpaceDE w:val="0"/>
              <w:autoSpaceDN w:val="0"/>
              <w:adjustRightInd w:val="0"/>
              <w:spacing w:line="276" w:lineRule="auto"/>
              <w:ind w:right="119"/>
            </w:pPr>
            <w:r w:rsidRPr="00B743EF">
              <w:t>jádroviny mimo hrušeň</w:t>
            </w:r>
          </w:p>
        </w:tc>
        <w:tc>
          <w:tcPr>
            <w:tcW w:w="904" w:type="pct"/>
          </w:tcPr>
          <w:p w14:paraId="7156A976"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savý hmyz, žravý hmyz, minující škůdci</w:t>
            </w:r>
          </w:p>
        </w:tc>
        <w:tc>
          <w:tcPr>
            <w:tcW w:w="713" w:type="pct"/>
          </w:tcPr>
          <w:p w14:paraId="24AFF739"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4,5 l/ha </w:t>
            </w:r>
          </w:p>
          <w:p w14:paraId="0DAC1A28"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(1,5 l/1 m výšky koruny/ha)</w:t>
            </w:r>
          </w:p>
        </w:tc>
        <w:tc>
          <w:tcPr>
            <w:tcW w:w="300" w:type="pct"/>
          </w:tcPr>
          <w:p w14:paraId="1E7418D8"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14</w:t>
            </w:r>
          </w:p>
        </w:tc>
        <w:tc>
          <w:tcPr>
            <w:tcW w:w="1124" w:type="pct"/>
          </w:tcPr>
          <w:p w14:paraId="66E9E5AA"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1) od: 70 BBCH, do: 80 BBCH </w:t>
            </w:r>
          </w:p>
          <w:p w14:paraId="361CAABC"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2) při výskytu, od: larvální stupeň L1, do: larvální stupeň L3 </w:t>
            </w:r>
          </w:p>
        </w:tc>
        <w:tc>
          <w:tcPr>
            <w:tcW w:w="744" w:type="pct"/>
          </w:tcPr>
          <w:p w14:paraId="04CED16E" w14:textId="77777777" w:rsidR="00B743EF" w:rsidRPr="00B743EF" w:rsidRDefault="00B743EF" w:rsidP="00555CA7">
            <w:pPr>
              <w:widowControl w:val="0"/>
              <w:spacing w:line="276" w:lineRule="auto"/>
              <w:rPr>
                <w:rFonts w:eastAsiaTheme="minorHAnsi"/>
                <w:lang w:eastAsia="en-US"/>
              </w:rPr>
            </w:pPr>
          </w:p>
        </w:tc>
      </w:tr>
      <w:tr w:rsidR="00B743EF" w:rsidRPr="00B743EF" w14:paraId="335E8CC0" w14:textId="77777777" w:rsidTr="00AE512E">
        <w:tc>
          <w:tcPr>
            <w:tcW w:w="1215" w:type="pct"/>
          </w:tcPr>
          <w:p w14:paraId="3129D1CC" w14:textId="77777777" w:rsidR="00B743EF" w:rsidRPr="00B743EF" w:rsidRDefault="00B743EF" w:rsidP="00555CA7">
            <w:pPr>
              <w:widowControl w:val="0"/>
              <w:autoSpaceDE w:val="0"/>
              <w:autoSpaceDN w:val="0"/>
              <w:adjustRightInd w:val="0"/>
              <w:spacing w:line="276" w:lineRule="auto"/>
              <w:ind w:right="119"/>
            </w:pPr>
            <w:r w:rsidRPr="00B743EF">
              <w:t>meruňka, třešeň, broskvoň, slivoň</w:t>
            </w:r>
          </w:p>
        </w:tc>
        <w:tc>
          <w:tcPr>
            <w:tcW w:w="904" w:type="pct"/>
          </w:tcPr>
          <w:p w14:paraId="2C62556E"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mšice, píďalky</w:t>
            </w:r>
          </w:p>
        </w:tc>
        <w:tc>
          <w:tcPr>
            <w:tcW w:w="713" w:type="pct"/>
          </w:tcPr>
          <w:p w14:paraId="53741A07"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3 l/ha </w:t>
            </w:r>
          </w:p>
          <w:p w14:paraId="281759CF"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(1 l/1 m výšky koruny/ha)</w:t>
            </w:r>
          </w:p>
        </w:tc>
        <w:tc>
          <w:tcPr>
            <w:tcW w:w="300" w:type="pct"/>
          </w:tcPr>
          <w:p w14:paraId="22DD16D1"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7</w:t>
            </w:r>
          </w:p>
        </w:tc>
        <w:tc>
          <w:tcPr>
            <w:tcW w:w="1124" w:type="pct"/>
          </w:tcPr>
          <w:p w14:paraId="16C127BF"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1) od: 57 BBCH </w:t>
            </w:r>
          </w:p>
          <w:p w14:paraId="0B1E795F"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2) při výskytu, </w:t>
            </w:r>
          </w:p>
          <w:p w14:paraId="2B22E0B8"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od: larvální stupeň L1, do: larvální stupeň L2 </w:t>
            </w:r>
          </w:p>
        </w:tc>
        <w:tc>
          <w:tcPr>
            <w:tcW w:w="744" w:type="pct"/>
          </w:tcPr>
          <w:p w14:paraId="7413B6F3" w14:textId="77777777" w:rsidR="00B743EF" w:rsidRPr="00B743EF" w:rsidRDefault="00B743EF" w:rsidP="00555CA7">
            <w:pPr>
              <w:widowControl w:val="0"/>
              <w:spacing w:line="276" w:lineRule="auto"/>
              <w:rPr>
                <w:rFonts w:eastAsiaTheme="minorHAnsi"/>
                <w:lang w:eastAsia="en-US"/>
              </w:rPr>
            </w:pPr>
          </w:p>
        </w:tc>
      </w:tr>
      <w:tr w:rsidR="00B743EF" w:rsidRPr="00B743EF" w14:paraId="441E4BFF" w14:textId="77777777" w:rsidTr="00AE512E">
        <w:tc>
          <w:tcPr>
            <w:tcW w:w="1215" w:type="pct"/>
          </w:tcPr>
          <w:p w14:paraId="4D4A80FC" w14:textId="77777777" w:rsidR="00B743EF" w:rsidRPr="00B743EF" w:rsidRDefault="00B743EF" w:rsidP="00555CA7">
            <w:pPr>
              <w:widowControl w:val="0"/>
              <w:autoSpaceDE w:val="0"/>
              <w:autoSpaceDN w:val="0"/>
              <w:adjustRightInd w:val="0"/>
              <w:spacing w:line="276" w:lineRule="auto"/>
              <w:ind w:right="119"/>
            </w:pPr>
            <w:r w:rsidRPr="00B743EF">
              <w:t>chřest</w:t>
            </w:r>
          </w:p>
        </w:tc>
        <w:tc>
          <w:tcPr>
            <w:tcW w:w="904" w:type="pct"/>
          </w:tcPr>
          <w:p w14:paraId="3E431837"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savý hmyz, žravý hmyz</w:t>
            </w:r>
          </w:p>
        </w:tc>
        <w:tc>
          <w:tcPr>
            <w:tcW w:w="713" w:type="pct"/>
          </w:tcPr>
          <w:p w14:paraId="2F04D990"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3 l/ha</w:t>
            </w:r>
          </w:p>
        </w:tc>
        <w:tc>
          <w:tcPr>
            <w:tcW w:w="300" w:type="pct"/>
          </w:tcPr>
          <w:p w14:paraId="681B2C25"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AT</w:t>
            </w:r>
          </w:p>
        </w:tc>
        <w:tc>
          <w:tcPr>
            <w:tcW w:w="1124" w:type="pct"/>
          </w:tcPr>
          <w:p w14:paraId="7579888A"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1) po sklizni </w:t>
            </w:r>
          </w:p>
          <w:p w14:paraId="52781510"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2) při prvních příznacích napadení </w:t>
            </w:r>
          </w:p>
        </w:tc>
        <w:tc>
          <w:tcPr>
            <w:tcW w:w="744" w:type="pct"/>
          </w:tcPr>
          <w:p w14:paraId="63CCD543"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5) venkovní prostory</w:t>
            </w:r>
          </w:p>
        </w:tc>
      </w:tr>
      <w:tr w:rsidR="00B743EF" w:rsidRPr="00B743EF" w14:paraId="1776C5F6" w14:textId="77777777" w:rsidTr="00AE512E">
        <w:tc>
          <w:tcPr>
            <w:tcW w:w="1215" w:type="pct"/>
          </w:tcPr>
          <w:p w14:paraId="59565B9D" w14:textId="77777777" w:rsidR="00B743EF" w:rsidRPr="00B743EF" w:rsidRDefault="00B743EF" w:rsidP="00555CA7">
            <w:pPr>
              <w:widowControl w:val="0"/>
              <w:autoSpaceDE w:val="0"/>
              <w:autoSpaceDN w:val="0"/>
              <w:adjustRightInd w:val="0"/>
              <w:spacing w:line="276" w:lineRule="auto"/>
              <w:ind w:right="119"/>
            </w:pPr>
            <w:r w:rsidRPr="00B743EF">
              <w:lastRenderedPageBreak/>
              <w:t>jahodník</w:t>
            </w:r>
          </w:p>
        </w:tc>
        <w:tc>
          <w:tcPr>
            <w:tcW w:w="904" w:type="pct"/>
          </w:tcPr>
          <w:p w14:paraId="6105780A"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obaleči, píďalky, housenky škodlivých motýlů</w:t>
            </w:r>
          </w:p>
        </w:tc>
        <w:tc>
          <w:tcPr>
            <w:tcW w:w="713" w:type="pct"/>
          </w:tcPr>
          <w:p w14:paraId="29DB07F4"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3 l/ha</w:t>
            </w:r>
          </w:p>
        </w:tc>
        <w:tc>
          <w:tcPr>
            <w:tcW w:w="300" w:type="pct"/>
          </w:tcPr>
          <w:p w14:paraId="52CCD9D5"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3</w:t>
            </w:r>
          </w:p>
        </w:tc>
        <w:tc>
          <w:tcPr>
            <w:tcW w:w="1124" w:type="pct"/>
          </w:tcPr>
          <w:p w14:paraId="17CD9114"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2) při výskytu, </w:t>
            </w:r>
          </w:p>
          <w:p w14:paraId="444377CB"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od: larvální stupeň L1, do: larvální stupeň L3 </w:t>
            </w:r>
          </w:p>
        </w:tc>
        <w:tc>
          <w:tcPr>
            <w:tcW w:w="744" w:type="pct"/>
          </w:tcPr>
          <w:p w14:paraId="6B57842E" w14:textId="77777777" w:rsidR="00B743EF" w:rsidRPr="00B743EF" w:rsidRDefault="00B743EF" w:rsidP="00555CA7">
            <w:pPr>
              <w:widowControl w:val="0"/>
              <w:spacing w:line="276" w:lineRule="auto"/>
              <w:rPr>
                <w:rFonts w:eastAsiaTheme="minorHAnsi"/>
                <w:lang w:eastAsia="en-US"/>
              </w:rPr>
            </w:pPr>
          </w:p>
        </w:tc>
      </w:tr>
      <w:tr w:rsidR="00B743EF" w:rsidRPr="00B743EF" w14:paraId="42660628" w14:textId="77777777" w:rsidTr="00AE512E">
        <w:trPr>
          <w:trHeight w:val="57"/>
        </w:trPr>
        <w:tc>
          <w:tcPr>
            <w:tcW w:w="1215" w:type="pct"/>
          </w:tcPr>
          <w:p w14:paraId="42951B8D" w14:textId="77777777" w:rsidR="00B743EF" w:rsidRPr="00B743EF" w:rsidRDefault="00B743EF" w:rsidP="00555CA7">
            <w:pPr>
              <w:widowControl w:val="0"/>
              <w:autoSpaceDE w:val="0"/>
              <w:autoSpaceDN w:val="0"/>
              <w:adjustRightInd w:val="0"/>
              <w:spacing w:line="276" w:lineRule="auto"/>
              <w:ind w:right="119"/>
            </w:pPr>
            <w:r w:rsidRPr="00B743EF">
              <w:t xml:space="preserve">brusnice brusinka, borůvka, klikva, rybíz, angrešt, maliník, ostružiník, růže šípková, morušovník, hloh, a ostatní bobulovité a drobné ovoce </w:t>
            </w:r>
          </w:p>
        </w:tc>
        <w:tc>
          <w:tcPr>
            <w:tcW w:w="904" w:type="pct"/>
          </w:tcPr>
          <w:p w14:paraId="6D4EB800" w14:textId="77777777" w:rsidR="00B743EF" w:rsidRPr="00B743EF" w:rsidRDefault="00B743EF" w:rsidP="00555CA7">
            <w:pPr>
              <w:widowControl w:val="0"/>
              <w:spacing w:line="276" w:lineRule="auto"/>
              <w:ind w:left="25"/>
              <w:rPr>
                <w:rFonts w:eastAsiaTheme="minorHAnsi"/>
                <w:lang w:eastAsia="en-US"/>
              </w:rPr>
            </w:pPr>
            <w:r w:rsidRPr="00B743EF">
              <w:rPr>
                <w:rFonts w:eastAsiaTheme="minorHAnsi"/>
                <w:lang w:eastAsia="en-US"/>
              </w:rPr>
              <w:t>obaleči, píďalky, housenky škodlivých motýlů</w:t>
            </w:r>
          </w:p>
        </w:tc>
        <w:tc>
          <w:tcPr>
            <w:tcW w:w="713" w:type="pct"/>
          </w:tcPr>
          <w:p w14:paraId="7FF5D8A6"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3 l/ha</w:t>
            </w:r>
          </w:p>
        </w:tc>
        <w:tc>
          <w:tcPr>
            <w:tcW w:w="300" w:type="pct"/>
          </w:tcPr>
          <w:p w14:paraId="158553DD" w14:textId="77777777" w:rsidR="00B743EF" w:rsidRPr="00B743EF" w:rsidRDefault="00B743EF" w:rsidP="00555CA7">
            <w:pPr>
              <w:widowControl w:val="0"/>
              <w:spacing w:line="276" w:lineRule="auto"/>
              <w:ind w:left="-65"/>
              <w:jc w:val="center"/>
              <w:rPr>
                <w:rFonts w:eastAsiaTheme="minorHAnsi"/>
                <w:lang w:eastAsia="en-US"/>
              </w:rPr>
            </w:pPr>
            <w:r w:rsidRPr="00B743EF">
              <w:rPr>
                <w:rFonts w:eastAsiaTheme="minorHAnsi"/>
                <w:lang w:eastAsia="en-US"/>
              </w:rPr>
              <w:t>7</w:t>
            </w:r>
          </w:p>
        </w:tc>
        <w:tc>
          <w:tcPr>
            <w:tcW w:w="1124" w:type="pct"/>
          </w:tcPr>
          <w:p w14:paraId="36EF0CFE"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2) při výskytu, </w:t>
            </w:r>
          </w:p>
          <w:p w14:paraId="0BD23F99" w14:textId="77777777" w:rsidR="00B743EF" w:rsidRPr="00B743EF" w:rsidRDefault="00B743EF" w:rsidP="00555CA7">
            <w:pPr>
              <w:widowControl w:val="0"/>
              <w:spacing w:line="276" w:lineRule="auto"/>
              <w:rPr>
                <w:rFonts w:eastAsiaTheme="minorHAnsi"/>
                <w:lang w:eastAsia="en-US"/>
              </w:rPr>
            </w:pPr>
            <w:r w:rsidRPr="00B743EF">
              <w:rPr>
                <w:rFonts w:eastAsiaTheme="minorHAnsi"/>
                <w:lang w:eastAsia="en-US"/>
              </w:rPr>
              <w:t xml:space="preserve">od: larvální stupeň L1, do: larvální stupeň L3 </w:t>
            </w:r>
          </w:p>
        </w:tc>
        <w:tc>
          <w:tcPr>
            <w:tcW w:w="744" w:type="pct"/>
          </w:tcPr>
          <w:p w14:paraId="1BDE8376" w14:textId="77777777" w:rsidR="00B743EF" w:rsidRPr="00B743EF" w:rsidRDefault="00B743EF" w:rsidP="00555CA7">
            <w:pPr>
              <w:widowControl w:val="0"/>
              <w:spacing w:line="276" w:lineRule="auto"/>
              <w:rPr>
                <w:rFonts w:eastAsiaTheme="minorHAnsi"/>
                <w:lang w:eastAsia="en-US"/>
              </w:rPr>
            </w:pPr>
          </w:p>
        </w:tc>
      </w:tr>
      <w:tr w:rsidR="00B743EF" w:rsidRPr="00B743EF" w14:paraId="2BB84B7A" w14:textId="77777777" w:rsidTr="00AE512E">
        <w:trPr>
          <w:trHeight w:val="57"/>
        </w:trPr>
        <w:tc>
          <w:tcPr>
            <w:tcW w:w="1215" w:type="pct"/>
          </w:tcPr>
          <w:p w14:paraId="5F070086" w14:textId="77777777" w:rsidR="00B743EF" w:rsidRPr="00B743EF" w:rsidRDefault="00B743EF" w:rsidP="00555CA7">
            <w:pPr>
              <w:widowControl w:val="0"/>
              <w:autoSpaceDE w:val="0"/>
              <w:autoSpaceDN w:val="0"/>
              <w:adjustRightInd w:val="0"/>
              <w:spacing w:line="276" w:lineRule="auto"/>
              <w:ind w:right="119"/>
            </w:pPr>
            <w:r w:rsidRPr="00B743EF">
              <w:t>réva</w:t>
            </w:r>
          </w:p>
        </w:tc>
        <w:tc>
          <w:tcPr>
            <w:tcW w:w="904" w:type="pct"/>
          </w:tcPr>
          <w:p w14:paraId="2AAC0646" w14:textId="77777777" w:rsidR="00B743EF" w:rsidRPr="00B743EF" w:rsidRDefault="00B743EF" w:rsidP="00555CA7">
            <w:pPr>
              <w:widowControl w:val="0"/>
              <w:autoSpaceDE w:val="0"/>
              <w:autoSpaceDN w:val="0"/>
              <w:adjustRightInd w:val="0"/>
              <w:spacing w:line="276" w:lineRule="auto"/>
              <w:ind w:right="119"/>
            </w:pPr>
            <w:r w:rsidRPr="00B743EF">
              <w:t>křísek révový</w:t>
            </w:r>
          </w:p>
        </w:tc>
        <w:tc>
          <w:tcPr>
            <w:tcW w:w="713" w:type="pct"/>
          </w:tcPr>
          <w:p w14:paraId="24796CFE" w14:textId="77777777" w:rsidR="00B743EF" w:rsidRPr="00B743EF" w:rsidRDefault="00B743EF" w:rsidP="00555CA7">
            <w:pPr>
              <w:widowControl w:val="0"/>
              <w:autoSpaceDE w:val="0"/>
              <w:autoSpaceDN w:val="0"/>
              <w:adjustRightInd w:val="0"/>
              <w:spacing w:line="276" w:lineRule="auto"/>
              <w:ind w:right="119"/>
            </w:pPr>
            <w:r w:rsidRPr="00B743EF">
              <w:t>3 l/ha</w:t>
            </w:r>
          </w:p>
        </w:tc>
        <w:tc>
          <w:tcPr>
            <w:tcW w:w="300" w:type="pct"/>
          </w:tcPr>
          <w:p w14:paraId="615723A3" w14:textId="77777777" w:rsidR="00B743EF" w:rsidRPr="00B743EF" w:rsidRDefault="00B743EF" w:rsidP="00555CA7">
            <w:pPr>
              <w:widowControl w:val="0"/>
              <w:autoSpaceDE w:val="0"/>
              <w:autoSpaceDN w:val="0"/>
              <w:adjustRightInd w:val="0"/>
              <w:spacing w:line="276" w:lineRule="auto"/>
              <w:ind w:right="119"/>
            </w:pPr>
            <w:r w:rsidRPr="00B743EF">
              <w:t>-</w:t>
            </w:r>
          </w:p>
        </w:tc>
        <w:tc>
          <w:tcPr>
            <w:tcW w:w="1124" w:type="pct"/>
          </w:tcPr>
          <w:p w14:paraId="66FF1C79" w14:textId="77777777" w:rsidR="00B743EF" w:rsidRPr="00B743EF" w:rsidRDefault="00B743EF" w:rsidP="00555CA7">
            <w:pPr>
              <w:widowControl w:val="0"/>
              <w:autoSpaceDE w:val="0"/>
              <w:autoSpaceDN w:val="0"/>
              <w:adjustRightInd w:val="0"/>
              <w:spacing w:line="276" w:lineRule="auto"/>
              <w:ind w:right="119"/>
            </w:pPr>
            <w:r w:rsidRPr="00B743EF">
              <w:t xml:space="preserve"> 1) do: 61 BBCH </w:t>
            </w:r>
          </w:p>
        </w:tc>
        <w:tc>
          <w:tcPr>
            <w:tcW w:w="744" w:type="pct"/>
          </w:tcPr>
          <w:p w14:paraId="63F43C40" w14:textId="77777777" w:rsidR="00B743EF" w:rsidRPr="00B743EF" w:rsidRDefault="00B743EF" w:rsidP="00555CA7">
            <w:pPr>
              <w:widowControl w:val="0"/>
              <w:autoSpaceDE w:val="0"/>
              <w:autoSpaceDN w:val="0"/>
              <w:adjustRightInd w:val="0"/>
              <w:spacing w:line="276" w:lineRule="auto"/>
              <w:ind w:right="119"/>
            </w:pPr>
            <w:r w:rsidRPr="00B743EF">
              <w:t>5) školky, matečné vinice</w:t>
            </w:r>
          </w:p>
        </w:tc>
      </w:tr>
    </w:tbl>
    <w:p w14:paraId="58345432" w14:textId="77777777" w:rsidR="00B743EF" w:rsidRPr="00B743EF" w:rsidRDefault="00B743EF" w:rsidP="00555CA7">
      <w:pPr>
        <w:widowControl w:val="0"/>
        <w:spacing w:line="276" w:lineRule="auto"/>
        <w:jc w:val="both"/>
        <w:rPr>
          <w:rFonts w:eastAsia="Calibri"/>
          <w:lang w:eastAsia="en-US"/>
        </w:rPr>
      </w:pPr>
    </w:p>
    <w:p w14:paraId="6A8EE9F0" w14:textId="77777777" w:rsidR="00B743EF" w:rsidRPr="00B743EF" w:rsidRDefault="00B743EF" w:rsidP="00555CA7">
      <w:pPr>
        <w:widowControl w:val="0"/>
        <w:spacing w:line="276" w:lineRule="auto"/>
        <w:jc w:val="both"/>
        <w:rPr>
          <w:rFonts w:eastAsia="Calibri"/>
          <w:lang w:eastAsia="en-US"/>
        </w:rPr>
      </w:pPr>
      <w:r w:rsidRPr="00B743EF">
        <w:rPr>
          <w:rFonts w:eastAsia="Calibri"/>
          <w:lang w:eastAsia="en-US"/>
        </w:rPr>
        <w:t>(-) – ochrannou lhůtu není nutné stanovit</w:t>
      </w:r>
    </w:p>
    <w:p w14:paraId="07B18BFC" w14:textId="77777777" w:rsidR="00B743EF" w:rsidRPr="00B743EF" w:rsidRDefault="00B743EF" w:rsidP="00555CA7">
      <w:pPr>
        <w:widowControl w:val="0"/>
        <w:autoSpaceDE w:val="0"/>
        <w:autoSpaceDN w:val="0"/>
        <w:adjustRightInd w:val="0"/>
        <w:spacing w:line="276" w:lineRule="auto"/>
        <w:jc w:val="both"/>
      </w:pPr>
      <w:r w:rsidRPr="00B743EF">
        <w:t>OL (ochranná lhůta) je dána počtem dnů, které je nutné dodržet mezi termínem poslední aplikace a sklizní.</w:t>
      </w:r>
    </w:p>
    <w:p w14:paraId="4153F653" w14:textId="77777777" w:rsidR="00B743EF" w:rsidRPr="00B743EF" w:rsidRDefault="00B743EF" w:rsidP="00555CA7">
      <w:pPr>
        <w:widowControl w:val="0"/>
        <w:autoSpaceDE w:val="0"/>
        <w:autoSpaceDN w:val="0"/>
        <w:adjustRightInd w:val="0"/>
        <w:spacing w:line="276" w:lineRule="auto"/>
        <w:jc w:val="both"/>
      </w:pPr>
      <w:r w:rsidRPr="00B743EF">
        <w:t>AT – ochranná lhůta je dána odstupem mezi termínem poslední aplikace a sklizní.</w:t>
      </w:r>
    </w:p>
    <w:p w14:paraId="27D3AA1E" w14:textId="77777777" w:rsidR="00087C88" w:rsidRPr="00B743EF" w:rsidRDefault="00087C88" w:rsidP="00555CA7">
      <w:pPr>
        <w:widowControl w:val="0"/>
        <w:autoSpaceDE w:val="0"/>
        <w:autoSpaceDN w:val="0"/>
        <w:adjustRightInd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166"/>
        <w:gridCol w:w="1162"/>
        <w:gridCol w:w="1539"/>
        <w:gridCol w:w="1401"/>
      </w:tblGrid>
      <w:tr w:rsidR="00B743EF" w:rsidRPr="00B743EF" w14:paraId="026EE607" w14:textId="77777777" w:rsidTr="00AE512E">
        <w:tc>
          <w:tcPr>
            <w:tcW w:w="1542" w:type="pct"/>
            <w:shd w:val="clear" w:color="auto" w:fill="auto"/>
          </w:tcPr>
          <w:p w14:paraId="02F6CD27" w14:textId="77777777" w:rsidR="00B743EF" w:rsidRPr="00B743EF" w:rsidRDefault="00B743EF" w:rsidP="00555CA7">
            <w:pPr>
              <w:widowControl w:val="0"/>
              <w:autoSpaceDE w:val="0"/>
              <w:autoSpaceDN w:val="0"/>
              <w:adjustRightInd w:val="0"/>
              <w:spacing w:line="276" w:lineRule="auto"/>
            </w:pPr>
            <w:r w:rsidRPr="00B743EF">
              <w:rPr>
                <w:bCs/>
                <w:iCs/>
              </w:rPr>
              <w:t>Plodina, oblast použití</w:t>
            </w:r>
          </w:p>
        </w:tc>
        <w:tc>
          <w:tcPr>
            <w:tcW w:w="1195" w:type="pct"/>
            <w:shd w:val="clear" w:color="auto" w:fill="auto"/>
          </w:tcPr>
          <w:p w14:paraId="5128FA87" w14:textId="77777777" w:rsidR="00B743EF" w:rsidRPr="00B743EF" w:rsidRDefault="00B743EF" w:rsidP="00555CA7">
            <w:pPr>
              <w:widowControl w:val="0"/>
              <w:autoSpaceDE w:val="0"/>
              <w:autoSpaceDN w:val="0"/>
              <w:adjustRightInd w:val="0"/>
              <w:spacing w:line="276" w:lineRule="auto"/>
              <w:jc w:val="both"/>
            </w:pPr>
            <w:r w:rsidRPr="00B743EF">
              <w:rPr>
                <w:bCs/>
                <w:iCs/>
              </w:rPr>
              <w:t>Dávka vody</w:t>
            </w:r>
          </w:p>
        </w:tc>
        <w:tc>
          <w:tcPr>
            <w:tcW w:w="641" w:type="pct"/>
            <w:shd w:val="clear" w:color="auto" w:fill="auto"/>
          </w:tcPr>
          <w:p w14:paraId="2C1FF113" w14:textId="77777777" w:rsidR="00B743EF" w:rsidRPr="00B743EF" w:rsidRDefault="00B743EF" w:rsidP="00555CA7">
            <w:pPr>
              <w:widowControl w:val="0"/>
              <w:autoSpaceDE w:val="0"/>
              <w:autoSpaceDN w:val="0"/>
              <w:adjustRightInd w:val="0"/>
              <w:spacing w:line="276" w:lineRule="auto"/>
              <w:ind w:left="34" w:hanging="34"/>
              <w:jc w:val="both"/>
            </w:pPr>
            <w:r w:rsidRPr="00B743EF">
              <w:rPr>
                <w:bCs/>
                <w:iCs/>
              </w:rPr>
              <w:t>Způsob aplikace</w:t>
            </w:r>
          </w:p>
        </w:tc>
        <w:tc>
          <w:tcPr>
            <w:tcW w:w="849" w:type="pct"/>
            <w:shd w:val="clear" w:color="auto" w:fill="auto"/>
          </w:tcPr>
          <w:p w14:paraId="60704330" w14:textId="77777777" w:rsidR="00B743EF" w:rsidRPr="00B743EF" w:rsidRDefault="00B743EF" w:rsidP="00555CA7">
            <w:pPr>
              <w:widowControl w:val="0"/>
              <w:autoSpaceDE w:val="0"/>
              <w:autoSpaceDN w:val="0"/>
              <w:adjustRightInd w:val="0"/>
              <w:spacing w:line="276" w:lineRule="auto"/>
              <w:rPr>
                <w:bCs/>
                <w:iCs/>
              </w:rPr>
            </w:pPr>
            <w:r w:rsidRPr="00B743EF">
              <w:rPr>
                <w:bCs/>
                <w:iCs/>
              </w:rPr>
              <w:t>Max. počet aplikací v plodině</w:t>
            </w:r>
          </w:p>
        </w:tc>
        <w:tc>
          <w:tcPr>
            <w:tcW w:w="773" w:type="pct"/>
          </w:tcPr>
          <w:p w14:paraId="4DCE67BF" w14:textId="77777777" w:rsidR="00B743EF" w:rsidRPr="00B743EF" w:rsidRDefault="00B743EF" w:rsidP="00555CA7">
            <w:pPr>
              <w:widowControl w:val="0"/>
              <w:autoSpaceDE w:val="0"/>
              <w:autoSpaceDN w:val="0"/>
              <w:adjustRightInd w:val="0"/>
              <w:spacing w:line="276" w:lineRule="auto"/>
              <w:ind w:left="34" w:hanging="49"/>
              <w:rPr>
                <w:bCs/>
                <w:iCs/>
              </w:rPr>
            </w:pPr>
            <w:r w:rsidRPr="00B743EF">
              <w:rPr>
                <w:bCs/>
                <w:iCs/>
              </w:rPr>
              <w:t>Interval mezi aplikacemi</w:t>
            </w:r>
          </w:p>
        </w:tc>
      </w:tr>
      <w:tr w:rsidR="00B743EF" w:rsidRPr="00B743EF" w14:paraId="4AAEA3F1" w14:textId="77777777" w:rsidTr="00AE512E">
        <w:tc>
          <w:tcPr>
            <w:tcW w:w="1542" w:type="pct"/>
            <w:shd w:val="clear" w:color="auto" w:fill="FFFFFF"/>
          </w:tcPr>
          <w:p w14:paraId="737B53A3" w14:textId="77777777" w:rsidR="00B743EF" w:rsidRPr="00B743EF" w:rsidRDefault="00B743EF" w:rsidP="00555CA7">
            <w:pPr>
              <w:widowControl w:val="0"/>
              <w:autoSpaceDE w:val="0"/>
              <w:autoSpaceDN w:val="0"/>
              <w:adjustRightInd w:val="0"/>
              <w:spacing w:line="276" w:lineRule="auto"/>
              <w:rPr>
                <w:bCs/>
                <w:iCs/>
              </w:rPr>
            </w:pPr>
            <w:r w:rsidRPr="00B743EF">
              <w:rPr>
                <w:bCs/>
                <w:iCs/>
              </w:rPr>
              <w:t>jilm, lípa, smrk, stromy listnaté opadavé</w:t>
            </w:r>
          </w:p>
        </w:tc>
        <w:tc>
          <w:tcPr>
            <w:tcW w:w="1195" w:type="pct"/>
            <w:shd w:val="clear" w:color="auto" w:fill="FFFFFF"/>
          </w:tcPr>
          <w:p w14:paraId="5D447DCA" w14:textId="77777777" w:rsidR="00B743EF" w:rsidRPr="00B743EF" w:rsidRDefault="00B743EF" w:rsidP="00555CA7">
            <w:pPr>
              <w:widowControl w:val="0"/>
              <w:autoSpaceDE w:val="0"/>
              <w:autoSpaceDN w:val="0"/>
              <w:adjustRightInd w:val="0"/>
              <w:spacing w:line="276" w:lineRule="auto"/>
              <w:rPr>
                <w:bCs/>
                <w:iCs/>
              </w:rPr>
            </w:pPr>
            <w:r w:rsidRPr="00B743EF">
              <w:rPr>
                <w:bCs/>
                <w:iCs/>
              </w:rPr>
              <w:t>100-1000 ml/strom, dle velikosti stromu</w:t>
            </w:r>
          </w:p>
        </w:tc>
        <w:tc>
          <w:tcPr>
            <w:tcW w:w="641" w:type="pct"/>
            <w:shd w:val="clear" w:color="auto" w:fill="FFFFFF"/>
          </w:tcPr>
          <w:p w14:paraId="279A9C9B" w14:textId="77777777" w:rsidR="00B743EF" w:rsidRPr="00B743EF" w:rsidRDefault="00B743EF" w:rsidP="00555CA7">
            <w:pPr>
              <w:widowControl w:val="0"/>
              <w:autoSpaceDE w:val="0"/>
              <w:autoSpaceDN w:val="0"/>
              <w:adjustRightInd w:val="0"/>
              <w:spacing w:line="276" w:lineRule="auto"/>
              <w:ind w:left="34" w:hanging="34"/>
              <w:rPr>
                <w:bCs/>
                <w:iCs/>
              </w:rPr>
            </w:pPr>
            <w:r w:rsidRPr="00B743EF">
              <w:rPr>
                <w:bCs/>
                <w:iCs/>
              </w:rPr>
              <w:t>injektáž</w:t>
            </w:r>
          </w:p>
        </w:tc>
        <w:tc>
          <w:tcPr>
            <w:tcW w:w="849" w:type="pct"/>
            <w:shd w:val="clear" w:color="auto" w:fill="FFFFFF"/>
          </w:tcPr>
          <w:p w14:paraId="7176A133" w14:textId="77777777" w:rsidR="00B743EF" w:rsidRPr="00B743EF" w:rsidRDefault="00B743EF" w:rsidP="00555CA7">
            <w:pPr>
              <w:widowControl w:val="0"/>
              <w:autoSpaceDE w:val="0"/>
              <w:autoSpaceDN w:val="0"/>
              <w:adjustRightInd w:val="0"/>
              <w:spacing w:line="276" w:lineRule="auto"/>
              <w:rPr>
                <w:bCs/>
                <w:iCs/>
              </w:rPr>
            </w:pPr>
            <w:r w:rsidRPr="00B743EF">
              <w:rPr>
                <w:bCs/>
                <w:iCs/>
              </w:rPr>
              <w:t>1x za rok</w:t>
            </w:r>
          </w:p>
        </w:tc>
        <w:tc>
          <w:tcPr>
            <w:tcW w:w="773" w:type="pct"/>
            <w:shd w:val="clear" w:color="auto" w:fill="FFFFFF"/>
          </w:tcPr>
          <w:p w14:paraId="6F1318E3" w14:textId="77777777" w:rsidR="00B743EF" w:rsidRPr="00B743EF" w:rsidRDefault="00B743EF" w:rsidP="00555CA7">
            <w:pPr>
              <w:widowControl w:val="0"/>
              <w:autoSpaceDE w:val="0"/>
              <w:autoSpaceDN w:val="0"/>
              <w:adjustRightInd w:val="0"/>
              <w:spacing w:line="276" w:lineRule="auto"/>
              <w:ind w:left="25" w:hanging="49"/>
              <w:rPr>
                <w:iCs/>
                <w:highlight w:val="yellow"/>
              </w:rPr>
            </w:pPr>
          </w:p>
        </w:tc>
      </w:tr>
      <w:tr w:rsidR="00B743EF" w:rsidRPr="00B743EF" w14:paraId="46F275C6" w14:textId="77777777" w:rsidTr="00AE512E">
        <w:tc>
          <w:tcPr>
            <w:tcW w:w="1542" w:type="pct"/>
            <w:shd w:val="clear" w:color="auto" w:fill="FFFFFF"/>
          </w:tcPr>
          <w:p w14:paraId="28D4288C"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brusnice brusinka, borůvka, klikva, rybíz, angrešt, maliník, ostružiník, růže šípková, morušovník, hloh, bez černý a ostatní bobulovité a drobné ovoce</w:t>
            </w:r>
          </w:p>
        </w:tc>
        <w:tc>
          <w:tcPr>
            <w:tcW w:w="1195" w:type="pct"/>
            <w:shd w:val="clear" w:color="auto" w:fill="FFFFFF"/>
          </w:tcPr>
          <w:p w14:paraId="6E244E16"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400-800 l/ha</w:t>
            </w:r>
          </w:p>
        </w:tc>
        <w:tc>
          <w:tcPr>
            <w:tcW w:w="641" w:type="pct"/>
            <w:shd w:val="clear" w:color="auto" w:fill="FFFFFF"/>
          </w:tcPr>
          <w:p w14:paraId="01D489EC"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postřik, rosení</w:t>
            </w:r>
          </w:p>
        </w:tc>
        <w:tc>
          <w:tcPr>
            <w:tcW w:w="849" w:type="pct"/>
            <w:shd w:val="clear" w:color="auto" w:fill="FFFFFF"/>
          </w:tcPr>
          <w:p w14:paraId="51BBD3D0"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2x za rok</w:t>
            </w:r>
          </w:p>
        </w:tc>
        <w:tc>
          <w:tcPr>
            <w:tcW w:w="773" w:type="pct"/>
            <w:shd w:val="clear" w:color="auto" w:fill="FFFFFF"/>
          </w:tcPr>
          <w:p w14:paraId="2DB9AB6E"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7-10 dnů</w:t>
            </w:r>
          </w:p>
        </w:tc>
      </w:tr>
      <w:tr w:rsidR="00B743EF" w:rsidRPr="00B743EF" w14:paraId="092ACD3A" w14:textId="77777777" w:rsidTr="00AE512E">
        <w:tc>
          <w:tcPr>
            <w:tcW w:w="1542" w:type="pct"/>
            <w:shd w:val="clear" w:color="auto" w:fill="FFFFFF"/>
          </w:tcPr>
          <w:p w14:paraId="5E9D0C76"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jádroviny</w:t>
            </w:r>
          </w:p>
        </w:tc>
        <w:tc>
          <w:tcPr>
            <w:tcW w:w="1195" w:type="pct"/>
            <w:shd w:val="clear" w:color="auto" w:fill="FFFFFF"/>
          </w:tcPr>
          <w:p w14:paraId="49F3FB69"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 xml:space="preserve">300-1500 l/ha </w:t>
            </w:r>
          </w:p>
          <w:p w14:paraId="3000BE3E"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(max. 500 l/1 m výšky koruny/ha)</w:t>
            </w:r>
          </w:p>
        </w:tc>
        <w:tc>
          <w:tcPr>
            <w:tcW w:w="641" w:type="pct"/>
            <w:shd w:val="clear" w:color="auto" w:fill="FFFFFF"/>
          </w:tcPr>
          <w:p w14:paraId="278F14DC"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postřik, rosení</w:t>
            </w:r>
          </w:p>
        </w:tc>
        <w:tc>
          <w:tcPr>
            <w:tcW w:w="849" w:type="pct"/>
            <w:shd w:val="clear" w:color="auto" w:fill="FFFFFF"/>
          </w:tcPr>
          <w:p w14:paraId="37200893"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4x za rok</w:t>
            </w:r>
          </w:p>
        </w:tc>
        <w:tc>
          <w:tcPr>
            <w:tcW w:w="773" w:type="pct"/>
            <w:shd w:val="clear" w:color="auto" w:fill="FFFFFF"/>
          </w:tcPr>
          <w:p w14:paraId="62F5C245"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10-14 dnů</w:t>
            </w:r>
          </w:p>
        </w:tc>
      </w:tr>
      <w:tr w:rsidR="00B743EF" w:rsidRPr="00B743EF" w14:paraId="197F931D" w14:textId="77777777" w:rsidTr="00AE512E">
        <w:tc>
          <w:tcPr>
            <w:tcW w:w="1542" w:type="pct"/>
            <w:shd w:val="clear" w:color="auto" w:fill="FFFFFF"/>
          </w:tcPr>
          <w:p w14:paraId="4A0FDCB9"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meruňka, třešeň, broskvoň, slivoň</w:t>
            </w:r>
          </w:p>
        </w:tc>
        <w:tc>
          <w:tcPr>
            <w:tcW w:w="1195" w:type="pct"/>
            <w:shd w:val="clear" w:color="auto" w:fill="FFFFFF"/>
          </w:tcPr>
          <w:p w14:paraId="5D9376F4"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 xml:space="preserve">500-1500 l/ha </w:t>
            </w:r>
          </w:p>
          <w:p w14:paraId="7D474EFF"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(max. 500 l/1 m výšky koruny/ha)</w:t>
            </w:r>
          </w:p>
        </w:tc>
        <w:tc>
          <w:tcPr>
            <w:tcW w:w="641" w:type="pct"/>
            <w:shd w:val="clear" w:color="auto" w:fill="FFFFFF"/>
          </w:tcPr>
          <w:p w14:paraId="33AE7D1B"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postřik, rosení</w:t>
            </w:r>
          </w:p>
        </w:tc>
        <w:tc>
          <w:tcPr>
            <w:tcW w:w="849" w:type="pct"/>
            <w:shd w:val="clear" w:color="auto" w:fill="FFFFFF"/>
          </w:tcPr>
          <w:p w14:paraId="48024103"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3x za rok</w:t>
            </w:r>
          </w:p>
        </w:tc>
        <w:tc>
          <w:tcPr>
            <w:tcW w:w="773" w:type="pct"/>
            <w:shd w:val="clear" w:color="auto" w:fill="FFFFFF"/>
          </w:tcPr>
          <w:p w14:paraId="1984DF84"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7 dnů</w:t>
            </w:r>
          </w:p>
        </w:tc>
      </w:tr>
      <w:tr w:rsidR="00B743EF" w:rsidRPr="00B743EF" w14:paraId="4984EB9E" w14:textId="77777777" w:rsidTr="00AE512E">
        <w:tc>
          <w:tcPr>
            <w:tcW w:w="1542" w:type="pct"/>
            <w:shd w:val="clear" w:color="auto" w:fill="FFFFFF"/>
          </w:tcPr>
          <w:p w14:paraId="4E3B6FF0"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chřest</w:t>
            </w:r>
          </w:p>
        </w:tc>
        <w:tc>
          <w:tcPr>
            <w:tcW w:w="1195" w:type="pct"/>
            <w:shd w:val="clear" w:color="auto" w:fill="FFFFFF"/>
          </w:tcPr>
          <w:p w14:paraId="59423110"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300-600 l/ha</w:t>
            </w:r>
          </w:p>
        </w:tc>
        <w:tc>
          <w:tcPr>
            <w:tcW w:w="641" w:type="pct"/>
            <w:shd w:val="clear" w:color="auto" w:fill="FFFFFF"/>
          </w:tcPr>
          <w:p w14:paraId="5B611BB6"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postřik, rosení</w:t>
            </w:r>
          </w:p>
        </w:tc>
        <w:tc>
          <w:tcPr>
            <w:tcW w:w="849" w:type="pct"/>
            <w:shd w:val="clear" w:color="auto" w:fill="FFFFFF"/>
          </w:tcPr>
          <w:p w14:paraId="3770FA59"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2x za rok</w:t>
            </w:r>
          </w:p>
        </w:tc>
        <w:tc>
          <w:tcPr>
            <w:tcW w:w="773" w:type="pct"/>
            <w:shd w:val="clear" w:color="auto" w:fill="FFFFFF"/>
          </w:tcPr>
          <w:p w14:paraId="0440EB06"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7 dnů</w:t>
            </w:r>
          </w:p>
        </w:tc>
      </w:tr>
      <w:tr w:rsidR="00B743EF" w:rsidRPr="00B743EF" w14:paraId="4B0535C7" w14:textId="77777777" w:rsidTr="00AE512E">
        <w:tc>
          <w:tcPr>
            <w:tcW w:w="1542" w:type="pct"/>
            <w:shd w:val="clear" w:color="auto" w:fill="FFFFFF"/>
          </w:tcPr>
          <w:p w14:paraId="0B4FED36"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jahodník</w:t>
            </w:r>
          </w:p>
        </w:tc>
        <w:tc>
          <w:tcPr>
            <w:tcW w:w="1195" w:type="pct"/>
            <w:shd w:val="clear" w:color="auto" w:fill="FFFFFF"/>
          </w:tcPr>
          <w:p w14:paraId="144BD7CF"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400-800 l/ha</w:t>
            </w:r>
          </w:p>
        </w:tc>
        <w:tc>
          <w:tcPr>
            <w:tcW w:w="641" w:type="pct"/>
            <w:shd w:val="clear" w:color="auto" w:fill="FFFFFF"/>
          </w:tcPr>
          <w:p w14:paraId="3CA2D39A" w14:textId="77777777" w:rsidR="00B743EF" w:rsidRPr="00B743EF" w:rsidRDefault="00B743EF" w:rsidP="00555CA7">
            <w:pPr>
              <w:widowControl w:val="0"/>
              <w:spacing w:line="276" w:lineRule="auto"/>
              <w:ind w:left="25"/>
              <w:rPr>
                <w:rFonts w:eastAsia="Calibri"/>
                <w:iCs/>
                <w:lang w:eastAsia="en-US"/>
              </w:rPr>
            </w:pPr>
            <w:r w:rsidRPr="00B743EF">
              <w:rPr>
                <w:rFonts w:eastAsia="Calibri"/>
                <w:iCs/>
                <w:lang w:eastAsia="en-US"/>
              </w:rPr>
              <w:t xml:space="preserve">postřik, </w:t>
            </w:r>
            <w:r w:rsidRPr="00B743EF">
              <w:rPr>
                <w:rFonts w:eastAsia="Calibri"/>
                <w:iCs/>
                <w:lang w:eastAsia="en-US"/>
              </w:rPr>
              <w:lastRenderedPageBreak/>
              <w:t>rosení</w:t>
            </w:r>
          </w:p>
        </w:tc>
        <w:tc>
          <w:tcPr>
            <w:tcW w:w="849" w:type="pct"/>
            <w:shd w:val="clear" w:color="auto" w:fill="FFFFFF"/>
          </w:tcPr>
          <w:p w14:paraId="4D9C85A6"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lastRenderedPageBreak/>
              <w:t>3x za rok</w:t>
            </w:r>
          </w:p>
        </w:tc>
        <w:tc>
          <w:tcPr>
            <w:tcW w:w="773" w:type="pct"/>
            <w:shd w:val="clear" w:color="auto" w:fill="FFFFFF"/>
          </w:tcPr>
          <w:p w14:paraId="08C00ED2" w14:textId="77777777" w:rsidR="00B743EF" w:rsidRPr="00B743EF" w:rsidRDefault="00B743EF" w:rsidP="00555CA7">
            <w:pPr>
              <w:widowControl w:val="0"/>
              <w:spacing w:line="276" w:lineRule="auto"/>
              <w:rPr>
                <w:rFonts w:eastAsia="Calibri"/>
                <w:iCs/>
                <w:lang w:eastAsia="en-US"/>
              </w:rPr>
            </w:pPr>
            <w:r w:rsidRPr="00B743EF">
              <w:rPr>
                <w:rFonts w:eastAsia="Calibri"/>
                <w:iCs/>
                <w:lang w:eastAsia="en-US"/>
              </w:rPr>
              <w:t>7-10 dnů</w:t>
            </w:r>
          </w:p>
        </w:tc>
      </w:tr>
      <w:tr w:rsidR="00B743EF" w:rsidRPr="00B743EF" w14:paraId="32A19BAD" w14:textId="77777777" w:rsidTr="00AE512E">
        <w:tc>
          <w:tcPr>
            <w:tcW w:w="1542" w:type="pct"/>
            <w:shd w:val="clear" w:color="auto" w:fill="FFFFFF"/>
          </w:tcPr>
          <w:p w14:paraId="21ECE292"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réva</w:t>
            </w:r>
          </w:p>
        </w:tc>
        <w:tc>
          <w:tcPr>
            <w:tcW w:w="1195" w:type="pct"/>
            <w:shd w:val="clear" w:color="auto" w:fill="FFFFFF"/>
          </w:tcPr>
          <w:p w14:paraId="17BCB543"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400-800 l/ha</w:t>
            </w:r>
          </w:p>
        </w:tc>
        <w:tc>
          <w:tcPr>
            <w:tcW w:w="641" w:type="pct"/>
            <w:shd w:val="clear" w:color="auto" w:fill="FFFFFF"/>
          </w:tcPr>
          <w:p w14:paraId="3D8283FC"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postřik</w:t>
            </w:r>
          </w:p>
        </w:tc>
        <w:tc>
          <w:tcPr>
            <w:tcW w:w="849" w:type="pct"/>
            <w:shd w:val="clear" w:color="auto" w:fill="FFFFFF"/>
          </w:tcPr>
          <w:p w14:paraId="530E40AC"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2x za rok</w:t>
            </w:r>
          </w:p>
        </w:tc>
        <w:tc>
          <w:tcPr>
            <w:tcW w:w="773" w:type="pct"/>
            <w:shd w:val="clear" w:color="auto" w:fill="FFFFFF"/>
          </w:tcPr>
          <w:p w14:paraId="64D3F66D" w14:textId="77777777" w:rsidR="00B743EF" w:rsidRPr="00B743EF" w:rsidRDefault="00B743EF" w:rsidP="00555CA7">
            <w:pPr>
              <w:widowControl w:val="0"/>
              <w:spacing w:line="276" w:lineRule="auto"/>
              <w:ind w:right="119"/>
              <w:rPr>
                <w:rFonts w:eastAsia="Calibri"/>
                <w:iCs/>
                <w:lang w:eastAsia="en-US"/>
              </w:rPr>
            </w:pPr>
            <w:r w:rsidRPr="00B743EF">
              <w:rPr>
                <w:rFonts w:eastAsia="Calibri"/>
                <w:iCs/>
                <w:lang w:eastAsia="en-US"/>
              </w:rPr>
              <w:t>7-14 dnů</w:t>
            </w:r>
          </w:p>
        </w:tc>
      </w:tr>
    </w:tbl>
    <w:p w14:paraId="7CDDFAC9" w14:textId="77777777" w:rsidR="00B743EF" w:rsidRPr="00B743EF" w:rsidRDefault="00B743EF" w:rsidP="00555CA7">
      <w:pPr>
        <w:widowControl w:val="0"/>
        <w:numPr>
          <w:ilvl w:val="12"/>
          <w:numId w:val="0"/>
        </w:numPr>
        <w:shd w:val="clear" w:color="auto" w:fill="FFFFFF"/>
        <w:spacing w:line="276" w:lineRule="auto"/>
        <w:ind w:right="-2"/>
        <w:jc w:val="both"/>
        <w:rPr>
          <w:rFonts w:eastAsia="Calibri"/>
          <w:lang w:eastAsia="en-US"/>
        </w:rPr>
      </w:pPr>
    </w:p>
    <w:p w14:paraId="6AEAE109" w14:textId="77777777" w:rsidR="00B743EF" w:rsidRPr="00B743EF" w:rsidRDefault="00B743EF" w:rsidP="00555CA7">
      <w:pPr>
        <w:widowControl w:val="0"/>
        <w:spacing w:line="276" w:lineRule="auto"/>
        <w:rPr>
          <w:lang w:eastAsia="en-GB"/>
        </w:rPr>
      </w:pPr>
      <w:r w:rsidRPr="00B743EF">
        <w:rPr>
          <w:lang w:eastAsia="en-GB"/>
        </w:rPr>
        <w:t>Skleník je definován nařízením (ES) č. 1107/2009.</w:t>
      </w:r>
    </w:p>
    <w:p w14:paraId="4FC80563" w14:textId="335652B0" w:rsidR="00B743EF" w:rsidRDefault="00B743EF" w:rsidP="00555CA7">
      <w:pPr>
        <w:widowControl w:val="0"/>
        <w:numPr>
          <w:ilvl w:val="12"/>
          <w:numId w:val="0"/>
        </w:numPr>
        <w:shd w:val="clear" w:color="auto" w:fill="FFFFFF"/>
        <w:spacing w:line="276" w:lineRule="auto"/>
        <w:ind w:right="-2"/>
        <w:jc w:val="both"/>
        <w:rPr>
          <w:rFonts w:eastAsia="Calibri"/>
          <w:lang w:eastAsia="en-US"/>
        </w:rPr>
      </w:pPr>
    </w:p>
    <w:p w14:paraId="1D1917AE" w14:textId="77777777" w:rsidR="00B743EF" w:rsidRPr="00B743EF" w:rsidRDefault="00B743EF" w:rsidP="00555CA7">
      <w:pPr>
        <w:widowControl w:val="0"/>
        <w:numPr>
          <w:ilvl w:val="12"/>
          <w:numId w:val="0"/>
        </w:numPr>
        <w:shd w:val="clear" w:color="auto" w:fill="FFFFFF"/>
        <w:autoSpaceDE w:val="0"/>
        <w:autoSpaceDN w:val="0"/>
        <w:adjustRightInd w:val="0"/>
        <w:spacing w:line="276" w:lineRule="auto"/>
        <w:ind w:right="-284"/>
        <w:jc w:val="both"/>
      </w:pPr>
      <w:r w:rsidRPr="00B743EF">
        <w:t>Tabulka ochranných vzdáleností stanovených s ohledem na ochranu necílových organismů</w:t>
      </w:r>
    </w:p>
    <w:tbl>
      <w:tblPr>
        <w:tblW w:w="908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240"/>
        <w:gridCol w:w="875"/>
        <w:gridCol w:w="992"/>
        <w:gridCol w:w="991"/>
        <w:gridCol w:w="991"/>
      </w:tblGrid>
      <w:tr w:rsidR="00B743EF" w:rsidRPr="00B743EF" w14:paraId="7D3B0189" w14:textId="77777777" w:rsidTr="003608AC">
        <w:trPr>
          <w:trHeight w:val="220"/>
          <w:jc w:val="center"/>
        </w:trPr>
        <w:tc>
          <w:tcPr>
            <w:tcW w:w="5240" w:type="dxa"/>
            <w:shd w:val="clear" w:color="auto" w:fill="FFFFFF"/>
            <w:vAlign w:val="center"/>
          </w:tcPr>
          <w:p w14:paraId="66AE2F9F" w14:textId="77777777" w:rsidR="00B743EF" w:rsidRPr="00B743EF" w:rsidRDefault="00B743EF" w:rsidP="00555CA7">
            <w:pPr>
              <w:widowControl w:val="0"/>
              <w:shd w:val="clear" w:color="auto" w:fill="FFFFFF"/>
              <w:spacing w:line="276" w:lineRule="auto"/>
              <w:ind w:right="-142"/>
            </w:pPr>
            <w:r w:rsidRPr="00B743EF">
              <w:t>Plodina</w:t>
            </w:r>
          </w:p>
        </w:tc>
        <w:tc>
          <w:tcPr>
            <w:tcW w:w="875" w:type="dxa"/>
            <w:vAlign w:val="center"/>
          </w:tcPr>
          <w:p w14:paraId="4365D68E" w14:textId="77777777" w:rsidR="00B743EF" w:rsidRPr="00B743EF" w:rsidRDefault="00B743EF" w:rsidP="00555CA7">
            <w:pPr>
              <w:widowControl w:val="0"/>
              <w:shd w:val="clear" w:color="auto" w:fill="FFFFFF"/>
              <w:spacing w:line="276" w:lineRule="auto"/>
              <w:ind w:left="-101" w:right="-33"/>
              <w:jc w:val="center"/>
            </w:pPr>
            <w:r w:rsidRPr="00B743EF">
              <w:t>bez redukce</w:t>
            </w:r>
          </w:p>
        </w:tc>
        <w:tc>
          <w:tcPr>
            <w:tcW w:w="992" w:type="dxa"/>
            <w:vAlign w:val="center"/>
          </w:tcPr>
          <w:p w14:paraId="34E4DFBA" w14:textId="77777777" w:rsidR="00B743EF" w:rsidRPr="00B743EF" w:rsidRDefault="00B743EF" w:rsidP="00555CA7">
            <w:pPr>
              <w:widowControl w:val="0"/>
              <w:shd w:val="clear" w:color="auto" w:fill="FFFFFF"/>
              <w:spacing w:line="276" w:lineRule="auto"/>
              <w:ind w:left="-49" w:right="-56"/>
              <w:jc w:val="center"/>
            </w:pPr>
            <w:r w:rsidRPr="00B743EF">
              <w:t>tryska 50 %</w:t>
            </w:r>
          </w:p>
        </w:tc>
        <w:tc>
          <w:tcPr>
            <w:tcW w:w="991" w:type="dxa"/>
            <w:vAlign w:val="center"/>
          </w:tcPr>
          <w:p w14:paraId="4B67A9C0" w14:textId="77777777" w:rsidR="00B743EF" w:rsidRPr="00B743EF" w:rsidRDefault="00B743EF" w:rsidP="00555CA7">
            <w:pPr>
              <w:widowControl w:val="0"/>
              <w:shd w:val="clear" w:color="auto" w:fill="FFFFFF"/>
              <w:spacing w:line="276" w:lineRule="auto"/>
              <w:ind w:left="-11" w:right="-87"/>
            </w:pPr>
            <w:r w:rsidRPr="00B743EF">
              <w:t>tryska 75 %</w:t>
            </w:r>
          </w:p>
        </w:tc>
        <w:tc>
          <w:tcPr>
            <w:tcW w:w="991" w:type="dxa"/>
            <w:vAlign w:val="center"/>
          </w:tcPr>
          <w:p w14:paraId="62E81A04" w14:textId="77777777" w:rsidR="00B743EF" w:rsidRPr="00B743EF" w:rsidRDefault="00B743EF" w:rsidP="00555CA7">
            <w:pPr>
              <w:widowControl w:val="0"/>
              <w:shd w:val="clear" w:color="auto" w:fill="FFFFFF"/>
              <w:spacing w:line="276" w:lineRule="auto"/>
              <w:ind w:right="-18"/>
            </w:pPr>
            <w:r w:rsidRPr="00B743EF">
              <w:t>tryska 90 %</w:t>
            </w:r>
          </w:p>
        </w:tc>
      </w:tr>
      <w:tr w:rsidR="00B743EF" w:rsidRPr="00B743EF" w14:paraId="1401E49E" w14:textId="77777777" w:rsidTr="003608AC">
        <w:trPr>
          <w:trHeight w:val="275"/>
          <w:jc w:val="center"/>
        </w:trPr>
        <w:tc>
          <w:tcPr>
            <w:tcW w:w="9089" w:type="dxa"/>
            <w:gridSpan w:val="5"/>
            <w:shd w:val="clear" w:color="auto" w:fill="FFFFFF"/>
            <w:vAlign w:val="center"/>
          </w:tcPr>
          <w:p w14:paraId="5BB6EF29" w14:textId="77777777" w:rsidR="00B743EF" w:rsidRPr="00B743EF" w:rsidRDefault="00B743EF" w:rsidP="00555CA7">
            <w:pPr>
              <w:widowControl w:val="0"/>
              <w:shd w:val="clear" w:color="auto" w:fill="FFFFFF"/>
              <w:spacing w:line="276" w:lineRule="auto"/>
              <w:ind w:right="-142"/>
            </w:pPr>
            <w:r w:rsidRPr="00B743EF">
              <w:t>Ochranná vzdálenost od povrchových vod s ohledem na ochranu vodních organismů [m]</w:t>
            </w:r>
          </w:p>
        </w:tc>
      </w:tr>
      <w:tr w:rsidR="00B743EF" w:rsidRPr="00B743EF" w14:paraId="09826AAE" w14:textId="77777777" w:rsidTr="003608AC">
        <w:trPr>
          <w:trHeight w:val="275"/>
          <w:jc w:val="center"/>
        </w:trPr>
        <w:tc>
          <w:tcPr>
            <w:tcW w:w="5240" w:type="dxa"/>
            <w:shd w:val="clear" w:color="auto" w:fill="FFFFFF"/>
            <w:vAlign w:val="center"/>
          </w:tcPr>
          <w:p w14:paraId="27AC4A61" w14:textId="77777777" w:rsidR="00B743EF" w:rsidRPr="00B743EF" w:rsidRDefault="00B743EF" w:rsidP="00555CA7">
            <w:pPr>
              <w:widowControl w:val="0"/>
              <w:shd w:val="clear" w:color="auto" w:fill="FFFFFF"/>
              <w:spacing w:line="276" w:lineRule="auto"/>
              <w:ind w:right="-142"/>
              <w:rPr>
                <w:bCs/>
                <w:iCs/>
              </w:rPr>
            </w:pPr>
            <w:r w:rsidRPr="00B743EF">
              <w:t>jádroviny mimo hrušeň, meruňky, třešně, broskve, švestky</w:t>
            </w:r>
          </w:p>
        </w:tc>
        <w:tc>
          <w:tcPr>
            <w:tcW w:w="875" w:type="dxa"/>
            <w:vAlign w:val="center"/>
          </w:tcPr>
          <w:p w14:paraId="17AE41EF" w14:textId="77777777" w:rsidR="00B743EF" w:rsidRPr="00B743EF" w:rsidRDefault="00B743EF" w:rsidP="00555CA7">
            <w:pPr>
              <w:widowControl w:val="0"/>
              <w:shd w:val="clear" w:color="auto" w:fill="FFFFFF"/>
              <w:spacing w:line="276" w:lineRule="auto"/>
              <w:ind w:right="-142"/>
              <w:jc w:val="center"/>
            </w:pPr>
            <w:r w:rsidRPr="00B743EF">
              <w:t>20</w:t>
            </w:r>
          </w:p>
        </w:tc>
        <w:tc>
          <w:tcPr>
            <w:tcW w:w="992" w:type="dxa"/>
            <w:vAlign w:val="center"/>
          </w:tcPr>
          <w:p w14:paraId="1324275F" w14:textId="77777777" w:rsidR="00B743EF" w:rsidRPr="00B743EF" w:rsidRDefault="00B743EF" w:rsidP="00555CA7">
            <w:pPr>
              <w:widowControl w:val="0"/>
              <w:shd w:val="clear" w:color="auto" w:fill="FFFFFF"/>
              <w:spacing w:line="276" w:lineRule="auto"/>
              <w:ind w:right="-142"/>
              <w:jc w:val="center"/>
            </w:pPr>
            <w:r w:rsidRPr="00B743EF">
              <w:t>14</w:t>
            </w:r>
          </w:p>
        </w:tc>
        <w:tc>
          <w:tcPr>
            <w:tcW w:w="991" w:type="dxa"/>
            <w:vAlign w:val="center"/>
          </w:tcPr>
          <w:p w14:paraId="6D072E2B" w14:textId="77777777" w:rsidR="00B743EF" w:rsidRPr="00B743EF" w:rsidRDefault="00B743EF" w:rsidP="00555CA7">
            <w:pPr>
              <w:widowControl w:val="0"/>
              <w:shd w:val="clear" w:color="auto" w:fill="FFFFFF"/>
              <w:spacing w:line="276" w:lineRule="auto"/>
              <w:ind w:right="-142"/>
              <w:jc w:val="center"/>
            </w:pPr>
            <w:r w:rsidRPr="00B743EF">
              <w:t>9</w:t>
            </w:r>
          </w:p>
        </w:tc>
        <w:tc>
          <w:tcPr>
            <w:tcW w:w="991" w:type="dxa"/>
            <w:vAlign w:val="center"/>
          </w:tcPr>
          <w:p w14:paraId="47830C79" w14:textId="77777777" w:rsidR="00B743EF" w:rsidRPr="00B743EF" w:rsidRDefault="00B743EF" w:rsidP="00555CA7">
            <w:pPr>
              <w:widowControl w:val="0"/>
              <w:shd w:val="clear" w:color="auto" w:fill="FFFFFF"/>
              <w:spacing w:line="276" w:lineRule="auto"/>
              <w:ind w:right="-142"/>
              <w:jc w:val="center"/>
            </w:pPr>
            <w:r w:rsidRPr="00B743EF">
              <w:t>6</w:t>
            </w:r>
          </w:p>
        </w:tc>
      </w:tr>
      <w:tr w:rsidR="00B743EF" w:rsidRPr="00B743EF" w14:paraId="1281547F" w14:textId="77777777" w:rsidTr="003608AC">
        <w:trPr>
          <w:trHeight w:val="275"/>
          <w:jc w:val="center"/>
        </w:trPr>
        <w:tc>
          <w:tcPr>
            <w:tcW w:w="9089" w:type="dxa"/>
            <w:gridSpan w:val="5"/>
            <w:shd w:val="clear" w:color="auto" w:fill="FFFFFF"/>
            <w:vAlign w:val="center"/>
          </w:tcPr>
          <w:p w14:paraId="6B435E30" w14:textId="77777777" w:rsidR="00B743EF" w:rsidRPr="00B743EF" w:rsidRDefault="00B743EF" w:rsidP="00555CA7">
            <w:pPr>
              <w:widowControl w:val="0"/>
              <w:shd w:val="clear" w:color="auto" w:fill="FFFFFF"/>
              <w:spacing w:line="276" w:lineRule="auto"/>
              <w:ind w:right="-142"/>
              <w:rPr>
                <w:highlight w:val="yellow"/>
              </w:rPr>
            </w:pPr>
            <w:r w:rsidRPr="00B743EF">
              <w:t>Ochranná vzdálenost od okraje ošetřovaného pozemku s ohledem na ochranu necílových členovců [m]</w:t>
            </w:r>
          </w:p>
        </w:tc>
      </w:tr>
      <w:tr w:rsidR="00B743EF" w:rsidRPr="00B743EF" w14:paraId="60DC93AE" w14:textId="77777777" w:rsidTr="003608AC">
        <w:trPr>
          <w:trHeight w:val="275"/>
          <w:jc w:val="center"/>
        </w:trPr>
        <w:tc>
          <w:tcPr>
            <w:tcW w:w="5240" w:type="dxa"/>
            <w:shd w:val="clear" w:color="auto" w:fill="FFFFFF"/>
            <w:vAlign w:val="center"/>
          </w:tcPr>
          <w:p w14:paraId="069345C3" w14:textId="77777777" w:rsidR="00B743EF" w:rsidRPr="00B743EF" w:rsidRDefault="00B743EF" w:rsidP="00555CA7">
            <w:pPr>
              <w:widowControl w:val="0"/>
              <w:shd w:val="clear" w:color="auto" w:fill="FFFFFF"/>
              <w:spacing w:line="276" w:lineRule="auto"/>
              <w:ind w:right="-142"/>
            </w:pPr>
            <w:r w:rsidRPr="00B743EF">
              <w:t>jádroviny mimo hrušeň, meruňky, třešně, broskve, švestky</w:t>
            </w:r>
          </w:p>
        </w:tc>
        <w:tc>
          <w:tcPr>
            <w:tcW w:w="875" w:type="dxa"/>
            <w:vAlign w:val="center"/>
          </w:tcPr>
          <w:p w14:paraId="5AE7F11A" w14:textId="77777777" w:rsidR="00B743EF" w:rsidRPr="00B743EF" w:rsidRDefault="00B743EF" w:rsidP="00555CA7">
            <w:pPr>
              <w:widowControl w:val="0"/>
              <w:shd w:val="clear" w:color="auto" w:fill="FFFFFF"/>
              <w:spacing w:line="276" w:lineRule="auto"/>
              <w:ind w:right="-142"/>
              <w:jc w:val="center"/>
            </w:pPr>
            <w:r w:rsidRPr="00B743EF">
              <w:t>20</w:t>
            </w:r>
          </w:p>
        </w:tc>
        <w:tc>
          <w:tcPr>
            <w:tcW w:w="992" w:type="dxa"/>
            <w:vAlign w:val="center"/>
          </w:tcPr>
          <w:p w14:paraId="0F19532E" w14:textId="77777777" w:rsidR="00B743EF" w:rsidRPr="00B743EF" w:rsidRDefault="00B743EF" w:rsidP="00555CA7">
            <w:pPr>
              <w:widowControl w:val="0"/>
              <w:shd w:val="clear" w:color="auto" w:fill="FFFFFF"/>
              <w:spacing w:line="276" w:lineRule="auto"/>
              <w:ind w:right="-142"/>
              <w:jc w:val="center"/>
            </w:pPr>
            <w:r w:rsidRPr="00B743EF">
              <w:t>15</w:t>
            </w:r>
          </w:p>
        </w:tc>
        <w:tc>
          <w:tcPr>
            <w:tcW w:w="991" w:type="dxa"/>
            <w:vAlign w:val="center"/>
          </w:tcPr>
          <w:p w14:paraId="5998D24B" w14:textId="77777777" w:rsidR="00B743EF" w:rsidRPr="00B743EF" w:rsidRDefault="00B743EF" w:rsidP="00555CA7">
            <w:pPr>
              <w:widowControl w:val="0"/>
              <w:shd w:val="clear" w:color="auto" w:fill="FFFFFF"/>
              <w:spacing w:line="276" w:lineRule="auto"/>
              <w:ind w:right="-142"/>
              <w:jc w:val="center"/>
            </w:pPr>
            <w:r w:rsidRPr="00B743EF">
              <w:t>10</w:t>
            </w:r>
          </w:p>
        </w:tc>
        <w:tc>
          <w:tcPr>
            <w:tcW w:w="991" w:type="dxa"/>
            <w:vAlign w:val="center"/>
          </w:tcPr>
          <w:p w14:paraId="56C86521" w14:textId="77777777" w:rsidR="00B743EF" w:rsidRPr="00B743EF" w:rsidRDefault="00B743EF" w:rsidP="00555CA7">
            <w:pPr>
              <w:widowControl w:val="0"/>
              <w:shd w:val="clear" w:color="auto" w:fill="FFFFFF"/>
              <w:spacing w:line="276" w:lineRule="auto"/>
              <w:ind w:right="-142"/>
              <w:jc w:val="center"/>
            </w:pPr>
            <w:r w:rsidRPr="00B743EF">
              <w:t>0</w:t>
            </w:r>
          </w:p>
        </w:tc>
      </w:tr>
      <w:tr w:rsidR="00B743EF" w:rsidRPr="00B743EF" w14:paraId="34A4680F" w14:textId="77777777" w:rsidTr="003608AC">
        <w:trPr>
          <w:trHeight w:val="275"/>
          <w:jc w:val="center"/>
        </w:trPr>
        <w:tc>
          <w:tcPr>
            <w:tcW w:w="5240" w:type="dxa"/>
            <w:shd w:val="clear" w:color="auto" w:fill="FFFFFF"/>
            <w:vAlign w:val="center"/>
          </w:tcPr>
          <w:p w14:paraId="091A5B3F" w14:textId="77777777" w:rsidR="00B743EF" w:rsidRPr="00B743EF" w:rsidRDefault="00B743EF" w:rsidP="00555CA7">
            <w:pPr>
              <w:widowControl w:val="0"/>
              <w:shd w:val="clear" w:color="auto" w:fill="FFFFFF"/>
              <w:spacing w:line="276" w:lineRule="auto"/>
            </w:pPr>
            <w:r w:rsidRPr="00B743EF">
              <w:t xml:space="preserve">bez černý, </w:t>
            </w:r>
            <w:r w:rsidRPr="00B743EF">
              <w:rPr>
                <w:rFonts w:eastAsia="Calibri"/>
                <w:lang w:eastAsia="en-US"/>
              </w:rPr>
              <w:t>maliny, ostružiny, rybíz, angrešt, šípky, moruše, hloh a ostatní bobulovité a drobné ovoce mimo jahodník, brusnici brusinku, borůvku a klikvu</w:t>
            </w:r>
          </w:p>
        </w:tc>
        <w:tc>
          <w:tcPr>
            <w:tcW w:w="875" w:type="dxa"/>
            <w:vAlign w:val="center"/>
          </w:tcPr>
          <w:p w14:paraId="532B3BFA" w14:textId="77777777" w:rsidR="00B743EF" w:rsidRPr="00B743EF" w:rsidRDefault="00B743EF" w:rsidP="00555CA7">
            <w:pPr>
              <w:widowControl w:val="0"/>
              <w:shd w:val="clear" w:color="auto" w:fill="FFFFFF"/>
              <w:spacing w:line="276" w:lineRule="auto"/>
              <w:ind w:right="-142"/>
              <w:jc w:val="center"/>
            </w:pPr>
            <w:r w:rsidRPr="00B743EF">
              <w:t>5</w:t>
            </w:r>
          </w:p>
        </w:tc>
        <w:tc>
          <w:tcPr>
            <w:tcW w:w="992" w:type="dxa"/>
            <w:vAlign w:val="center"/>
          </w:tcPr>
          <w:p w14:paraId="3CA8D996" w14:textId="77777777" w:rsidR="00B743EF" w:rsidRPr="00B743EF" w:rsidRDefault="00B743EF" w:rsidP="00555CA7">
            <w:pPr>
              <w:widowControl w:val="0"/>
              <w:shd w:val="clear" w:color="auto" w:fill="FFFFFF"/>
              <w:spacing w:line="276" w:lineRule="auto"/>
              <w:ind w:right="-142"/>
              <w:jc w:val="center"/>
            </w:pPr>
            <w:r w:rsidRPr="00B743EF">
              <w:t>0</w:t>
            </w:r>
          </w:p>
        </w:tc>
        <w:tc>
          <w:tcPr>
            <w:tcW w:w="991" w:type="dxa"/>
            <w:vAlign w:val="center"/>
          </w:tcPr>
          <w:p w14:paraId="34B01B52" w14:textId="77777777" w:rsidR="00B743EF" w:rsidRPr="00B743EF" w:rsidRDefault="00B743EF" w:rsidP="00555CA7">
            <w:pPr>
              <w:widowControl w:val="0"/>
              <w:shd w:val="clear" w:color="auto" w:fill="FFFFFF"/>
              <w:spacing w:line="276" w:lineRule="auto"/>
              <w:ind w:right="-142"/>
              <w:jc w:val="center"/>
            </w:pPr>
            <w:r w:rsidRPr="00B743EF">
              <w:t>0</w:t>
            </w:r>
          </w:p>
        </w:tc>
        <w:tc>
          <w:tcPr>
            <w:tcW w:w="991" w:type="dxa"/>
            <w:vAlign w:val="center"/>
          </w:tcPr>
          <w:p w14:paraId="6314EBBC" w14:textId="77777777" w:rsidR="00B743EF" w:rsidRPr="00B743EF" w:rsidRDefault="00B743EF" w:rsidP="00555CA7">
            <w:pPr>
              <w:widowControl w:val="0"/>
              <w:shd w:val="clear" w:color="auto" w:fill="FFFFFF"/>
              <w:spacing w:line="276" w:lineRule="auto"/>
              <w:ind w:right="-142"/>
              <w:jc w:val="center"/>
            </w:pPr>
            <w:r w:rsidRPr="00B743EF">
              <w:t>0</w:t>
            </w:r>
          </w:p>
        </w:tc>
      </w:tr>
    </w:tbl>
    <w:p w14:paraId="2238DC58" w14:textId="77777777" w:rsidR="00B743EF" w:rsidRPr="00B743EF" w:rsidRDefault="00B743EF" w:rsidP="00555CA7">
      <w:pPr>
        <w:widowControl w:val="0"/>
        <w:shd w:val="clear" w:color="auto" w:fill="FFFFFF"/>
        <w:spacing w:line="276" w:lineRule="auto"/>
        <w:ind w:right="-143"/>
        <w:jc w:val="both"/>
        <w:rPr>
          <w:u w:val="single"/>
        </w:rPr>
      </w:pPr>
    </w:p>
    <w:p w14:paraId="7A69EE16" w14:textId="77777777" w:rsidR="00B743EF" w:rsidRPr="00B743EF" w:rsidRDefault="00B743EF" w:rsidP="00555CA7">
      <w:pPr>
        <w:widowControl w:val="0"/>
        <w:shd w:val="clear" w:color="auto" w:fill="FFFFFF"/>
        <w:spacing w:line="276" w:lineRule="auto"/>
        <w:ind w:right="-143"/>
        <w:jc w:val="both"/>
        <w:rPr>
          <w:u w:val="single"/>
        </w:rPr>
      </w:pPr>
      <w:r w:rsidRPr="00B743EF">
        <w:rPr>
          <w:u w:val="single"/>
        </w:rPr>
        <w:t>Jádroviny mimo hrušeň, meruňky, třešně, broskve, švestky:</w:t>
      </w:r>
    </w:p>
    <w:p w14:paraId="4CDFC531" w14:textId="77777777" w:rsidR="00B743EF" w:rsidRPr="00B743EF" w:rsidRDefault="00B743EF" w:rsidP="00555CA7">
      <w:pPr>
        <w:widowControl w:val="0"/>
        <w:shd w:val="clear" w:color="auto" w:fill="FFFFFF"/>
        <w:spacing w:line="276" w:lineRule="auto"/>
        <w:jc w:val="both"/>
      </w:pPr>
      <w:r w:rsidRPr="00B743EF">
        <w:t>Za účelem ochrany vodních organismů neaplikujte na svažitých pozemcích (≥ 3° svažitosti), jejichž okraje jsou vzdáleny od povrchových vod &lt; 18 m.</w:t>
      </w:r>
    </w:p>
    <w:p w14:paraId="74BC9E03" w14:textId="77777777" w:rsidR="008370ED" w:rsidRDefault="008370ED" w:rsidP="00555CA7">
      <w:pPr>
        <w:widowControl w:val="0"/>
        <w:tabs>
          <w:tab w:val="left" w:pos="1560"/>
        </w:tabs>
        <w:spacing w:line="276" w:lineRule="auto"/>
        <w:ind w:left="2835" w:hanging="2835"/>
        <w:rPr>
          <w:b/>
          <w:sz w:val="28"/>
          <w:szCs w:val="28"/>
        </w:rPr>
      </w:pPr>
    </w:p>
    <w:p w14:paraId="3A157532" w14:textId="77777777" w:rsidR="008370ED" w:rsidRDefault="008370ED" w:rsidP="00555CA7">
      <w:pPr>
        <w:widowControl w:val="0"/>
        <w:tabs>
          <w:tab w:val="left" w:pos="1560"/>
        </w:tabs>
        <w:spacing w:line="276" w:lineRule="auto"/>
        <w:ind w:left="2835" w:hanging="2835"/>
        <w:rPr>
          <w:b/>
          <w:sz w:val="28"/>
          <w:szCs w:val="28"/>
        </w:rPr>
      </w:pPr>
    </w:p>
    <w:p w14:paraId="0C38DE6C" w14:textId="0306E1EA" w:rsidR="005D1E6A" w:rsidRDefault="005D1E6A" w:rsidP="00555CA7">
      <w:pPr>
        <w:widowControl w:val="0"/>
        <w:tabs>
          <w:tab w:val="left" w:pos="1560"/>
        </w:tabs>
        <w:spacing w:line="276" w:lineRule="auto"/>
        <w:ind w:left="2835" w:hanging="2835"/>
        <w:rPr>
          <w:b/>
          <w:sz w:val="28"/>
          <w:szCs w:val="28"/>
        </w:rPr>
      </w:pPr>
      <w:r w:rsidRPr="005D1E6A">
        <w:rPr>
          <w:b/>
          <w:sz w:val="28"/>
          <w:szCs w:val="28"/>
        </w:rPr>
        <w:t>Switch</w:t>
      </w:r>
    </w:p>
    <w:p w14:paraId="5C6A22AB" w14:textId="6216761B" w:rsidR="005D1E6A" w:rsidRPr="00D75C8E" w:rsidRDefault="005D1E6A" w:rsidP="00555CA7">
      <w:pPr>
        <w:widowControl w:val="0"/>
        <w:tabs>
          <w:tab w:val="left" w:pos="1560"/>
        </w:tabs>
        <w:spacing w:line="276" w:lineRule="auto"/>
        <w:ind w:left="2835" w:hanging="2835"/>
        <w:rPr>
          <w:iCs/>
        </w:rPr>
      </w:pPr>
      <w:r w:rsidRPr="00D75C8E">
        <w:t>evidenční číslo:</w:t>
      </w:r>
      <w:r w:rsidRPr="00D75C8E">
        <w:rPr>
          <w:iCs/>
        </w:rPr>
        <w:t xml:space="preserve"> </w:t>
      </w:r>
      <w:r w:rsidRPr="005D1E6A">
        <w:rPr>
          <w:iCs/>
        </w:rPr>
        <w:t>4751-0</w:t>
      </w:r>
    </w:p>
    <w:p w14:paraId="6EC0E2F1" w14:textId="1681295C" w:rsidR="005D1E6A" w:rsidRDefault="005D1E6A" w:rsidP="00555CA7">
      <w:pPr>
        <w:widowControl w:val="0"/>
        <w:tabs>
          <w:tab w:val="left" w:pos="1560"/>
        </w:tabs>
        <w:spacing w:line="276" w:lineRule="auto"/>
        <w:ind w:left="2835" w:hanging="2835"/>
        <w:rPr>
          <w:iCs/>
        </w:rPr>
      </w:pPr>
      <w:r w:rsidRPr="00D75C8E">
        <w:t>účinná látka:</w:t>
      </w:r>
      <w:r w:rsidRPr="00D75C8E">
        <w:rPr>
          <w:iCs/>
        </w:rPr>
        <w:t xml:space="preserve"> </w:t>
      </w:r>
      <w:r>
        <w:rPr>
          <w:iCs/>
        </w:rPr>
        <w:t>c</w:t>
      </w:r>
      <w:r w:rsidRPr="005D1E6A">
        <w:rPr>
          <w:iCs/>
        </w:rPr>
        <w:t>yprodinil</w:t>
      </w:r>
      <w:r>
        <w:rPr>
          <w:iCs/>
        </w:rPr>
        <w:t xml:space="preserve">      375 g/kg</w:t>
      </w:r>
    </w:p>
    <w:p w14:paraId="05C1FDE7" w14:textId="741C7899" w:rsidR="005D1E6A" w:rsidRDefault="005D1E6A" w:rsidP="00555CA7">
      <w:pPr>
        <w:widowControl w:val="0"/>
        <w:tabs>
          <w:tab w:val="left" w:pos="1560"/>
        </w:tabs>
        <w:spacing w:line="276" w:lineRule="auto"/>
        <w:ind w:left="2835" w:hanging="2835"/>
        <w:rPr>
          <w:rFonts w:eastAsia="Calibri"/>
          <w:bCs/>
          <w:iCs/>
          <w:snapToGrid w:val="0"/>
          <w:lang w:eastAsia="en-US"/>
        </w:rPr>
      </w:pPr>
      <w:r>
        <w:rPr>
          <w:rFonts w:eastAsia="Calibri"/>
          <w:bCs/>
          <w:iCs/>
          <w:snapToGrid w:val="0"/>
          <w:lang w:eastAsia="en-US"/>
        </w:rPr>
        <w:t xml:space="preserve">                     f</w:t>
      </w:r>
      <w:r w:rsidRPr="005D1E6A">
        <w:rPr>
          <w:rFonts w:eastAsia="Calibri"/>
          <w:bCs/>
          <w:iCs/>
          <w:snapToGrid w:val="0"/>
          <w:lang w:eastAsia="en-US"/>
        </w:rPr>
        <w:t>ludioxonyl</w:t>
      </w:r>
      <w:r>
        <w:rPr>
          <w:rFonts w:eastAsia="Calibri"/>
          <w:bCs/>
          <w:iCs/>
          <w:snapToGrid w:val="0"/>
          <w:lang w:eastAsia="en-US"/>
        </w:rPr>
        <w:t xml:space="preserve">     250 g/kg</w:t>
      </w:r>
    </w:p>
    <w:p w14:paraId="78CF3C2C" w14:textId="034B7F0B" w:rsidR="005D1E6A" w:rsidRDefault="005D1E6A" w:rsidP="00555CA7">
      <w:pPr>
        <w:widowControl w:val="0"/>
        <w:tabs>
          <w:tab w:val="left" w:pos="1560"/>
        </w:tabs>
        <w:spacing w:line="276" w:lineRule="auto"/>
        <w:ind w:left="2835" w:hanging="2835"/>
      </w:pPr>
      <w:r w:rsidRPr="00D75C8E">
        <w:t xml:space="preserve">platnost povolení končí dne: </w:t>
      </w:r>
      <w:r w:rsidRPr="005D1E6A">
        <w:t>30.4.2023</w:t>
      </w:r>
    </w:p>
    <w:p w14:paraId="02558D69" w14:textId="191FED89" w:rsidR="005D1E6A" w:rsidRDefault="005D1E6A" w:rsidP="00555CA7">
      <w:pPr>
        <w:widowControl w:val="0"/>
        <w:tabs>
          <w:tab w:val="left" w:pos="1560"/>
        </w:tabs>
        <w:spacing w:line="276" w:lineRule="auto"/>
        <w:ind w:left="2835" w:hanging="2835"/>
      </w:pPr>
    </w:p>
    <w:p w14:paraId="627E4E77" w14:textId="77777777" w:rsidR="005D1E6A" w:rsidRDefault="005D1E6A" w:rsidP="00555CA7">
      <w:pPr>
        <w:widowControl w:val="0"/>
        <w:tabs>
          <w:tab w:val="left" w:pos="426"/>
        </w:tabs>
        <w:spacing w:line="276" w:lineRule="auto"/>
        <w:ind w:left="66"/>
        <w:jc w:val="both"/>
        <w:rPr>
          <w:i/>
          <w:iCs/>
        </w:rPr>
      </w:pPr>
      <w:r w:rsidRPr="009C106C">
        <w:rPr>
          <w:i/>
          <w:iCs/>
        </w:rPr>
        <w:t xml:space="preserve">Rozsah </w:t>
      </w:r>
      <w:r>
        <w:rPr>
          <w:i/>
          <w:iCs/>
        </w:rPr>
        <w:t xml:space="preserve">povoleného </w:t>
      </w:r>
      <w:r w:rsidRPr="009C106C">
        <w:rPr>
          <w:i/>
          <w:iCs/>
        </w:rPr>
        <w:t>použití přípravku:</w:t>
      </w:r>
    </w:p>
    <w:tbl>
      <w:tblPr>
        <w:tblW w:w="530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25"/>
        <w:gridCol w:w="1743"/>
        <w:gridCol w:w="1305"/>
        <w:gridCol w:w="491"/>
        <w:gridCol w:w="1893"/>
        <w:gridCol w:w="1746"/>
      </w:tblGrid>
      <w:tr w:rsidR="005D1E6A" w:rsidRPr="00107F52" w14:paraId="4D87D3EB" w14:textId="77777777" w:rsidTr="00AE512E">
        <w:tc>
          <w:tcPr>
            <w:tcW w:w="1269" w:type="pct"/>
          </w:tcPr>
          <w:p w14:paraId="22951196" w14:textId="7D67CA6A" w:rsidR="005D1E6A" w:rsidRPr="00107F52" w:rsidRDefault="005D1E6A" w:rsidP="00555CA7">
            <w:pPr>
              <w:widowControl w:val="0"/>
              <w:autoSpaceDE w:val="0"/>
              <w:autoSpaceDN w:val="0"/>
              <w:adjustRightInd w:val="0"/>
              <w:spacing w:line="276" w:lineRule="auto"/>
              <w:ind w:right="119"/>
              <w:rPr>
                <w:bCs/>
                <w:iCs/>
              </w:rPr>
            </w:pPr>
            <w:r w:rsidRPr="00107F52">
              <w:rPr>
                <w:bCs/>
                <w:iCs/>
              </w:rPr>
              <w:t>1)</w:t>
            </w:r>
            <w:r w:rsidR="00EE76AA">
              <w:rPr>
                <w:bCs/>
                <w:iCs/>
              </w:rPr>
              <w:t xml:space="preserve"> </w:t>
            </w:r>
            <w:r w:rsidRPr="00107F52">
              <w:rPr>
                <w:bCs/>
                <w:iCs/>
              </w:rPr>
              <w:t>Plodina, oblast použití</w:t>
            </w:r>
          </w:p>
        </w:tc>
        <w:tc>
          <w:tcPr>
            <w:tcW w:w="914" w:type="pct"/>
          </w:tcPr>
          <w:p w14:paraId="4BD05F9D" w14:textId="77777777" w:rsidR="005D1E6A" w:rsidRPr="00107F52" w:rsidRDefault="005D1E6A" w:rsidP="00555CA7">
            <w:pPr>
              <w:widowControl w:val="0"/>
              <w:autoSpaceDE w:val="0"/>
              <w:autoSpaceDN w:val="0"/>
              <w:adjustRightInd w:val="0"/>
              <w:spacing w:line="276" w:lineRule="auto"/>
              <w:ind w:left="25"/>
              <w:rPr>
                <w:bCs/>
                <w:iCs/>
              </w:rPr>
            </w:pPr>
            <w:r w:rsidRPr="00107F52">
              <w:rPr>
                <w:bCs/>
                <w:iCs/>
              </w:rPr>
              <w:t>2) Škodlivý organismus, jiný účel použití</w:t>
            </w:r>
          </w:p>
        </w:tc>
        <w:tc>
          <w:tcPr>
            <w:tcW w:w="648" w:type="pct"/>
          </w:tcPr>
          <w:p w14:paraId="13F0E5C0" w14:textId="77777777" w:rsidR="005D1E6A" w:rsidRPr="00107F52" w:rsidRDefault="005D1E6A" w:rsidP="00555CA7">
            <w:pPr>
              <w:widowControl w:val="0"/>
              <w:autoSpaceDE w:val="0"/>
              <w:autoSpaceDN w:val="0"/>
              <w:adjustRightInd w:val="0"/>
              <w:spacing w:line="276" w:lineRule="auto"/>
              <w:ind w:left="51"/>
              <w:rPr>
                <w:bCs/>
                <w:iCs/>
              </w:rPr>
            </w:pPr>
            <w:r w:rsidRPr="00107F52">
              <w:rPr>
                <w:bCs/>
                <w:iCs/>
              </w:rPr>
              <w:t>Dávkování, mísitelnost</w:t>
            </w:r>
          </w:p>
        </w:tc>
        <w:tc>
          <w:tcPr>
            <w:tcW w:w="262" w:type="pct"/>
          </w:tcPr>
          <w:p w14:paraId="1BAAB6D1" w14:textId="77777777" w:rsidR="005D1E6A" w:rsidRPr="00107F52" w:rsidRDefault="005D1E6A" w:rsidP="00555CA7">
            <w:pPr>
              <w:widowControl w:val="0"/>
              <w:autoSpaceDE w:val="0"/>
              <w:autoSpaceDN w:val="0"/>
              <w:adjustRightInd w:val="0"/>
              <w:spacing w:line="276" w:lineRule="auto"/>
              <w:jc w:val="center"/>
              <w:outlineLvl w:val="4"/>
              <w:rPr>
                <w:bCs/>
                <w:iCs/>
              </w:rPr>
            </w:pPr>
            <w:r w:rsidRPr="00107F52">
              <w:rPr>
                <w:bCs/>
                <w:iCs/>
              </w:rPr>
              <w:t>OL</w:t>
            </w:r>
          </w:p>
        </w:tc>
        <w:tc>
          <w:tcPr>
            <w:tcW w:w="992" w:type="pct"/>
          </w:tcPr>
          <w:p w14:paraId="7F342F03" w14:textId="77777777" w:rsidR="005D1E6A" w:rsidRPr="00107F52" w:rsidRDefault="005D1E6A" w:rsidP="00555CA7">
            <w:pPr>
              <w:widowControl w:val="0"/>
              <w:autoSpaceDE w:val="0"/>
              <w:autoSpaceDN w:val="0"/>
              <w:adjustRightInd w:val="0"/>
              <w:spacing w:line="276" w:lineRule="auto"/>
              <w:rPr>
                <w:bCs/>
                <w:iCs/>
              </w:rPr>
            </w:pPr>
            <w:r w:rsidRPr="00107F52">
              <w:rPr>
                <w:bCs/>
                <w:iCs/>
              </w:rPr>
              <w:t>Poznámka</w:t>
            </w:r>
          </w:p>
          <w:p w14:paraId="0FFC840C" w14:textId="77777777" w:rsidR="005D1E6A" w:rsidRPr="00107F52" w:rsidRDefault="005D1E6A" w:rsidP="00555CA7">
            <w:pPr>
              <w:widowControl w:val="0"/>
              <w:autoSpaceDE w:val="0"/>
              <w:autoSpaceDN w:val="0"/>
              <w:adjustRightInd w:val="0"/>
              <w:spacing w:line="276" w:lineRule="auto"/>
              <w:rPr>
                <w:bCs/>
                <w:iCs/>
              </w:rPr>
            </w:pPr>
            <w:r w:rsidRPr="00107F52">
              <w:rPr>
                <w:bCs/>
                <w:iCs/>
              </w:rPr>
              <w:t>1) k plodině</w:t>
            </w:r>
          </w:p>
          <w:p w14:paraId="656280DF" w14:textId="77777777" w:rsidR="005D1E6A" w:rsidRPr="00107F52" w:rsidRDefault="005D1E6A" w:rsidP="00555CA7">
            <w:pPr>
              <w:widowControl w:val="0"/>
              <w:autoSpaceDE w:val="0"/>
              <w:autoSpaceDN w:val="0"/>
              <w:adjustRightInd w:val="0"/>
              <w:spacing w:line="276" w:lineRule="auto"/>
              <w:rPr>
                <w:bCs/>
                <w:iCs/>
              </w:rPr>
            </w:pPr>
            <w:r w:rsidRPr="00107F52">
              <w:rPr>
                <w:bCs/>
                <w:iCs/>
              </w:rPr>
              <w:t>2) k ŠO</w:t>
            </w:r>
          </w:p>
          <w:p w14:paraId="0EF6D3EA" w14:textId="77777777" w:rsidR="005D1E6A" w:rsidRPr="00107F52" w:rsidRDefault="005D1E6A" w:rsidP="00555CA7">
            <w:pPr>
              <w:widowControl w:val="0"/>
              <w:autoSpaceDE w:val="0"/>
              <w:autoSpaceDN w:val="0"/>
              <w:adjustRightInd w:val="0"/>
              <w:spacing w:line="276" w:lineRule="auto"/>
              <w:rPr>
                <w:bCs/>
                <w:iCs/>
              </w:rPr>
            </w:pPr>
            <w:r w:rsidRPr="00107F52">
              <w:rPr>
                <w:bCs/>
                <w:iCs/>
              </w:rPr>
              <w:t>3) k OL</w:t>
            </w:r>
          </w:p>
        </w:tc>
        <w:tc>
          <w:tcPr>
            <w:tcW w:w="915" w:type="pct"/>
          </w:tcPr>
          <w:p w14:paraId="2E2C76E0" w14:textId="77777777" w:rsidR="005D1E6A" w:rsidRPr="001D7033" w:rsidRDefault="005D1E6A" w:rsidP="00555CA7">
            <w:pPr>
              <w:widowControl w:val="0"/>
              <w:spacing w:line="276" w:lineRule="auto"/>
              <w:rPr>
                <w:bCs/>
                <w:iCs/>
              </w:rPr>
            </w:pPr>
            <w:r w:rsidRPr="001D7033">
              <w:rPr>
                <w:bCs/>
                <w:iCs/>
              </w:rPr>
              <w:t>4) Pozn. k dávkování</w:t>
            </w:r>
          </w:p>
          <w:p w14:paraId="7AD9320F" w14:textId="77777777" w:rsidR="005D1E6A" w:rsidRPr="001D7033" w:rsidRDefault="005D1E6A" w:rsidP="00555CA7">
            <w:pPr>
              <w:widowControl w:val="0"/>
              <w:spacing w:line="276" w:lineRule="auto"/>
              <w:rPr>
                <w:bCs/>
                <w:iCs/>
              </w:rPr>
            </w:pPr>
            <w:r w:rsidRPr="001D7033">
              <w:rPr>
                <w:bCs/>
                <w:iCs/>
              </w:rPr>
              <w:t>5) Umístění</w:t>
            </w:r>
          </w:p>
          <w:p w14:paraId="79625C9C" w14:textId="77777777" w:rsidR="005D1E6A" w:rsidRPr="00107F52" w:rsidRDefault="005D1E6A" w:rsidP="00555CA7">
            <w:pPr>
              <w:widowControl w:val="0"/>
              <w:autoSpaceDE w:val="0"/>
              <w:autoSpaceDN w:val="0"/>
              <w:adjustRightInd w:val="0"/>
              <w:spacing w:line="276" w:lineRule="auto"/>
              <w:rPr>
                <w:bCs/>
                <w:iCs/>
              </w:rPr>
            </w:pPr>
            <w:r w:rsidRPr="001D7033">
              <w:rPr>
                <w:bCs/>
                <w:iCs/>
              </w:rPr>
              <w:t>6) Určení sklizně</w:t>
            </w:r>
          </w:p>
        </w:tc>
      </w:tr>
      <w:tr w:rsidR="005D1E6A" w:rsidRPr="00107F52" w14:paraId="55B02E7D" w14:textId="77777777" w:rsidTr="00AE512E">
        <w:tc>
          <w:tcPr>
            <w:tcW w:w="1269" w:type="pct"/>
          </w:tcPr>
          <w:p w14:paraId="6ED9B2F6" w14:textId="77777777" w:rsidR="005D1E6A" w:rsidRPr="00107F52" w:rsidRDefault="005D1E6A" w:rsidP="00555CA7">
            <w:pPr>
              <w:widowControl w:val="0"/>
              <w:autoSpaceDE w:val="0"/>
              <w:autoSpaceDN w:val="0"/>
              <w:adjustRightInd w:val="0"/>
              <w:spacing w:line="276" w:lineRule="auto"/>
              <w:ind w:right="119"/>
              <w:rPr>
                <w:bCs/>
                <w:iCs/>
              </w:rPr>
            </w:pPr>
            <w:r>
              <w:rPr>
                <w:bCs/>
                <w:iCs/>
              </w:rPr>
              <w:t>m</w:t>
            </w:r>
            <w:r w:rsidRPr="00B26999">
              <w:rPr>
                <w:bCs/>
                <w:iCs/>
              </w:rPr>
              <w:t>aliník, ostružiník</w:t>
            </w:r>
          </w:p>
        </w:tc>
        <w:tc>
          <w:tcPr>
            <w:tcW w:w="914" w:type="pct"/>
          </w:tcPr>
          <w:p w14:paraId="30B38A58" w14:textId="77777777" w:rsidR="005D1E6A" w:rsidRPr="00107F52" w:rsidRDefault="005D1E6A" w:rsidP="00555CA7">
            <w:pPr>
              <w:widowControl w:val="0"/>
              <w:autoSpaceDE w:val="0"/>
              <w:autoSpaceDN w:val="0"/>
              <w:adjustRightInd w:val="0"/>
              <w:spacing w:line="276" w:lineRule="auto"/>
              <w:ind w:left="25"/>
              <w:rPr>
                <w:bCs/>
                <w:iCs/>
              </w:rPr>
            </w:pPr>
            <w:r w:rsidRPr="003C55A7">
              <w:rPr>
                <w:bCs/>
                <w:iCs/>
              </w:rPr>
              <w:t>plíseň šedá, didymelové</w:t>
            </w:r>
            <w:r w:rsidRPr="00B26999">
              <w:rPr>
                <w:bCs/>
                <w:iCs/>
              </w:rPr>
              <w:t xml:space="preserve"> odumírání maliníku</w:t>
            </w:r>
          </w:p>
        </w:tc>
        <w:tc>
          <w:tcPr>
            <w:tcW w:w="648" w:type="pct"/>
          </w:tcPr>
          <w:p w14:paraId="72CF18EC" w14:textId="77777777" w:rsidR="005D1E6A" w:rsidRPr="00107F52" w:rsidRDefault="005D1E6A" w:rsidP="00555CA7">
            <w:pPr>
              <w:widowControl w:val="0"/>
              <w:autoSpaceDE w:val="0"/>
              <w:autoSpaceDN w:val="0"/>
              <w:adjustRightInd w:val="0"/>
              <w:spacing w:line="276" w:lineRule="auto"/>
              <w:ind w:left="51"/>
              <w:rPr>
                <w:bCs/>
                <w:iCs/>
              </w:rPr>
            </w:pPr>
            <w:r w:rsidRPr="00B26999">
              <w:rPr>
                <w:bCs/>
                <w:iCs/>
              </w:rPr>
              <w:t>1 kg/ha</w:t>
            </w:r>
          </w:p>
        </w:tc>
        <w:tc>
          <w:tcPr>
            <w:tcW w:w="262" w:type="pct"/>
          </w:tcPr>
          <w:p w14:paraId="0DFC1677" w14:textId="77777777" w:rsidR="005D1E6A" w:rsidRPr="00107F52" w:rsidRDefault="005D1E6A" w:rsidP="00555CA7">
            <w:pPr>
              <w:widowControl w:val="0"/>
              <w:autoSpaceDE w:val="0"/>
              <w:autoSpaceDN w:val="0"/>
              <w:adjustRightInd w:val="0"/>
              <w:spacing w:line="276" w:lineRule="auto"/>
              <w:jc w:val="center"/>
              <w:outlineLvl w:val="4"/>
              <w:rPr>
                <w:bCs/>
                <w:iCs/>
              </w:rPr>
            </w:pPr>
            <w:r>
              <w:rPr>
                <w:bCs/>
                <w:iCs/>
              </w:rPr>
              <w:t>10</w:t>
            </w:r>
          </w:p>
        </w:tc>
        <w:tc>
          <w:tcPr>
            <w:tcW w:w="992" w:type="pct"/>
          </w:tcPr>
          <w:p w14:paraId="1AF6891B" w14:textId="77777777" w:rsidR="005D1E6A" w:rsidRPr="00107F52" w:rsidRDefault="005D1E6A" w:rsidP="00555CA7">
            <w:pPr>
              <w:widowControl w:val="0"/>
              <w:autoSpaceDE w:val="0"/>
              <w:autoSpaceDN w:val="0"/>
              <w:adjustRightInd w:val="0"/>
              <w:spacing w:line="276" w:lineRule="auto"/>
              <w:rPr>
                <w:bCs/>
                <w:iCs/>
              </w:rPr>
            </w:pPr>
            <w:r w:rsidRPr="00107F52">
              <w:rPr>
                <w:iCs/>
              </w:rPr>
              <w:t>2) preventivně, při prvním výskytu</w:t>
            </w:r>
          </w:p>
        </w:tc>
        <w:tc>
          <w:tcPr>
            <w:tcW w:w="915" w:type="pct"/>
          </w:tcPr>
          <w:p w14:paraId="7EF69B49" w14:textId="77777777" w:rsidR="005D1E6A" w:rsidRPr="001D7033" w:rsidRDefault="005D1E6A" w:rsidP="00555CA7">
            <w:pPr>
              <w:widowControl w:val="0"/>
              <w:spacing w:line="276" w:lineRule="auto"/>
              <w:rPr>
                <w:bCs/>
                <w:iCs/>
              </w:rPr>
            </w:pPr>
          </w:p>
        </w:tc>
      </w:tr>
      <w:tr w:rsidR="005D1E6A" w:rsidRPr="002163DF" w14:paraId="4D8EE26C" w14:textId="77777777" w:rsidTr="00AE512E">
        <w:tc>
          <w:tcPr>
            <w:tcW w:w="1269" w:type="pct"/>
            <w:tcBorders>
              <w:top w:val="single" w:sz="6" w:space="0" w:color="auto"/>
              <w:left w:val="single" w:sz="6" w:space="0" w:color="auto"/>
              <w:bottom w:val="single" w:sz="6" w:space="0" w:color="auto"/>
              <w:right w:val="single" w:sz="6" w:space="0" w:color="auto"/>
            </w:tcBorders>
          </w:tcPr>
          <w:p w14:paraId="62F44BB2" w14:textId="77777777" w:rsidR="005D1E6A" w:rsidRPr="00D5054F" w:rsidRDefault="005D1E6A" w:rsidP="00555CA7">
            <w:pPr>
              <w:widowControl w:val="0"/>
              <w:autoSpaceDE w:val="0"/>
              <w:autoSpaceDN w:val="0"/>
              <w:adjustRightInd w:val="0"/>
              <w:spacing w:line="276" w:lineRule="auto"/>
              <w:rPr>
                <w:bCs/>
                <w:iCs/>
              </w:rPr>
            </w:pPr>
            <w:r w:rsidRPr="00D5054F">
              <w:rPr>
                <w:bCs/>
                <w:iCs/>
              </w:rPr>
              <w:t>okurka, rajče, paprika</w:t>
            </w:r>
          </w:p>
        </w:tc>
        <w:tc>
          <w:tcPr>
            <w:tcW w:w="914" w:type="pct"/>
            <w:tcBorders>
              <w:top w:val="single" w:sz="6" w:space="0" w:color="auto"/>
              <w:left w:val="single" w:sz="6" w:space="0" w:color="auto"/>
              <w:bottom w:val="single" w:sz="6" w:space="0" w:color="auto"/>
              <w:right w:val="single" w:sz="6" w:space="0" w:color="auto"/>
            </w:tcBorders>
          </w:tcPr>
          <w:p w14:paraId="5108E725" w14:textId="77777777" w:rsidR="005D1E6A" w:rsidRPr="00D5054F" w:rsidRDefault="005D1E6A" w:rsidP="00555CA7">
            <w:pPr>
              <w:widowControl w:val="0"/>
              <w:autoSpaceDE w:val="0"/>
              <w:autoSpaceDN w:val="0"/>
              <w:adjustRightInd w:val="0"/>
              <w:spacing w:line="276" w:lineRule="auto"/>
              <w:ind w:left="25"/>
              <w:rPr>
                <w:bCs/>
                <w:iCs/>
              </w:rPr>
            </w:pPr>
            <w:r w:rsidRPr="00D5054F">
              <w:rPr>
                <w:bCs/>
                <w:iCs/>
              </w:rPr>
              <w:t>plíseň šedá, hlízenka obecná</w:t>
            </w:r>
          </w:p>
        </w:tc>
        <w:tc>
          <w:tcPr>
            <w:tcW w:w="648" w:type="pct"/>
            <w:tcBorders>
              <w:top w:val="single" w:sz="6" w:space="0" w:color="auto"/>
              <w:left w:val="single" w:sz="6" w:space="0" w:color="auto"/>
              <w:bottom w:val="single" w:sz="6" w:space="0" w:color="auto"/>
              <w:right w:val="single" w:sz="6" w:space="0" w:color="auto"/>
            </w:tcBorders>
          </w:tcPr>
          <w:p w14:paraId="5D985D77" w14:textId="77777777" w:rsidR="005D1E6A" w:rsidRPr="00D5054F" w:rsidRDefault="005D1E6A" w:rsidP="00555CA7">
            <w:pPr>
              <w:widowControl w:val="0"/>
              <w:autoSpaceDE w:val="0"/>
              <w:autoSpaceDN w:val="0"/>
              <w:adjustRightInd w:val="0"/>
              <w:spacing w:line="276" w:lineRule="auto"/>
              <w:ind w:left="51"/>
              <w:rPr>
                <w:bCs/>
                <w:iCs/>
              </w:rPr>
            </w:pPr>
            <w:r w:rsidRPr="00D5054F">
              <w:rPr>
                <w:bCs/>
                <w:iCs/>
              </w:rPr>
              <w:t>0,8 kg/ha</w:t>
            </w:r>
          </w:p>
        </w:tc>
        <w:tc>
          <w:tcPr>
            <w:tcW w:w="262" w:type="pct"/>
            <w:tcBorders>
              <w:top w:val="single" w:sz="6" w:space="0" w:color="auto"/>
              <w:left w:val="single" w:sz="6" w:space="0" w:color="auto"/>
              <w:bottom w:val="single" w:sz="6" w:space="0" w:color="auto"/>
              <w:right w:val="single" w:sz="6" w:space="0" w:color="auto"/>
            </w:tcBorders>
          </w:tcPr>
          <w:p w14:paraId="39469511" w14:textId="77777777" w:rsidR="005D1E6A" w:rsidRPr="00D5054F" w:rsidRDefault="005D1E6A" w:rsidP="00555CA7">
            <w:pPr>
              <w:widowControl w:val="0"/>
              <w:autoSpaceDE w:val="0"/>
              <w:autoSpaceDN w:val="0"/>
              <w:adjustRightInd w:val="0"/>
              <w:spacing w:line="276" w:lineRule="auto"/>
              <w:ind w:left="-65"/>
              <w:jc w:val="center"/>
              <w:rPr>
                <w:iCs/>
              </w:rPr>
            </w:pPr>
            <w:r w:rsidRPr="00D5054F">
              <w:rPr>
                <w:iCs/>
              </w:rPr>
              <w:t>3</w:t>
            </w:r>
          </w:p>
        </w:tc>
        <w:tc>
          <w:tcPr>
            <w:tcW w:w="992" w:type="pct"/>
            <w:tcBorders>
              <w:top w:val="single" w:sz="6" w:space="0" w:color="auto"/>
              <w:left w:val="single" w:sz="6" w:space="0" w:color="auto"/>
              <w:bottom w:val="single" w:sz="6" w:space="0" w:color="auto"/>
              <w:right w:val="single" w:sz="6" w:space="0" w:color="auto"/>
            </w:tcBorders>
          </w:tcPr>
          <w:p w14:paraId="63D18A29" w14:textId="77777777" w:rsidR="005D1E6A" w:rsidRPr="00D5054F" w:rsidRDefault="005D1E6A" w:rsidP="00555CA7">
            <w:pPr>
              <w:widowControl w:val="0"/>
              <w:autoSpaceDE w:val="0"/>
              <w:autoSpaceDN w:val="0"/>
              <w:adjustRightInd w:val="0"/>
              <w:spacing w:line="276" w:lineRule="auto"/>
              <w:rPr>
                <w:bCs/>
                <w:iCs/>
              </w:rPr>
            </w:pPr>
            <w:r w:rsidRPr="00107F52">
              <w:rPr>
                <w:iCs/>
              </w:rPr>
              <w:t>2) preventivně, při prvním výskytu</w:t>
            </w:r>
          </w:p>
        </w:tc>
        <w:tc>
          <w:tcPr>
            <w:tcW w:w="915" w:type="pct"/>
            <w:tcBorders>
              <w:top w:val="single" w:sz="6" w:space="0" w:color="auto"/>
              <w:left w:val="single" w:sz="6" w:space="0" w:color="auto"/>
              <w:bottom w:val="single" w:sz="6" w:space="0" w:color="auto"/>
              <w:right w:val="single" w:sz="6" w:space="0" w:color="auto"/>
            </w:tcBorders>
          </w:tcPr>
          <w:p w14:paraId="78AE30B1" w14:textId="77777777" w:rsidR="005D1E6A" w:rsidRPr="00D5054F" w:rsidRDefault="005D1E6A" w:rsidP="00555CA7">
            <w:pPr>
              <w:widowControl w:val="0"/>
              <w:autoSpaceDE w:val="0"/>
              <w:autoSpaceDN w:val="0"/>
              <w:adjustRightInd w:val="0"/>
              <w:spacing w:line="276" w:lineRule="auto"/>
              <w:rPr>
                <w:bCs/>
                <w:iCs/>
              </w:rPr>
            </w:pPr>
            <w:r>
              <w:rPr>
                <w:bCs/>
                <w:iCs/>
              </w:rPr>
              <w:t>5) skleníky</w:t>
            </w:r>
          </w:p>
        </w:tc>
      </w:tr>
      <w:tr w:rsidR="005D1E6A" w:rsidRPr="00107F52" w14:paraId="32299C7D" w14:textId="77777777" w:rsidTr="00AE512E">
        <w:tc>
          <w:tcPr>
            <w:tcW w:w="1269" w:type="pct"/>
          </w:tcPr>
          <w:p w14:paraId="7D912744" w14:textId="77777777" w:rsidR="005D1E6A" w:rsidRPr="00107F52" w:rsidRDefault="005D1E6A" w:rsidP="00555CA7">
            <w:pPr>
              <w:widowControl w:val="0"/>
              <w:autoSpaceDE w:val="0"/>
              <w:autoSpaceDN w:val="0"/>
              <w:adjustRightInd w:val="0"/>
              <w:spacing w:line="276" w:lineRule="auto"/>
              <w:rPr>
                <w:iCs/>
              </w:rPr>
            </w:pPr>
            <w:r w:rsidRPr="00107F52">
              <w:rPr>
                <w:iCs/>
              </w:rPr>
              <w:lastRenderedPageBreak/>
              <w:t xml:space="preserve">zelenina kořenová </w:t>
            </w:r>
            <w:r>
              <w:rPr>
                <w:iCs/>
              </w:rPr>
              <w:t>(</w:t>
            </w:r>
            <w:r w:rsidRPr="00107F52">
              <w:rPr>
                <w:iCs/>
              </w:rPr>
              <w:t>mimo řep</w:t>
            </w:r>
            <w:r>
              <w:rPr>
                <w:iCs/>
              </w:rPr>
              <w:t>y</w:t>
            </w:r>
            <w:r w:rsidRPr="00107F52">
              <w:rPr>
                <w:iCs/>
              </w:rPr>
              <w:t xml:space="preserve"> salátov</w:t>
            </w:r>
            <w:r>
              <w:rPr>
                <w:iCs/>
              </w:rPr>
              <w:t>é</w:t>
            </w:r>
            <w:r w:rsidRPr="00107F52">
              <w:rPr>
                <w:iCs/>
              </w:rPr>
              <w:t>, ředk</w:t>
            </w:r>
            <w:r>
              <w:rPr>
                <w:iCs/>
              </w:rPr>
              <w:t>ve</w:t>
            </w:r>
            <w:r w:rsidRPr="00107F52">
              <w:rPr>
                <w:iCs/>
              </w:rPr>
              <w:t>, tuřín</w:t>
            </w:r>
            <w:r>
              <w:rPr>
                <w:iCs/>
              </w:rPr>
              <w:t>u</w:t>
            </w:r>
            <w:r w:rsidRPr="00107F52">
              <w:rPr>
                <w:iCs/>
              </w:rPr>
              <w:t>, vodnice</w:t>
            </w:r>
            <w:r>
              <w:rPr>
                <w:iCs/>
              </w:rPr>
              <w:t>)</w:t>
            </w:r>
          </w:p>
        </w:tc>
        <w:tc>
          <w:tcPr>
            <w:tcW w:w="914" w:type="pct"/>
          </w:tcPr>
          <w:p w14:paraId="449C5A55" w14:textId="77777777" w:rsidR="005D1E6A" w:rsidRPr="00107F52" w:rsidRDefault="005D1E6A" w:rsidP="00555CA7">
            <w:pPr>
              <w:widowControl w:val="0"/>
              <w:autoSpaceDE w:val="0"/>
              <w:autoSpaceDN w:val="0"/>
              <w:adjustRightInd w:val="0"/>
              <w:spacing w:line="276" w:lineRule="auto"/>
              <w:ind w:left="25"/>
              <w:rPr>
                <w:iCs/>
              </w:rPr>
            </w:pPr>
            <w:r w:rsidRPr="00107F52">
              <w:rPr>
                <w:iCs/>
              </w:rPr>
              <w:t>skládkové choroby</w:t>
            </w:r>
          </w:p>
        </w:tc>
        <w:tc>
          <w:tcPr>
            <w:tcW w:w="648" w:type="pct"/>
          </w:tcPr>
          <w:p w14:paraId="3D4247D2" w14:textId="77777777" w:rsidR="005D1E6A" w:rsidRPr="00107F52" w:rsidRDefault="005D1E6A" w:rsidP="00555CA7">
            <w:pPr>
              <w:widowControl w:val="0"/>
              <w:autoSpaceDE w:val="0"/>
              <w:autoSpaceDN w:val="0"/>
              <w:adjustRightInd w:val="0"/>
              <w:spacing w:line="276" w:lineRule="auto"/>
              <w:ind w:left="51"/>
              <w:rPr>
                <w:iCs/>
              </w:rPr>
            </w:pPr>
            <w:r w:rsidRPr="00107F52">
              <w:rPr>
                <w:iCs/>
              </w:rPr>
              <w:t>0,5-1 kg/ha</w:t>
            </w:r>
          </w:p>
        </w:tc>
        <w:tc>
          <w:tcPr>
            <w:tcW w:w="262" w:type="pct"/>
          </w:tcPr>
          <w:p w14:paraId="32CA0E12" w14:textId="77777777" w:rsidR="005D1E6A" w:rsidRPr="00107F52" w:rsidRDefault="005D1E6A" w:rsidP="00555CA7">
            <w:pPr>
              <w:widowControl w:val="0"/>
              <w:autoSpaceDE w:val="0"/>
              <w:autoSpaceDN w:val="0"/>
              <w:adjustRightInd w:val="0"/>
              <w:spacing w:line="276" w:lineRule="auto"/>
              <w:ind w:left="-65"/>
              <w:jc w:val="center"/>
              <w:rPr>
                <w:iCs/>
              </w:rPr>
            </w:pPr>
            <w:r w:rsidRPr="00107F52">
              <w:rPr>
                <w:iCs/>
              </w:rPr>
              <w:t>7</w:t>
            </w:r>
          </w:p>
        </w:tc>
        <w:tc>
          <w:tcPr>
            <w:tcW w:w="992" w:type="pct"/>
          </w:tcPr>
          <w:p w14:paraId="0C8A86A8" w14:textId="77777777" w:rsidR="005D1E6A" w:rsidRPr="00107F52" w:rsidRDefault="005D1E6A" w:rsidP="00555CA7">
            <w:pPr>
              <w:widowControl w:val="0"/>
              <w:autoSpaceDE w:val="0"/>
              <w:autoSpaceDN w:val="0"/>
              <w:adjustRightInd w:val="0"/>
              <w:spacing w:line="276" w:lineRule="auto"/>
              <w:rPr>
                <w:iCs/>
              </w:rPr>
            </w:pPr>
            <w:r w:rsidRPr="00107F52">
              <w:rPr>
                <w:iCs/>
              </w:rPr>
              <w:t xml:space="preserve">2) preventivně, při prvním výskytu </w:t>
            </w:r>
          </w:p>
        </w:tc>
        <w:tc>
          <w:tcPr>
            <w:tcW w:w="915" w:type="pct"/>
          </w:tcPr>
          <w:p w14:paraId="395CA4C3" w14:textId="77777777" w:rsidR="005D1E6A" w:rsidRPr="00107F52" w:rsidRDefault="005D1E6A" w:rsidP="00555CA7">
            <w:pPr>
              <w:widowControl w:val="0"/>
              <w:autoSpaceDE w:val="0"/>
              <w:autoSpaceDN w:val="0"/>
              <w:adjustRightInd w:val="0"/>
              <w:spacing w:line="276" w:lineRule="auto"/>
              <w:rPr>
                <w:iCs/>
              </w:rPr>
            </w:pPr>
          </w:p>
        </w:tc>
      </w:tr>
      <w:tr w:rsidR="005D1E6A" w:rsidRPr="00107F52" w14:paraId="60B75553" w14:textId="77777777" w:rsidTr="00AE512E">
        <w:tc>
          <w:tcPr>
            <w:tcW w:w="1269" w:type="pct"/>
          </w:tcPr>
          <w:p w14:paraId="0165447A" w14:textId="77777777" w:rsidR="005D1E6A" w:rsidRPr="00107F52" w:rsidRDefault="005D1E6A" w:rsidP="00555CA7">
            <w:pPr>
              <w:widowControl w:val="0"/>
              <w:autoSpaceDE w:val="0"/>
              <w:autoSpaceDN w:val="0"/>
              <w:adjustRightInd w:val="0"/>
              <w:spacing w:line="276" w:lineRule="auto"/>
              <w:ind w:right="119"/>
              <w:rPr>
                <w:iCs/>
              </w:rPr>
            </w:pPr>
            <w:r w:rsidRPr="00107F52">
              <w:rPr>
                <w:iCs/>
              </w:rPr>
              <w:t>zelenina cibulová</w:t>
            </w:r>
          </w:p>
        </w:tc>
        <w:tc>
          <w:tcPr>
            <w:tcW w:w="914" w:type="pct"/>
          </w:tcPr>
          <w:p w14:paraId="2500A05D" w14:textId="77777777" w:rsidR="005D1E6A" w:rsidRPr="00107F52" w:rsidRDefault="005D1E6A" w:rsidP="00555CA7">
            <w:pPr>
              <w:widowControl w:val="0"/>
              <w:autoSpaceDE w:val="0"/>
              <w:autoSpaceDN w:val="0"/>
              <w:adjustRightInd w:val="0"/>
              <w:spacing w:line="276" w:lineRule="auto"/>
              <w:ind w:left="25"/>
              <w:rPr>
                <w:iCs/>
              </w:rPr>
            </w:pPr>
            <w:r w:rsidRPr="00107F52">
              <w:rPr>
                <w:iCs/>
              </w:rPr>
              <w:t>skládkové choroby</w:t>
            </w:r>
          </w:p>
        </w:tc>
        <w:tc>
          <w:tcPr>
            <w:tcW w:w="648" w:type="pct"/>
          </w:tcPr>
          <w:p w14:paraId="2414D16D" w14:textId="77777777" w:rsidR="005D1E6A" w:rsidRPr="00107F52" w:rsidRDefault="005D1E6A" w:rsidP="00555CA7">
            <w:pPr>
              <w:widowControl w:val="0"/>
              <w:autoSpaceDE w:val="0"/>
              <w:autoSpaceDN w:val="0"/>
              <w:adjustRightInd w:val="0"/>
              <w:spacing w:line="276" w:lineRule="auto"/>
              <w:ind w:left="51"/>
              <w:rPr>
                <w:iCs/>
              </w:rPr>
            </w:pPr>
            <w:r w:rsidRPr="00107F52">
              <w:rPr>
                <w:iCs/>
              </w:rPr>
              <w:t>0,5-1 kg/ha</w:t>
            </w:r>
          </w:p>
        </w:tc>
        <w:tc>
          <w:tcPr>
            <w:tcW w:w="262" w:type="pct"/>
          </w:tcPr>
          <w:p w14:paraId="4DB30612" w14:textId="77777777" w:rsidR="005D1E6A" w:rsidRPr="00107F52" w:rsidRDefault="005D1E6A" w:rsidP="00555CA7">
            <w:pPr>
              <w:widowControl w:val="0"/>
              <w:autoSpaceDE w:val="0"/>
              <w:autoSpaceDN w:val="0"/>
              <w:adjustRightInd w:val="0"/>
              <w:spacing w:line="276" w:lineRule="auto"/>
              <w:ind w:left="-65"/>
              <w:jc w:val="center"/>
              <w:rPr>
                <w:iCs/>
              </w:rPr>
            </w:pPr>
            <w:r w:rsidRPr="00107F52">
              <w:rPr>
                <w:iCs/>
              </w:rPr>
              <w:t>14</w:t>
            </w:r>
          </w:p>
        </w:tc>
        <w:tc>
          <w:tcPr>
            <w:tcW w:w="992" w:type="pct"/>
          </w:tcPr>
          <w:p w14:paraId="67FCBCF6" w14:textId="77777777" w:rsidR="005D1E6A" w:rsidRPr="00107F52" w:rsidRDefault="005D1E6A" w:rsidP="00555CA7">
            <w:pPr>
              <w:widowControl w:val="0"/>
              <w:autoSpaceDE w:val="0"/>
              <w:autoSpaceDN w:val="0"/>
              <w:adjustRightInd w:val="0"/>
              <w:spacing w:line="276" w:lineRule="auto"/>
              <w:rPr>
                <w:iCs/>
              </w:rPr>
            </w:pPr>
            <w:r w:rsidRPr="00107F52">
              <w:rPr>
                <w:iCs/>
              </w:rPr>
              <w:t xml:space="preserve">2) preventivně, při prvním výskytu </w:t>
            </w:r>
          </w:p>
        </w:tc>
        <w:tc>
          <w:tcPr>
            <w:tcW w:w="915" w:type="pct"/>
          </w:tcPr>
          <w:p w14:paraId="65EA1869" w14:textId="77777777" w:rsidR="005D1E6A" w:rsidRPr="00107F52" w:rsidRDefault="005D1E6A" w:rsidP="00555CA7">
            <w:pPr>
              <w:widowControl w:val="0"/>
              <w:autoSpaceDE w:val="0"/>
              <w:autoSpaceDN w:val="0"/>
              <w:adjustRightInd w:val="0"/>
              <w:spacing w:line="276" w:lineRule="auto"/>
              <w:rPr>
                <w:iCs/>
              </w:rPr>
            </w:pPr>
          </w:p>
        </w:tc>
      </w:tr>
      <w:tr w:rsidR="005D1E6A" w:rsidRPr="00107F52" w14:paraId="79F7B11C" w14:textId="77777777" w:rsidTr="00AE512E">
        <w:tc>
          <w:tcPr>
            <w:tcW w:w="1269" w:type="pct"/>
          </w:tcPr>
          <w:p w14:paraId="7451418B" w14:textId="77777777" w:rsidR="005D1E6A" w:rsidRPr="00107F52" w:rsidRDefault="005D1E6A" w:rsidP="00555CA7">
            <w:pPr>
              <w:widowControl w:val="0"/>
              <w:autoSpaceDE w:val="0"/>
              <w:autoSpaceDN w:val="0"/>
              <w:adjustRightInd w:val="0"/>
              <w:spacing w:line="276" w:lineRule="auto"/>
              <w:ind w:right="119"/>
              <w:rPr>
                <w:iCs/>
              </w:rPr>
            </w:pPr>
            <w:r w:rsidRPr="00107F52">
              <w:rPr>
                <w:iCs/>
              </w:rPr>
              <w:t>hrách</w:t>
            </w:r>
          </w:p>
        </w:tc>
        <w:tc>
          <w:tcPr>
            <w:tcW w:w="914" w:type="pct"/>
          </w:tcPr>
          <w:p w14:paraId="6C4C5D04" w14:textId="77777777" w:rsidR="005D1E6A" w:rsidRPr="00107F52" w:rsidRDefault="005D1E6A" w:rsidP="00555CA7">
            <w:pPr>
              <w:widowControl w:val="0"/>
              <w:autoSpaceDE w:val="0"/>
              <w:autoSpaceDN w:val="0"/>
              <w:adjustRightInd w:val="0"/>
              <w:spacing w:line="276" w:lineRule="auto"/>
              <w:ind w:left="25"/>
              <w:rPr>
                <w:iCs/>
              </w:rPr>
            </w:pPr>
            <w:r w:rsidRPr="00107F52">
              <w:rPr>
                <w:iCs/>
              </w:rPr>
              <w:t>plíseň šedá</w:t>
            </w:r>
          </w:p>
        </w:tc>
        <w:tc>
          <w:tcPr>
            <w:tcW w:w="648" w:type="pct"/>
          </w:tcPr>
          <w:p w14:paraId="48995578" w14:textId="77777777" w:rsidR="005D1E6A" w:rsidRPr="00107F52" w:rsidRDefault="005D1E6A" w:rsidP="00555CA7">
            <w:pPr>
              <w:widowControl w:val="0"/>
              <w:autoSpaceDE w:val="0"/>
              <w:autoSpaceDN w:val="0"/>
              <w:adjustRightInd w:val="0"/>
              <w:spacing w:line="276" w:lineRule="auto"/>
              <w:ind w:left="51"/>
              <w:rPr>
                <w:iCs/>
              </w:rPr>
            </w:pPr>
            <w:r w:rsidRPr="00107F52">
              <w:rPr>
                <w:iCs/>
              </w:rPr>
              <w:t>0,5-1 kg/ha</w:t>
            </w:r>
          </w:p>
        </w:tc>
        <w:tc>
          <w:tcPr>
            <w:tcW w:w="262" w:type="pct"/>
          </w:tcPr>
          <w:p w14:paraId="3D70AF8A" w14:textId="77777777" w:rsidR="005D1E6A" w:rsidRPr="00107F52" w:rsidRDefault="005D1E6A" w:rsidP="00555CA7">
            <w:pPr>
              <w:widowControl w:val="0"/>
              <w:autoSpaceDE w:val="0"/>
              <w:autoSpaceDN w:val="0"/>
              <w:adjustRightInd w:val="0"/>
              <w:spacing w:line="276" w:lineRule="auto"/>
              <w:ind w:left="-65"/>
              <w:jc w:val="center"/>
              <w:rPr>
                <w:iCs/>
              </w:rPr>
            </w:pPr>
            <w:r w:rsidRPr="00107F52">
              <w:rPr>
                <w:iCs/>
              </w:rPr>
              <w:t>14</w:t>
            </w:r>
          </w:p>
        </w:tc>
        <w:tc>
          <w:tcPr>
            <w:tcW w:w="992" w:type="pct"/>
          </w:tcPr>
          <w:p w14:paraId="270B1DE5" w14:textId="77777777" w:rsidR="005D1E6A" w:rsidRPr="00107F52" w:rsidRDefault="005D1E6A" w:rsidP="00555CA7">
            <w:pPr>
              <w:widowControl w:val="0"/>
              <w:autoSpaceDE w:val="0"/>
              <w:autoSpaceDN w:val="0"/>
              <w:adjustRightInd w:val="0"/>
              <w:spacing w:line="276" w:lineRule="auto"/>
              <w:rPr>
                <w:iCs/>
              </w:rPr>
            </w:pPr>
            <w:r w:rsidRPr="00107F52">
              <w:rPr>
                <w:iCs/>
              </w:rPr>
              <w:t xml:space="preserve">2) preventivně, při prvním výskytu </w:t>
            </w:r>
          </w:p>
        </w:tc>
        <w:tc>
          <w:tcPr>
            <w:tcW w:w="915" w:type="pct"/>
          </w:tcPr>
          <w:p w14:paraId="7086AF15" w14:textId="77777777" w:rsidR="005D1E6A" w:rsidRPr="00107F52" w:rsidRDefault="005D1E6A" w:rsidP="00555CA7">
            <w:pPr>
              <w:widowControl w:val="0"/>
              <w:autoSpaceDE w:val="0"/>
              <w:autoSpaceDN w:val="0"/>
              <w:adjustRightInd w:val="0"/>
              <w:spacing w:line="276" w:lineRule="auto"/>
              <w:rPr>
                <w:iCs/>
              </w:rPr>
            </w:pPr>
          </w:p>
        </w:tc>
      </w:tr>
      <w:tr w:rsidR="005D1E6A" w:rsidRPr="00107F52" w14:paraId="69E3C1B4" w14:textId="77777777" w:rsidTr="00AE512E">
        <w:trPr>
          <w:trHeight w:val="57"/>
        </w:trPr>
        <w:tc>
          <w:tcPr>
            <w:tcW w:w="1269" w:type="pct"/>
          </w:tcPr>
          <w:p w14:paraId="2E52825F" w14:textId="77777777" w:rsidR="005D1E6A" w:rsidRPr="00107F52" w:rsidRDefault="005D1E6A" w:rsidP="00555CA7">
            <w:pPr>
              <w:widowControl w:val="0"/>
              <w:autoSpaceDE w:val="0"/>
              <w:autoSpaceDN w:val="0"/>
              <w:adjustRightInd w:val="0"/>
              <w:spacing w:line="276" w:lineRule="auto"/>
              <w:ind w:right="119"/>
              <w:rPr>
                <w:iCs/>
              </w:rPr>
            </w:pPr>
            <w:r w:rsidRPr="00107F52">
              <w:rPr>
                <w:iCs/>
              </w:rPr>
              <w:t>celer bulvový</w:t>
            </w:r>
          </w:p>
        </w:tc>
        <w:tc>
          <w:tcPr>
            <w:tcW w:w="914" w:type="pct"/>
          </w:tcPr>
          <w:p w14:paraId="2E605273" w14:textId="77777777" w:rsidR="005D1E6A" w:rsidRPr="00107F52" w:rsidRDefault="005D1E6A" w:rsidP="00555CA7">
            <w:pPr>
              <w:widowControl w:val="0"/>
              <w:autoSpaceDE w:val="0"/>
              <w:autoSpaceDN w:val="0"/>
              <w:adjustRightInd w:val="0"/>
              <w:spacing w:line="276" w:lineRule="auto"/>
              <w:ind w:left="25"/>
              <w:rPr>
                <w:iCs/>
              </w:rPr>
            </w:pPr>
            <w:r w:rsidRPr="00107F52">
              <w:rPr>
                <w:iCs/>
              </w:rPr>
              <w:t>skládkové choroby</w:t>
            </w:r>
          </w:p>
        </w:tc>
        <w:tc>
          <w:tcPr>
            <w:tcW w:w="648" w:type="pct"/>
          </w:tcPr>
          <w:p w14:paraId="4047DABF" w14:textId="77777777" w:rsidR="005D1E6A" w:rsidRPr="00107F52" w:rsidRDefault="005D1E6A" w:rsidP="00555CA7">
            <w:pPr>
              <w:widowControl w:val="0"/>
              <w:autoSpaceDE w:val="0"/>
              <w:autoSpaceDN w:val="0"/>
              <w:adjustRightInd w:val="0"/>
              <w:spacing w:line="276" w:lineRule="auto"/>
              <w:ind w:left="51"/>
              <w:rPr>
                <w:iCs/>
              </w:rPr>
            </w:pPr>
            <w:r w:rsidRPr="00107F52">
              <w:rPr>
                <w:iCs/>
              </w:rPr>
              <w:t>0,5-1 kg/ha</w:t>
            </w:r>
          </w:p>
        </w:tc>
        <w:tc>
          <w:tcPr>
            <w:tcW w:w="262" w:type="pct"/>
          </w:tcPr>
          <w:p w14:paraId="1F9FAA7B" w14:textId="77777777" w:rsidR="005D1E6A" w:rsidRPr="00107F52" w:rsidRDefault="005D1E6A" w:rsidP="00555CA7">
            <w:pPr>
              <w:widowControl w:val="0"/>
              <w:autoSpaceDE w:val="0"/>
              <w:autoSpaceDN w:val="0"/>
              <w:adjustRightInd w:val="0"/>
              <w:spacing w:line="276" w:lineRule="auto"/>
              <w:ind w:left="-65"/>
              <w:jc w:val="center"/>
              <w:rPr>
                <w:iCs/>
              </w:rPr>
            </w:pPr>
            <w:r w:rsidRPr="00107F52">
              <w:rPr>
                <w:iCs/>
              </w:rPr>
              <w:t>14</w:t>
            </w:r>
          </w:p>
        </w:tc>
        <w:tc>
          <w:tcPr>
            <w:tcW w:w="992" w:type="pct"/>
          </w:tcPr>
          <w:p w14:paraId="4B5BE309" w14:textId="77777777" w:rsidR="005D1E6A" w:rsidRPr="00107F52" w:rsidRDefault="005D1E6A" w:rsidP="00555CA7">
            <w:pPr>
              <w:widowControl w:val="0"/>
              <w:autoSpaceDE w:val="0"/>
              <w:autoSpaceDN w:val="0"/>
              <w:adjustRightInd w:val="0"/>
              <w:spacing w:line="276" w:lineRule="auto"/>
              <w:rPr>
                <w:iCs/>
              </w:rPr>
            </w:pPr>
            <w:r w:rsidRPr="00107F52">
              <w:rPr>
                <w:iCs/>
              </w:rPr>
              <w:t xml:space="preserve">2) preventivně, při prvním výskytu </w:t>
            </w:r>
          </w:p>
        </w:tc>
        <w:tc>
          <w:tcPr>
            <w:tcW w:w="915" w:type="pct"/>
          </w:tcPr>
          <w:p w14:paraId="1F21AC82" w14:textId="77777777" w:rsidR="005D1E6A" w:rsidRPr="00107F52" w:rsidRDefault="005D1E6A" w:rsidP="00555CA7">
            <w:pPr>
              <w:widowControl w:val="0"/>
              <w:autoSpaceDE w:val="0"/>
              <w:autoSpaceDN w:val="0"/>
              <w:adjustRightInd w:val="0"/>
              <w:spacing w:line="276" w:lineRule="auto"/>
              <w:rPr>
                <w:iCs/>
              </w:rPr>
            </w:pPr>
          </w:p>
        </w:tc>
      </w:tr>
    </w:tbl>
    <w:p w14:paraId="618B055C" w14:textId="77777777" w:rsidR="005D1E6A" w:rsidRDefault="005D1E6A" w:rsidP="00555CA7">
      <w:pPr>
        <w:widowControl w:val="0"/>
        <w:tabs>
          <w:tab w:val="left" w:pos="426"/>
          <w:tab w:val="left" w:pos="5670"/>
          <w:tab w:val="left" w:pos="6096"/>
          <w:tab w:val="left" w:pos="6804"/>
        </w:tabs>
        <w:spacing w:line="276" w:lineRule="auto"/>
        <w:ind w:left="66"/>
        <w:jc w:val="both"/>
        <w:rPr>
          <w:i/>
          <w:iCs/>
        </w:rPr>
      </w:pPr>
    </w:p>
    <w:p w14:paraId="2D5974A3" w14:textId="77777777" w:rsidR="005D1E6A" w:rsidRDefault="005D1E6A" w:rsidP="00555CA7">
      <w:pPr>
        <w:pStyle w:val="Bezmezer"/>
        <w:widowControl w:val="0"/>
        <w:spacing w:line="276" w:lineRule="auto"/>
        <w:ind w:right="-144" w:hanging="1701"/>
        <w:rPr>
          <w:rFonts w:ascii="Times New Roman" w:hAnsi="Times New Roman"/>
          <w:sz w:val="24"/>
          <w:szCs w:val="24"/>
        </w:rPr>
      </w:pPr>
      <w:r w:rsidRPr="0077567E">
        <w:rPr>
          <w:rFonts w:ascii="Times New Roman" w:hAnsi="Times New Roman"/>
          <w:sz w:val="24"/>
          <w:szCs w:val="24"/>
        </w:rPr>
        <w:t>OL (ochranná lhůta) je dána počtem dnů, které je nutné dodržet mezi termínem aplikace a sklizní.</w:t>
      </w:r>
    </w:p>
    <w:p w14:paraId="5BDC5F5D" w14:textId="77777777" w:rsidR="005D1E6A" w:rsidRDefault="005D1E6A" w:rsidP="00555CA7">
      <w:pPr>
        <w:pStyle w:val="Bezmezer"/>
        <w:widowControl w:val="0"/>
        <w:spacing w:line="276" w:lineRule="auto"/>
        <w:rPr>
          <w:rFonts w:ascii="Times New Roman" w:hAnsi="Times New Roman"/>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1659"/>
        <w:gridCol w:w="1654"/>
        <w:gridCol w:w="1887"/>
        <w:gridCol w:w="1603"/>
      </w:tblGrid>
      <w:tr w:rsidR="005D1E6A" w:rsidRPr="00107F52" w14:paraId="00F5C4AC" w14:textId="77777777" w:rsidTr="00EE76AA">
        <w:tc>
          <w:tcPr>
            <w:tcW w:w="1260" w:type="pct"/>
            <w:shd w:val="clear" w:color="auto" w:fill="auto"/>
          </w:tcPr>
          <w:p w14:paraId="30435DEF" w14:textId="77777777" w:rsidR="005D1E6A" w:rsidRPr="00107F52" w:rsidRDefault="005D1E6A" w:rsidP="00555CA7">
            <w:pPr>
              <w:widowControl w:val="0"/>
              <w:autoSpaceDE w:val="0"/>
              <w:autoSpaceDN w:val="0"/>
              <w:adjustRightInd w:val="0"/>
              <w:spacing w:line="276" w:lineRule="auto"/>
              <w:ind w:right="119"/>
              <w:rPr>
                <w:bCs/>
                <w:iCs/>
              </w:rPr>
            </w:pPr>
            <w:r w:rsidRPr="00107F52">
              <w:rPr>
                <w:bCs/>
                <w:iCs/>
              </w:rPr>
              <w:t>Plodina,</w:t>
            </w:r>
            <w:r>
              <w:rPr>
                <w:bCs/>
                <w:iCs/>
              </w:rPr>
              <w:t xml:space="preserve"> </w:t>
            </w:r>
            <w:r w:rsidRPr="00107F52">
              <w:rPr>
                <w:bCs/>
                <w:iCs/>
              </w:rPr>
              <w:t>oblast použití</w:t>
            </w:r>
          </w:p>
        </w:tc>
        <w:tc>
          <w:tcPr>
            <w:tcW w:w="912" w:type="pct"/>
            <w:shd w:val="clear" w:color="auto" w:fill="auto"/>
          </w:tcPr>
          <w:p w14:paraId="237769ED" w14:textId="77777777" w:rsidR="005D1E6A" w:rsidRPr="00107F52" w:rsidRDefault="005D1E6A" w:rsidP="00555CA7">
            <w:pPr>
              <w:widowControl w:val="0"/>
              <w:autoSpaceDE w:val="0"/>
              <w:autoSpaceDN w:val="0"/>
              <w:adjustRightInd w:val="0"/>
              <w:spacing w:line="276" w:lineRule="auto"/>
              <w:ind w:left="34" w:hanging="34"/>
              <w:jc w:val="both"/>
              <w:rPr>
                <w:rFonts w:ascii="Arial" w:hAnsi="Arial" w:cs="Arial"/>
              </w:rPr>
            </w:pPr>
            <w:r w:rsidRPr="00107F52">
              <w:rPr>
                <w:bCs/>
                <w:iCs/>
              </w:rPr>
              <w:t>Dávka vody</w:t>
            </w:r>
          </w:p>
        </w:tc>
        <w:tc>
          <w:tcPr>
            <w:tcW w:w="909" w:type="pct"/>
            <w:shd w:val="clear" w:color="auto" w:fill="auto"/>
          </w:tcPr>
          <w:p w14:paraId="3727633E" w14:textId="77777777" w:rsidR="005D1E6A" w:rsidRPr="00107F52" w:rsidRDefault="005D1E6A" w:rsidP="00555CA7">
            <w:pPr>
              <w:widowControl w:val="0"/>
              <w:autoSpaceDE w:val="0"/>
              <w:autoSpaceDN w:val="0"/>
              <w:adjustRightInd w:val="0"/>
              <w:spacing w:line="276" w:lineRule="auto"/>
              <w:ind w:left="34" w:hanging="34"/>
              <w:jc w:val="both"/>
              <w:rPr>
                <w:rFonts w:ascii="Arial" w:hAnsi="Arial" w:cs="Arial"/>
              </w:rPr>
            </w:pPr>
            <w:r w:rsidRPr="00107F52">
              <w:rPr>
                <w:bCs/>
                <w:iCs/>
              </w:rPr>
              <w:t>Způsob aplikace</w:t>
            </w:r>
          </w:p>
        </w:tc>
        <w:tc>
          <w:tcPr>
            <w:tcW w:w="1037" w:type="pct"/>
            <w:shd w:val="clear" w:color="auto" w:fill="auto"/>
          </w:tcPr>
          <w:p w14:paraId="7D171990" w14:textId="77777777" w:rsidR="005D1E6A" w:rsidRPr="00107F52" w:rsidRDefault="005D1E6A" w:rsidP="00555CA7">
            <w:pPr>
              <w:widowControl w:val="0"/>
              <w:autoSpaceDE w:val="0"/>
              <w:autoSpaceDN w:val="0"/>
              <w:adjustRightInd w:val="0"/>
              <w:spacing w:line="276" w:lineRule="auto"/>
              <w:ind w:left="34" w:hanging="34"/>
              <w:rPr>
                <w:bCs/>
                <w:iCs/>
              </w:rPr>
            </w:pPr>
            <w:r w:rsidRPr="00107F52">
              <w:rPr>
                <w:bCs/>
                <w:iCs/>
              </w:rPr>
              <w:t>Max. počet aplikací v plodině</w:t>
            </w:r>
          </w:p>
        </w:tc>
        <w:tc>
          <w:tcPr>
            <w:tcW w:w="881" w:type="pct"/>
            <w:shd w:val="clear" w:color="auto" w:fill="auto"/>
          </w:tcPr>
          <w:p w14:paraId="7A3C938F" w14:textId="77777777" w:rsidR="005D1E6A" w:rsidRPr="00107F52" w:rsidRDefault="005D1E6A" w:rsidP="00555CA7">
            <w:pPr>
              <w:widowControl w:val="0"/>
              <w:autoSpaceDE w:val="0"/>
              <w:autoSpaceDN w:val="0"/>
              <w:adjustRightInd w:val="0"/>
              <w:spacing w:line="276" w:lineRule="auto"/>
              <w:ind w:left="34" w:hanging="34"/>
              <w:rPr>
                <w:bCs/>
                <w:iCs/>
              </w:rPr>
            </w:pPr>
            <w:r w:rsidRPr="00107F52">
              <w:rPr>
                <w:bCs/>
                <w:iCs/>
              </w:rPr>
              <w:t xml:space="preserve">Interval mezi aplikacemi </w:t>
            </w:r>
          </w:p>
        </w:tc>
      </w:tr>
      <w:tr w:rsidR="005D1E6A" w:rsidRPr="00F445C4" w14:paraId="50C0E935" w14:textId="77777777" w:rsidTr="00EE76AA">
        <w:tc>
          <w:tcPr>
            <w:tcW w:w="1260" w:type="pct"/>
            <w:shd w:val="clear" w:color="auto" w:fill="auto"/>
          </w:tcPr>
          <w:p w14:paraId="6F86A75D" w14:textId="77777777" w:rsidR="005D1E6A" w:rsidRPr="00107F52" w:rsidRDefault="005D1E6A" w:rsidP="00555CA7">
            <w:pPr>
              <w:widowControl w:val="0"/>
              <w:autoSpaceDE w:val="0"/>
              <w:autoSpaceDN w:val="0"/>
              <w:adjustRightInd w:val="0"/>
              <w:spacing w:line="276" w:lineRule="auto"/>
              <w:ind w:left="25"/>
              <w:rPr>
                <w:bCs/>
                <w:iCs/>
              </w:rPr>
            </w:pPr>
            <w:r w:rsidRPr="00F445C4">
              <w:rPr>
                <w:bCs/>
                <w:iCs/>
              </w:rPr>
              <w:t>maliník, ostružiník</w:t>
            </w:r>
          </w:p>
        </w:tc>
        <w:tc>
          <w:tcPr>
            <w:tcW w:w="912" w:type="pct"/>
            <w:shd w:val="clear" w:color="auto" w:fill="auto"/>
          </w:tcPr>
          <w:p w14:paraId="1BCF936C" w14:textId="77777777" w:rsidR="005D1E6A" w:rsidRPr="00107F52" w:rsidRDefault="005D1E6A" w:rsidP="00555CA7">
            <w:pPr>
              <w:widowControl w:val="0"/>
              <w:autoSpaceDE w:val="0"/>
              <w:autoSpaceDN w:val="0"/>
              <w:adjustRightInd w:val="0"/>
              <w:spacing w:line="276" w:lineRule="auto"/>
              <w:ind w:left="25"/>
              <w:rPr>
                <w:bCs/>
                <w:iCs/>
              </w:rPr>
            </w:pPr>
            <w:r>
              <w:rPr>
                <w:bCs/>
                <w:iCs/>
              </w:rPr>
              <w:t>300-1000 l/ha</w:t>
            </w:r>
          </w:p>
        </w:tc>
        <w:tc>
          <w:tcPr>
            <w:tcW w:w="909" w:type="pct"/>
            <w:shd w:val="clear" w:color="auto" w:fill="auto"/>
          </w:tcPr>
          <w:p w14:paraId="05576630" w14:textId="77777777" w:rsidR="005D1E6A" w:rsidRPr="00107F52" w:rsidRDefault="005D1E6A" w:rsidP="00555CA7">
            <w:pPr>
              <w:widowControl w:val="0"/>
              <w:autoSpaceDE w:val="0"/>
              <w:autoSpaceDN w:val="0"/>
              <w:adjustRightInd w:val="0"/>
              <w:spacing w:line="276" w:lineRule="auto"/>
              <w:ind w:left="25"/>
              <w:rPr>
                <w:bCs/>
                <w:iCs/>
              </w:rPr>
            </w:pPr>
            <w:r>
              <w:rPr>
                <w:iCs/>
              </w:rPr>
              <w:t>p</w:t>
            </w:r>
            <w:r w:rsidRPr="00107F52">
              <w:rPr>
                <w:iCs/>
              </w:rPr>
              <w:t>ostřik</w:t>
            </w:r>
            <w:r>
              <w:rPr>
                <w:iCs/>
              </w:rPr>
              <w:t>, rosení</w:t>
            </w:r>
          </w:p>
        </w:tc>
        <w:tc>
          <w:tcPr>
            <w:tcW w:w="1037" w:type="pct"/>
            <w:shd w:val="clear" w:color="auto" w:fill="auto"/>
          </w:tcPr>
          <w:p w14:paraId="04F7EBA6" w14:textId="77777777" w:rsidR="005D1E6A" w:rsidRPr="00107F52" w:rsidRDefault="005D1E6A" w:rsidP="00555CA7">
            <w:pPr>
              <w:widowControl w:val="0"/>
              <w:autoSpaceDE w:val="0"/>
              <w:autoSpaceDN w:val="0"/>
              <w:adjustRightInd w:val="0"/>
              <w:spacing w:line="276" w:lineRule="auto"/>
              <w:ind w:left="25"/>
              <w:rPr>
                <w:bCs/>
                <w:iCs/>
              </w:rPr>
            </w:pPr>
            <w:r>
              <w:rPr>
                <w:bCs/>
                <w:iCs/>
              </w:rPr>
              <w:t xml:space="preserve">  3x za rok</w:t>
            </w:r>
          </w:p>
        </w:tc>
        <w:tc>
          <w:tcPr>
            <w:tcW w:w="881" w:type="pct"/>
            <w:shd w:val="clear" w:color="auto" w:fill="auto"/>
          </w:tcPr>
          <w:p w14:paraId="3617F93A" w14:textId="77777777" w:rsidR="005D1E6A" w:rsidRPr="00107F52" w:rsidRDefault="005D1E6A" w:rsidP="00555CA7">
            <w:pPr>
              <w:widowControl w:val="0"/>
              <w:autoSpaceDE w:val="0"/>
              <w:autoSpaceDN w:val="0"/>
              <w:adjustRightInd w:val="0"/>
              <w:spacing w:line="276" w:lineRule="auto"/>
              <w:ind w:left="25"/>
              <w:rPr>
                <w:bCs/>
                <w:iCs/>
              </w:rPr>
            </w:pPr>
          </w:p>
        </w:tc>
      </w:tr>
      <w:tr w:rsidR="005D1E6A" w:rsidRPr="00107F52" w14:paraId="5116E733" w14:textId="77777777" w:rsidTr="00EE76AA">
        <w:tc>
          <w:tcPr>
            <w:tcW w:w="1260" w:type="pct"/>
            <w:shd w:val="clear" w:color="auto" w:fill="auto"/>
          </w:tcPr>
          <w:p w14:paraId="13BF6681" w14:textId="77777777" w:rsidR="005D1E6A" w:rsidRPr="00107F52" w:rsidRDefault="005D1E6A" w:rsidP="00555CA7">
            <w:pPr>
              <w:widowControl w:val="0"/>
              <w:autoSpaceDE w:val="0"/>
              <w:autoSpaceDN w:val="0"/>
              <w:adjustRightInd w:val="0"/>
              <w:spacing w:line="276" w:lineRule="auto"/>
              <w:ind w:left="25"/>
              <w:rPr>
                <w:iCs/>
              </w:rPr>
            </w:pPr>
            <w:r w:rsidRPr="00D5054F">
              <w:rPr>
                <w:bCs/>
                <w:iCs/>
              </w:rPr>
              <w:t>okurka, rajče, paprika</w:t>
            </w:r>
          </w:p>
        </w:tc>
        <w:tc>
          <w:tcPr>
            <w:tcW w:w="912" w:type="pct"/>
            <w:shd w:val="clear" w:color="auto" w:fill="auto"/>
          </w:tcPr>
          <w:p w14:paraId="30CC2AF2" w14:textId="77777777" w:rsidR="005D1E6A" w:rsidRPr="00107F52" w:rsidRDefault="005D1E6A" w:rsidP="00555CA7">
            <w:pPr>
              <w:widowControl w:val="0"/>
              <w:autoSpaceDE w:val="0"/>
              <w:autoSpaceDN w:val="0"/>
              <w:adjustRightInd w:val="0"/>
              <w:spacing w:line="276" w:lineRule="auto"/>
              <w:ind w:left="25"/>
              <w:rPr>
                <w:iCs/>
              </w:rPr>
            </w:pPr>
            <w:r>
              <w:rPr>
                <w:iCs/>
              </w:rPr>
              <w:t>1000-2000 l/ha</w:t>
            </w:r>
          </w:p>
        </w:tc>
        <w:tc>
          <w:tcPr>
            <w:tcW w:w="909" w:type="pct"/>
            <w:shd w:val="clear" w:color="auto" w:fill="auto"/>
          </w:tcPr>
          <w:p w14:paraId="239855B7" w14:textId="77777777" w:rsidR="005D1E6A" w:rsidRPr="00107F52" w:rsidRDefault="005D1E6A" w:rsidP="00555CA7">
            <w:pPr>
              <w:widowControl w:val="0"/>
              <w:autoSpaceDE w:val="0"/>
              <w:autoSpaceDN w:val="0"/>
              <w:adjustRightInd w:val="0"/>
              <w:spacing w:line="276" w:lineRule="auto"/>
              <w:ind w:left="25"/>
              <w:rPr>
                <w:iCs/>
              </w:rPr>
            </w:pPr>
            <w:r>
              <w:rPr>
                <w:iCs/>
              </w:rPr>
              <w:t>p</w:t>
            </w:r>
            <w:r w:rsidRPr="00107F52">
              <w:rPr>
                <w:iCs/>
              </w:rPr>
              <w:t>ostřik</w:t>
            </w:r>
            <w:r>
              <w:rPr>
                <w:iCs/>
              </w:rPr>
              <w:t>, rosení</w:t>
            </w:r>
          </w:p>
        </w:tc>
        <w:tc>
          <w:tcPr>
            <w:tcW w:w="1037" w:type="pct"/>
            <w:shd w:val="clear" w:color="auto" w:fill="auto"/>
          </w:tcPr>
          <w:p w14:paraId="261D121E" w14:textId="77777777" w:rsidR="005D1E6A" w:rsidRPr="00107F52" w:rsidRDefault="005D1E6A" w:rsidP="00555CA7">
            <w:pPr>
              <w:widowControl w:val="0"/>
              <w:autoSpaceDE w:val="0"/>
              <w:autoSpaceDN w:val="0"/>
              <w:adjustRightInd w:val="0"/>
              <w:spacing w:line="276" w:lineRule="auto"/>
              <w:ind w:left="25"/>
              <w:rPr>
                <w:iCs/>
              </w:rPr>
            </w:pPr>
            <w:r>
              <w:rPr>
                <w:iCs/>
              </w:rPr>
              <w:t xml:space="preserve">  3x</w:t>
            </w:r>
          </w:p>
        </w:tc>
        <w:tc>
          <w:tcPr>
            <w:tcW w:w="881" w:type="pct"/>
            <w:shd w:val="clear" w:color="auto" w:fill="auto"/>
          </w:tcPr>
          <w:p w14:paraId="444CCB0F" w14:textId="77777777" w:rsidR="005D1E6A" w:rsidRPr="00107F52" w:rsidRDefault="005D1E6A" w:rsidP="00555CA7">
            <w:pPr>
              <w:widowControl w:val="0"/>
              <w:autoSpaceDE w:val="0"/>
              <w:autoSpaceDN w:val="0"/>
              <w:adjustRightInd w:val="0"/>
              <w:spacing w:line="276" w:lineRule="auto"/>
              <w:ind w:left="25"/>
              <w:rPr>
                <w:iCs/>
              </w:rPr>
            </w:pPr>
            <w:r>
              <w:rPr>
                <w:iCs/>
              </w:rPr>
              <w:t xml:space="preserve"> 10-14 dnů</w:t>
            </w:r>
          </w:p>
        </w:tc>
      </w:tr>
      <w:tr w:rsidR="005D1E6A" w:rsidRPr="00107F52" w14:paraId="2A5DA636" w14:textId="77777777" w:rsidTr="00EE76AA">
        <w:tc>
          <w:tcPr>
            <w:tcW w:w="1260" w:type="pct"/>
            <w:shd w:val="clear" w:color="auto" w:fill="auto"/>
          </w:tcPr>
          <w:p w14:paraId="76B066D1" w14:textId="77777777" w:rsidR="005D1E6A" w:rsidRPr="00107F52" w:rsidRDefault="005D1E6A" w:rsidP="00555CA7">
            <w:pPr>
              <w:widowControl w:val="0"/>
              <w:autoSpaceDE w:val="0"/>
              <w:autoSpaceDN w:val="0"/>
              <w:adjustRightInd w:val="0"/>
              <w:spacing w:line="276" w:lineRule="auto"/>
              <w:ind w:left="25"/>
              <w:rPr>
                <w:iCs/>
              </w:rPr>
            </w:pPr>
            <w:r w:rsidRPr="00107F52">
              <w:rPr>
                <w:iCs/>
              </w:rPr>
              <w:t>celer bulvový</w:t>
            </w:r>
          </w:p>
        </w:tc>
        <w:tc>
          <w:tcPr>
            <w:tcW w:w="912" w:type="pct"/>
            <w:shd w:val="clear" w:color="auto" w:fill="auto"/>
          </w:tcPr>
          <w:p w14:paraId="68655137" w14:textId="77777777" w:rsidR="005D1E6A" w:rsidRPr="00107F52" w:rsidRDefault="005D1E6A" w:rsidP="00555CA7">
            <w:pPr>
              <w:widowControl w:val="0"/>
              <w:autoSpaceDE w:val="0"/>
              <w:autoSpaceDN w:val="0"/>
              <w:adjustRightInd w:val="0"/>
              <w:spacing w:line="276" w:lineRule="auto"/>
              <w:ind w:left="25"/>
              <w:rPr>
                <w:iCs/>
              </w:rPr>
            </w:pPr>
            <w:r w:rsidRPr="00107F52">
              <w:rPr>
                <w:iCs/>
              </w:rPr>
              <w:t>400-600 l/ha</w:t>
            </w:r>
          </w:p>
        </w:tc>
        <w:tc>
          <w:tcPr>
            <w:tcW w:w="909" w:type="pct"/>
            <w:shd w:val="clear" w:color="auto" w:fill="auto"/>
          </w:tcPr>
          <w:p w14:paraId="11E99D66" w14:textId="77777777" w:rsidR="005D1E6A" w:rsidRPr="00107F52" w:rsidRDefault="005D1E6A" w:rsidP="00555CA7">
            <w:pPr>
              <w:widowControl w:val="0"/>
              <w:autoSpaceDE w:val="0"/>
              <w:autoSpaceDN w:val="0"/>
              <w:adjustRightInd w:val="0"/>
              <w:spacing w:line="276" w:lineRule="auto"/>
              <w:ind w:left="25"/>
              <w:rPr>
                <w:iCs/>
              </w:rPr>
            </w:pPr>
            <w:r w:rsidRPr="00107F52">
              <w:rPr>
                <w:iCs/>
              </w:rPr>
              <w:t>postřik</w:t>
            </w:r>
          </w:p>
        </w:tc>
        <w:tc>
          <w:tcPr>
            <w:tcW w:w="1037" w:type="pct"/>
            <w:shd w:val="clear" w:color="auto" w:fill="auto"/>
          </w:tcPr>
          <w:p w14:paraId="4A48138B"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2x</w:t>
            </w:r>
          </w:p>
        </w:tc>
        <w:tc>
          <w:tcPr>
            <w:tcW w:w="881" w:type="pct"/>
            <w:shd w:val="clear" w:color="auto" w:fill="auto"/>
          </w:tcPr>
          <w:p w14:paraId="4A228BE5"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14 dnů</w:t>
            </w:r>
          </w:p>
        </w:tc>
      </w:tr>
      <w:tr w:rsidR="005D1E6A" w:rsidRPr="00107F52" w14:paraId="1A24DB27" w14:textId="77777777" w:rsidTr="00EE76AA">
        <w:tc>
          <w:tcPr>
            <w:tcW w:w="1260" w:type="pct"/>
            <w:shd w:val="clear" w:color="auto" w:fill="auto"/>
          </w:tcPr>
          <w:p w14:paraId="65BE2D2C" w14:textId="77777777" w:rsidR="005D1E6A" w:rsidRPr="00107F52" w:rsidRDefault="005D1E6A" w:rsidP="00555CA7">
            <w:pPr>
              <w:widowControl w:val="0"/>
              <w:autoSpaceDE w:val="0"/>
              <w:autoSpaceDN w:val="0"/>
              <w:adjustRightInd w:val="0"/>
              <w:spacing w:line="276" w:lineRule="auto"/>
              <w:ind w:left="25"/>
              <w:rPr>
                <w:iCs/>
              </w:rPr>
            </w:pPr>
            <w:r w:rsidRPr="00107F52">
              <w:rPr>
                <w:iCs/>
              </w:rPr>
              <w:t>hrách</w:t>
            </w:r>
          </w:p>
        </w:tc>
        <w:tc>
          <w:tcPr>
            <w:tcW w:w="912" w:type="pct"/>
            <w:shd w:val="clear" w:color="auto" w:fill="auto"/>
          </w:tcPr>
          <w:p w14:paraId="4BD7DCBB" w14:textId="77777777" w:rsidR="005D1E6A" w:rsidRPr="00107F52" w:rsidRDefault="005D1E6A" w:rsidP="00555CA7">
            <w:pPr>
              <w:widowControl w:val="0"/>
              <w:autoSpaceDE w:val="0"/>
              <w:autoSpaceDN w:val="0"/>
              <w:adjustRightInd w:val="0"/>
              <w:spacing w:line="276" w:lineRule="auto"/>
              <w:ind w:left="25"/>
              <w:rPr>
                <w:iCs/>
              </w:rPr>
            </w:pPr>
            <w:r w:rsidRPr="00107F52">
              <w:rPr>
                <w:iCs/>
              </w:rPr>
              <w:t>400-600 l/ha</w:t>
            </w:r>
          </w:p>
        </w:tc>
        <w:tc>
          <w:tcPr>
            <w:tcW w:w="909" w:type="pct"/>
            <w:shd w:val="clear" w:color="auto" w:fill="auto"/>
          </w:tcPr>
          <w:p w14:paraId="333BD36B" w14:textId="77777777" w:rsidR="005D1E6A" w:rsidRPr="00107F52" w:rsidRDefault="005D1E6A" w:rsidP="00555CA7">
            <w:pPr>
              <w:widowControl w:val="0"/>
              <w:autoSpaceDE w:val="0"/>
              <w:autoSpaceDN w:val="0"/>
              <w:adjustRightInd w:val="0"/>
              <w:spacing w:line="276" w:lineRule="auto"/>
              <w:ind w:left="25"/>
              <w:rPr>
                <w:iCs/>
              </w:rPr>
            </w:pPr>
            <w:r w:rsidRPr="00107F52">
              <w:rPr>
                <w:iCs/>
              </w:rPr>
              <w:t>postřik</w:t>
            </w:r>
          </w:p>
        </w:tc>
        <w:tc>
          <w:tcPr>
            <w:tcW w:w="1037" w:type="pct"/>
            <w:shd w:val="clear" w:color="auto" w:fill="auto"/>
          </w:tcPr>
          <w:p w14:paraId="192A6F6A"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2x</w:t>
            </w:r>
          </w:p>
        </w:tc>
        <w:tc>
          <w:tcPr>
            <w:tcW w:w="881" w:type="pct"/>
            <w:shd w:val="clear" w:color="auto" w:fill="auto"/>
          </w:tcPr>
          <w:p w14:paraId="0C00EA30"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10 dnů</w:t>
            </w:r>
          </w:p>
        </w:tc>
      </w:tr>
      <w:tr w:rsidR="005D1E6A" w:rsidRPr="00107F52" w14:paraId="28E99C98" w14:textId="77777777" w:rsidTr="00EE76AA">
        <w:tc>
          <w:tcPr>
            <w:tcW w:w="1260" w:type="pct"/>
            <w:tcBorders>
              <w:bottom w:val="single" w:sz="4" w:space="0" w:color="auto"/>
            </w:tcBorders>
            <w:shd w:val="clear" w:color="auto" w:fill="auto"/>
          </w:tcPr>
          <w:p w14:paraId="12F824FD" w14:textId="77777777" w:rsidR="005D1E6A" w:rsidRPr="00107F52" w:rsidRDefault="005D1E6A" w:rsidP="00555CA7">
            <w:pPr>
              <w:widowControl w:val="0"/>
              <w:autoSpaceDE w:val="0"/>
              <w:autoSpaceDN w:val="0"/>
              <w:adjustRightInd w:val="0"/>
              <w:spacing w:line="276" w:lineRule="auto"/>
              <w:ind w:left="25"/>
              <w:rPr>
                <w:iCs/>
              </w:rPr>
            </w:pPr>
            <w:r w:rsidRPr="00107F52">
              <w:rPr>
                <w:iCs/>
              </w:rPr>
              <w:t>zelenina cibulová</w:t>
            </w:r>
          </w:p>
        </w:tc>
        <w:tc>
          <w:tcPr>
            <w:tcW w:w="912" w:type="pct"/>
            <w:shd w:val="clear" w:color="auto" w:fill="auto"/>
          </w:tcPr>
          <w:p w14:paraId="54AFABC4" w14:textId="77777777" w:rsidR="005D1E6A" w:rsidRPr="00107F52" w:rsidRDefault="005D1E6A" w:rsidP="00555CA7">
            <w:pPr>
              <w:widowControl w:val="0"/>
              <w:autoSpaceDE w:val="0"/>
              <w:autoSpaceDN w:val="0"/>
              <w:adjustRightInd w:val="0"/>
              <w:spacing w:line="276" w:lineRule="auto"/>
              <w:ind w:left="25"/>
              <w:rPr>
                <w:iCs/>
              </w:rPr>
            </w:pPr>
            <w:r w:rsidRPr="00107F52">
              <w:rPr>
                <w:iCs/>
              </w:rPr>
              <w:t>400-600 l/ha</w:t>
            </w:r>
          </w:p>
        </w:tc>
        <w:tc>
          <w:tcPr>
            <w:tcW w:w="909" w:type="pct"/>
            <w:shd w:val="clear" w:color="auto" w:fill="auto"/>
          </w:tcPr>
          <w:p w14:paraId="725D5E55" w14:textId="77777777" w:rsidR="005D1E6A" w:rsidRPr="00107F52" w:rsidRDefault="005D1E6A" w:rsidP="00555CA7">
            <w:pPr>
              <w:widowControl w:val="0"/>
              <w:autoSpaceDE w:val="0"/>
              <w:autoSpaceDN w:val="0"/>
              <w:adjustRightInd w:val="0"/>
              <w:spacing w:line="276" w:lineRule="auto"/>
              <w:ind w:left="25"/>
              <w:rPr>
                <w:iCs/>
              </w:rPr>
            </w:pPr>
            <w:r w:rsidRPr="00107F52">
              <w:rPr>
                <w:iCs/>
              </w:rPr>
              <w:t>postřik</w:t>
            </w:r>
          </w:p>
        </w:tc>
        <w:tc>
          <w:tcPr>
            <w:tcW w:w="1037" w:type="pct"/>
            <w:tcBorders>
              <w:bottom w:val="single" w:sz="4" w:space="0" w:color="auto"/>
            </w:tcBorders>
            <w:shd w:val="clear" w:color="auto" w:fill="auto"/>
          </w:tcPr>
          <w:p w14:paraId="02F8E4CF"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3x</w:t>
            </w:r>
          </w:p>
        </w:tc>
        <w:tc>
          <w:tcPr>
            <w:tcW w:w="881" w:type="pct"/>
            <w:tcBorders>
              <w:bottom w:val="single" w:sz="4" w:space="0" w:color="auto"/>
            </w:tcBorders>
            <w:shd w:val="clear" w:color="auto" w:fill="auto"/>
          </w:tcPr>
          <w:p w14:paraId="216E8B7A"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14 dnů</w:t>
            </w:r>
          </w:p>
        </w:tc>
      </w:tr>
      <w:tr w:rsidR="005D1E6A" w:rsidRPr="00107F52" w14:paraId="6292881A" w14:textId="77777777" w:rsidTr="00EE76AA">
        <w:tc>
          <w:tcPr>
            <w:tcW w:w="1260" w:type="pct"/>
            <w:tcBorders>
              <w:bottom w:val="single" w:sz="4" w:space="0" w:color="auto"/>
            </w:tcBorders>
            <w:shd w:val="clear" w:color="auto" w:fill="auto"/>
          </w:tcPr>
          <w:p w14:paraId="25293276" w14:textId="77777777" w:rsidR="005D1E6A" w:rsidRPr="00107F52" w:rsidRDefault="005D1E6A" w:rsidP="00555CA7">
            <w:pPr>
              <w:widowControl w:val="0"/>
              <w:autoSpaceDE w:val="0"/>
              <w:autoSpaceDN w:val="0"/>
              <w:adjustRightInd w:val="0"/>
              <w:spacing w:line="276" w:lineRule="auto"/>
              <w:ind w:left="25"/>
              <w:rPr>
                <w:iCs/>
              </w:rPr>
            </w:pPr>
            <w:r w:rsidRPr="00107F52">
              <w:rPr>
                <w:iCs/>
              </w:rPr>
              <w:t>zelenina kořenová</w:t>
            </w:r>
          </w:p>
        </w:tc>
        <w:tc>
          <w:tcPr>
            <w:tcW w:w="912" w:type="pct"/>
            <w:tcBorders>
              <w:bottom w:val="single" w:sz="4" w:space="0" w:color="auto"/>
            </w:tcBorders>
            <w:shd w:val="clear" w:color="auto" w:fill="auto"/>
          </w:tcPr>
          <w:p w14:paraId="38819808" w14:textId="77777777" w:rsidR="005D1E6A" w:rsidRPr="00107F52" w:rsidRDefault="005D1E6A" w:rsidP="00555CA7">
            <w:pPr>
              <w:widowControl w:val="0"/>
              <w:autoSpaceDE w:val="0"/>
              <w:autoSpaceDN w:val="0"/>
              <w:adjustRightInd w:val="0"/>
              <w:spacing w:line="276" w:lineRule="auto"/>
              <w:ind w:left="25"/>
              <w:rPr>
                <w:iCs/>
              </w:rPr>
            </w:pPr>
            <w:r w:rsidRPr="00107F52">
              <w:rPr>
                <w:iCs/>
              </w:rPr>
              <w:t>400-600 l/ha</w:t>
            </w:r>
          </w:p>
        </w:tc>
        <w:tc>
          <w:tcPr>
            <w:tcW w:w="909" w:type="pct"/>
            <w:tcBorders>
              <w:bottom w:val="single" w:sz="4" w:space="0" w:color="auto"/>
            </w:tcBorders>
            <w:shd w:val="clear" w:color="auto" w:fill="auto"/>
          </w:tcPr>
          <w:p w14:paraId="5EB24977" w14:textId="77777777" w:rsidR="005D1E6A" w:rsidRPr="00107F52" w:rsidRDefault="005D1E6A" w:rsidP="00555CA7">
            <w:pPr>
              <w:widowControl w:val="0"/>
              <w:autoSpaceDE w:val="0"/>
              <w:autoSpaceDN w:val="0"/>
              <w:adjustRightInd w:val="0"/>
              <w:spacing w:line="276" w:lineRule="auto"/>
              <w:ind w:left="25"/>
              <w:rPr>
                <w:iCs/>
              </w:rPr>
            </w:pPr>
            <w:r w:rsidRPr="00107F52">
              <w:rPr>
                <w:iCs/>
              </w:rPr>
              <w:t>postřik</w:t>
            </w:r>
          </w:p>
        </w:tc>
        <w:tc>
          <w:tcPr>
            <w:tcW w:w="1037" w:type="pct"/>
            <w:tcBorders>
              <w:bottom w:val="single" w:sz="4" w:space="0" w:color="auto"/>
            </w:tcBorders>
            <w:shd w:val="clear" w:color="auto" w:fill="auto"/>
          </w:tcPr>
          <w:p w14:paraId="78B93CE8"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3x</w:t>
            </w:r>
          </w:p>
        </w:tc>
        <w:tc>
          <w:tcPr>
            <w:tcW w:w="881" w:type="pct"/>
            <w:tcBorders>
              <w:bottom w:val="single" w:sz="4" w:space="0" w:color="auto"/>
            </w:tcBorders>
            <w:shd w:val="clear" w:color="auto" w:fill="auto"/>
          </w:tcPr>
          <w:p w14:paraId="756298F3" w14:textId="77777777" w:rsidR="005D1E6A" w:rsidRPr="00107F52" w:rsidRDefault="005D1E6A" w:rsidP="00555CA7">
            <w:pPr>
              <w:widowControl w:val="0"/>
              <w:autoSpaceDE w:val="0"/>
              <w:autoSpaceDN w:val="0"/>
              <w:adjustRightInd w:val="0"/>
              <w:spacing w:line="276" w:lineRule="auto"/>
              <w:ind w:left="25"/>
              <w:rPr>
                <w:iCs/>
              </w:rPr>
            </w:pPr>
            <w:r w:rsidRPr="00107F52">
              <w:rPr>
                <w:iCs/>
              </w:rPr>
              <w:t xml:space="preserve"> 12 dnů</w:t>
            </w:r>
          </w:p>
        </w:tc>
      </w:tr>
    </w:tbl>
    <w:p w14:paraId="2A7C47F4" w14:textId="77777777" w:rsidR="005D1E6A" w:rsidRPr="0077567E" w:rsidRDefault="005D1E6A" w:rsidP="00555CA7">
      <w:pPr>
        <w:pStyle w:val="Bezmezer"/>
        <w:widowControl w:val="0"/>
        <w:spacing w:line="276" w:lineRule="auto"/>
        <w:rPr>
          <w:rFonts w:ascii="Times New Roman" w:hAnsi="Times New Roman"/>
          <w:sz w:val="24"/>
          <w:szCs w:val="24"/>
        </w:rPr>
      </w:pPr>
    </w:p>
    <w:p w14:paraId="7CE134CD" w14:textId="77777777" w:rsidR="005D1E6A" w:rsidRDefault="005D1E6A" w:rsidP="00555CA7">
      <w:pPr>
        <w:widowControl w:val="0"/>
        <w:tabs>
          <w:tab w:val="left" w:pos="3402"/>
          <w:tab w:val="left" w:pos="5670"/>
          <w:tab w:val="left" w:pos="6096"/>
          <w:tab w:val="left" w:pos="6804"/>
        </w:tabs>
        <w:spacing w:line="276" w:lineRule="auto"/>
      </w:pPr>
      <w:r>
        <w:t>S</w:t>
      </w:r>
      <w:r w:rsidRPr="00EC6964">
        <w:t>kupinový název zelenina cibulová nezahrnuje pór</w:t>
      </w:r>
      <w:r>
        <w:t>.</w:t>
      </w:r>
    </w:p>
    <w:p w14:paraId="66B3A284" w14:textId="77777777" w:rsidR="005D1E6A" w:rsidRDefault="005D1E6A" w:rsidP="00555CA7">
      <w:pPr>
        <w:widowControl w:val="0"/>
        <w:overflowPunct w:val="0"/>
        <w:autoSpaceDE w:val="0"/>
        <w:autoSpaceDN w:val="0"/>
        <w:adjustRightInd w:val="0"/>
        <w:spacing w:line="276" w:lineRule="auto"/>
        <w:textAlignment w:val="baseline"/>
      </w:pPr>
    </w:p>
    <w:p w14:paraId="146EA083" w14:textId="77777777" w:rsidR="005D1E6A" w:rsidRPr="00D5054F" w:rsidRDefault="005D1E6A" w:rsidP="00555CA7">
      <w:pPr>
        <w:widowControl w:val="0"/>
        <w:tabs>
          <w:tab w:val="left" w:pos="5812"/>
        </w:tabs>
        <w:overflowPunct w:val="0"/>
        <w:autoSpaceDE w:val="0"/>
        <w:autoSpaceDN w:val="0"/>
        <w:adjustRightInd w:val="0"/>
        <w:spacing w:line="276" w:lineRule="auto"/>
        <w:textAlignment w:val="baseline"/>
        <w:rPr>
          <w:bCs/>
        </w:rPr>
      </w:pPr>
      <w:r>
        <w:t xml:space="preserve">Upřesnění dávkování přípravku pro okurku, rajče a papriku: </w:t>
      </w:r>
      <w:r w:rsidRPr="00D5054F">
        <w:rPr>
          <w:bCs/>
        </w:rPr>
        <w:t xml:space="preserve">do 50 cm 0,4 kg/ha </w:t>
      </w:r>
    </w:p>
    <w:p w14:paraId="73106D0C" w14:textId="77777777" w:rsidR="005D1E6A" w:rsidRPr="00D5054F" w:rsidRDefault="005D1E6A" w:rsidP="00555CA7">
      <w:pPr>
        <w:widowControl w:val="0"/>
        <w:tabs>
          <w:tab w:val="left" w:pos="709"/>
          <w:tab w:val="left" w:pos="5812"/>
        </w:tabs>
        <w:overflowPunct w:val="0"/>
        <w:autoSpaceDE w:val="0"/>
        <w:autoSpaceDN w:val="0"/>
        <w:adjustRightInd w:val="0"/>
        <w:spacing w:line="276" w:lineRule="auto"/>
        <w:textAlignment w:val="baseline"/>
        <w:rPr>
          <w:bCs/>
        </w:rPr>
      </w:pPr>
      <w:r w:rsidRPr="00D5054F">
        <w:rPr>
          <w:bCs/>
        </w:rPr>
        <w:tab/>
      </w:r>
      <w:r w:rsidRPr="00D5054F">
        <w:rPr>
          <w:bCs/>
        </w:rPr>
        <w:tab/>
        <w:t xml:space="preserve">50-125 cm 0,6 kg/ha </w:t>
      </w:r>
    </w:p>
    <w:p w14:paraId="58344CAF" w14:textId="77777777" w:rsidR="005D1E6A" w:rsidRPr="00D5054F" w:rsidRDefault="005D1E6A" w:rsidP="00555CA7">
      <w:pPr>
        <w:widowControl w:val="0"/>
        <w:tabs>
          <w:tab w:val="left" w:pos="709"/>
          <w:tab w:val="left" w:pos="5812"/>
        </w:tabs>
        <w:overflowPunct w:val="0"/>
        <w:autoSpaceDE w:val="0"/>
        <w:autoSpaceDN w:val="0"/>
        <w:adjustRightInd w:val="0"/>
        <w:spacing w:line="276" w:lineRule="auto"/>
        <w:textAlignment w:val="baseline"/>
        <w:rPr>
          <w:bCs/>
        </w:rPr>
      </w:pPr>
      <w:r w:rsidRPr="00D5054F">
        <w:rPr>
          <w:bCs/>
        </w:rPr>
        <w:tab/>
      </w:r>
      <w:r>
        <w:rPr>
          <w:bCs/>
        </w:rPr>
        <w:tab/>
      </w:r>
      <w:r w:rsidRPr="00D5054F">
        <w:rPr>
          <w:bCs/>
        </w:rPr>
        <w:t xml:space="preserve">nad 125 cm 0,8 kg/ha </w:t>
      </w:r>
    </w:p>
    <w:p w14:paraId="696EC1FE" w14:textId="77777777" w:rsidR="005D1E6A" w:rsidRDefault="005D1E6A" w:rsidP="00555CA7">
      <w:pPr>
        <w:widowControl w:val="0"/>
        <w:tabs>
          <w:tab w:val="left" w:pos="3402"/>
          <w:tab w:val="left" w:pos="5670"/>
          <w:tab w:val="left" w:pos="6096"/>
          <w:tab w:val="left" w:pos="6804"/>
        </w:tabs>
        <w:spacing w:line="276" w:lineRule="auto"/>
      </w:pPr>
    </w:p>
    <w:p w14:paraId="5915271B" w14:textId="034A2C74" w:rsidR="005D1E6A" w:rsidRPr="00C95293" w:rsidRDefault="005D1E6A" w:rsidP="00555CA7">
      <w:pPr>
        <w:widowControl w:val="0"/>
        <w:numPr>
          <w:ilvl w:val="12"/>
          <w:numId w:val="0"/>
        </w:numPr>
        <w:autoSpaceDE w:val="0"/>
        <w:autoSpaceDN w:val="0"/>
        <w:adjustRightInd w:val="0"/>
        <w:spacing w:line="276" w:lineRule="auto"/>
        <w:ind w:right="-284"/>
        <w:jc w:val="both"/>
      </w:pPr>
      <w:r w:rsidRPr="00C95293">
        <w:t>Tabulka ochranných vzdáleností stanovených s ohledem na ochranu necílových organismů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1198"/>
        <w:gridCol w:w="1330"/>
        <w:gridCol w:w="1198"/>
        <w:gridCol w:w="1356"/>
      </w:tblGrid>
      <w:tr w:rsidR="005D1E6A" w:rsidRPr="00CC37E8" w14:paraId="123914D7" w14:textId="77777777" w:rsidTr="00AE512E">
        <w:trPr>
          <w:trHeight w:val="220"/>
        </w:trPr>
        <w:tc>
          <w:tcPr>
            <w:tcW w:w="2196" w:type="pct"/>
            <w:shd w:val="clear" w:color="auto" w:fill="FFFFFF"/>
            <w:vAlign w:val="center"/>
          </w:tcPr>
          <w:p w14:paraId="1B8A1DFD" w14:textId="77777777" w:rsidR="005D1E6A" w:rsidRPr="00CC37E8" w:rsidRDefault="005D1E6A" w:rsidP="00555CA7">
            <w:pPr>
              <w:widowControl w:val="0"/>
              <w:spacing w:line="276" w:lineRule="auto"/>
              <w:ind w:right="-141"/>
            </w:pPr>
            <w:r w:rsidRPr="00CC37E8">
              <w:t>Plodina</w:t>
            </w:r>
          </w:p>
        </w:tc>
        <w:tc>
          <w:tcPr>
            <w:tcW w:w="661" w:type="pct"/>
            <w:vAlign w:val="center"/>
          </w:tcPr>
          <w:p w14:paraId="1CAD2AF6" w14:textId="77777777" w:rsidR="005D1E6A" w:rsidRPr="00CC37E8" w:rsidRDefault="005D1E6A" w:rsidP="00555CA7">
            <w:pPr>
              <w:widowControl w:val="0"/>
              <w:spacing w:line="276" w:lineRule="auto"/>
              <w:ind w:left="-108" w:right="-141"/>
            </w:pPr>
            <w:r w:rsidRPr="00CC37E8">
              <w:t xml:space="preserve"> bez redukce</w:t>
            </w:r>
          </w:p>
        </w:tc>
        <w:tc>
          <w:tcPr>
            <w:tcW w:w="734" w:type="pct"/>
            <w:vAlign w:val="center"/>
          </w:tcPr>
          <w:p w14:paraId="08C302F0" w14:textId="0A56E214" w:rsidR="005D1E6A" w:rsidRPr="00CC37E8" w:rsidRDefault="00EE76AA" w:rsidP="00555CA7">
            <w:pPr>
              <w:widowControl w:val="0"/>
              <w:spacing w:line="276" w:lineRule="auto"/>
              <w:ind w:right="-141"/>
            </w:pPr>
            <w:r>
              <w:t>t</w:t>
            </w:r>
            <w:r w:rsidR="005D1E6A" w:rsidRPr="00CC37E8">
              <w:t>ryska</w:t>
            </w:r>
            <w:r>
              <w:t xml:space="preserve"> </w:t>
            </w:r>
            <w:r w:rsidR="005D1E6A" w:rsidRPr="00CC37E8">
              <w:t>50%</w:t>
            </w:r>
          </w:p>
        </w:tc>
        <w:tc>
          <w:tcPr>
            <w:tcW w:w="661" w:type="pct"/>
            <w:vAlign w:val="center"/>
          </w:tcPr>
          <w:p w14:paraId="0E55CC09" w14:textId="239566E8" w:rsidR="005D1E6A" w:rsidRPr="00CC37E8" w:rsidRDefault="005D1E6A" w:rsidP="00555CA7">
            <w:pPr>
              <w:widowControl w:val="0"/>
              <w:spacing w:line="276" w:lineRule="auto"/>
              <w:ind w:right="-141"/>
            </w:pPr>
            <w:r w:rsidRPr="00CC37E8">
              <w:t>tryska</w:t>
            </w:r>
            <w:r w:rsidR="00EE76AA">
              <w:t xml:space="preserve"> </w:t>
            </w:r>
            <w:r w:rsidRPr="00CC37E8">
              <w:t>75%</w:t>
            </w:r>
          </w:p>
        </w:tc>
        <w:tc>
          <w:tcPr>
            <w:tcW w:w="748" w:type="pct"/>
            <w:vAlign w:val="center"/>
          </w:tcPr>
          <w:p w14:paraId="514D0156" w14:textId="422BD25C" w:rsidR="005D1E6A" w:rsidRPr="00CC37E8" w:rsidRDefault="005D1E6A" w:rsidP="00555CA7">
            <w:pPr>
              <w:widowControl w:val="0"/>
              <w:spacing w:line="276" w:lineRule="auto"/>
              <w:ind w:right="-141"/>
            </w:pPr>
            <w:r w:rsidRPr="00CC37E8">
              <w:t>tryska</w:t>
            </w:r>
            <w:r w:rsidR="00EE76AA">
              <w:t xml:space="preserve"> </w:t>
            </w:r>
            <w:r w:rsidRPr="00CC37E8">
              <w:t>90%</w:t>
            </w:r>
          </w:p>
        </w:tc>
      </w:tr>
      <w:tr w:rsidR="005D1E6A" w:rsidRPr="00CC37E8" w14:paraId="04559405" w14:textId="77777777" w:rsidTr="00AE512E">
        <w:trPr>
          <w:trHeight w:val="275"/>
        </w:trPr>
        <w:tc>
          <w:tcPr>
            <w:tcW w:w="5000" w:type="pct"/>
            <w:gridSpan w:val="5"/>
            <w:shd w:val="clear" w:color="auto" w:fill="FFFFFF"/>
            <w:vAlign w:val="center"/>
          </w:tcPr>
          <w:p w14:paraId="32E1325B" w14:textId="77777777" w:rsidR="005D1E6A" w:rsidRPr="00CC37E8" w:rsidRDefault="005D1E6A" w:rsidP="00555CA7">
            <w:pPr>
              <w:widowControl w:val="0"/>
              <w:spacing w:line="276" w:lineRule="auto"/>
              <w:ind w:right="-141"/>
            </w:pPr>
            <w:r w:rsidRPr="00CC37E8">
              <w:t>Ochranná vzdálenost od povrchové vody s ohledem na ochranu vodních organismů [m]</w:t>
            </w:r>
          </w:p>
        </w:tc>
      </w:tr>
      <w:tr w:rsidR="005D1E6A" w:rsidRPr="00F445C4" w14:paraId="04DEEDBC" w14:textId="77777777" w:rsidTr="00AE512E">
        <w:trPr>
          <w:trHeight w:val="275"/>
        </w:trPr>
        <w:tc>
          <w:tcPr>
            <w:tcW w:w="2196" w:type="pct"/>
            <w:shd w:val="clear" w:color="auto" w:fill="FFFFFF"/>
            <w:vAlign w:val="center"/>
          </w:tcPr>
          <w:p w14:paraId="621C37D1" w14:textId="77777777" w:rsidR="005D1E6A" w:rsidRPr="00F445C4" w:rsidRDefault="005D1E6A" w:rsidP="00555CA7">
            <w:pPr>
              <w:widowControl w:val="0"/>
              <w:spacing w:line="276" w:lineRule="auto"/>
              <w:ind w:right="-141"/>
            </w:pPr>
            <w:r w:rsidRPr="00F445C4">
              <w:t>maliník, ostružiník</w:t>
            </w:r>
          </w:p>
        </w:tc>
        <w:tc>
          <w:tcPr>
            <w:tcW w:w="661" w:type="pct"/>
            <w:shd w:val="clear" w:color="auto" w:fill="FFFFFF"/>
            <w:vAlign w:val="center"/>
          </w:tcPr>
          <w:p w14:paraId="6F962903" w14:textId="77777777" w:rsidR="005D1E6A" w:rsidRPr="00F445C4" w:rsidRDefault="005D1E6A" w:rsidP="00555CA7">
            <w:pPr>
              <w:widowControl w:val="0"/>
              <w:spacing w:line="276" w:lineRule="auto"/>
              <w:ind w:right="-141"/>
              <w:jc w:val="center"/>
            </w:pPr>
            <w:r w:rsidRPr="00F445C4">
              <w:t>12</w:t>
            </w:r>
          </w:p>
        </w:tc>
        <w:tc>
          <w:tcPr>
            <w:tcW w:w="734" w:type="pct"/>
            <w:shd w:val="clear" w:color="auto" w:fill="FFFFFF"/>
            <w:vAlign w:val="center"/>
          </w:tcPr>
          <w:p w14:paraId="6EB03AFE" w14:textId="77777777" w:rsidR="005D1E6A" w:rsidRPr="00F445C4" w:rsidRDefault="005D1E6A" w:rsidP="00555CA7">
            <w:pPr>
              <w:widowControl w:val="0"/>
              <w:spacing w:line="276" w:lineRule="auto"/>
              <w:ind w:right="-141"/>
              <w:jc w:val="center"/>
            </w:pPr>
            <w:r w:rsidRPr="00F445C4">
              <w:t>7</w:t>
            </w:r>
          </w:p>
        </w:tc>
        <w:tc>
          <w:tcPr>
            <w:tcW w:w="661" w:type="pct"/>
            <w:shd w:val="clear" w:color="auto" w:fill="FFFFFF"/>
            <w:vAlign w:val="center"/>
          </w:tcPr>
          <w:p w14:paraId="79D4197B" w14:textId="77777777" w:rsidR="005D1E6A" w:rsidRPr="00F445C4" w:rsidRDefault="005D1E6A" w:rsidP="00555CA7">
            <w:pPr>
              <w:widowControl w:val="0"/>
              <w:spacing w:line="276" w:lineRule="auto"/>
              <w:ind w:right="-141"/>
              <w:jc w:val="center"/>
            </w:pPr>
            <w:r w:rsidRPr="00F445C4">
              <w:t>6</w:t>
            </w:r>
          </w:p>
        </w:tc>
        <w:tc>
          <w:tcPr>
            <w:tcW w:w="748" w:type="pct"/>
            <w:shd w:val="clear" w:color="auto" w:fill="FFFFFF"/>
            <w:vAlign w:val="center"/>
          </w:tcPr>
          <w:p w14:paraId="58E28396" w14:textId="77777777" w:rsidR="005D1E6A" w:rsidRPr="00F445C4" w:rsidRDefault="005D1E6A" w:rsidP="00555CA7">
            <w:pPr>
              <w:widowControl w:val="0"/>
              <w:spacing w:line="276" w:lineRule="auto"/>
              <w:ind w:right="-141"/>
              <w:jc w:val="center"/>
            </w:pPr>
            <w:r w:rsidRPr="00F445C4">
              <w:t>6</w:t>
            </w:r>
          </w:p>
        </w:tc>
      </w:tr>
      <w:tr w:rsidR="005D1E6A" w:rsidRPr="00CC37E8" w14:paraId="29DA68B2" w14:textId="77777777" w:rsidTr="00AE512E">
        <w:trPr>
          <w:trHeight w:val="275"/>
        </w:trPr>
        <w:tc>
          <w:tcPr>
            <w:tcW w:w="2196" w:type="pct"/>
            <w:shd w:val="clear" w:color="auto" w:fill="FFFFFF"/>
            <w:vAlign w:val="center"/>
          </w:tcPr>
          <w:p w14:paraId="7752E969" w14:textId="77777777" w:rsidR="005D1E6A" w:rsidRPr="00CC37E8" w:rsidRDefault="005D1E6A" w:rsidP="00555CA7">
            <w:pPr>
              <w:widowControl w:val="0"/>
              <w:spacing w:line="276" w:lineRule="auto"/>
              <w:ind w:right="-141"/>
            </w:pPr>
            <w:r>
              <w:t>k</w:t>
            </w:r>
            <w:r w:rsidRPr="00CC37E8">
              <w:t>ořenová zelenina, cibulová zelenina, hrách</w:t>
            </w:r>
          </w:p>
        </w:tc>
        <w:tc>
          <w:tcPr>
            <w:tcW w:w="661" w:type="pct"/>
            <w:vAlign w:val="center"/>
          </w:tcPr>
          <w:p w14:paraId="42D1501D" w14:textId="77777777" w:rsidR="005D1E6A" w:rsidRPr="00CC37E8" w:rsidRDefault="005D1E6A" w:rsidP="00555CA7">
            <w:pPr>
              <w:widowControl w:val="0"/>
              <w:spacing w:line="276" w:lineRule="auto"/>
              <w:ind w:right="-141"/>
              <w:jc w:val="center"/>
            </w:pPr>
            <w:r w:rsidRPr="00CC37E8">
              <w:t>4</w:t>
            </w:r>
          </w:p>
        </w:tc>
        <w:tc>
          <w:tcPr>
            <w:tcW w:w="734" w:type="pct"/>
            <w:vAlign w:val="center"/>
          </w:tcPr>
          <w:p w14:paraId="72FB42D2" w14:textId="77777777" w:rsidR="005D1E6A" w:rsidRPr="00CC37E8" w:rsidRDefault="005D1E6A" w:rsidP="00555CA7">
            <w:pPr>
              <w:widowControl w:val="0"/>
              <w:spacing w:line="276" w:lineRule="auto"/>
              <w:ind w:right="-141"/>
              <w:jc w:val="center"/>
            </w:pPr>
            <w:r w:rsidRPr="00CC37E8">
              <w:t>4</w:t>
            </w:r>
          </w:p>
        </w:tc>
        <w:tc>
          <w:tcPr>
            <w:tcW w:w="661" w:type="pct"/>
            <w:vAlign w:val="center"/>
          </w:tcPr>
          <w:p w14:paraId="2C3F6DC6" w14:textId="77777777" w:rsidR="005D1E6A" w:rsidRPr="00CC37E8" w:rsidRDefault="005D1E6A" w:rsidP="00555CA7">
            <w:pPr>
              <w:widowControl w:val="0"/>
              <w:spacing w:line="276" w:lineRule="auto"/>
              <w:ind w:right="-141"/>
              <w:jc w:val="center"/>
            </w:pPr>
            <w:r w:rsidRPr="00CC37E8">
              <w:t>4</w:t>
            </w:r>
          </w:p>
        </w:tc>
        <w:tc>
          <w:tcPr>
            <w:tcW w:w="748" w:type="pct"/>
            <w:vAlign w:val="center"/>
          </w:tcPr>
          <w:p w14:paraId="18630598" w14:textId="77777777" w:rsidR="005D1E6A" w:rsidRPr="00CC37E8" w:rsidRDefault="005D1E6A" w:rsidP="00555CA7">
            <w:pPr>
              <w:widowControl w:val="0"/>
              <w:spacing w:line="276" w:lineRule="auto"/>
              <w:ind w:right="-141"/>
              <w:jc w:val="center"/>
            </w:pPr>
            <w:r w:rsidRPr="00CC37E8">
              <w:t>4</w:t>
            </w:r>
          </w:p>
        </w:tc>
      </w:tr>
    </w:tbl>
    <w:p w14:paraId="3AEF2B4A" w14:textId="77777777" w:rsidR="005D1E6A" w:rsidRDefault="005D1E6A" w:rsidP="00555CA7">
      <w:pPr>
        <w:widowControl w:val="0"/>
        <w:tabs>
          <w:tab w:val="left" w:pos="3402"/>
          <w:tab w:val="left" w:pos="5670"/>
          <w:tab w:val="left" w:pos="6096"/>
          <w:tab w:val="left" w:pos="6804"/>
        </w:tabs>
        <w:spacing w:line="276" w:lineRule="auto"/>
      </w:pPr>
    </w:p>
    <w:p w14:paraId="096A0906" w14:textId="2F7E6EA1" w:rsidR="005D1E6A" w:rsidRDefault="005D1E6A" w:rsidP="00555CA7">
      <w:pPr>
        <w:widowControl w:val="0"/>
        <w:tabs>
          <w:tab w:val="left" w:pos="1560"/>
        </w:tabs>
        <w:spacing w:line="276" w:lineRule="auto"/>
        <w:ind w:left="2835" w:hanging="2835"/>
      </w:pPr>
    </w:p>
    <w:p w14:paraId="2066E4CA" w14:textId="2663EC1B" w:rsidR="008215C0" w:rsidRDefault="008215C0" w:rsidP="00555CA7">
      <w:pPr>
        <w:widowControl w:val="0"/>
        <w:tabs>
          <w:tab w:val="left" w:pos="1560"/>
        </w:tabs>
        <w:spacing w:line="276" w:lineRule="auto"/>
        <w:ind w:left="2835" w:hanging="2835"/>
      </w:pPr>
    </w:p>
    <w:p w14:paraId="62658FAA" w14:textId="77777777" w:rsidR="008215C0" w:rsidRDefault="008215C0" w:rsidP="00555CA7">
      <w:pPr>
        <w:widowControl w:val="0"/>
        <w:tabs>
          <w:tab w:val="left" w:pos="1560"/>
        </w:tabs>
        <w:spacing w:line="276" w:lineRule="auto"/>
        <w:ind w:left="2835" w:hanging="2835"/>
      </w:pPr>
    </w:p>
    <w:p w14:paraId="1F227AB3" w14:textId="7E473422" w:rsidR="002A60E4" w:rsidRPr="00876A79" w:rsidRDefault="002A60E4" w:rsidP="00555CA7">
      <w:pPr>
        <w:widowControl w:val="0"/>
        <w:tabs>
          <w:tab w:val="left" w:pos="-1843"/>
          <w:tab w:val="left" w:pos="0"/>
        </w:tabs>
        <w:spacing w:line="276" w:lineRule="auto"/>
        <w:ind w:left="360" w:hanging="360"/>
        <w:jc w:val="both"/>
        <w:rPr>
          <w:b/>
          <w:bCs/>
          <w:u w:val="single"/>
        </w:rPr>
      </w:pPr>
      <w:r>
        <w:rPr>
          <w:b/>
          <w:bCs/>
          <w:u w:val="single"/>
        </w:rPr>
        <w:lastRenderedPageBreak/>
        <w:t>6</w:t>
      </w:r>
      <w:r w:rsidRPr="00876A79">
        <w:rPr>
          <w:b/>
          <w:bCs/>
          <w:u w:val="single"/>
        </w:rPr>
        <w:t xml:space="preserve">. </w:t>
      </w:r>
      <w:r>
        <w:rPr>
          <w:b/>
          <w:bCs/>
          <w:u w:val="single"/>
        </w:rPr>
        <w:t xml:space="preserve">POVOLENÍ PŘÍPRAVKU PRO </w:t>
      </w:r>
      <w:r w:rsidR="00D3466A">
        <w:rPr>
          <w:b/>
          <w:bCs/>
          <w:u w:val="single"/>
        </w:rPr>
        <w:t xml:space="preserve">ŘEŠENÍ MIMOŘÁDNÝCH STAVŮ V OCHRANĚ ROSTLIN </w:t>
      </w:r>
    </w:p>
    <w:p w14:paraId="08C9EB8A" w14:textId="77777777" w:rsidR="003E7B24" w:rsidRDefault="003E7B24" w:rsidP="00555CA7">
      <w:pPr>
        <w:widowControl w:val="0"/>
        <w:spacing w:line="276" w:lineRule="auto"/>
        <w:jc w:val="both"/>
        <w:rPr>
          <w:lang w:bidi="en-US"/>
        </w:rPr>
      </w:pPr>
    </w:p>
    <w:p w14:paraId="6516602A" w14:textId="77777777" w:rsidR="00CD7C75" w:rsidRDefault="00CD7C75" w:rsidP="00555CA7">
      <w:pPr>
        <w:widowControl w:val="0"/>
        <w:tabs>
          <w:tab w:val="left" w:pos="-1843"/>
          <w:tab w:val="left" w:pos="0"/>
        </w:tabs>
        <w:spacing w:line="276" w:lineRule="auto"/>
        <w:ind w:left="360" w:hanging="360"/>
        <w:jc w:val="both"/>
        <w:rPr>
          <w:b/>
          <w:sz w:val="28"/>
          <w:szCs w:val="28"/>
        </w:rPr>
      </w:pPr>
      <w:r w:rsidRPr="00CD7C75">
        <w:rPr>
          <w:b/>
          <w:sz w:val="28"/>
          <w:szCs w:val="28"/>
        </w:rPr>
        <w:t>Carial Flex</w:t>
      </w:r>
    </w:p>
    <w:p w14:paraId="63FA0E8C" w14:textId="4577D2C8" w:rsidR="00CD7C75" w:rsidRPr="00BC7450" w:rsidRDefault="00CD7C75" w:rsidP="00555CA7">
      <w:pPr>
        <w:widowControl w:val="0"/>
        <w:tabs>
          <w:tab w:val="left" w:pos="-1843"/>
          <w:tab w:val="left" w:pos="0"/>
        </w:tabs>
        <w:spacing w:line="276" w:lineRule="auto"/>
        <w:ind w:left="360" w:hanging="360"/>
        <w:jc w:val="both"/>
        <w:rPr>
          <w:lang w:bidi="en-US"/>
        </w:rPr>
      </w:pPr>
      <w:r w:rsidRPr="00BC7450">
        <w:rPr>
          <w:lang w:bidi="en-US"/>
        </w:rPr>
        <w:t xml:space="preserve">evidenční číslo: </w:t>
      </w:r>
      <w:r w:rsidRPr="00CD7C75">
        <w:rPr>
          <w:lang w:bidi="en-US"/>
        </w:rPr>
        <w:t>5241-0</w:t>
      </w:r>
    </w:p>
    <w:p w14:paraId="0B0CFBB6" w14:textId="5D82F0FF" w:rsidR="00CD7C75" w:rsidRDefault="00CD7C75" w:rsidP="00555CA7">
      <w:pPr>
        <w:widowControl w:val="0"/>
        <w:tabs>
          <w:tab w:val="left" w:pos="-1843"/>
          <w:tab w:val="left" w:pos="0"/>
        </w:tabs>
        <w:spacing w:line="276" w:lineRule="auto"/>
        <w:ind w:left="1418" w:hanging="1418"/>
        <w:rPr>
          <w:lang w:bidi="en-US"/>
        </w:rPr>
      </w:pPr>
      <w:r w:rsidRPr="00BC7450">
        <w:rPr>
          <w:lang w:bidi="en-US"/>
        </w:rPr>
        <w:t xml:space="preserve">účinná látka: </w:t>
      </w:r>
      <w:r>
        <w:rPr>
          <w:lang w:bidi="en-US"/>
        </w:rPr>
        <w:t>c</w:t>
      </w:r>
      <w:r w:rsidRPr="00CD7C75">
        <w:rPr>
          <w:lang w:bidi="en-US"/>
        </w:rPr>
        <w:t>ymoxanil</w:t>
      </w:r>
      <w:r>
        <w:rPr>
          <w:lang w:bidi="en-US"/>
        </w:rPr>
        <w:t xml:space="preserve">           180 g/kg</w:t>
      </w:r>
    </w:p>
    <w:p w14:paraId="05D59544" w14:textId="7ACA730D" w:rsidR="00CD7C75" w:rsidRPr="00BC7450" w:rsidRDefault="00CD7C75" w:rsidP="00555CA7">
      <w:pPr>
        <w:widowControl w:val="0"/>
        <w:tabs>
          <w:tab w:val="left" w:pos="-1843"/>
          <w:tab w:val="left" w:pos="0"/>
        </w:tabs>
        <w:spacing w:line="276" w:lineRule="auto"/>
        <w:ind w:left="1418" w:hanging="1418"/>
        <w:rPr>
          <w:lang w:bidi="en-US"/>
        </w:rPr>
      </w:pPr>
      <w:r>
        <w:rPr>
          <w:lang w:bidi="en-US"/>
        </w:rPr>
        <w:t xml:space="preserve">                     m</w:t>
      </w:r>
      <w:r w:rsidRPr="00CD7C75">
        <w:rPr>
          <w:lang w:bidi="en-US"/>
        </w:rPr>
        <w:t>andipropamid</w:t>
      </w:r>
      <w:r>
        <w:rPr>
          <w:lang w:bidi="en-US"/>
        </w:rPr>
        <w:t xml:space="preserve">   250 g/kg</w:t>
      </w:r>
    </w:p>
    <w:p w14:paraId="0C212958" w14:textId="03644EF1" w:rsidR="00CD7C75" w:rsidRDefault="00CD7C75" w:rsidP="00555CA7">
      <w:pPr>
        <w:widowControl w:val="0"/>
        <w:tabs>
          <w:tab w:val="left" w:pos="-1843"/>
          <w:tab w:val="left" w:pos="0"/>
        </w:tabs>
        <w:spacing w:line="276" w:lineRule="auto"/>
        <w:jc w:val="both"/>
      </w:pPr>
      <w:r w:rsidRPr="00BC7450">
        <w:rPr>
          <w:lang w:bidi="en-US"/>
        </w:rPr>
        <w:t>platnost povolení:</w:t>
      </w:r>
      <w:r w:rsidRPr="00BC7450">
        <w:t xml:space="preserve"> od </w:t>
      </w:r>
      <w:r>
        <w:t>8.</w:t>
      </w:r>
      <w:r w:rsidRPr="00BC7450">
        <w:t xml:space="preserve"> </w:t>
      </w:r>
      <w:r>
        <w:t>6</w:t>
      </w:r>
      <w:r w:rsidRPr="00BC7450">
        <w:t xml:space="preserve">. 2022 do </w:t>
      </w:r>
      <w:r>
        <w:t>15</w:t>
      </w:r>
      <w:r w:rsidRPr="00BC7450">
        <w:t xml:space="preserve">. </w:t>
      </w:r>
      <w:r>
        <w:t>7</w:t>
      </w:r>
      <w:r w:rsidRPr="00BC7450">
        <w:t>. 2022</w:t>
      </w:r>
    </w:p>
    <w:p w14:paraId="66C399DA" w14:textId="77777777" w:rsidR="00EE76AA" w:rsidRDefault="00EE76AA" w:rsidP="00555CA7">
      <w:pPr>
        <w:widowControl w:val="0"/>
        <w:tabs>
          <w:tab w:val="left" w:pos="284"/>
        </w:tabs>
        <w:autoSpaceDE w:val="0"/>
        <w:autoSpaceDN w:val="0"/>
        <w:spacing w:line="276" w:lineRule="auto"/>
        <w:rPr>
          <w:i/>
          <w:iCs/>
          <w:snapToGrid w:val="0"/>
        </w:rPr>
      </w:pPr>
    </w:p>
    <w:p w14:paraId="63B54068" w14:textId="2631FCFF" w:rsidR="00CD7C75" w:rsidRPr="009516AD" w:rsidRDefault="00CD7C75" w:rsidP="00555CA7">
      <w:pPr>
        <w:widowControl w:val="0"/>
        <w:tabs>
          <w:tab w:val="left" w:pos="284"/>
        </w:tabs>
        <w:autoSpaceDE w:val="0"/>
        <w:autoSpaceDN w:val="0"/>
        <w:spacing w:line="276" w:lineRule="auto"/>
        <w:rPr>
          <w:i/>
          <w:iCs/>
          <w:snapToGrid w:val="0"/>
        </w:rPr>
      </w:pPr>
      <w:r w:rsidRPr="009516AD">
        <w:rPr>
          <w:i/>
          <w:iCs/>
          <w:snapToGrid w:val="0"/>
        </w:rPr>
        <w:t>Rozsah použití přípravku:</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4"/>
        <w:gridCol w:w="1807"/>
        <w:gridCol w:w="1276"/>
        <w:gridCol w:w="567"/>
        <w:gridCol w:w="2772"/>
        <w:gridCol w:w="1442"/>
      </w:tblGrid>
      <w:tr w:rsidR="00CD7C75" w:rsidRPr="001F14E8" w14:paraId="719E5541" w14:textId="77777777" w:rsidTr="00EE76AA">
        <w:trPr>
          <w:jc w:val="center"/>
        </w:trPr>
        <w:tc>
          <w:tcPr>
            <w:tcW w:w="1484" w:type="dxa"/>
            <w:tcBorders>
              <w:top w:val="single" w:sz="6" w:space="0" w:color="auto"/>
              <w:left w:val="single" w:sz="6" w:space="0" w:color="auto"/>
              <w:bottom w:val="single" w:sz="6" w:space="0" w:color="auto"/>
              <w:right w:val="single" w:sz="6" w:space="0" w:color="auto"/>
            </w:tcBorders>
            <w:hideMark/>
          </w:tcPr>
          <w:p w14:paraId="3B74C114"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1)</w:t>
            </w:r>
            <w:r>
              <w:rPr>
                <w:bCs/>
                <w:iCs/>
              </w:rPr>
              <w:t xml:space="preserve"> </w:t>
            </w:r>
            <w:r w:rsidRPr="001F14E8">
              <w:rPr>
                <w:bCs/>
                <w:iCs/>
              </w:rPr>
              <w:t xml:space="preserve">Plodina, </w:t>
            </w:r>
            <w:r>
              <w:rPr>
                <w:bCs/>
                <w:iCs/>
              </w:rPr>
              <w:br/>
            </w:r>
            <w:r w:rsidRPr="001F14E8">
              <w:rPr>
                <w:bCs/>
                <w:iCs/>
              </w:rPr>
              <w:t>oblast použití</w:t>
            </w:r>
          </w:p>
        </w:tc>
        <w:tc>
          <w:tcPr>
            <w:tcW w:w="1807" w:type="dxa"/>
            <w:tcBorders>
              <w:top w:val="single" w:sz="6" w:space="0" w:color="auto"/>
              <w:left w:val="single" w:sz="6" w:space="0" w:color="auto"/>
              <w:bottom w:val="single" w:sz="6" w:space="0" w:color="auto"/>
              <w:right w:val="single" w:sz="6" w:space="0" w:color="auto"/>
            </w:tcBorders>
            <w:hideMark/>
          </w:tcPr>
          <w:p w14:paraId="091FFA4E"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 xml:space="preserve">2) Škodlivý organismus, </w:t>
            </w:r>
            <w:r>
              <w:rPr>
                <w:bCs/>
                <w:iCs/>
              </w:rPr>
              <w:br/>
            </w:r>
            <w:r w:rsidRPr="001F14E8">
              <w:rPr>
                <w:bCs/>
                <w:iCs/>
              </w:rPr>
              <w:t>jiný účel použití</w:t>
            </w:r>
          </w:p>
        </w:tc>
        <w:tc>
          <w:tcPr>
            <w:tcW w:w="1276" w:type="dxa"/>
            <w:tcBorders>
              <w:top w:val="single" w:sz="6" w:space="0" w:color="auto"/>
              <w:left w:val="single" w:sz="6" w:space="0" w:color="auto"/>
              <w:bottom w:val="single" w:sz="6" w:space="0" w:color="auto"/>
              <w:right w:val="single" w:sz="6" w:space="0" w:color="auto"/>
            </w:tcBorders>
            <w:hideMark/>
          </w:tcPr>
          <w:p w14:paraId="2AD2343D"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tcPr>
          <w:p w14:paraId="5D2AE0F3" w14:textId="77777777" w:rsidR="00CD7C75" w:rsidRPr="001F14E8" w:rsidRDefault="00CD7C75" w:rsidP="00555CA7">
            <w:pPr>
              <w:widowControl w:val="0"/>
              <w:tabs>
                <w:tab w:val="left" w:pos="3402"/>
                <w:tab w:val="left" w:pos="5670"/>
                <w:tab w:val="left" w:pos="6096"/>
                <w:tab w:val="left" w:pos="6804"/>
              </w:tabs>
              <w:spacing w:line="276" w:lineRule="auto"/>
              <w:jc w:val="center"/>
              <w:rPr>
                <w:bCs/>
                <w:iCs/>
              </w:rPr>
            </w:pPr>
            <w:r>
              <w:rPr>
                <w:bCs/>
                <w:iCs/>
              </w:rPr>
              <w:t>OL</w:t>
            </w:r>
          </w:p>
        </w:tc>
        <w:tc>
          <w:tcPr>
            <w:tcW w:w="2772" w:type="dxa"/>
            <w:tcBorders>
              <w:top w:val="single" w:sz="6" w:space="0" w:color="auto"/>
              <w:left w:val="single" w:sz="6" w:space="0" w:color="auto"/>
              <w:bottom w:val="single" w:sz="6" w:space="0" w:color="auto"/>
              <w:right w:val="single" w:sz="6" w:space="0" w:color="auto"/>
            </w:tcBorders>
            <w:hideMark/>
          </w:tcPr>
          <w:p w14:paraId="5104AD7B"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Poznámka</w:t>
            </w:r>
          </w:p>
          <w:p w14:paraId="3B803468"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1) k plodině</w:t>
            </w:r>
          </w:p>
          <w:p w14:paraId="406742C3"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2) k ŠO</w:t>
            </w:r>
          </w:p>
          <w:p w14:paraId="54790988"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3) k OL</w:t>
            </w:r>
          </w:p>
        </w:tc>
        <w:tc>
          <w:tcPr>
            <w:tcW w:w="1442" w:type="dxa"/>
            <w:tcBorders>
              <w:top w:val="single" w:sz="6" w:space="0" w:color="auto"/>
              <w:left w:val="single" w:sz="6" w:space="0" w:color="auto"/>
              <w:bottom w:val="single" w:sz="6" w:space="0" w:color="auto"/>
              <w:right w:val="single" w:sz="6" w:space="0" w:color="auto"/>
            </w:tcBorders>
          </w:tcPr>
          <w:p w14:paraId="426F8651" w14:textId="77777777" w:rsidR="00CD7C75" w:rsidRPr="001F14E8" w:rsidRDefault="00CD7C75" w:rsidP="00555CA7">
            <w:pPr>
              <w:widowControl w:val="0"/>
              <w:tabs>
                <w:tab w:val="left" w:pos="3402"/>
                <w:tab w:val="left" w:pos="5670"/>
                <w:tab w:val="left" w:pos="6096"/>
                <w:tab w:val="left" w:pos="6804"/>
              </w:tabs>
              <w:spacing w:line="276" w:lineRule="auto"/>
              <w:rPr>
                <w:bCs/>
                <w:iCs/>
              </w:rPr>
            </w:pPr>
            <w:r>
              <w:rPr>
                <w:bCs/>
                <w:iCs/>
              </w:rPr>
              <w:t>4) Pozn. k </w:t>
            </w:r>
            <w:r w:rsidRPr="001F14E8">
              <w:rPr>
                <w:bCs/>
                <w:iCs/>
              </w:rPr>
              <w:t>dávkování</w:t>
            </w:r>
          </w:p>
          <w:p w14:paraId="4B809815" w14:textId="77777777" w:rsidR="00CD7C75" w:rsidRPr="001F14E8" w:rsidRDefault="00CD7C75" w:rsidP="00555CA7">
            <w:pPr>
              <w:widowControl w:val="0"/>
              <w:tabs>
                <w:tab w:val="left" w:pos="3402"/>
                <w:tab w:val="left" w:pos="5670"/>
                <w:tab w:val="left" w:pos="6096"/>
                <w:tab w:val="left" w:pos="6804"/>
              </w:tabs>
              <w:spacing w:line="276" w:lineRule="auto"/>
              <w:rPr>
                <w:bCs/>
                <w:iCs/>
              </w:rPr>
            </w:pPr>
            <w:r w:rsidRPr="001F14E8">
              <w:rPr>
                <w:bCs/>
                <w:iCs/>
              </w:rPr>
              <w:t>5) Umístění</w:t>
            </w:r>
          </w:p>
          <w:p w14:paraId="1F57427C" w14:textId="77777777" w:rsidR="00CD7C75" w:rsidRPr="001F14E8" w:rsidRDefault="00CD7C75" w:rsidP="00555CA7">
            <w:pPr>
              <w:widowControl w:val="0"/>
              <w:tabs>
                <w:tab w:val="left" w:pos="3402"/>
                <w:tab w:val="left" w:pos="5670"/>
                <w:tab w:val="left" w:pos="6096"/>
                <w:tab w:val="left" w:pos="6804"/>
              </w:tabs>
              <w:spacing w:line="276" w:lineRule="auto"/>
              <w:rPr>
                <w:bCs/>
                <w:iCs/>
              </w:rPr>
            </w:pPr>
            <w:r>
              <w:rPr>
                <w:bCs/>
                <w:iCs/>
              </w:rPr>
              <w:t>6) Určení sklizně</w:t>
            </w:r>
          </w:p>
        </w:tc>
      </w:tr>
      <w:tr w:rsidR="00CD7C75" w:rsidRPr="001F14E8" w14:paraId="08C1DB2D" w14:textId="77777777" w:rsidTr="00EE76AA">
        <w:trPr>
          <w:jc w:val="center"/>
        </w:trPr>
        <w:tc>
          <w:tcPr>
            <w:tcW w:w="1484" w:type="dxa"/>
            <w:tcBorders>
              <w:top w:val="single" w:sz="6" w:space="0" w:color="auto"/>
              <w:left w:val="single" w:sz="6" w:space="0" w:color="auto"/>
              <w:bottom w:val="single" w:sz="6" w:space="0" w:color="auto"/>
              <w:right w:val="single" w:sz="6" w:space="0" w:color="auto"/>
            </w:tcBorders>
            <w:hideMark/>
          </w:tcPr>
          <w:p w14:paraId="62398005" w14:textId="77777777" w:rsidR="00CD7C75" w:rsidRPr="006F6047" w:rsidRDefault="00CD7C75" w:rsidP="00555CA7">
            <w:pPr>
              <w:widowControl w:val="0"/>
              <w:autoSpaceDE w:val="0"/>
              <w:autoSpaceDN w:val="0"/>
              <w:adjustRightInd w:val="0"/>
              <w:spacing w:line="276" w:lineRule="auto"/>
              <w:ind w:right="119"/>
              <w:rPr>
                <w:iCs/>
              </w:rPr>
            </w:pPr>
            <w:r>
              <w:rPr>
                <w:iCs/>
              </w:rPr>
              <w:t>chmel</w:t>
            </w:r>
          </w:p>
        </w:tc>
        <w:tc>
          <w:tcPr>
            <w:tcW w:w="1807" w:type="dxa"/>
            <w:tcBorders>
              <w:top w:val="single" w:sz="6" w:space="0" w:color="auto"/>
              <w:left w:val="single" w:sz="6" w:space="0" w:color="auto"/>
              <w:bottom w:val="single" w:sz="6" w:space="0" w:color="auto"/>
              <w:right w:val="single" w:sz="6" w:space="0" w:color="auto"/>
            </w:tcBorders>
            <w:hideMark/>
          </w:tcPr>
          <w:p w14:paraId="52F11EC0" w14:textId="77777777" w:rsidR="00CD7C75" w:rsidRPr="006F6047" w:rsidRDefault="00CD7C75" w:rsidP="00555CA7">
            <w:pPr>
              <w:widowControl w:val="0"/>
              <w:autoSpaceDE w:val="0"/>
              <w:autoSpaceDN w:val="0"/>
              <w:adjustRightInd w:val="0"/>
              <w:spacing w:line="276" w:lineRule="auto"/>
              <w:ind w:left="25"/>
              <w:rPr>
                <w:iCs/>
              </w:rPr>
            </w:pPr>
            <w:r>
              <w:rPr>
                <w:iCs/>
              </w:rPr>
              <w:t>plíseň chmele</w:t>
            </w:r>
          </w:p>
        </w:tc>
        <w:tc>
          <w:tcPr>
            <w:tcW w:w="1276" w:type="dxa"/>
            <w:tcBorders>
              <w:top w:val="single" w:sz="6" w:space="0" w:color="auto"/>
              <w:left w:val="single" w:sz="6" w:space="0" w:color="auto"/>
              <w:bottom w:val="single" w:sz="6" w:space="0" w:color="auto"/>
              <w:right w:val="single" w:sz="6" w:space="0" w:color="auto"/>
            </w:tcBorders>
            <w:hideMark/>
          </w:tcPr>
          <w:p w14:paraId="07358AEA" w14:textId="77777777" w:rsidR="00CD7C75" w:rsidRPr="006F6047" w:rsidRDefault="00CD7C75" w:rsidP="00555CA7">
            <w:pPr>
              <w:widowControl w:val="0"/>
              <w:autoSpaceDE w:val="0"/>
              <w:autoSpaceDN w:val="0"/>
              <w:adjustRightInd w:val="0"/>
              <w:spacing w:line="276" w:lineRule="auto"/>
              <w:ind w:left="51"/>
              <w:rPr>
                <w:iCs/>
              </w:rPr>
            </w:pPr>
            <w:r>
              <w:rPr>
                <w:iCs/>
              </w:rPr>
              <w:t>1</w:t>
            </w:r>
            <w:r w:rsidRPr="006F6047">
              <w:rPr>
                <w:iCs/>
              </w:rPr>
              <w:t>,</w:t>
            </w:r>
            <w:r>
              <w:rPr>
                <w:iCs/>
              </w:rPr>
              <w:t>1</w:t>
            </w:r>
            <w:r w:rsidRPr="006F6047">
              <w:rPr>
                <w:iCs/>
              </w:rPr>
              <w:t xml:space="preserve"> kg/ha</w:t>
            </w:r>
          </w:p>
        </w:tc>
        <w:tc>
          <w:tcPr>
            <w:tcW w:w="567" w:type="dxa"/>
            <w:tcBorders>
              <w:top w:val="single" w:sz="6" w:space="0" w:color="auto"/>
              <w:left w:val="single" w:sz="6" w:space="0" w:color="auto"/>
              <w:bottom w:val="single" w:sz="6" w:space="0" w:color="auto"/>
              <w:right w:val="single" w:sz="6" w:space="0" w:color="auto"/>
            </w:tcBorders>
          </w:tcPr>
          <w:p w14:paraId="2C1EDA59" w14:textId="77777777" w:rsidR="00CD7C75" w:rsidRPr="006F6047" w:rsidRDefault="00CD7C75" w:rsidP="00555CA7">
            <w:pPr>
              <w:widowControl w:val="0"/>
              <w:autoSpaceDE w:val="0"/>
              <w:autoSpaceDN w:val="0"/>
              <w:adjustRightInd w:val="0"/>
              <w:spacing w:line="276" w:lineRule="auto"/>
              <w:ind w:left="-65"/>
              <w:jc w:val="center"/>
              <w:rPr>
                <w:iCs/>
              </w:rPr>
            </w:pPr>
            <w:r>
              <w:rPr>
                <w:iCs/>
              </w:rPr>
              <w:softHyphen/>
              <w:t>28</w:t>
            </w:r>
          </w:p>
        </w:tc>
        <w:tc>
          <w:tcPr>
            <w:tcW w:w="2772" w:type="dxa"/>
            <w:tcBorders>
              <w:top w:val="single" w:sz="6" w:space="0" w:color="auto"/>
              <w:left w:val="single" w:sz="6" w:space="0" w:color="auto"/>
              <w:bottom w:val="single" w:sz="6" w:space="0" w:color="auto"/>
              <w:right w:val="single" w:sz="6" w:space="0" w:color="auto"/>
            </w:tcBorders>
            <w:hideMark/>
          </w:tcPr>
          <w:p w14:paraId="36AB49AC" w14:textId="77777777" w:rsidR="00CD7C75" w:rsidRPr="006F6047" w:rsidRDefault="00CD7C75" w:rsidP="00555CA7">
            <w:pPr>
              <w:widowControl w:val="0"/>
              <w:autoSpaceDE w:val="0"/>
              <w:autoSpaceDN w:val="0"/>
              <w:adjustRightInd w:val="0"/>
              <w:spacing w:line="276" w:lineRule="auto"/>
              <w:ind w:right="-124"/>
              <w:rPr>
                <w:iCs/>
              </w:rPr>
            </w:pPr>
            <w:r>
              <w:rPr>
                <w:iCs/>
              </w:rPr>
              <w:t>1</w:t>
            </w:r>
            <w:r w:rsidRPr="006F6047">
              <w:rPr>
                <w:iCs/>
              </w:rPr>
              <w:t xml:space="preserve">) </w:t>
            </w:r>
            <w:r>
              <w:rPr>
                <w:iCs/>
              </w:rPr>
              <w:t>do poloviny července</w:t>
            </w:r>
            <w:r w:rsidRPr="006F6047">
              <w:rPr>
                <w:iCs/>
              </w:rPr>
              <w:t xml:space="preserve"> </w:t>
            </w:r>
            <w:r>
              <w:rPr>
                <w:iCs/>
              </w:rPr>
              <w:t>(BBCH 61-65)</w:t>
            </w:r>
          </w:p>
        </w:tc>
        <w:tc>
          <w:tcPr>
            <w:tcW w:w="1442" w:type="dxa"/>
            <w:tcBorders>
              <w:top w:val="single" w:sz="6" w:space="0" w:color="auto"/>
              <w:left w:val="single" w:sz="6" w:space="0" w:color="auto"/>
              <w:bottom w:val="single" w:sz="6" w:space="0" w:color="auto"/>
              <w:right w:val="single" w:sz="6" w:space="0" w:color="auto"/>
            </w:tcBorders>
            <w:hideMark/>
          </w:tcPr>
          <w:p w14:paraId="64360DF2" w14:textId="77777777" w:rsidR="00CD7C75" w:rsidRPr="006F6047" w:rsidRDefault="00CD7C75" w:rsidP="00555CA7">
            <w:pPr>
              <w:widowControl w:val="0"/>
              <w:autoSpaceDE w:val="0"/>
              <w:autoSpaceDN w:val="0"/>
              <w:adjustRightInd w:val="0"/>
              <w:spacing w:line="276" w:lineRule="auto"/>
              <w:rPr>
                <w:iCs/>
              </w:rPr>
            </w:pPr>
            <w:r w:rsidRPr="006F6047">
              <w:rPr>
                <w:iCs/>
              </w:rPr>
              <w:t xml:space="preserve"> </w:t>
            </w:r>
          </w:p>
        </w:tc>
      </w:tr>
    </w:tbl>
    <w:p w14:paraId="10021428" w14:textId="77777777" w:rsidR="00CD7C75" w:rsidRDefault="00CD7C75" w:rsidP="00555CA7">
      <w:pPr>
        <w:widowControl w:val="0"/>
        <w:tabs>
          <w:tab w:val="left" w:pos="709"/>
        </w:tabs>
        <w:autoSpaceDE w:val="0"/>
        <w:autoSpaceDN w:val="0"/>
        <w:adjustRightInd w:val="0"/>
        <w:spacing w:line="276" w:lineRule="auto"/>
        <w:jc w:val="both"/>
        <w:rPr>
          <w:bCs/>
          <w:iCs/>
        </w:rPr>
      </w:pPr>
    </w:p>
    <w:p w14:paraId="3ACC0EF5" w14:textId="76ABC78C" w:rsidR="00CD7C75" w:rsidRDefault="00CD7C75" w:rsidP="00555CA7">
      <w:pPr>
        <w:widowControl w:val="0"/>
        <w:tabs>
          <w:tab w:val="left" w:pos="709"/>
        </w:tabs>
        <w:autoSpaceDE w:val="0"/>
        <w:autoSpaceDN w:val="0"/>
        <w:adjustRightInd w:val="0"/>
        <w:spacing w:line="276" w:lineRule="auto"/>
        <w:jc w:val="both"/>
        <w:rPr>
          <w:bCs/>
          <w:iCs/>
        </w:rPr>
      </w:pPr>
      <w:r>
        <w:rPr>
          <w:bCs/>
          <w:iCs/>
        </w:rPr>
        <w:t xml:space="preserve">OL (ochranná lhůta) je dána počtem dnů, které je nutné dodržet mezi termínem poslední aplikace a sklizní. </w:t>
      </w:r>
    </w:p>
    <w:p w14:paraId="4166B155" w14:textId="77777777" w:rsidR="00CD7C75" w:rsidRPr="00DC7418" w:rsidRDefault="00CD7C75" w:rsidP="00555CA7">
      <w:pPr>
        <w:widowControl w:val="0"/>
        <w:tabs>
          <w:tab w:val="left" w:pos="709"/>
        </w:tabs>
        <w:autoSpaceDE w:val="0"/>
        <w:autoSpaceDN w:val="0"/>
        <w:adjustRightInd w:val="0"/>
        <w:spacing w:line="276" w:lineRule="auto"/>
        <w:jc w:val="both"/>
        <w:rPr>
          <w:bCs/>
          <w:iCs/>
        </w:rPr>
      </w:pP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747"/>
        <w:gridCol w:w="1878"/>
        <w:gridCol w:w="2011"/>
        <w:gridCol w:w="2028"/>
      </w:tblGrid>
      <w:tr w:rsidR="00CD7C75" w:rsidRPr="007234D9" w14:paraId="04D271C0" w14:textId="77777777" w:rsidTr="00A57419">
        <w:trPr>
          <w:trHeight w:val="410"/>
          <w:jc w:val="center"/>
        </w:trPr>
        <w:tc>
          <w:tcPr>
            <w:tcW w:w="857" w:type="pct"/>
            <w:tcBorders>
              <w:top w:val="single" w:sz="4" w:space="0" w:color="auto"/>
              <w:left w:val="single" w:sz="4" w:space="0" w:color="auto"/>
              <w:bottom w:val="single" w:sz="4" w:space="0" w:color="auto"/>
              <w:right w:val="single" w:sz="4" w:space="0" w:color="auto"/>
            </w:tcBorders>
            <w:hideMark/>
          </w:tcPr>
          <w:p w14:paraId="1BADEC0A" w14:textId="77777777" w:rsidR="00CD7C75" w:rsidRDefault="00CD7C75" w:rsidP="00555CA7">
            <w:pPr>
              <w:widowControl w:val="0"/>
              <w:spacing w:line="276" w:lineRule="auto"/>
              <w:ind w:left="-657" w:firstLine="657"/>
              <w:rPr>
                <w:bCs/>
                <w:iCs/>
              </w:rPr>
            </w:pPr>
            <w:r w:rsidRPr="007234D9">
              <w:rPr>
                <w:bCs/>
                <w:iCs/>
              </w:rPr>
              <w:t xml:space="preserve">Plodina, </w:t>
            </w:r>
          </w:p>
          <w:p w14:paraId="7A44ED28" w14:textId="77777777" w:rsidR="00CD7C75" w:rsidRPr="007234D9" w:rsidRDefault="00CD7C75" w:rsidP="00555CA7">
            <w:pPr>
              <w:widowControl w:val="0"/>
              <w:spacing w:line="276" w:lineRule="auto"/>
              <w:ind w:left="-657" w:firstLine="657"/>
            </w:pPr>
            <w:r w:rsidRPr="007234D9">
              <w:rPr>
                <w:bCs/>
                <w:iCs/>
              </w:rPr>
              <w:t>oblast použití</w:t>
            </w:r>
          </w:p>
        </w:tc>
        <w:tc>
          <w:tcPr>
            <w:tcW w:w="944" w:type="pct"/>
            <w:tcBorders>
              <w:top w:val="single" w:sz="4" w:space="0" w:color="auto"/>
              <w:left w:val="single" w:sz="4" w:space="0" w:color="auto"/>
              <w:bottom w:val="single" w:sz="4" w:space="0" w:color="auto"/>
              <w:right w:val="single" w:sz="4" w:space="0" w:color="auto"/>
            </w:tcBorders>
            <w:hideMark/>
          </w:tcPr>
          <w:p w14:paraId="414B1A35" w14:textId="77777777" w:rsidR="00CD7C75" w:rsidRPr="007234D9" w:rsidRDefault="00CD7C75" w:rsidP="00555CA7">
            <w:pPr>
              <w:widowControl w:val="0"/>
              <w:spacing w:line="276" w:lineRule="auto"/>
              <w:ind w:left="-657" w:firstLine="657"/>
            </w:pPr>
            <w:r w:rsidRPr="007234D9">
              <w:rPr>
                <w:bCs/>
                <w:iCs/>
              </w:rPr>
              <w:t>Dávka vody</w:t>
            </w:r>
          </w:p>
        </w:tc>
        <w:tc>
          <w:tcPr>
            <w:tcW w:w="1015" w:type="pct"/>
            <w:tcBorders>
              <w:top w:val="single" w:sz="4" w:space="0" w:color="auto"/>
              <w:left w:val="single" w:sz="4" w:space="0" w:color="auto"/>
              <w:bottom w:val="single" w:sz="4" w:space="0" w:color="auto"/>
              <w:right w:val="single" w:sz="4" w:space="0" w:color="auto"/>
            </w:tcBorders>
            <w:hideMark/>
          </w:tcPr>
          <w:p w14:paraId="793934B3" w14:textId="77777777" w:rsidR="00CD7C75" w:rsidRPr="007234D9" w:rsidRDefault="00CD7C75" w:rsidP="00555CA7">
            <w:pPr>
              <w:widowControl w:val="0"/>
              <w:spacing w:line="276" w:lineRule="auto"/>
              <w:ind w:left="-657" w:firstLine="657"/>
            </w:pPr>
            <w:r w:rsidRPr="007234D9">
              <w:rPr>
                <w:bCs/>
                <w:iCs/>
              </w:rPr>
              <w:t>Způsob aplikace</w:t>
            </w:r>
          </w:p>
        </w:tc>
        <w:tc>
          <w:tcPr>
            <w:tcW w:w="1087" w:type="pct"/>
            <w:tcBorders>
              <w:top w:val="single" w:sz="4" w:space="0" w:color="auto"/>
              <w:left w:val="single" w:sz="4" w:space="0" w:color="auto"/>
              <w:bottom w:val="single" w:sz="4" w:space="0" w:color="auto"/>
              <w:right w:val="single" w:sz="4" w:space="0" w:color="auto"/>
            </w:tcBorders>
            <w:hideMark/>
          </w:tcPr>
          <w:p w14:paraId="22A7A1E1" w14:textId="77777777" w:rsidR="00CD7C75" w:rsidRDefault="00CD7C75" w:rsidP="00555CA7">
            <w:pPr>
              <w:widowControl w:val="0"/>
              <w:spacing w:line="276" w:lineRule="auto"/>
              <w:ind w:left="-657" w:firstLine="657"/>
              <w:rPr>
                <w:bCs/>
                <w:iCs/>
              </w:rPr>
            </w:pPr>
            <w:r w:rsidRPr="007234D9">
              <w:rPr>
                <w:bCs/>
                <w:iCs/>
              </w:rPr>
              <w:t xml:space="preserve">Max. počet </w:t>
            </w:r>
          </w:p>
          <w:p w14:paraId="13F9E91E" w14:textId="77777777" w:rsidR="00CD7C75" w:rsidRPr="007234D9" w:rsidRDefault="00CD7C75" w:rsidP="00555CA7">
            <w:pPr>
              <w:widowControl w:val="0"/>
              <w:spacing w:line="276" w:lineRule="auto"/>
              <w:ind w:left="-657" w:firstLine="657"/>
              <w:rPr>
                <w:bCs/>
                <w:iCs/>
              </w:rPr>
            </w:pPr>
            <w:r w:rsidRPr="007234D9">
              <w:rPr>
                <w:bCs/>
                <w:iCs/>
              </w:rPr>
              <w:t>aplikací v plodině</w:t>
            </w:r>
          </w:p>
        </w:tc>
        <w:tc>
          <w:tcPr>
            <w:tcW w:w="1096" w:type="pct"/>
            <w:tcBorders>
              <w:top w:val="single" w:sz="4" w:space="0" w:color="auto"/>
              <w:left w:val="single" w:sz="4" w:space="0" w:color="auto"/>
              <w:bottom w:val="single" w:sz="4" w:space="0" w:color="auto"/>
              <w:right w:val="single" w:sz="4" w:space="0" w:color="auto"/>
            </w:tcBorders>
          </w:tcPr>
          <w:p w14:paraId="7570D619" w14:textId="77777777" w:rsidR="00CD7C75" w:rsidRPr="007234D9" w:rsidRDefault="00CD7C75" w:rsidP="00555CA7">
            <w:pPr>
              <w:widowControl w:val="0"/>
              <w:spacing w:line="276" w:lineRule="auto"/>
              <w:rPr>
                <w:bCs/>
                <w:iCs/>
              </w:rPr>
            </w:pPr>
            <w:r>
              <w:rPr>
                <w:bCs/>
                <w:iCs/>
              </w:rPr>
              <w:t>Interval mezi aplikacemi</w:t>
            </w:r>
          </w:p>
        </w:tc>
      </w:tr>
      <w:tr w:rsidR="00CD7C75" w:rsidRPr="007234D9" w14:paraId="2B045680" w14:textId="77777777" w:rsidTr="00A57419">
        <w:trPr>
          <w:jc w:val="center"/>
        </w:trPr>
        <w:tc>
          <w:tcPr>
            <w:tcW w:w="857" w:type="pct"/>
            <w:tcBorders>
              <w:top w:val="single" w:sz="4" w:space="0" w:color="auto"/>
              <w:left w:val="single" w:sz="4" w:space="0" w:color="auto"/>
              <w:bottom w:val="single" w:sz="4" w:space="0" w:color="auto"/>
              <w:right w:val="single" w:sz="4" w:space="0" w:color="auto"/>
            </w:tcBorders>
            <w:hideMark/>
          </w:tcPr>
          <w:p w14:paraId="18627F2F" w14:textId="77777777" w:rsidR="00CD7C75" w:rsidRPr="007234D9" w:rsidRDefault="00CD7C75" w:rsidP="00555CA7">
            <w:pPr>
              <w:widowControl w:val="0"/>
              <w:spacing w:line="276" w:lineRule="auto"/>
              <w:ind w:left="-657" w:firstLine="657"/>
              <w:rPr>
                <w:iCs/>
              </w:rPr>
            </w:pPr>
            <w:r>
              <w:rPr>
                <w:iCs/>
              </w:rPr>
              <w:t>chmel</w:t>
            </w:r>
          </w:p>
        </w:tc>
        <w:tc>
          <w:tcPr>
            <w:tcW w:w="944" w:type="pct"/>
            <w:tcBorders>
              <w:top w:val="single" w:sz="4" w:space="0" w:color="auto"/>
              <w:left w:val="single" w:sz="4" w:space="0" w:color="auto"/>
              <w:bottom w:val="single" w:sz="4" w:space="0" w:color="auto"/>
              <w:right w:val="single" w:sz="4" w:space="0" w:color="auto"/>
            </w:tcBorders>
            <w:hideMark/>
          </w:tcPr>
          <w:p w14:paraId="15B5FCE7" w14:textId="77777777" w:rsidR="00CD7C75" w:rsidRPr="007234D9" w:rsidRDefault="00CD7C75" w:rsidP="00555CA7">
            <w:pPr>
              <w:widowControl w:val="0"/>
              <w:spacing w:line="276" w:lineRule="auto"/>
              <w:ind w:left="-657" w:firstLine="657"/>
              <w:rPr>
                <w:iCs/>
              </w:rPr>
            </w:pPr>
            <w:r>
              <w:rPr>
                <w:iCs/>
              </w:rPr>
              <w:t>20</w:t>
            </w:r>
            <w:r w:rsidRPr="007234D9">
              <w:rPr>
                <w:iCs/>
              </w:rPr>
              <w:t>00 l/ha</w:t>
            </w:r>
          </w:p>
        </w:tc>
        <w:tc>
          <w:tcPr>
            <w:tcW w:w="1015" w:type="pct"/>
            <w:tcBorders>
              <w:top w:val="single" w:sz="4" w:space="0" w:color="auto"/>
              <w:left w:val="single" w:sz="4" w:space="0" w:color="auto"/>
              <w:bottom w:val="single" w:sz="4" w:space="0" w:color="auto"/>
              <w:right w:val="single" w:sz="4" w:space="0" w:color="auto"/>
            </w:tcBorders>
            <w:hideMark/>
          </w:tcPr>
          <w:p w14:paraId="01B3E0B2" w14:textId="77777777" w:rsidR="00CD7C75" w:rsidRPr="007234D9" w:rsidRDefault="00CD7C75" w:rsidP="00555CA7">
            <w:pPr>
              <w:widowControl w:val="0"/>
              <w:spacing w:line="276" w:lineRule="auto"/>
              <w:ind w:left="-657" w:firstLine="657"/>
              <w:rPr>
                <w:iCs/>
              </w:rPr>
            </w:pPr>
            <w:r w:rsidRPr="007234D9">
              <w:rPr>
                <w:iCs/>
              </w:rPr>
              <w:t>postři</w:t>
            </w:r>
            <w:r>
              <w:rPr>
                <w:iCs/>
              </w:rPr>
              <w:t xml:space="preserve">k, rosení </w:t>
            </w:r>
          </w:p>
        </w:tc>
        <w:tc>
          <w:tcPr>
            <w:tcW w:w="1087" w:type="pct"/>
            <w:tcBorders>
              <w:top w:val="single" w:sz="4" w:space="0" w:color="auto"/>
              <w:left w:val="single" w:sz="4" w:space="0" w:color="auto"/>
              <w:bottom w:val="single" w:sz="4" w:space="0" w:color="auto"/>
              <w:right w:val="single" w:sz="4" w:space="0" w:color="auto"/>
            </w:tcBorders>
            <w:hideMark/>
          </w:tcPr>
          <w:p w14:paraId="6CBFB7AC" w14:textId="77777777" w:rsidR="00CD7C75" w:rsidRPr="007234D9" w:rsidRDefault="00CD7C75" w:rsidP="00555CA7">
            <w:pPr>
              <w:widowControl w:val="0"/>
              <w:spacing w:line="276" w:lineRule="auto"/>
              <w:ind w:left="-657" w:firstLine="657"/>
              <w:rPr>
                <w:iCs/>
              </w:rPr>
            </w:pPr>
            <w:r>
              <w:rPr>
                <w:iCs/>
              </w:rPr>
              <w:t>2</w:t>
            </w:r>
            <w:r w:rsidRPr="007234D9">
              <w:rPr>
                <w:iCs/>
              </w:rPr>
              <w:t>x</w:t>
            </w:r>
            <w:r>
              <w:rPr>
                <w:iCs/>
              </w:rPr>
              <w:t xml:space="preserve"> za rok</w:t>
            </w:r>
          </w:p>
        </w:tc>
        <w:tc>
          <w:tcPr>
            <w:tcW w:w="1096" w:type="pct"/>
            <w:tcBorders>
              <w:top w:val="single" w:sz="4" w:space="0" w:color="auto"/>
              <w:left w:val="single" w:sz="4" w:space="0" w:color="auto"/>
              <w:bottom w:val="single" w:sz="4" w:space="0" w:color="auto"/>
              <w:right w:val="single" w:sz="4" w:space="0" w:color="auto"/>
            </w:tcBorders>
          </w:tcPr>
          <w:p w14:paraId="11F6255F" w14:textId="77777777" w:rsidR="00CD7C75" w:rsidRDefault="00CD7C75" w:rsidP="00555CA7">
            <w:pPr>
              <w:widowControl w:val="0"/>
              <w:spacing w:line="276" w:lineRule="auto"/>
              <w:ind w:left="-657" w:firstLine="657"/>
              <w:rPr>
                <w:iCs/>
              </w:rPr>
            </w:pPr>
            <w:r>
              <w:rPr>
                <w:iCs/>
              </w:rPr>
              <w:t>14 dnů</w:t>
            </w:r>
          </w:p>
        </w:tc>
      </w:tr>
    </w:tbl>
    <w:p w14:paraId="60772DB0" w14:textId="77777777" w:rsidR="00CD7C75" w:rsidRDefault="00CD7C75" w:rsidP="00555CA7">
      <w:pPr>
        <w:widowControl w:val="0"/>
        <w:spacing w:line="276" w:lineRule="auto"/>
        <w:jc w:val="both"/>
        <w:rPr>
          <w:highlight w:val="yellow"/>
        </w:rPr>
      </w:pPr>
    </w:p>
    <w:p w14:paraId="572093D3" w14:textId="77777777" w:rsidR="00CD7C75" w:rsidRPr="00187A53" w:rsidRDefault="00CD7C75" w:rsidP="00555CA7">
      <w:pPr>
        <w:widowControl w:val="0"/>
        <w:numPr>
          <w:ilvl w:val="12"/>
          <w:numId w:val="0"/>
        </w:numPr>
        <w:spacing w:line="276" w:lineRule="auto"/>
        <w:ind w:right="-284"/>
      </w:pPr>
      <w:r w:rsidRPr="00187A53">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418"/>
        <w:gridCol w:w="1417"/>
        <w:gridCol w:w="1477"/>
      </w:tblGrid>
      <w:tr w:rsidR="00CD7C75" w:rsidRPr="00187A53" w14:paraId="35CB6FB7" w14:textId="77777777" w:rsidTr="00A57419">
        <w:trPr>
          <w:trHeight w:val="220"/>
          <w:jc w:val="center"/>
        </w:trPr>
        <w:tc>
          <w:tcPr>
            <w:tcW w:w="3397" w:type="dxa"/>
            <w:shd w:val="clear" w:color="auto" w:fill="FFFFFF"/>
            <w:vAlign w:val="center"/>
          </w:tcPr>
          <w:p w14:paraId="17D3EC28" w14:textId="77777777" w:rsidR="00CD7C75" w:rsidRPr="00187A53" w:rsidRDefault="00CD7C75" w:rsidP="00555CA7">
            <w:pPr>
              <w:widowControl w:val="0"/>
              <w:spacing w:line="276" w:lineRule="auto"/>
              <w:ind w:right="-141"/>
            </w:pPr>
            <w:r w:rsidRPr="00187A53">
              <w:t>Plodina</w:t>
            </w:r>
          </w:p>
        </w:tc>
        <w:tc>
          <w:tcPr>
            <w:tcW w:w="1276" w:type="dxa"/>
            <w:vAlign w:val="center"/>
          </w:tcPr>
          <w:p w14:paraId="38178097" w14:textId="77777777" w:rsidR="00CD7C75" w:rsidRPr="00187A53" w:rsidRDefault="00CD7C75" w:rsidP="00555CA7">
            <w:pPr>
              <w:widowControl w:val="0"/>
              <w:spacing w:line="276" w:lineRule="auto"/>
              <w:ind w:left="-108" w:right="-141"/>
              <w:jc w:val="center"/>
            </w:pPr>
            <w:r w:rsidRPr="00187A53">
              <w:t>bez redukce</w:t>
            </w:r>
          </w:p>
        </w:tc>
        <w:tc>
          <w:tcPr>
            <w:tcW w:w="1418" w:type="dxa"/>
            <w:vAlign w:val="center"/>
          </w:tcPr>
          <w:p w14:paraId="78ACF453" w14:textId="77777777" w:rsidR="00CD7C75" w:rsidRPr="00187A53" w:rsidRDefault="00CD7C75" w:rsidP="00555CA7">
            <w:pPr>
              <w:widowControl w:val="0"/>
              <w:spacing w:line="276" w:lineRule="auto"/>
              <w:ind w:right="-141"/>
              <w:jc w:val="center"/>
            </w:pPr>
            <w:r w:rsidRPr="00187A53">
              <w:t>tryska 50 %</w:t>
            </w:r>
          </w:p>
        </w:tc>
        <w:tc>
          <w:tcPr>
            <w:tcW w:w="1417" w:type="dxa"/>
            <w:vAlign w:val="center"/>
          </w:tcPr>
          <w:p w14:paraId="1E25FB55" w14:textId="77777777" w:rsidR="00CD7C75" w:rsidRPr="00187A53" w:rsidRDefault="00CD7C75" w:rsidP="00555CA7">
            <w:pPr>
              <w:widowControl w:val="0"/>
              <w:spacing w:line="276" w:lineRule="auto"/>
              <w:ind w:right="-141"/>
              <w:jc w:val="center"/>
            </w:pPr>
            <w:r w:rsidRPr="00187A53">
              <w:t>tryska 75 %</w:t>
            </w:r>
          </w:p>
        </w:tc>
        <w:tc>
          <w:tcPr>
            <w:tcW w:w="1477" w:type="dxa"/>
            <w:vAlign w:val="center"/>
          </w:tcPr>
          <w:p w14:paraId="3227A400" w14:textId="77777777" w:rsidR="00CD7C75" w:rsidRPr="00187A53" w:rsidRDefault="00CD7C75" w:rsidP="00555CA7">
            <w:pPr>
              <w:widowControl w:val="0"/>
              <w:spacing w:line="276" w:lineRule="auto"/>
              <w:ind w:right="-141"/>
              <w:jc w:val="center"/>
            </w:pPr>
            <w:r w:rsidRPr="00187A53">
              <w:t>tryska 90 %</w:t>
            </w:r>
          </w:p>
        </w:tc>
      </w:tr>
      <w:tr w:rsidR="00CD7C75" w:rsidRPr="00187A53" w14:paraId="2DEEDCF3" w14:textId="77777777" w:rsidTr="00A57419">
        <w:trPr>
          <w:trHeight w:val="275"/>
          <w:jc w:val="center"/>
        </w:trPr>
        <w:tc>
          <w:tcPr>
            <w:tcW w:w="8985" w:type="dxa"/>
            <w:gridSpan w:val="5"/>
            <w:shd w:val="clear" w:color="auto" w:fill="FFFFFF"/>
            <w:vAlign w:val="center"/>
          </w:tcPr>
          <w:p w14:paraId="58897F8B" w14:textId="77777777" w:rsidR="00CD7C75" w:rsidRPr="00187A53" w:rsidRDefault="00CD7C75" w:rsidP="00555CA7">
            <w:pPr>
              <w:widowControl w:val="0"/>
              <w:spacing w:line="276" w:lineRule="auto"/>
              <w:ind w:right="-141"/>
            </w:pPr>
            <w:r w:rsidRPr="00187A53">
              <w:t xml:space="preserve">Ochranná vzdálenost od </w:t>
            </w:r>
            <w:r w:rsidRPr="00962F75">
              <w:t xml:space="preserve">povrchové vody </w:t>
            </w:r>
            <w:r w:rsidRPr="00A47E7A">
              <w:t xml:space="preserve">s ohledem na ochranu </w:t>
            </w:r>
            <w:r w:rsidRPr="00962F75">
              <w:t>vodních organismů</w:t>
            </w:r>
            <w:r w:rsidRPr="000F60D5">
              <w:t xml:space="preserve"> </w:t>
            </w:r>
            <w:r w:rsidRPr="00187A53">
              <w:t>[m]</w:t>
            </w:r>
          </w:p>
        </w:tc>
      </w:tr>
      <w:tr w:rsidR="00CD7C75" w:rsidRPr="00187A53" w14:paraId="0179B197" w14:textId="77777777" w:rsidTr="00A57419">
        <w:trPr>
          <w:trHeight w:val="275"/>
          <w:jc w:val="center"/>
        </w:trPr>
        <w:tc>
          <w:tcPr>
            <w:tcW w:w="3397" w:type="dxa"/>
            <w:shd w:val="clear" w:color="auto" w:fill="FFFFFF"/>
            <w:vAlign w:val="center"/>
          </w:tcPr>
          <w:p w14:paraId="3F9F2DDE" w14:textId="77777777" w:rsidR="00CD7C75" w:rsidRPr="0004189D" w:rsidRDefault="00CD7C75" w:rsidP="00555CA7">
            <w:pPr>
              <w:widowControl w:val="0"/>
              <w:spacing w:line="276" w:lineRule="auto"/>
              <w:rPr>
                <w:iCs/>
                <w:lang w:val="de-DE"/>
              </w:rPr>
            </w:pPr>
            <w:r>
              <w:t>chmel</w:t>
            </w:r>
          </w:p>
        </w:tc>
        <w:tc>
          <w:tcPr>
            <w:tcW w:w="1276" w:type="dxa"/>
            <w:vAlign w:val="center"/>
          </w:tcPr>
          <w:p w14:paraId="58AF8473" w14:textId="77777777" w:rsidR="00CD7C75" w:rsidRDefault="00CD7C75" w:rsidP="00555CA7">
            <w:pPr>
              <w:widowControl w:val="0"/>
              <w:spacing w:line="276" w:lineRule="auto"/>
              <w:ind w:right="-141"/>
              <w:jc w:val="center"/>
            </w:pPr>
            <w:r>
              <w:t>10</w:t>
            </w:r>
          </w:p>
        </w:tc>
        <w:tc>
          <w:tcPr>
            <w:tcW w:w="1418" w:type="dxa"/>
            <w:vAlign w:val="center"/>
          </w:tcPr>
          <w:p w14:paraId="607911B5" w14:textId="77777777" w:rsidR="00CD7C75" w:rsidRPr="00187A53" w:rsidRDefault="00CD7C75" w:rsidP="00555CA7">
            <w:pPr>
              <w:widowControl w:val="0"/>
              <w:spacing w:line="276" w:lineRule="auto"/>
              <w:ind w:right="-141"/>
              <w:jc w:val="center"/>
            </w:pPr>
            <w:r>
              <w:t>6</w:t>
            </w:r>
          </w:p>
        </w:tc>
        <w:tc>
          <w:tcPr>
            <w:tcW w:w="1417" w:type="dxa"/>
            <w:vAlign w:val="center"/>
          </w:tcPr>
          <w:p w14:paraId="1FA9361B" w14:textId="77777777" w:rsidR="00CD7C75" w:rsidRPr="00187A53" w:rsidRDefault="00CD7C75" w:rsidP="00555CA7">
            <w:pPr>
              <w:widowControl w:val="0"/>
              <w:spacing w:line="276" w:lineRule="auto"/>
              <w:ind w:right="-141"/>
              <w:jc w:val="center"/>
            </w:pPr>
            <w:r w:rsidRPr="003D3FF5">
              <w:t>6</w:t>
            </w:r>
          </w:p>
        </w:tc>
        <w:tc>
          <w:tcPr>
            <w:tcW w:w="1477" w:type="dxa"/>
            <w:vAlign w:val="center"/>
          </w:tcPr>
          <w:p w14:paraId="398D6C1F" w14:textId="77777777" w:rsidR="00CD7C75" w:rsidRPr="00187A53" w:rsidRDefault="00CD7C75" w:rsidP="00555CA7">
            <w:pPr>
              <w:widowControl w:val="0"/>
              <w:spacing w:line="276" w:lineRule="auto"/>
              <w:ind w:right="-141"/>
              <w:jc w:val="center"/>
            </w:pPr>
            <w:r>
              <w:t>6</w:t>
            </w:r>
          </w:p>
        </w:tc>
      </w:tr>
      <w:tr w:rsidR="00CD7C75" w:rsidRPr="00187A53" w14:paraId="43021E2D" w14:textId="77777777" w:rsidTr="00A57419">
        <w:trPr>
          <w:trHeight w:val="275"/>
          <w:jc w:val="center"/>
        </w:trPr>
        <w:tc>
          <w:tcPr>
            <w:tcW w:w="8985" w:type="dxa"/>
            <w:gridSpan w:val="5"/>
            <w:shd w:val="clear" w:color="auto" w:fill="FFFFFF"/>
            <w:vAlign w:val="center"/>
          </w:tcPr>
          <w:p w14:paraId="349E968B" w14:textId="77777777" w:rsidR="00CD7C75" w:rsidRPr="00187A53" w:rsidRDefault="00CD7C75" w:rsidP="00555CA7">
            <w:pPr>
              <w:widowControl w:val="0"/>
              <w:spacing w:line="276" w:lineRule="auto"/>
              <w:ind w:right="-141"/>
            </w:pPr>
            <w:r w:rsidRPr="00187A53">
              <w:t xml:space="preserve">Ochranná </w:t>
            </w:r>
            <w:r w:rsidRPr="000D336B">
              <w:t>vzdálenost od okraje ošetřovaného pozemku s ohledem na ochranu necílových členovců [m]</w:t>
            </w:r>
          </w:p>
        </w:tc>
      </w:tr>
      <w:tr w:rsidR="00CD7C75" w:rsidRPr="00187A53" w14:paraId="1A0CE947" w14:textId="77777777" w:rsidTr="00A57419">
        <w:trPr>
          <w:trHeight w:val="275"/>
          <w:jc w:val="center"/>
        </w:trPr>
        <w:tc>
          <w:tcPr>
            <w:tcW w:w="3397" w:type="dxa"/>
            <w:shd w:val="clear" w:color="auto" w:fill="FFFFFF"/>
            <w:vAlign w:val="center"/>
          </w:tcPr>
          <w:p w14:paraId="434C74DC" w14:textId="77777777" w:rsidR="00CD7C75" w:rsidRPr="0004189D" w:rsidRDefault="00CD7C75" w:rsidP="00555CA7">
            <w:pPr>
              <w:widowControl w:val="0"/>
              <w:spacing w:line="276" w:lineRule="auto"/>
              <w:rPr>
                <w:iCs/>
                <w:lang w:val="de-DE"/>
              </w:rPr>
            </w:pPr>
            <w:r>
              <w:t>chmel</w:t>
            </w:r>
          </w:p>
        </w:tc>
        <w:tc>
          <w:tcPr>
            <w:tcW w:w="1276" w:type="dxa"/>
            <w:vAlign w:val="center"/>
          </w:tcPr>
          <w:p w14:paraId="672BE93F" w14:textId="77777777" w:rsidR="00CD7C75" w:rsidRDefault="00CD7C75" w:rsidP="00555CA7">
            <w:pPr>
              <w:widowControl w:val="0"/>
              <w:spacing w:line="276" w:lineRule="auto"/>
              <w:ind w:right="-141"/>
              <w:jc w:val="center"/>
            </w:pPr>
            <w:r>
              <w:t>30</w:t>
            </w:r>
          </w:p>
        </w:tc>
        <w:tc>
          <w:tcPr>
            <w:tcW w:w="1418" w:type="dxa"/>
            <w:vAlign w:val="center"/>
          </w:tcPr>
          <w:p w14:paraId="1AA0011D" w14:textId="77777777" w:rsidR="00CD7C75" w:rsidRPr="00187A53" w:rsidRDefault="00CD7C75" w:rsidP="00555CA7">
            <w:pPr>
              <w:widowControl w:val="0"/>
              <w:spacing w:line="276" w:lineRule="auto"/>
              <w:ind w:right="-141"/>
              <w:jc w:val="center"/>
            </w:pPr>
            <w:r>
              <w:t>30</w:t>
            </w:r>
          </w:p>
        </w:tc>
        <w:tc>
          <w:tcPr>
            <w:tcW w:w="1417" w:type="dxa"/>
            <w:vAlign w:val="center"/>
          </w:tcPr>
          <w:p w14:paraId="0757663E" w14:textId="77777777" w:rsidR="00CD7C75" w:rsidRPr="00187A53" w:rsidRDefault="00CD7C75" w:rsidP="00555CA7">
            <w:pPr>
              <w:widowControl w:val="0"/>
              <w:spacing w:line="276" w:lineRule="auto"/>
              <w:ind w:right="-141"/>
              <w:jc w:val="center"/>
            </w:pPr>
            <w:r>
              <w:t>30</w:t>
            </w:r>
          </w:p>
        </w:tc>
        <w:tc>
          <w:tcPr>
            <w:tcW w:w="1477" w:type="dxa"/>
            <w:vAlign w:val="center"/>
          </w:tcPr>
          <w:p w14:paraId="3EFA0E8C" w14:textId="77777777" w:rsidR="00CD7C75" w:rsidRPr="00187A53" w:rsidRDefault="00CD7C75" w:rsidP="00555CA7">
            <w:pPr>
              <w:widowControl w:val="0"/>
              <w:spacing w:line="276" w:lineRule="auto"/>
              <w:ind w:right="-141"/>
              <w:jc w:val="center"/>
            </w:pPr>
            <w:r>
              <w:t>30</w:t>
            </w:r>
          </w:p>
        </w:tc>
      </w:tr>
      <w:tr w:rsidR="00CD7C75" w:rsidRPr="00187A53" w14:paraId="3E921E7F" w14:textId="77777777" w:rsidTr="00A57419">
        <w:trPr>
          <w:trHeight w:val="275"/>
          <w:jc w:val="center"/>
        </w:trPr>
        <w:tc>
          <w:tcPr>
            <w:tcW w:w="8985" w:type="dxa"/>
            <w:gridSpan w:val="5"/>
            <w:shd w:val="clear" w:color="auto" w:fill="FFFFFF"/>
            <w:vAlign w:val="center"/>
          </w:tcPr>
          <w:p w14:paraId="7C5E0927" w14:textId="77777777" w:rsidR="00CD7C75" w:rsidRPr="00187A53" w:rsidRDefault="00CD7C75" w:rsidP="00555CA7">
            <w:pPr>
              <w:widowControl w:val="0"/>
              <w:spacing w:line="276" w:lineRule="auto"/>
              <w:ind w:right="-141"/>
            </w:pPr>
            <w:r w:rsidRPr="00187A53">
              <w:t xml:space="preserve">Ochranná </w:t>
            </w:r>
            <w:r w:rsidRPr="000D336B">
              <w:t>vzdálenost od okraje ošetřovaného pozemku s ohledem na ochranu necílových rostlin [m]</w:t>
            </w:r>
          </w:p>
        </w:tc>
      </w:tr>
      <w:tr w:rsidR="00CD7C75" w:rsidRPr="00187A53" w14:paraId="3D53DEA7" w14:textId="77777777" w:rsidTr="00A57419">
        <w:trPr>
          <w:trHeight w:val="275"/>
          <w:jc w:val="center"/>
        </w:trPr>
        <w:tc>
          <w:tcPr>
            <w:tcW w:w="3397" w:type="dxa"/>
            <w:shd w:val="clear" w:color="auto" w:fill="FFFFFF"/>
            <w:vAlign w:val="center"/>
          </w:tcPr>
          <w:p w14:paraId="06A8B566" w14:textId="77777777" w:rsidR="00CD7C75" w:rsidRPr="0004189D" w:rsidRDefault="00CD7C75" w:rsidP="00555CA7">
            <w:pPr>
              <w:widowControl w:val="0"/>
              <w:spacing w:line="276" w:lineRule="auto"/>
              <w:rPr>
                <w:iCs/>
                <w:lang w:val="de-DE"/>
              </w:rPr>
            </w:pPr>
            <w:r>
              <w:t>chmel</w:t>
            </w:r>
          </w:p>
        </w:tc>
        <w:tc>
          <w:tcPr>
            <w:tcW w:w="1276" w:type="dxa"/>
            <w:vAlign w:val="center"/>
          </w:tcPr>
          <w:p w14:paraId="1143B391" w14:textId="77777777" w:rsidR="00CD7C75" w:rsidRDefault="00CD7C75" w:rsidP="00555CA7">
            <w:pPr>
              <w:widowControl w:val="0"/>
              <w:spacing w:line="276" w:lineRule="auto"/>
              <w:ind w:right="-141"/>
              <w:jc w:val="center"/>
            </w:pPr>
            <w:r>
              <w:t>10</w:t>
            </w:r>
          </w:p>
        </w:tc>
        <w:tc>
          <w:tcPr>
            <w:tcW w:w="1418" w:type="dxa"/>
            <w:vAlign w:val="center"/>
          </w:tcPr>
          <w:p w14:paraId="6D4C8D47" w14:textId="77777777" w:rsidR="00CD7C75" w:rsidRPr="00187A53" w:rsidRDefault="00CD7C75" w:rsidP="00555CA7">
            <w:pPr>
              <w:widowControl w:val="0"/>
              <w:spacing w:line="276" w:lineRule="auto"/>
              <w:ind w:right="-141"/>
              <w:jc w:val="center"/>
            </w:pPr>
            <w:r>
              <w:t>0</w:t>
            </w:r>
          </w:p>
        </w:tc>
        <w:tc>
          <w:tcPr>
            <w:tcW w:w="1417" w:type="dxa"/>
            <w:vAlign w:val="center"/>
          </w:tcPr>
          <w:p w14:paraId="2CD4C133" w14:textId="77777777" w:rsidR="00CD7C75" w:rsidRPr="00187A53" w:rsidRDefault="00CD7C75" w:rsidP="00555CA7">
            <w:pPr>
              <w:widowControl w:val="0"/>
              <w:spacing w:line="276" w:lineRule="auto"/>
              <w:ind w:right="-141"/>
              <w:jc w:val="center"/>
            </w:pPr>
            <w:r>
              <w:t>0</w:t>
            </w:r>
          </w:p>
        </w:tc>
        <w:tc>
          <w:tcPr>
            <w:tcW w:w="1477" w:type="dxa"/>
            <w:vAlign w:val="center"/>
          </w:tcPr>
          <w:p w14:paraId="79048449" w14:textId="77777777" w:rsidR="00CD7C75" w:rsidRPr="00187A53" w:rsidRDefault="00CD7C75" w:rsidP="00555CA7">
            <w:pPr>
              <w:widowControl w:val="0"/>
              <w:spacing w:line="276" w:lineRule="auto"/>
              <w:ind w:right="-141"/>
              <w:jc w:val="center"/>
            </w:pPr>
            <w:r>
              <w:t>0</w:t>
            </w:r>
          </w:p>
        </w:tc>
      </w:tr>
    </w:tbl>
    <w:p w14:paraId="271D857E" w14:textId="77777777" w:rsidR="003608AC" w:rsidRDefault="003608AC" w:rsidP="00555CA7">
      <w:pPr>
        <w:widowControl w:val="0"/>
        <w:spacing w:line="276" w:lineRule="auto"/>
        <w:ind w:left="142"/>
        <w:jc w:val="both"/>
      </w:pPr>
    </w:p>
    <w:p w14:paraId="4B54F5BA" w14:textId="2C7F34E8" w:rsidR="00CD7C75" w:rsidRDefault="00CD7C75" w:rsidP="00555CA7">
      <w:pPr>
        <w:widowControl w:val="0"/>
        <w:spacing w:line="276" w:lineRule="auto"/>
        <w:ind w:left="142"/>
        <w:jc w:val="both"/>
      </w:pPr>
      <w:r w:rsidRPr="000D336B">
        <w:t>Za účelem ochrany vodních organismů neaplikujte na svažitých pozemcích (≥ 3° svažitosti), jejichž okraje jsou vzdáleny od povrchových vod &lt; 10 m.</w:t>
      </w:r>
    </w:p>
    <w:p w14:paraId="4F155E6B" w14:textId="77777777" w:rsidR="00223BCF" w:rsidRDefault="00223BCF" w:rsidP="00555CA7">
      <w:pPr>
        <w:widowControl w:val="0"/>
        <w:tabs>
          <w:tab w:val="left" w:pos="-1843"/>
          <w:tab w:val="left" w:pos="0"/>
        </w:tabs>
        <w:spacing w:line="276" w:lineRule="auto"/>
        <w:ind w:left="360" w:hanging="360"/>
        <w:jc w:val="both"/>
        <w:rPr>
          <w:b/>
          <w:sz w:val="28"/>
          <w:szCs w:val="28"/>
        </w:rPr>
      </w:pPr>
    </w:p>
    <w:p w14:paraId="3EA11CD1" w14:textId="6D454E03" w:rsidR="00223BCF" w:rsidRDefault="00223BCF" w:rsidP="00555CA7">
      <w:pPr>
        <w:widowControl w:val="0"/>
        <w:tabs>
          <w:tab w:val="left" w:pos="-1843"/>
          <w:tab w:val="left" w:pos="0"/>
        </w:tabs>
        <w:spacing w:line="276" w:lineRule="auto"/>
        <w:ind w:left="360" w:hanging="360"/>
        <w:jc w:val="both"/>
        <w:rPr>
          <w:b/>
          <w:sz w:val="28"/>
          <w:szCs w:val="28"/>
        </w:rPr>
      </w:pPr>
    </w:p>
    <w:p w14:paraId="16CEC074" w14:textId="14B9E342" w:rsidR="008215C0" w:rsidRDefault="008215C0" w:rsidP="00555CA7">
      <w:pPr>
        <w:widowControl w:val="0"/>
        <w:tabs>
          <w:tab w:val="left" w:pos="-1843"/>
          <w:tab w:val="left" w:pos="0"/>
        </w:tabs>
        <w:spacing w:line="276" w:lineRule="auto"/>
        <w:ind w:left="360" w:hanging="360"/>
        <w:jc w:val="both"/>
        <w:rPr>
          <w:b/>
          <w:sz w:val="28"/>
          <w:szCs w:val="28"/>
        </w:rPr>
      </w:pPr>
    </w:p>
    <w:p w14:paraId="3A500889" w14:textId="77777777" w:rsidR="008215C0" w:rsidRDefault="008215C0" w:rsidP="00555CA7">
      <w:pPr>
        <w:widowControl w:val="0"/>
        <w:tabs>
          <w:tab w:val="left" w:pos="-1843"/>
          <w:tab w:val="left" w:pos="0"/>
        </w:tabs>
        <w:spacing w:line="276" w:lineRule="auto"/>
        <w:ind w:left="360" w:hanging="360"/>
        <w:jc w:val="both"/>
        <w:rPr>
          <w:b/>
          <w:sz w:val="28"/>
          <w:szCs w:val="28"/>
        </w:rPr>
      </w:pPr>
    </w:p>
    <w:p w14:paraId="6A99BB45" w14:textId="01D40A70" w:rsidR="00BC7450" w:rsidRDefault="00BC7450" w:rsidP="00555CA7">
      <w:pPr>
        <w:widowControl w:val="0"/>
        <w:tabs>
          <w:tab w:val="left" w:pos="-1843"/>
          <w:tab w:val="left" w:pos="0"/>
        </w:tabs>
        <w:spacing w:line="276" w:lineRule="auto"/>
        <w:ind w:left="360" w:hanging="360"/>
        <w:jc w:val="both"/>
        <w:rPr>
          <w:b/>
          <w:sz w:val="28"/>
          <w:szCs w:val="28"/>
        </w:rPr>
      </w:pPr>
      <w:r w:rsidRPr="00BC7450">
        <w:rPr>
          <w:b/>
          <w:sz w:val="28"/>
          <w:szCs w:val="28"/>
        </w:rPr>
        <w:lastRenderedPageBreak/>
        <w:t>Pyregard</w:t>
      </w:r>
    </w:p>
    <w:p w14:paraId="4E7F1B69" w14:textId="7974A12C" w:rsidR="005B1238" w:rsidRPr="00BC7450" w:rsidRDefault="005B1238" w:rsidP="00555CA7">
      <w:pPr>
        <w:widowControl w:val="0"/>
        <w:tabs>
          <w:tab w:val="left" w:pos="-1843"/>
          <w:tab w:val="left" w:pos="0"/>
        </w:tabs>
        <w:spacing w:line="276" w:lineRule="auto"/>
        <w:ind w:left="360" w:hanging="360"/>
        <w:jc w:val="both"/>
        <w:rPr>
          <w:lang w:bidi="en-US"/>
        </w:rPr>
      </w:pPr>
      <w:r w:rsidRPr="00BC7450">
        <w:rPr>
          <w:lang w:bidi="en-US"/>
        </w:rPr>
        <w:t xml:space="preserve">evidenční číslo: </w:t>
      </w:r>
      <w:r w:rsidR="00BC7450" w:rsidRPr="00BC7450">
        <w:rPr>
          <w:lang w:bidi="en-US"/>
        </w:rPr>
        <w:t>5789-0</w:t>
      </w:r>
    </w:p>
    <w:p w14:paraId="2B45717B" w14:textId="40F6054D" w:rsidR="005B1238" w:rsidRPr="00BC7450" w:rsidRDefault="005B1238" w:rsidP="00555CA7">
      <w:pPr>
        <w:widowControl w:val="0"/>
        <w:tabs>
          <w:tab w:val="left" w:pos="-1843"/>
          <w:tab w:val="left" w:pos="0"/>
        </w:tabs>
        <w:spacing w:line="276" w:lineRule="auto"/>
        <w:ind w:left="1418" w:hanging="1418"/>
        <w:rPr>
          <w:lang w:bidi="en-US"/>
        </w:rPr>
      </w:pPr>
      <w:r w:rsidRPr="00BC7450">
        <w:rPr>
          <w:lang w:bidi="en-US"/>
        </w:rPr>
        <w:t xml:space="preserve">účinná látka: </w:t>
      </w:r>
      <w:r w:rsidR="00BC7450">
        <w:rPr>
          <w:lang w:bidi="en-US"/>
        </w:rPr>
        <w:t>p</w:t>
      </w:r>
      <w:r w:rsidR="00BC7450" w:rsidRPr="00BC7450">
        <w:rPr>
          <w:lang w:bidi="en-US"/>
        </w:rPr>
        <w:t>yrethriny</w:t>
      </w:r>
      <w:r w:rsidR="00BC7450">
        <w:rPr>
          <w:lang w:bidi="en-US"/>
        </w:rPr>
        <w:t xml:space="preserve">   40 g/l</w:t>
      </w:r>
    </w:p>
    <w:p w14:paraId="221F3814" w14:textId="393628AD" w:rsidR="005B1238" w:rsidRDefault="005B1238" w:rsidP="00555CA7">
      <w:pPr>
        <w:widowControl w:val="0"/>
        <w:tabs>
          <w:tab w:val="left" w:pos="-1843"/>
          <w:tab w:val="left" w:pos="0"/>
        </w:tabs>
        <w:spacing w:line="276" w:lineRule="auto"/>
        <w:jc w:val="both"/>
      </w:pPr>
      <w:r w:rsidRPr="00BC7450">
        <w:rPr>
          <w:lang w:bidi="en-US"/>
        </w:rPr>
        <w:t>platnost povolení:</w:t>
      </w:r>
      <w:r w:rsidRPr="00BC7450">
        <w:t xml:space="preserve"> od </w:t>
      </w:r>
      <w:r w:rsidR="00BC7450">
        <w:t>1.</w:t>
      </w:r>
      <w:r w:rsidRPr="00BC7450">
        <w:t xml:space="preserve"> </w:t>
      </w:r>
      <w:r w:rsidR="00BC7450">
        <w:t>6</w:t>
      </w:r>
      <w:r w:rsidRPr="00BC7450">
        <w:t>. 2022 do 2</w:t>
      </w:r>
      <w:r w:rsidR="00BC7450">
        <w:t>8</w:t>
      </w:r>
      <w:r w:rsidRPr="00BC7450">
        <w:t xml:space="preserve">. </w:t>
      </w:r>
      <w:r w:rsidR="00BC7450">
        <w:t>9</w:t>
      </w:r>
      <w:r w:rsidRPr="00BC7450">
        <w:t>. 2022</w:t>
      </w:r>
    </w:p>
    <w:p w14:paraId="6DC3362F" w14:textId="750291E5" w:rsidR="00BC7450" w:rsidRDefault="00BC7450" w:rsidP="00555CA7">
      <w:pPr>
        <w:widowControl w:val="0"/>
        <w:tabs>
          <w:tab w:val="left" w:pos="-1843"/>
          <w:tab w:val="left" w:pos="0"/>
        </w:tabs>
        <w:spacing w:line="276" w:lineRule="auto"/>
        <w:jc w:val="both"/>
      </w:pPr>
    </w:p>
    <w:p w14:paraId="7DFF4380" w14:textId="77777777" w:rsidR="00BC7450" w:rsidRPr="00BC7450" w:rsidRDefault="00BC7450" w:rsidP="00555CA7">
      <w:pPr>
        <w:widowControl w:val="0"/>
        <w:tabs>
          <w:tab w:val="left" w:pos="284"/>
        </w:tabs>
        <w:overflowPunct w:val="0"/>
        <w:autoSpaceDE w:val="0"/>
        <w:autoSpaceDN w:val="0"/>
        <w:adjustRightInd w:val="0"/>
        <w:spacing w:line="276" w:lineRule="auto"/>
        <w:textAlignment w:val="baseline"/>
        <w:rPr>
          <w:i/>
          <w:iCs/>
          <w:snapToGrid w:val="0"/>
        </w:rPr>
      </w:pPr>
      <w:r w:rsidRPr="00BC7450">
        <w:rPr>
          <w:i/>
          <w:iCs/>
          <w:snapToGrid w:val="0"/>
        </w:rPr>
        <w:t>Rozsah použití přípravku: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77"/>
        <w:gridCol w:w="1552"/>
        <w:gridCol w:w="1305"/>
        <w:gridCol w:w="519"/>
        <w:gridCol w:w="2210"/>
        <w:gridCol w:w="1993"/>
      </w:tblGrid>
      <w:tr w:rsidR="00BC7450" w:rsidRPr="00BC7450" w14:paraId="55D5FE77" w14:textId="77777777" w:rsidTr="00AE512E">
        <w:trPr>
          <w:trHeight w:val="1170"/>
          <w:jc w:val="center"/>
        </w:trPr>
        <w:tc>
          <w:tcPr>
            <w:tcW w:w="819" w:type="pct"/>
          </w:tcPr>
          <w:p w14:paraId="44CD8E3F"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1) Plodina, oblast použití</w:t>
            </w:r>
          </w:p>
        </w:tc>
        <w:tc>
          <w:tcPr>
            <w:tcW w:w="860" w:type="pct"/>
          </w:tcPr>
          <w:p w14:paraId="1CD6CD66" w14:textId="77777777" w:rsidR="00BC7450" w:rsidRPr="00BC7450" w:rsidRDefault="00BC7450" w:rsidP="00555CA7">
            <w:pPr>
              <w:widowControl w:val="0"/>
              <w:overflowPunct w:val="0"/>
              <w:autoSpaceDE w:val="0"/>
              <w:autoSpaceDN w:val="0"/>
              <w:adjustRightInd w:val="0"/>
              <w:spacing w:line="276" w:lineRule="auto"/>
              <w:ind w:left="25"/>
              <w:textAlignment w:val="baseline"/>
              <w:rPr>
                <w:bCs/>
                <w:iCs/>
              </w:rPr>
            </w:pPr>
            <w:r w:rsidRPr="00BC7450">
              <w:rPr>
                <w:bCs/>
                <w:iCs/>
              </w:rPr>
              <w:t>2) Škodlivý organismus, jiný účel použití</w:t>
            </w:r>
          </w:p>
        </w:tc>
        <w:tc>
          <w:tcPr>
            <w:tcW w:w="704" w:type="pct"/>
          </w:tcPr>
          <w:p w14:paraId="7792729B" w14:textId="77777777" w:rsidR="00BC7450" w:rsidRPr="00BC7450" w:rsidRDefault="00BC7450" w:rsidP="00555CA7">
            <w:pPr>
              <w:widowControl w:val="0"/>
              <w:overflowPunct w:val="0"/>
              <w:autoSpaceDE w:val="0"/>
              <w:autoSpaceDN w:val="0"/>
              <w:adjustRightInd w:val="0"/>
              <w:spacing w:line="276" w:lineRule="auto"/>
              <w:ind w:left="51"/>
              <w:textAlignment w:val="baseline"/>
              <w:rPr>
                <w:bCs/>
                <w:iCs/>
              </w:rPr>
            </w:pPr>
            <w:r w:rsidRPr="00BC7450">
              <w:rPr>
                <w:bCs/>
                <w:iCs/>
              </w:rPr>
              <w:t>Dávkování, mísitelnost</w:t>
            </w:r>
          </w:p>
        </w:tc>
        <w:tc>
          <w:tcPr>
            <w:tcW w:w="290" w:type="pct"/>
          </w:tcPr>
          <w:p w14:paraId="4843991F" w14:textId="77777777" w:rsidR="00BC7450" w:rsidRPr="00BC7450" w:rsidRDefault="00BC7450" w:rsidP="00555CA7">
            <w:pPr>
              <w:widowControl w:val="0"/>
              <w:overflowPunct w:val="0"/>
              <w:autoSpaceDE w:val="0"/>
              <w:autoSpaceDN w:val="0"/>
              <w:adjustRightInd w:val="0"/>
              <w:spacing w:line="276" w:lineRule="auto"/>
              <w:jc w:val="center"/>
              <w:textAlignment w:val="baseline"/>
              <w:outlineLvl w:val="4"/>
              <w:rPr>
                <w:bCs/>
                <w:lang w:eastAsia="x-none"/>
              </w:rPr>
            </w:pPr>
            <w:r w:rsidRPr="00BC7450">
              <w:rPr>
                <w:bCs/>
                <w:lang w:eastAsia="x-none"/>
              </w:rPr>
              <w:t>OL</w:t>
            </w:r>
          </w:p>
        </w:tc>
        <w:tc>
          <w:tcPr>
            <w:tcW w:w="1223" w:type="pct"/>
          </w:tcPr>
          <w:p w14:paraId="64561AFE" w14:textId="77777777" w:rsidR="00BC7450" w:rsidRPr="00BC7450" w:rsidRDefault="00BC7450" w:rsidP="00555CA7">
            <w:pPr>
              <w:widowControl w:val="0"/>
              <w:overflowPunct w:val="0"/>
              <w:autoSpaceDE w:val="0"/>
              <w:autoSpaceDN w:val="0"/>
              <w:adjustRightInd w:val="0"/>
              <w:spacing w:line="276" w:lineRule="auto"/>
              <w:ind w:right="15"/>
              <w:textAlignment w:val="baseline"/>
              <w:rPr>
                <w:bCs/>
                <w:iCs/>
                <w:lang w:eastAsia="x-none"/>
              </w:rPr>
            </w:pPr>
            <w:r w:rsidRPr="00BC7450">
              <w:rPr>
                <w:bCs/>
                <w:iCs/>
                <w:lang w:eastAsia="x-none"/>
              </w:rPr>
              <w:t>Poznámka</w:t>
            </w:r>
          </w:p>
          <w:p w14:paraId="56566F38" w14:textId="77777777" w:rsidR="00BC7450" w:rsidRPr="00BC7450" w:rsidRDefault="00BC7450" w:rsidP="00555CA7">
            <w:pPr>
              <w:widowControl w:val="0"/>
              <w:overflowPunct w:val="0"/>
              <w:autoSpaceDE w:val="0"/>
              <w:autoSpaceDN w:val="0"/>
              <w:adjustRightInd w:val="0"/>
              <w:spacing w:line="276" w:lineRule="auto"/>
              <w:ind w:right="-75"/>
              <w:textAlignment w:val="baseline"/>
              <w:rPr>
                <w:bCs/>
                <w:iCs/>
                <w:lang w:eastAsia="x-none"/>
              </w:rPr>
            </w:pPr>
            <w:r w:rsidRPr="00BC7450">
              <w:rPr>
                <w:bCs/>
                <w:iCs/>
                <w:lang w:eastAsia="x-none"/>
              </w:rPr>
              <w:t>1) k plodině</w:t>
            </w:r>
          </w:p>
          <w:p w14:paraId="4CF5953A" w14:textId="77777777" w:rsidR="00BC7450" w:rsidRPr="00BC7450" w:rsidRDefault="00BC7450" w:rsidP="00555CA7">
            <w:pPr>
              <w:widowControl w:val="0"/>
              <w:overflowPunct w:val="0"/>
              <w:autoSpaceDE w:val="0"/>
              <w:autoSpaceDN w:val="0"/>
              <w:adjustRightInd w:val="0"/>
              <w:spacing w:line="276" w:lineRule="auto"/>
              <w:ind w:right="-75"/>
              <w:textAlignment w:val="baseline"/>
              <w:rPr>
                <w:bCs/>
                <w:iCs/>
                <w:lang w:eastAsia="x-none"/>
              </w:rPr>
            </w:pPr>
            <w:r w:rsidRPr="00BC7450">
              <w:rPr>
                <w:bCs/>
                <w:iCs/>
                <w:lang w:eastAsia="x-none"/>
              </w:rPr>
              <w:t>2) k ŠO</w:t>
            </w:r>
          </w:p>
          <w:p w14:paraId="046AC2C4" w14:textId="77777777" w:rsidR="00BC7450" w:rsidRPr="00BC7450" w:rsidRDefault="00BC7450" w:rsidP="00555CA7">
            <w:pPr>
              <w:widowControl w:val="0"/>
              <w:overflowPunct w:val="0"/>
              <w:autoSpaceDE w:val="0"/>
              <w:autoSpaceDN w:val="0"/>
              <w:adjustRightInd w:val="0"/>
              <w:spacing w:line="276" w:lineRule="auto"/>
              <w:ind w:right="-75"/>
              <w:textAlignment w:val="baseline"/>
              <w:rPr>
                <w:bCs/>
                <w:iCs/>
                <w:lang w:eastAsia="x-none"/>
              </w:rPr>
            </w:pPr>
            <w:r w:rsidRPr="00BC7450">
              <w:rPr>
                <w:bCs/>
                <w:iCs/>
                <w:lang w:eastAsia="x-none"/>
              </w:rPr>
              <w:t>3) k OL</w:t>
            </w:r>
          </w:p>
        </w:tc>
        <w:tc>
          <w:tcPr>
            <w:tcW w:w="1103" w:type="pct"/>
          </w:tcPr>
          <w:p w14:paraId="0EBE93E0"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4) Pozn. k dávkování</w:t>
            </w:r>
          </w:p>
          <w:p w14:paraId="403BB478" w14:textId="77777777" w:rsidR="00BC7450" w:rsidRPr="00BC7450" w:rsidRDefault="00BC7450" w:rsidP="00555CA7">
            <w:pPr>
              <w:widowControl w:val="0"/>
              <w:overflowPunct w:val="0"/>
              <w:autoSpaceDE w:val="0"/>
              <w:autoSpaceDN w:val="0"/>
              <w:adjustRightInd w:val="0"/>
              <w:spacing w:line="276" w:lineRule="auto"/>
              <w:ind w:right="-92"/>
              <w:textAlignment w:val="baseline"/>
              <w:rPr>
                <w:bCs/>
                <w:iCs/>
                <w:lang w:eastAsia="x-none"/>
              </w:rPr>
            </w:pPr>
            <w:r w:rsidRPr="00BC7450">
              <w:rPr>
                <w:bCs/>
                <w:iCs/>
                <w:lang w:eastAsia="x-none"/>
              </w:rPr>
              <w:t>5) Umístění</w:t>
            </w:r>
          </w:p>
          <w:p w14:paraId="4D872CFF" w14:textId="77777777" w:rsidR="00BC7450" w:rsidRPr="00BC7450" w:rsidRDefault="00BC7450" w:rsidP="00555CA7">
            <w:pPr>
              <w:widowControl w:val="0"/>
              <w:overflowPunct w:val="0"/>
              <w:autoSpaceDE w:val="0"/>
              <w:autoSpaceDN w:val="0"/>
              <w:adjustRightInd w:val="0"/>
              <w:spacing w:line="276" w:lineRule="auto"/>
              <w:ind w:right="-92"/>
              <w:textAlignment w:val="baseline"/>
              <w:rPr>
                <w:bCs/>
                <w:iCs/>
                <w:lang w:eastAsia="x-none"/>
              </w:rPr>
            </w:pPr>
            <w:r w:rsidRPr="00BC7450">
              <w:rPr>
                <w:bCs/>
                <w:iCs/>
                <w:lang w:eastAsia="x-none"/>
              </w:rPr>
              <w:t>6) Určení sklizně</w:t>
            </w:r>
          </w:p>
        </w:tc>
      </w:tr>
      <w:tr w:rsidR="00BC7450" w:rsidRPr="00BC7450" w14:paraId="54BDB0F5" w14:textId="77777777" w:rsidTr="00AE512E">
        <w:trPr>
          <w:trHeight w:val="57"/>
          <w:jc w:val="center"/>
        </w:trPr>
        <w:tc>
          <w:tcPr>
            <w:tcW w:w="819" w:type="pct"/>
          </w:tcPr>
          <w:p w14:paraId="0D8FEE2E"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réva</w:t>
            </w:r>
          </w:p>
        </w:tc>
        <w:tc>
          <w:tcPr>
            <w:tcW w:w="860" w:type="pct"/>
          </w:tcPr>
          <w:p w14:paraId="65B1111B"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křísek révový</w:t>
            </w:r>
          </w:p>
        </w:tc>
        <w:tc>
          <w:tcPr>
            <w:tcW w:w="704" w:type="pct"/>
          </w:tcPr>
          <w:p w14:paraId="54EA3411"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0,75 l/ha</w:t>
            </w:r>
          </w:p>
        </w:tc>
        <w:tc>
          <w:tcPr>
            <w:tcW w:w="290" w:type="pct"/>
          </w:tcPr>
          <w:p w14:paraId="37DC424C"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AT</w:t>
            </w:r>
          </w:p>
        </w:tc>
        <w:tc>
          <w:tcPr>
            <w:tcW w:w="1223" w:type="pct"/>
          </w:tcPr>
          <w:p w14:paraId="17E83A73"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 xml:space="preserve">1) od: 71 BBCH, </w:t>
            </w:r>
          </w:p>
          <w:p w14:paraId="43170347"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do: 79 BBCH</w:t>
            </w:r>
          </w:p>
        </w:tc>
        <w:tc>
          <w:tcPr>
            <w:tcW w:w="1103" w:type="pct"/>
          </w:tcPr>
          <w:p w14:paraId="64E588CB"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p>
        </w:tc>
      </w:tr>
    </w:tbl>
    <w:p w14:paraId="0C3A7F59" w14:textId="77777777" w:rsidR="00BC7450" w:rsidRPr="00BC7450" w:rsidRDefault="00BC7450" w:rsidP="00555CA7">
      <w:pPr>
        <w:widowControl w:val="0"/>
        <w:overflowPunct w:val="0"/>
        <w:autoSpaceDE w:val="0"/>
        <w:autoSpaceDN w:val="0"/>
        <w:adjustRightInd w:val="0"/>
        <w:spacing w:before="120" w:line="276" w:lineRule="auto"/>
        <w:ind w:right="-22"/>
        <w:textAlignment w:val="baseline"/>
        <w:rPr>
          <w:spacing w:val="-3"/>
        </w:rPr>
      </w:pP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690"/>
        <w:gridCol w:w="1856"/>
        <w:gridCol w:w="1968"/>
        <w:gridCol w:w="1670"/>
      </w:tblGrid>
      <w:tr w:rsidR="00BC7450" w:rsidRPr="00BC7450" w14:paraId="58D21A40" w14:textId="77777777" w:rsidTr="00AE512E">
        <w:tc>
          <w:tcPr>
            <w:tcW w:w="1020" w:type="pct"/>
            <w:shd w:val="clear" w:color="auto" w:fill="auto"/>
          </w:tcPr>
          <w:p w14:paraId="3B3432BA"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bookmarkStart w:id="22" w:name="_Hlk101772694"/>
            <w:r w:rsidRPr="00BC7450">
              <w:rPr>
                <w:bCs/>
                <w:iCs/>
                <w:lang w:eastAsia="x-none"/>
              </w:rPr>
              <w:t>Plodina, oblast použití</w:t>
            </w:r>
          </w:p>
        </w:tc>
        <w:tc>
          <w:tcPr>
            <w:tcW w:w="936" w:type="pct"/>
          </w:tcPr>
          <w:p w14:paraId="5C8AE8A7"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Dávka vody</w:t>
            </w:r>
          </w:p>
        </w:tc>
        <w:tc>
          <w:tcPr>
            <w:tcW w:w="1028" w:type="pct"/>
          </w:tcPr>
          <w:p w14:paraId="580C3BC3"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Způsob aplikace</w:t>
            </w:r>
          </w:p>
        </w:tc>
        <w:tc>
          <w:tcPr>
            <w:tcW w:w="1090" w:type="pct"/>
          </w:tcPr>
          <w:p w14:paraId="685D93A9"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Max. počet aplikací v plodině</w:t>
            </w:r>
          </w:p>
        </w:tc>
        <w:tc>
          <w:tcPr>
            <w:tcW w:w="925" w:type="pct"/>
            <w:shd w:val="clear" w:color="auto" w:fill="auto"/>
          </w:tcPr>
          <w:p w14:paraId="68F6A2D8"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 xml:space="preserve">Interval mezi aplikacemi </w:t>
            </w:r>
          </w:p>
        </w:tc>
      </w:tr>
      <w:tr w:rsidR="00BC7450" w:rsidRPr="00BC7450" w14:paraId="74D99254" w14:textId="77777777" w:rsidTr="00AE512E">
        <w:tc>
          <w:tcPr>
            <w:tcW w:w="1020" w:type="pct"/>
            <w:shd w:val="clear" w:color="auto" w:fill="auto"/>
          </w:tcPr>
          <w:p w14:paraId="0F45E4AA"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réva</w:t>
            </w:r>
          </w:p>
        </w:tc>
        <w:tc>
          <w:tcPr>
            <w:tcW w:w="936" w:type="pct"/>
          </w:tcPr>
          <w:p w14:paraId="07621851"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 xml:space="preserve"> 400-600 l/ha</w:t>
            </w:r>
          </w:p>
        </w:tc>
        <w:tc>
          <w:tcPr>
            <w:tcW w:w="1028" w:type="pct"/>
          </w:tcPr>
          <w:p w14:paraId="594B84A3"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postřik, rosení</w:t>
            </w:r>
          </w:p>
        </w:tc>
        <w:tc>
          <w:tcPr>
            <w:tcW w:w="1090" w:type="pct"/>
          </w:tcPr>
          <w:p w14:paraId="412C374F"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 xml:space="preserve">  2x za rok</w:t>
            </w:r>
          </w:p>
        </w:tc>
        <w:tc>
          <w:tcPr>
            <w:tcW w:w="925" w:type="pct"/>
            <w:shd w:val="clear" w:color="auto" w:fill="auto"/>
          </w:tcPr>
          <w:p w14:paraId="5852A039" w14:textId="77777777" w:rsidR="00BC7450" w:rsidRPr="00BC7450" w:rsidRDefault="00BC7450" w:rsidP="00555CA7">
            <w:pPr>
              <w:widowControl w:val="0"/>
              <w:overflowPunct w:val="0"/>
              <w:autoSpaceDE w:val="0"/>
              <w:autoSpaceDN w:val="0"/>
              <w:adjustRightInd w:val="0"/>
              <w:spacing w:line="276" w:lineRule="auto"/>
              <w:textAlignment w:val="baseline"/>
              <w:rPr>
                <w:bCs/>
                <w:iCs/>
                <w:lang w:eastAsia="x-none"/>
              </w:rPr>
            </w:pPr>
            <w:r w:rsidRPr="00BC7450">
              <w:rPr>
                <w:bCs/>
                <w:iCs/>
                <w:lang w:eastAsia="x-none"/>
              </w:rPr>
              <w:t xml:space="preserve"> 7-10 dnů</w:t>
            </w:r>
          </w:p>
        </w:tc>
      </w:tr>
    </w:tbl>
    <w:p w14:paraId="59CFA8BC" w14:textId="77777777" w:rsidR="00BC7450" w:rsidRPr="00BC7450" w:rsidRDefault="00BC7450" w:rsidP="00555CA7">
      <w:pPr>
        <w:widowControl w:val="0"/>
        <w:overflowPunct w:val="0"/>
        <w:spacing w:line="276" w:lineRule="auto"/>
        <w:jc w:val="both"/>
        <w:textAlignment w:val="baseline"/>
        <w:rPr>
          <w:b/>
        </w:rPr>
      </w:pPr>
      <w:bookmarkStart w:id="23" w:name="_Hlk63415181"/>
      <w:bookmarkEnd w:id="22"/>
    </w:p>
    <w:p w14:paraId="0E8916D5" w14:textId="77777777" w:rsidR="00BC7450" w:rsidRPr="00BC7450" w:rsidRDefault="00BC7450" w:rsidP="00555CA7">
      <w:pPr>
        <w:widowControl w:val="0"/>
        <w:overflowPunct w:val="0"/>
        <w:spacing w:line="276" w:lineRule="auto"/>
        <w:jc w:val="both"/>
        <w:textAlignment w:val="baseline"/>
        <w:rPr>
          <w:b/>
        </w:rPr>
      </w:pPr>
    </w:p>
    <w:bookmarkEnd w:id="23"/>
    <w:p w14:paraId="3C3D9763" w14:textId="77777777" w:rsidR="00BC7450" w:rsidRPr="00BC7450" w:rsidRDefault="00BC7450" w:rsidP="00555CA7">
      <w:pPr>
        <w:widowControl w:val="0"/>
        <w:numPr>
          <w:ilvl w:val="12"/>
          <w:numId w:val="0"/>
        </w:numPr>
        <w:overflowPunct w:val="0"/>
        <w:autoSpaceDE w:val="0"/>
        <w:autoSpaceDN w:val="0"/>
        <w:adjustRightInd w:val="0"/>
        <w:spacing w:line="276" w:lineRule="auto"/>
        <w:ind w:right="-284"/>
        <w:textAlignment w:val="baseline"/>
      </w:pPr>
      <w:r w:rsidRPr="00BC7450">
        <w:t>Tabulka ochranných vzdáleností stanovených s ohledem na ochranu necílových organismů</w:t>
      </w:r>
    </w:p>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1417"/>
        <w:gridCol w:w="1418"/>
        <w:gridCol w:w="1417"/>
        <w:gridCol w:w="1500"/>
      </w:tblGrid>
      <w:tr w:rsidR="00BC7450" w:rsidRPr="00BC7450" w14:paraId="194D7457" w14:textId="77777777" w:rsidTr="00EE76AA">
        <w:trPr>
          <w:trHeight w:val="340"/>
          <w:jc w:val="center"/>
        </w:trPr>
        <w:tc>
          <w:tcPr>
            <w:tcW w:w="3256" w:type="dxa"/>
            <w:shd w:val="clear" w:color="auto" w:fill="FFFFFF"/>
            <w:vAlign w:val="center"/>
          </w:tcPr>
          <w:p w14:paraId="7B5331CD" w14:textId="77777777" w:rsidR="00BC7450" w:rsidRPr="00BC7450" w:rsidRDefault="00BC7450" w:rsidP="00555CA7">
            <w:pPr>
              <w:widowControl w:val="0"/>
              <w:overflowPunct w:val="0"/>
              <w:spacing w:line="276" w:lineRule="auto"/>
              <w:textAlignment w:val="baseline"/>
            </w:pPr>
            <w:r w:rsidRPr="00BC7450">
              <w:t>Plodina</w:t>
            </w:r>
          </w:p>
        </w:tc>
        <w:tc>
          <w:tcPr>
            <w:tcW w:w="1417" w:type="dxa"/>
            <w:vAlign w:val="center"/>
          </w:tcPr>
          <w:p w14:paraId="45C010A1" w14:textId="2AFAB8BB" w:rsidR="00BC7450" w:rsidRPr="00BC7450" w:rsidRDefault="00BC7450" w:rsidP="00555CA7">
            <w:pPr>
              <w:widowControl w:val="0"/>
              <w:overflowPunct w:val="0"/>
              <w:spacing w:line="276" w:lineRule="auto"/>
              <w:textAlignment w:val="baseline"/>
            </w:pPr>
            <w:r w:rsidRPr="00BC7450">
              <w:t>bez redukce</w:t>
            </w:r>
          </w:p>
        </w:tc>
        <w:tc>
          <w:tcPr>
            <w:tcW w:w="1418" w:type="dxa"/>
            <w:vAlign w:val="center"/>
          </w:tcPr>
          <w:p w14:paraId="746BE83F" w14:textId="4EC03AF2" w:rsidR="00BC7450" w:rsidRPr="00BC7450" w:rsidRDefault="00BC7450" w:rsidP="00555CA7">
            <w:pPr>
              <w:widowControl w:val="0"/>
              <w:overflowPunct w:val="0"/>
              <w:spacing w:line="276" w:lineRule="auto"/>
              <w:textAlignment w:val="baseline"/>
            </w:pPr>
            <w:r w:rsidRPr="00BC7450">
              <w:t>tryska 50 %</w:t>
            </w:r>
          </w:p>
        </w:tc>
        <w:tc>
          <w:tcPr>
            <w:tcW w:w="1417" w:type="dxa"/>
            <w:vAlign w:val="center"/>
          </w:tcPr>
          <w:p w14:paraId="6E6C623A" w14:textId="09A2A7FF" w:rsidR="00BC7450" w:rsidRPr="00BC7450" w:rsidRDefault="00BC7450" w:rsidP="00555CA7">
            <w:pPr>
              <w:widowControl w:val="0"/>
              <w:overflowPunct w:val="0"/>
              <w:spacing w:line="276" w:lineRule="auto"/>
              <w:textAlignment w:val="baseline"/>
            </w:pPr>
            <w:r w:rsidRPr="00BC7450">
              <w:t>tryska 75 %</w:t>
            </w:r>
          </w:p>
        </w:tc>
        <w:tc>
          <w:tcPr>
            <w:tcW w:w="1500" w:type="dxa"/>
            <w:vAlign w:val="center"/>
          </w:tcPr>
          <w:p w14:paraId="7BD79A75" w14:textId="7278E94A" w:rsidR="00BC7450" w:rsidRPr="00BC7450" w:rsidRDefault="00BC7450" w:rsidP="00555CA7">
            <w:pPr>
              <w:widowControl w:val="0"/>
              <w:overflowPunct w:val="0"/>
              <w:spacing w:line="276" w:lineRule="auto"/>
              <w:textAlignment w:val="baseline"/>
            </w:pPr>
            <w:r w:rsidRPr="00BC7450">
              <w:t>tryska 90 %</w:t>
            </w:r>
          </w:p>
        </w:tc>
      </w:tr>
      <w:tr w:rsidR="00BC7450" w:rsidRPr="00BC7450" w14:paraId="5FF11D05" w14:textId="77777777" w:rsidTr="00AE512E">
        <w:trPr>
          <w:trHeight w:val="340"/>
          <w:jc w:val="center"/>
        </w:trPr>
        <w:tc>
          <w:tcPr>
            <w:tcW w:w="9008" w:type="dxa"/>
            <w:gridSpan w:val="5"/>
            <w:shd w:val="clear" w:color="auto" w:fill="FFFFFF"/>
          </w:tcPr>
          <w:p w14:paraId="4B74EE91" w14:textId="77777777" w:rsidR="00BC7450" w:rsidRPr="00BC7450" w:rsidRDefault="00BC7450" w:rsidP="00555CA7">
            <w:pPr>
              <w:widowControl w:val="0"/>
              <w:spacing w:line="276" w:lineRule="auto"/>
              <w:ind w:right="-141"/>
            </w:pPr>
            <w:r w:rsidRPr="00BC7450">
              <w:t>Ochranná vzdálenost od povrchové vody s ohledem na ochranu vodních organismů [m]</w:t>
            </w:r>
          </w:p>
        </w:tc>
      </w:tr>
      <w:tr w:rsidR="00BC7450" w:rsidRPr="00BC7450" w14:paraId="38C81F2E" w14:textId="77777777" w:rsidTr="00EE76AA">
        <w:trPr>
          <w:trHeight w:val="330"/>
          <w:jc w:val="center"/>
        </w:trPr>
        <w:tc>
          <w:tcPr>
            <w:tcW w:w="3256" w:type="dxa"/>
            <w:shd w:val="clear" w:color="auto" w:fill="FFFFFF"/>
          </w:tcPr>
          <w:p w14:paraId="3FF33BAF" w14:textId="77777777" w:rsidR="00BC7450" w:rsidRPr="00BC7450" w:rsidRDefault="00BC7450" w:rsidP="00555CA7">
            <w:pPr>
              <w:widowControl w:val="0"/>
              <w:overflowPunct w:val="0"/>
              <w:autoSpaceDE w:val="0"/>
              <w:autoSpaceDN w:val="0"/>
              <w:adjustRightInd w:val="0"/>
              <w:spacing w:line="276" w:lineRule="auto"/>
              <w:ind w:right="119"/>
              <w:textAlignment w:val="baseline"/>
              <w:rPr>
                <w:iCs/>
                <w:lang w:eastAsia="x-none"/>
              </w:rPr>
            </w:pPr>
            <w:r w:rsidRPr="00BC7450">
              <w:rPr>
                <w:iCs/>
                <w:lang w:eastAsia="x-none"/>
              </w:rPr>
              <w:t xml:space="preserve">réva </w:t>
            </w:r>
          </w:p>
        </w:tc>
        <w:tc>
          <w:tcPr>
            <w:tcW w:w="1417" w:type="dxa"/>
          </w:tcPr>
          <w:p w14:paraId="71456D81" w14:textId="77777777" w:rsidR="00BC7450" w:rsidRPr="00BC7450" w:rsidRDefault="00BC7450" w:rsidP="00555CA7">
            <w:pPr>
              <w:widowControl w:val="0"/>
              <w:overflowPunct w:val="0"/>
              <w:autoSpaceDE w:val="0"/>
              <w:autoSpaceDN w:val="0"/>
              <w:adjustRightInd w:val="0"/>
              <w:spacing w:line="276" w:lineRule="auto"/>
              <w:ind w:right="119"/>
              <w:jc w:val="center"/>
              <w:textAlignment w:val="baseline"/>
              <w:rPr>
                <w:iCs/>
                <w:lang w:eastAsia="x-none"/>
              </w:rPr>
            </w:pPr>
            <w:r w:rsidRPr="00BC7450">
              <w:rPr>
                <w:iCs/>
                <w:lang w:eastAsia="x-none"/>
              </w:rPr>
              <w:t>40</w:t>
            </w:r>
          </w:p>
        </w:tc>
        <w:tc>
          <w:tcPr>
            <w:tcW w:w="1418" w:type="dxa"/>
          </w:tcPr>
          <w:p w14:paraId="0F86F244" w14:textId="77777777" w:rsidR="00BC7450" w:rsidRPr="00BC7450" w:rsidRDefault="00BC7450" w:rsidP="00555CA7">
            <w:pPr>
              <w:widowControl w:val="0"/>
              <w:overflowPunct w:val="0"/>
              <w:autoSpaceDE w:val="0"/>
              <w:autoSpaceDN w:val="0"/>
              <w:adjustRightInd w:val="0"/>
              <w:spacing w:line="276" w:lineRule="auto"/>
              <w:ind w:right="119"/>
              <w:jc w:val="center"/>
              <w:textAlignment w:val="baseline"/>
              <w:rPr>
                <w:iCs/>
                <w:lang w:eastAsia="x-none"/>
              </w:rPr>
            </w:pPr>
            <w:r w:rsidRPr="00BC7450">
              <w:rPr>
                <w:iCs/>
                <w:lang w:eastAsia="x-none"/>
              </w:rPr>
              <w:t>25</w:t>
            </w:r>
          </w:p>
        </w:tc>
        <w:tc>
          <w:tcPr>
            <w:tcW w:w="1417" w:type="dxa"/>
          </w:tcPr>
          <w:p w14:paraId="4708CCAE" w14:textId="77777777" w:rsidR="00BC7450" w:rsidRPr="00BC7450" w:rsidRDefault="00BC7450" w:rsidP="00555CA7">
            <w:pPr>
              <w:widowControl w:val="0"/>
              <w:overflowPunct w:val="0"/>
              <w:autoSpaceDE w:val="0"/>
              <w:autoSpaceDN w:val="0"/>
              <w:adjustRightInd w:val="0"/>
              <w:spacing w:line="276" w:lineRule="auto"/>
              <w:ind w:right="119"/>
              <w:jc w:val="center"/>
              <w:textAlignment w:val="baseline"/>
              <w:rPr>
                <w:iCs/>
                <w:lang w:eastAsia="x-none"/>
              </w:rPr>
            </w:pPr>
            <w:r w:rsidRPr="00BC7450">
              <w:rPr>
                <w:iCs/>
                <w:lang w:eastAsia="x-none"/>
              </w:rPr>
              <w:t>16</w:t>
            </w:r>
          </w:p>
        </w:tc>
        <w:tc>
          <w:tcPr>
            <w:tcW w:w="1500" w:type="dxa"/>
          </w:tcPr>
          <w:p w14:paraId="37A10EF8" w14:textId="77777777" w:rsidR="00BC7450" w:rsidRPr="00BC7450" w:rsidRDefault="00BC7450" w:rsidP="00555CA7">
            <w:pPr>
              <w:widowControl w:val="0"/>
              <w:overflowPunct w:val="0"/>
              <w:autoSpaceDE w:val="0"/>
              <w:autoSpaceDN w:val="0"/>
              <w:adjustRightInd w:val="0"/>
              <w:spacing w:line="276" w:lineRule="auto"/>
              <w:ind w:right="119"/>
              <w:jc w:val="center"/>
              <w:textAlignment w:val="baseline"/>
              <w:rPr>
                <w:lang w:val="x-none" w:eastAsia="x-none"/>
              </w:rPr>
            </w:pPr>
            <w:r w:rsidRPr="00BC7450">
              <w:rPr>
                <w:iCs/>
                <w:lang w:eastAsia="x-none"/>
              </w:rPr>
              <w:t>9</w:t>
            </w:r>
          </w:p>
        </w:tc>
      </w:tr>
    </w:tbl>
    <w:p w14:paraId="7060EE71" w14:textId="77777777" w:rsidR="00BC7450" w:rsidRPr="00BC7450" w:rsidRDefault="00BC7450" w:rsidP="00555CA7">
      <w:pPr>
        <w:widowControl w:val="0"/>
        <w:overflowPunct w:val="0"/>
        <w:autoSpaceDE w:val="0"/>
        <w:autoSpaceDN w:val="0"/>
        <w:adjustRightInd w:val="0"/>
        <w:spacing w:line="276" w:lineRule="auto"/>
        <w:ind w:right="-22"/>
        <w:textAlignment w:val="baseline"/>
      </w:pPr>
    </w:p>
    <w:p w14:paraId="7EA402E3" w14:textId="7FB04672" w:rsidR="00BC7450" w:rsidRDefault="00BC7450" w:rsidP="00555CA7">
      <w:pPr>
        <w:widowControl w:val="0"/>
        <w:overflowPunct w:val="0"/>
        <w:autoSpaceDE w:val="0"/>
        <w:autoSpaceDN w:val="0"/>
        <w:adjustRightInd w:val="0"/>
        <w:spacing w:line="276" w:lineRule="auto"/>
        <w:ind w:right="-22"/>
        <w:textAlignment w:val="baseline"/>
      </w:pPr>
      <w:r w:rsidRPr="00BC7450">
        <w:t>Za účelem ochrany vodních organismů neaplikujte na svažitých pozemcích (≥ 3° svažitosti), jejichž okraje jsou vzdáleny od povrchových vod &lt; 40 m.</w:t>
      </w:r>
    </w:p>
    <w:sectPr w:rsidR="00BC7450" w:rsidSect="00293D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722D" w14:textId="77777777" w:rsidR="00114FF0" w:rsidRDefault="00114FF0" w:rsidP="00B817E2">
      <w:r>
        <w:separator/>
      </w:r>
    </w:p>
  </w:endnote>
  <w:endnote w:type="continuationSeparator" w:id="0">
    <w:p w14:paraId="2C1B7AF9" w14:textId="77777777" w:rsidR="00114FF0" w:rsidRDefault="00114FF0"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yab77ICAABHBQAA&#10;DgAAAAAAAAAAAAAAAAAuAgAAZHJzL2Uyb0RvYy54bWxQSwECLQAUAAYACAAAACEAfHYI4d8AAAAL&#10;AQAADwAAAAAAAAAAAAAAAAAMBQAAZHJzL2Rvd25yZXYueG1sUEsFBgAAAAAEAAQA8wAAABgGAAAA&#10;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C046" w14:textId="77777777" w:rsidR="00114FF0" w:rsidRDefault="00114FF0" w:rsidP="00B817E2">
      <w:r>
        <w:separator/>
      </w:r>
    </w:p>
  </w:footnote>
  <w:footnote w:type="continuationSeparator" w:id="0">
    <w:p w14:paraId="29C4D588" w14:textId="77777777" w:rsidR="00114FF0" w:rsidRDefault="00114FF0" w:rsidP="00B8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17E5B"/>
    <w:multiLevelType w:val="hybridMultilevel"/>
    <w:tmpl w:val="5A38A6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545BC5"/>
    <w:multiLevelType w:val="hybridMultilevel"/>
    <w:tmpl w:val="FAB6A7A0"/>
    <w:lvl w:ilvl="0" w:tplc="DE8E6E68">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3" w15:restartNumberingAfterBreak="0">
    <w:nsid w:val="25A90CE1"/>
    <w:multiLevelType w:val="hybridMultilevel"/>
    <w:tmpl w:val="2BD01818"/>
    <w:lvl w:ilvl="0" w:tplc="CA524842">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8B137AB"/>
    <w:multiLevelType w:val="multilevel"/>
    <w:tmpl w:val="A968716C"/>
    <w:lvl w:ilvl="0">
      <w:start w:val="1"/>
      <w:numFmt w:val="bullet"/>
      <w:lvlText w:val=""/>
      <w:lvlJc w:val="left"/>
      <w:pPr>
        <w:ind w:left="720" w:hanging="360"/>
      </w:pPr>
      <w:rPr>
        <w:rFonts w:ascii="Symbol" w:hAnsi="Symbol" w:hint="default"/>
        <w:b w:val="0"/>
        <w:bCs w:val="0"/>
      </w:rPr>
    </w:lvl>
    <w:lvl w:ilvl="1">
      <w:numFmt w:val="bullet"/>
      <w:lvlText w:val="•"/>
      <w:lvlJc w:val="left"/>
      <w:pPr>
        <w:ind w:left="1080" w:hanging="360"/>
      </w:pPr>
      <w:rPr>
        <w:rFonts w:ascii="StarSymbol" w:eastAsia="OpenSymbol" w:hAnsi="StarSymbol" w:cs="OpenSymbol"/>
        <w:b w:val="0"/>
        <w:bCs w:val="0"/>
      </w:rPr>
    </w:lvl>
    <w:lvl w:ilvl="2">
      <w:numFmt w:val="bullet"/>
      <w:lvlText w:val="•"/>
      <w:lvlJc w:val="left"/>
      <w:pPr>
        <w:ind w:left="1440" w:hanging="360"/>
      </w:pPr>
      <w:rPr>
        <w:rFonts w:ascii="StarSymbol" w:eastAsia="OpenSymbol" w:hAnsi="StarSymbol" w:cs="OpenSymbol"/>
        <w:b w:val="0"/>
        <w:bCs w:val="0"/>
      </w:rPr>
    </w:lvl>
    <w:lvl w:ilvl="3">
      <w:numFmt w:val="bullet"/>
      <w:lvlText w:val="•"/>
      <w:lvlJc w:val="left"/>
      <w:pPr>
        <w:ind w:left="1800" w:hanging="360"/>
      </w:pPr>
      <w:rPr>
        <w:rFonts w:ascii="StarSymbol" w:eastAsia="OpenSymbol" w:hAnsi="StarSymbol" w:cs="OpenSymbol"/>
        <w:b w:val="0"/>
        <w:bCs w:val="0"/>
      </w:rPr>
    </w:lvl>
    <w:lvl w:ilvl="4">
      <w:numFmt w:val="bullet"/>
      <w:lvlText w:val="•"/>
      <w:lvlJc w:val="left"/>
      <w:pPr>
        <w:ind w:left="2160" w:hanging="360"/>
      </w:pPr>
      <w:rPr>
        <w:rFonts w:ascii="StarSymbol" w:eastAsia="OpenSymbol" w:hAnsi="StarSymbol" w:cs="OpenSymbol"/>
        <w:b w:val="0"/>
        <w:bCs w:val="0"/>
      </w:rPr>
    </w:lvl>
    <w:lvl w:ilvl="5">
      <w:numFmt w:val="bullet"/>
      <w:lvlText w:val="•"/>
      <w:lvlJc w:val="left"/>
      <w:pPr>
        <w:ind w:left="2520" w:hanging="360"/>
      </w:pPr>
      <w:rPr>
        <w:rFonts w:ascii="StarSymbol" w:eastAsia="OpenSymbol" w:hAnsi="StarSymbol" w:cs="OpenSymbol"/>
        <w:b w:val="0"/>
        <w:bCs w:val="0"/>
      </w:rPr>
    </w:lvl>
    <w:lvl w:ilvl="6">
      <w:numFmt w:val="bullet"/>
      <w:lvlText w:val="•"/>
      <w:lvlJc w:val="left"/>
      <w:pPr>
        <w:ind w:left="2880" w:hanging="360"/>
      </w:pPr>
      <w:rPr>
        <w:rFonts w:ascii="StarSymbol" w:eastAsia="OpenSymbol" w:hAnsi="StarSymbol" w:cs="OpenSymbol"/>
        <w:b w:val="0"/>
        <w:bCs w:val="0"/>
      </w:rPr>
    </w:lvl>
    <w:lvl w:ilvl="7">
      <w:numFmt w:val="bullet"/>
      <w:lvlText w:val="•"/>
      <w:lvlJc w:val="left"/>
      <w:pPr>
        <w:ind w:left="3240" w:hanging="360"/>
      </w:pPr>
      <w:rPr>
        <w:rFonts w:ascii="StarSymbol" w:eastAsia="OpenSymbol" w:hAnsi="StarSymbol" w:cs="OpenSymbol"/>
        <w:b w:val="0"/>
        <w:bCs w:val="0"/>
      </w:rPr>
    </w:lvl>
    <w:lvl w:ilvl="8">
      <w:numFmt w:val="bullet"/>
      <w:lvlText w:val="•"/>
      <w:lvlJc w:val="left"/>
      <w:pPr>
        <w:ind w:left="3600" w:hanging="360"/>
      </w:pPr>
      <w:rPr>
        <w:rFonts w:ascii="StarSymbol" w:eastAsia="OpenSymbol" w:hAnsi="StarSymbol" w:cs="OpenSymbol"/>
        <w:b w:val="0"/>
        <w:bCs w:val="0"/>
      </w:rPr>
    </w:lvl>
  </w:abstractNum>
  <w:abstractNum w:abstractNumId="5" w15:restartNumberingAfterBreak="0">
    <w:nsid w:val="2F8966A8"/>
    <w:multiLevelType w:val="hybridMultilevel"/>
    <w:tmpl w:val="9AE0EA9E"/>
    <w:lvl w:ilvl="0" w:tplc="61825306">
      <w:start w:val="1"/>
      <w:numFmt w:val="lowerLetter"/>
      <w:lvlText w:val="%1)"/>
      <w:lvlJc w:val="left"/>
      <w:pPr>
        <w:ind w:left="4329" w:hanging="360"/>
      </w:pPr>
      <w:rPr>
        <w:rFonts w:hint="default"/>
        <w:b w:val="0"/>
        <w:i/>
      </w:rPr>
    </w:lvl>
    <w:lvl w:ilvl="1" w:tplc="04050019">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6" w15:restartNumberingAfterBreak="0">
    <w:nsid w:val="3034061D"/>
    <w:multiLevelType w:val="hybridMultilevel"/>
    <w:tmpl w:val="0E8C4D9E"/>
    <w:lvl w:ilvl="0" w:tplc="D97879BE">
      <w:start w:val="1"/>
      <w:numFmt w:val="decimal"/>
      <w:lvlText w:val="%1)"/>
      <w:lvlJc w:val="left"/>
      <w:pPr>
        <w:ind w:left="286" w:hanging="360"/>
      </w:pPr>
      <w:rPr>
        <w:rFonts w:hint="default"/>
      </w:rPr>
    </w:lvl>
    <w:lvl w:ilvl="1" w:tplc="04050019" w:tentative="1">
      <w:start w:val="1"/>
      <w:numFmt w:val="lowerLetter"/>
      <w:lvlText w:val="%2."/>
      <w:lvlJc w:val="left"/>
      <w:pPr>
        <w:ind w:left="1006" w:hanging="360"/>
      </w:pPr>
    </w:lvl>
    <w:lvl w:ilvl="2" w:tplc="0405001B" w:tentative="1">
      <w:start w:val="1"/>
      <w:numFmt w:val="lowerRoman"/>
      <w:lvlText w:val="%3."/>
      <w:lvlJc w:val="right"/>
      <w:pPr>
        <w:ind w:left="1726" w:hanging="180"/>
      </w:pPr>
    </w:lvl>
    <w:lvl w:ilvl="3" w:tplc="0405000F" w:tentative="1">
      <w:start w:val="1"/>
      <w:numFmt w:val="decimal"/>
      <w:lvlText w:val="%4."/>
      <w:lvlJc w:val="left"/>
      <w:pPr>
        <w:ind w:left="2446" w:hanging="360"/>
      </w:pPr>
    </w:lvl>
    <w:lvl w:ilvl="4" w:tplc="04050019" w:tentative="1">
      <w:start w:val="1"/>
      <w:numFmt w:val="lowerLetter"/>
      <w:lvlText w:val="%5."/>
      <w:lvlJc w:val="left"/>
      <w:pPr>
        <w:ind w:left="3166" w:hanging="360"/>
      </w:pPr>
    </w:lvl>
    <w:lvl w:ilvl="5" w:tplc="0405001B" w:tentative="1">
      <w:start w:val="1"/>
      <w:numFmt w:val="lowerRoman"/>
      <w:lvlText w:val="%6."/>
      <w:lvlJc w:val="right"/>
      <w:pPr>
        <w:ind w:left="3886" w:hanging="180"/>
      </w:pPr>
    </w:lvl>
    <w:lvl w:ilvl="6" w:tplc="0405000F" w:tentative="1">
      <w:start w:val="1"/>
      <w:numFmt w:val="decimal"/>
      <w:lvlText w:val="%7."/>
      <w:lvlJc w:val="left"/>
      <w:pPr>
        <w:ind w:left="4606" w:hanging="360"/>
      </w:pPr>
    </w:lvl>
    <w:lvl w:ilvl="7" w:tplc="04050019" w:tentative="1">
      <w:start w:val="1"/>
      <w:numFmt w:val="lowerLetter"/>
      <w:lvlText w:val="%8."/>
      <w:lvlJc w:val="left"/>
      <w:pPr>
        <w:ind w:left="5326" w:hanging="360"/>
      </w:pPr>
    </w:lvl>
    <w:lvl w:ilvl="8" w:tplc="0405001B" w:tentative="1">
      <w:start w:val="1"/>
      <w:numFmt w:val="lowerRoman"/>
      <w:lvlText w:val="%9."/>
      <w:lvlJc w:val="right"/>
      <w:pPr>
        <w:ind w:left="6046" w:hanging="180"/>
      </w:pPr>
    </w:lvl>
  </w:abstractNum>
  <w:abstractNum w:abstractNumId="7" w15:restartNumberingAfterBreak="0">
    <w:nsid w:val="34432968"/>
    <w:multiLevelType w:val="hybridMultilevel"/>
    <w:tmpl w:val="876485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A48E5"/>
    <w:multiLevelType w:val="hybridMultilevel"/>
    <w:tmpl w:val="D43C9580"/>
    <w:lvl w:ilvl="0" w:tplc="829C02E6">
      <w:start w:val="1"/>
      <w:numFmt w:val="lowerLetter"/>
      <w:lvlText w:val="%1)"/>
      <w:lvlJc w:val="left"/>
      <w:pPr>
        <w:ind w:left="644" w:hanging="360"/>
      </w:pPr>
      <w:rPr>
        <w:b w:val="0"/>
        <w:i w:val="0"/>
      </w:rPr>
    </w:lvl>
    <w:lvl w:ilvl="1" w:tplc="04050017">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9" w15:restartNumberingAfterBreak="0">
    <w:nsid w:val="37ED4EC8"/>
    <w:multiLevelType w:val="hybridMultilevel"/>
    <w:tmpl w:val="F2C06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EA387B"/>
    <w:multiLevelType w:val="hybridMultilevel"/>
    <w:tmpl w:val="4AACF9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7C0090"/>
    <w:multiLevelType w:val="hybridMultilevel"/>
    <w:tmpl w:val="E94CA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1A346C"/>
    <w:multiLevelType w:val="hybridMultilevel"/>
    <w:tmpl w:val="93909C90"/>
    <w:lvl w:ilvl="0" w:tplc="55A4E130">
      <w:start w:val="1"/>
      <w:numFmt w:val="decimal"/>
      <w:lvlText w:val="%1)"/>
      <w:lvlJc w:val="left"/>
      <w:pPr>
        <w:ind w:left="4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3E2CF7"/>
    <w:multiLevelType w:val="hybridMultilevel"/>
    <w:tmpl w:val="7FD699EE"/>
    <w:lvl w:ilvl="0" w:tplc="5EE63B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411B36"/>
    <w:multiLevelType w:val="hybridMultilevel"/>
    <w:tmpl w:val="05002544"/>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481734B"/>
    <w:multiLevelType w:val="hybridMultilevel"/>
    <w:tmpl w:val="C7D8305C"/>
    <w:lvl w:ilvl="0" w:tplc="74EE3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640164"/>
    <w:multiLevelType w:val="hybridMultilevel"/>
    <w:tmpl w:val="0338D0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6CA67996"/>
    <w:multiLevelType w:val="hybridMultilevel"/>
    <w:tmpl w:val="EC42571E"/>
    <w:lvl w:ilvl="0" w:tplc="EEA86BDA">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20"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8"/>
  </w:num>
  <w:num w:numId="2">
    <w:abstractNumId w:val="2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7"/>
  </w:num>
  <w:num w:numId="6">
    <w:abstractNumId w:val="3"/>
  </w:num>
  <w:num w:numId="7">
    <w:abstractNumId w:val="11"/>
  </w:num>
  <w:num w:numId="8">
    <w:abstractNumId w:val="8"/>
  </w:num>
  <w:num w:numId="9">
    <w:abstractNumId w:val="14"/>
  </w:num>
  <w:num w:numId="10">
    <w:abstractNumId w:val="4"/>
  </w:num>
  <w:num w:numId="11">
    <w:abstractNumId w:val="16"/>
  </w:num>
  <w:num w:numId="12">
    <w:abstractNumId w:val="15"/>
  </w:num>
  <w:num w:numId="13">
    <w:abstractNumId w:val="1"/>
  </w:num>
  <w:num w:numId="14">
    <w:abstractNumId w:val="5"/>
  </w:num>
  <w:num w:numId="15">
    <w:abstractNumId w:val="9"/>
  </w:num>
  <w:num w:numId="16">
    <w:abstractNumId w:val="19"/>
  </w:num>
  <w:num w:numId="17">
    <w:abstractNumId w:val="2"/>
  </w:num>
  <w:num w:numId="18">
    <w:abstractNumId w:val="12"/>
  </w:num>
  <w:num w:numId="19">
    <w:abstractNumId w:val="17"/>
  </w:num>
  <w:num w:numId="20">
    <w:abstractNumId w:val="1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DD4"/>
    <w:rsid w:val="00026F53"/>
    <w:rsid w:val="00031013"/>
    <w:rsid w:val="00031135"/>
    <w:rsid w:val="0003113A"/>
    <w:rsid w:val="00033581"/>
    <w:rsid w:val="00033EBC"/>
    <w:rsid w:val="00033FC8"/>
    <w:rsid w:val="00034F7A"/>
    <w:rsid w:val="000353F9"/>
    <w:rsid w:val="00035E3C"/>
    <w:rsid w:val="000372F3"/>
    <w:rsid w:val="000376DA"/>
    <w:rsid w:val="00041691"/>
    <w:rsid w:val="00041A65"/>
    <w:rsid w:val="00043E45"/>
    <w:rsid w:val="0004417D"/>
    <w:rsid w:val="00044840"/>
    <w:rsid w:val="00044B23"/>
    <w:rsid w:val="000455AB"/>
    <w:rsid w:val="0004611A"/>
    <w:rsid w:val="000473DD"/>
    <w:rsid w:val="00047676"/>
    <w:rsid w:val="00047A93"/>
    <w:rsid w:val="000504B1"/>
    <w:rsid w:val="00050992"/>
    <w:rsid w:val="00051460"/>
    <w:rsid w:val="00051E3A"/>
    <w:rsid w:val="0005251F"/>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8DD"/>
    <w:rsid w:val="000A1ADE"/>
    <w:rsid w:val="000A248C"/>
    <w:rsid w:val="000A2A50"/>
    <w:rsid w:val="000A3C9E"/>
    <w:rsid w:val="000A3E0B"/>
    <w:rsid w:val="000A5507"/>
    <w:rsid w:val="000A57D3"/>
    <w:rsid w:val="000A5952"/>
    <w:rsid w:val="000A6934"/>
    <w:rsid w:val="000A6A0F"/>
    <w:rsid w:val="000A6F2D"/>
    <w:rsid w:val="000A6FD6"/>
    <w:rsid w:val="000A7663"/>
    <w:rsid w:val="000A7C19"/>
    <w:rsid w:val="000B20F4"/>
    <w:rsid w:val="000B2266"/>
    <w:rsid w:val="000B226C"/>
    <w:rsid w:val="000B3252"/>
    <w:rsid w:val="000B43FC"/>
    <w:rsid w:val="000B46B5"/>
    <w:rsid w:val="000B4935"/>
    <w:rsid w:val="000B51E2"/>
    <w:rsid w:val="000B5264"/>
    <w:rsid w:val="000B5F8E"/>
    <w:rsid w:val="000B5FEE"/>
    <w:rsid w:val="000B665F"/>
    <w:rsid w:val="000B6974"/>
    <w:rsid w:val="000B699E"/>
    <w:rsid w:val="000B7980"/>
    <w:rsid w:val="000B7BBA"/>
    <w:rsid w:val="000C08F0"/>
    <w:rsid w:val="000C2B17"/>
    <w:rsid w:val="000C3E52"/>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F031E"/>
    <w:rsid w:val="000F0BF3"/>
    <w:rsid w:val="000F0D13"/>
    <w:rsid w:val="000F0E2E"/>
    <w:rsid w:val="000F1B39"/>
    <w:rsid w:val="000F1FFF"/>
    <w:rsid w:val="000F2433"/>
    <w:rsid w:val="000F2BC1"/>
    <w:rsid w:val="000F2E8C"/>
    <w:rsid w:val="000F34EB"/>
    <w:rsid w:val="000F4427"/>
    <w:rsid w:val="000F57C9"/>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9A"/>
    <w:rsid w:val="001078B6"/>
    <w:rsid w:val="00107FE5"/>
    <w:rsid w:val="0011048C"/>
    <w:rsid w:val="00110968"/>
    <w:rsid w:val="001112E3"/>
    <w:rsid w:val="001129D3"/>
    <w:rsid w:val="00113A6A"/>
    <w:rsid w:val="00114042"/>
    <w:rsid w:val="00114840"/>
    <w:rsid w:val="00114FF0"/>
    <w:rsid w:val="0011566B"/>
    <w:rsid w:val="00115834"/>
    <w:rsid w:val="00116388"/>
    <w:rsid w:val="001172EC"/>
    <w:rsid w:val="00117ABF"/>
    <w:rsid w:val="00117AD0"/>
    <w:rsid w:val="00120D08"/>
    <w:rsid w:val="00121760"/>
    <w:rsid w:val="001232BA"/>
    <w:rsid w:val="00123F11"/>
    <w:rsid w:val="0012437F"/>
    <w:rsid w:val="001250B8"/>
    <w:rsid w:val="00126022"/>
    <w:rsid w:val="00126512"/>
    <w:rsid w:val="00130EF5"/>
    <w:rsid w:val="0013138C"/>
    <w:rsid w:val="00133606"/>
    <w:rsid w:val="00133D0A"/>
    <w:rsid w:val="0013524A"/>
    <w:rsid w:val="00135715"/>
    <w:rsid w:val="001358CE"/>
    <w:rsid w:val="00135E48"/>
    <w:rsid w:val="001367BB"/>
    <w:rsid w:val="00136C7D"/>
    <w:rsid w:val="001378B2"/>
    <w:rsid w:val="00137F99"/>
    <w:rsid w:val="00140C62"/>
    <w:rsid w:val="00141A1B"/>
    <w:rsid w:val="00141ACE"/>
    <w:rsid w:val="00142252"/>
    <w:rsid w:val="00142E80"/>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38F9"/>
    <w:rsid w:val="001845AD"/>
    <w:rsid w:val="001852D6"/>
    <w:rsid w:val="00185BA1"/>
    <w:rsid w:val="00186117"/>
    <w:rsid w:val="00186655"/>
    <w:rsid w:val="001866CB"/>
    <w:rsid w:val="001876EA"/>
    <w:rsid w:val="00187915"/>
    <w:rsid w:val="00190CA8"/>
    <w:rsid w:val="00190FB7"/>
    <w:rsid w:val="00191C4D"/>
    <w:rsid w:val="00192B73"/>
    <w:rsid w:val="0019316F"/>
    <w:rsid w:val="00193351"/>
    <w:rsid w:val="00193FD0"/>
    <w:rsid w:val="00194899"/>
    <w:rsid w:val="00194DAD"/>
    <w:rsid w:val="00195DC6"/>
    <w:rsid w:val="0019686A"/>
    <w:rsid w:val="001970E0"/>
    <w:rsid w:val="00197A60"/>
    <w:rsid w:val="001A0496"/>
    <w:rsid w:val="001A16ED"/>
    <w:rsid w:val="001A20BA"/>
    <w:rsid w:val="001A24EA"/>
    <w:rsid w:val="001A2EA7"/>
    <w:rsid w:val="001A3224"/>
    <w:rsid w:val="001A3D23"/>
    <w:rsid w:val="001A3FD9"/>
    <w:rsid w:val="001A4258"/>
    <w:rsid w:val="001A4A82"/>
    <w:rsid w:val="001A4B00"/>
    <w:rsid w:val="001A4C91"/>
    <w:rsid w:val="001A4F57"/>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989"/>
    <w:rsid w:val="001C3033"/>
    <w:rsid w:val="001C5659"/>
    <w:rsid w:val="001C5FA5"/>
    <w:rsid w:val="001C7980"/>
    <w:rsid w:val="001C7C67"/>
    <w:rsid w:val="001D09DF"/>
    <w:rsid w:val="001D0FDB"/>
    <w:rsid w:val="001D1236"/>
    <w:rsid w:val="001D16AF"/>
    <w:rsid w:val="001D2FD4"/>
    <w:rsid w:val="001D40EB"/>
    <w:rsid w:val="001D4A1A"/>
    <w:rsid w:val="001D4C67"/>
    <w:rsid w:val="001D4F39"/>
    <w:rsid w:val="001D5E2B"/>
    <w:rsid w:val="001D677E"/>
    <w:rsid w:val="001D69C6"/>
    <w:rsid w:val="001E11A5"/>
    <w:rsid w:val="001E1977"/>
    <w:rsid w:val="001E26B3"/>
    <w:rsid w:val="001E2F71"/>
    <w:rsid w:val="001E3308"/>
    <w:rsid w:val="001E3F35"/>
    <w:rsid w:val="001E4E11"/>
    <w:rsid w:val="001E55CB"/>
    <w:rsid w:val="001E5727"/>
    <w:rsid w:val="001E5B3D"/>
    <w:rsid w:val="001E5E99"/>
    <w:rsid w:val="001E6612"/>
    <w:rsid w:val="001E7202"/>
    <w:rsid w:val="001F03D4"/>
    <w:rsid w:val="001F0D1F"/>
    <w:rsid w:val="001F0F5F"/>
    <w:rsid w:val="001F14CB"/>
    <w:rsid w:val="001F2A4F"/>
    <w:rsid w:val="001F3560"/>
    <w:rsid w:val="001F3C1E"/>
    <w:rsid w:val="001F3DD7"/>
    <w:rsid w:val="001F48E2"/>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B44"/>
    <w:rsid w:val="00240DE2"/>
    <w:rsid w:val="0024115A"/>
    <w:rsid w:val="00241A1F"/>
    <w:rsid w:val="00241CDD"/>
    <w:rsid w:val="002420CC"/>
    <w:rsid w:val="002434AB"/>
    <w:rsid w:val="00243700"/>
    <w:rsid w:val="002437CE"/>
    <w:rsid w:val="002443E6"/>
    <w:rsid w:val="00244E42"/>
    <w:rsid w:val="00245D4C"/>
    <w:rsid w:val="0024612B"/>
    <w:rsid w:val="002462EB"/>
    <w:rsid w:val="00246C5A"/>
    <w:rsid w:val="002474CD"/>
    <w:rsid w:val="00247625"/>
    <w:rsid w:val="00247F10"/>
    <w:rsid w:val="00250876"/>
    <w:rsid w:val="002509B6"/>
    <w:rsid w:val="00251AC9"/>
    <w:rsid w:val="0025223D"/>
    <w:rsid w:val="00252550"/>
    <w:rsid w:val="00254498"/>
    <w:rsid w:val="00254A95"/>
    <w:rsid w:val="00254BE6"/>
    <w:rsid w:val="00257ECB"/>
    <w:rsid w:val="002612A7"/>
    <w:rsid w:val="002614AB"/>
    <w:rsid w:val="002632CD"/>
    <w:rsid w:val="00263CD0"/>
    <w:rsid w:val="00265D22"/>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113A"/>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F8"/>
    <w:rsid w:val="002B215D"/>
    <w:rsid w:val="002B5655"/>
    <w:rsid w:val="002B57F0"/>
    <w:rsid w:val="002B60E0"/>
    <w:rsid w:val="002B68FC"/>
    <w:rsid w:val="002B6A05"/>
    <w:rsid w:val="002B7503"/>
    <w:rsid w:val="002B7968"/>
    <w:rsid w:val="002C1CBF"/>
    <w:rsid w:val="002C1EF6"/>
    <w:rsid w:val="002C2146"/>
    <w:rsid w:val="002C5BDF"/>
    <w:rsid w:val="002C5E37"/>
    <w:rsid w:val="002C7401"/>
    <w:rsid w:val="002C7568"/>
    <w:rsid w:val="002C7D68"/>
    <w:rsid w:val="002D0771"/>
    <w:rsid w:val="002D0BB4"/>
    <w:rsid w:val="002D23E5"/>
    <w:rsid w:val="002D2559"/>
    <w:rsid w:val="002D2F1A"/>
    <w:rsid w:val="002D3BAA"/>
    <w:rsid w:val="002D3E41"/>
    <w:rsid w:val="002D4388"/>
    <w:rsid w:val="002D49A8"/>
    <w:rsid w:val="002D4E6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6AF"/>
    <w:rsid w:val="00312F14"/>
    <w:rsid w:val="00313452"/>
    <w:rsid w:val="00313D70"/>
    <w:rsid w:val="00316CCE"/>
    <w:rsid w:val="00317357"/>
    <w:rsid w:val="00321068"/>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41A5"/>
    <w:rsid w:val="003358A2"/>
    <w:rsid w:val="00336438"/>
    <w:rsid w:val="00336A00"/>
    <w:rsid w:val="00337378"/>
    <w:rsid w:val="00337BD4"/>
    <w:rsid w:val="00340192"/>
    <w:rsid w:val="00340510"/>
    <w:rsid w:val="00340F82"/>
    <w:rsid w:val="00340FDB"/>
    <w:rsid w:val="003416AC"/>
    <w:rsid w:val="003417C7"/>
    <w:rsid w:val="003419C5"/>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60319"/>
    <w:rsid w:val="00360325"/>
    <w:rsid w:val="003608AC"/>
    <w:rsid w:val="0036181D"/>
    <w:rsid w:val="003624D3"/>
    <w:rsid w:val="00362D87"/>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EDC"/>
    <w:rsid w:val="0039512E"/>
    <w:rsid w:val="003951C4"/>
    <w:rsid w:val="00396233"/>
    <w:rsid w:val="003962E9"/>
    <w:rsid w:val="003978E0"/>
    <w:rsid w:val="003A0CBE"/>
    <w:rsid w:val="003A0E22"/>
    <w:rsid w:val="003A1462"/>
    <w:rsid w:val="003A2800"/>
    <w:rsid w:val="003A285C"/>
    <w:rsid w:val="003A2CE9"/>
    <w:rsid w:val="003A4130"/>
    <w:rsid w:val="003A522E"/>
    <w:rsid w:val="003A57C9"/>
    <w:rsid w:val="003A59C4"/>
    <w:rsid w:val="003A5B76"/>
    <w:rsid w:val="003A5F7B"/>
    <w:rsid w:val="003A7CEF"/>
    <w:rsid w:val="003B1C29"/>
    <w:rsid w:val="003B1C60"/>
    <w:rsid w:val="003B2073"/>
    <w:rsid w:val="003B3348"/>
    <w:rsid w:val="003B3899"/>
    <w:rsid w:val="003B3DB4"/>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2B00"/>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61EC"/>
    <w:rsid w:val="003E6453"/>
    <w:rsid w:val="003E74F3"/>
    <w:rsid w:val="003E7B24"/>
    <w:rsid w:val="003E7DBC"/>
    <w:rsid w:val="003F07CF"/>
    <w:rsid w:val="003F090E"/>
    <w:rsid w:val="003F1B0C"/>
    <w:rsid w:val="003F303F"/>
    <w:rsid w:val="003F338E"/>
    <w:rsid w:val="003F3700"/>
    <w:rsid w:val="003F37D0"/>
    <w:rsid w:val="003F3CDD"/>
    <w:rsid w:val="003F425B"/>
    <w:rsid w:val="003F4385"/>
    <w:rsid w:val="003F4866"/>
    <w:rsid w:val="003F5907"/>
    <w:rsid w:val="003F5D7D"/>
    <w:rsid w:val="003F764F"/>
    <w:rsid w:val="003F7A52"/>
    <w:rsid w:val="00401510"/>
    <w:rsid w:val="004018CA"/>
    <w:rsid w:val="00401FD0"/>
    <w:rsid w:val="0040218C"/>
    <w:rsid w:val="00404378"/>
    <w:rsid w:val="00404C56"/>
    <w:rsid w:val="00405266"/>
    <w:rsid w:val="0040599F"/>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755"/>
    <w:rsid w:val="00445767"/>
    <w:rsid w:val="0044793B"/>
    <w:rsid w:val="00447FB8"/>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C21"/>
    <w:rsid w:val="00473CC2"/>
    <w:rsid w:val="00474A3C"/>
    <w:rsid w:val="00476A01"/>
    <w:rsid w:val="00476CE8"/>
    <w:rsid w:val="00476F1C"/>
    <w:rsid w:val="00477434"/>
    <w:rsid w:val="0048085B"/>
    <w:rsid w:val="0048239F"/>
    <w:rsid w:val="004827EC"/>
    <w:rsid w:val="0048370B"/>
    <w:rsid w:val="004837C9"/>
    <w:rsid w:val="00483F1E"/>
    <w:rsid w:val="0048418B"/>
    <w:rsid w:val="00484C1C"/>
    <w:rsid w:val="00485377"/>
    <w:rsid w:val="00485C8F"/>
    <w:rsid w:val="004860A5"/>
    <w:rsid w:val="0048715E"/>
    <w:rsid w:val="00487435"/>
    <w:rsid w:val="004874A7"/>
    <w:rsid w:val="004878DB"/>
    <w:rsid w:val="00491949"/>
    <w:rsid w:val="00492064"/>
    <w:rsid w:val="00492353"/>
    <w:rsid w:val="004932CC"/>
    <w:rsid w:val="00493C0B"/>
    <w:rsid w:val="00493D2B"/>
    <w:rsid w:val="004944ED"/>
    <w:rsid w:val="00494ADC"/>
    <w:rsid w:val="00494AF3"/>
    <w:rsid w:val="00496458"/>
    <w:rsid w:val="00496E95"/>
    <w:rsid w:val="004A0259"/>
    <w:rsid w:val="004A0B2F"/>
    <w:rsid w:val="004A1193"/>
    <w:rsid w:val="004A2F0B"/>
    <w:rsid w:val="004A2FEA"/>
    <w:rsid w:val="004A3306"/>
    <w:rsid w:val="004A454D"/>
    <w:rsid w:val="004A4D32"/>
    <w:rsid w:val="004A5170"/>
    <w:rsid w:val="004A52C6"/>
    <w:rsid w:val="004A6D6B"/>
    <w:rsid w:val="004A6E53"/>
    <w:rsid w:val="004A728E"/>
    <w:rsid w:val="004A78A8"/>
    <w:rsid w:val="004B0271"/>
    <w:rsid w:val="004B0880"/>
    <w:rsid w:val="004B16CF"/>
    <w:rsid w:val="004B2323"/>
    <w:rsid w:val="004B2415"/>
    <w:rsid w:val="004B3443"/>
    <w:rsid w:val="004B4396"/>
    <w:rsid w:val="004B52F6"/>
    <w:rsid w:val="004B551D"/>
    <w:rsid w:val="004B5A81"/>
    <w:rsid w:val="004B6AB5"/>
    <w:rsid w:val="004B6DC1"/>
    <w:rsid w:val="004B7524"/>
    <w:rsid w:val="004C03C5"/>
    <w:rsid w:val="004C0F33"/>
    <w:rsid w:val="004C20E6"/>
    <w:rsid w:val="004C353C"/>
    <w:rsid w:val="004C40D1"/>
    <w:rsid w:val="004C4ACC"/>
    <w:rsid w:val="004C59E0"/>
    <w:rsid w:val="004C61DD"/>
    <w:rsid w:val="004C6614"/>
    <w:rsid w:val="004C79DE"/>
    <w:rsid w:val="004C79F8"/>
    <w:rsid w:val="004D107A"/>
    <w:rsid w:val="004D1555"/>
    <w:rsid w:val="004D5EA8"/>
    <w:rsid w:val="004D6535"/>
    <w:rsid w:val="004D6EFC"/>
    <w:rsid w:val="004E0830"/>
    <w:rsid w:val="004E1A62"/>
    <w:rsid w:val="004E1B4F"/>
    <w:rsid w:val="004E1E1A"/>
    <w:rsid w:val="004E34E4"/>
    <w:rsid w:val="004E4224"/>
    <w:rsid w:val="004E4CD2"/>
    <w:rsid w:val="004E52A6"/>
    <w:rsid w:val="004E5C08"/>
    <w:rsid w:val="004E6526"/>
    <w:rsid w:val="004E66F5"/>
    <w:rsid w:val="004E6738"/>
    <w:rsid w:val="004E71CB"/>
    <w:rsid w:val="004F0131"/>
    <w:rsid w:val="004F0695"/>
    <w:rsid w:val="004F16C8"/>
    <w:rsid w:val="004F1DB1"/>
    <w:rsid w:val="004F2121"/>
    <w:rsid w:val="004F2839"/>
    <w:rsid w:val="004F2BEB"/>
    <w:rsid w:val="004F35CB"/>
    <w:rsid w:val="004F3832"/>
    <w:rsid w:val="004F3D0D"/>
    <w:rsid w:val="004F3F16"/>
    <w:rsid w:val="004F416A"/>
    <w:rsid w:val="004F417E"/>
    <w:rsid w:val="004F5559"/>
    <w:rsid w:val="004F55C9"/>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236F"/>
    <w:rsid w:val="0051304B"/>
    <w:rsid w:val="0051378D"/>
    <w:rsid w:val="0051387B"/>
    <w:rsid w:val="005155F4"/>
    <w:rsid w:val="005160A9"/>
    <w:rsid w:val="00517788"/>
    <w:rsid w:val="005216DF"/>
    <w:rsid w:val="00522119"/>
    <w:rsid w:val="00524356"/>
    <w:rsid w:val="00525727"/>
    <w:rsid w:val="00525BD9"/>
    <w:rsid w:val="00530476"/>
    <w:rsid w:val="005304BF"/>
    <w:rsid w:val="00531C1C"/>
    <w:rsid w:val="00531ED0"/>
    <w:rsid w:val="005336AE"/>
    <w:rsid w:val="005339D4"/>
    <w:rsid w:val="0053430C"/>
    <w:rsid w:val="00534A47"/>
    <w:rsid w:val="005360D1"/>
    <w:rsid w:val="0053627C"/>
    <w:rsid w:val="00536635"/>
    <w:rsid w:val="0053687E"/>
    <w:rsid w:val="00536FA8"/>
    <w:rsid w:val="00537CCB"/>
    <w:rsid w:val="00540068"/>
    <w:rsid w:val="00540610"/>
    <w:rsid w:val="00540C73"/>
    <w:rsid w:val="00540D5A"/>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C26"/>
    <w:rsid w:val="00553017"/>
    <w:rsid w:val="00554061"/>
    <w:rsid w:val="0055412E"/>
    <w:rsid w:val="005552C8"/>
    <w:rsid w:val="005556AC"/>
    <w:rsid w:val="00555852"/>
    <w:rsid w:val="00555CA7"/>
    <w:rsid w:val="00556897"/>
    <w:rsid w:val="005579F5"/>
    <w:rsid w:val="00560733"/>
    <w:rsid w:val="00561165"/>
    <w:rsid w:val="00561507"/>
    <w:rsid w:val="00561E66"/>
    <w:rsid w:val="00562184"/>
    <w:rsid w:val="00562A30"/>
    <w:rsid w:val="00562BD3"/>
    <w:rsid w:val="00563A53"/>
    <w:rsid w:val="00564970"/>
    <w:rsid w:val="00564C77"/>
    <w:rsid w:val="00565686"/>
    <w:rsid w:val="00565AD6"/>
    <w:rsid w:val="00566450"/>
    <w:rsid w:val="00566C9A"/>
    <w:rsid w:val="00566E5E"/>
    <w:rsid w:val="00566EAD"/>
    <w:rsid w:val="00567906"/>
    <w:rsid w:val="00567DBF"/>
    <w:rsid w:val="00570FCE"/>
    <w:rsid w:val="00571A96"/>
    <w:rsid w:val="00572007"/>
    <w:rsid w:val="00572233"/>
    <w:rsid w:val="00573497"/>
    <w:rsid w:val="00574607"/>
    <w:rsid w:val="005746AE"/>
    <w:rsid w:val="00575551"/>
    <w:rsid w:val="00576A26"/>
    <w:rsid w:val="00576D24"/>
    <w:rsid w:val="00580D99"/>
    <w:rsid w:val="00580F98"/>
    <w:rsid w:val="005810CE"/>
    <w:rsid w:val="0058173A"/>
    <w:rsid w:val="00581960"/>
    <w:rsid w:val="00581FB5"/>
    <w:rsid w:val="005831ED"/>
    <w:rsid w:val="00583FF6"/>
    <w:rsid w:val="00584129"/>
    <w:rsid w:val="00584DED"/>
    <w:rsid w:val="00585462"/>
    <w:rsid w:val="00585783"/>
    <w:rsid w:val="00585A4A"/>
    <w:rsid w:val="00585C4C"/>
    <w:rsid w:val="00586284"/>
    <w:rsid w:val="005879AB"/>
    <w:rsid w:val="00590172"/>
    <w:rsid w:val="00590383"/>
    <w:rsid w:val="005907EF"/>
    <w:rsid w:val="00590B88"/>
    <w:rsid w:val="00592309"/>
    <w:rsid w:val="00593674"/>
    <w:rsid w:val="00594158"/>
    <w:rsid w:val="005942FE"/>
    <w:rsid w:val="005950FB"/>
    <w:rsid w:val="00595927"/>
    <w:rsid w:val="00595B43"/>
    <w:rsid w:val="00597412"/>
    <w:rsid w:val="005976F7"/>
    <w:rsid w:val="0059790A"/>
    <w:rsid w:val="00597CA0"/>
    <w:rsid w:val="00597FEA"/>
    <w:rsid w:val="005A053C"/>
    <w:rsid w:val="005A0B79"/>
    <w:rsid w:val="005A1B4A"/>
    <w:rsid w:val="005A2439"/>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AC0"/>
    <w:rsid w:val="005C4615"/>
    <w:rsid w:val="005C4FB4"/>
    <w:rsid w:val="005C577E"/>
    <w:rsid w:val="005D05A2"/>
    <w:rsid w:val="005D0A2B"/>
    <w:rsid w:val="005D0D1C"/>
    <w:rsid w:val="005D15E9"/>
    <w:rsid w:val="005D182D"/>
    <w:rsid w:val="005D1E6A"/>
    <w:rsid w:val="005D2BB1"/>
    <w:rsid w:val="005D4104"/>
    <w:rsid w:val="005D4496"/>
    <w:rsid w:val="005D5A78"/>
    <w:rsid w:val="005D5FFA"/>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5929"/>
    <w:rsid w:val="00605F95"/>
    <w:rsid w:val="006063D4"/>
    <w:rsid w:val="006100EB"/>
    <w:rsid w:val="00610D43"/>
    <w:rsid w:val="00612A56"/>
    <w:rsid w:val="00614655"/>
    <w:rsid w:val="00614C7A"/>
    <w:rsid w:val="0061722B"/>
    <w:rsid w:val="006177B0"/>
    <w:rsid w:val="00617B17"/>
    <w:rsid w:val="00620345"/>
    <w:rsid w:val="00620C36"/>
    <w:rsid w:val="00620D41"/>
    <w:rsid w:val="00620EE9"/>
    <w:rsid w:val="00621E03"/>
    <w:rsid w:val="006221E5"/>
    <w:rsid w:val="00622F0C"/>
    <w:rsid w:val="0062302B"/>
    <w:rsid w:val="00623B86"/>
    <w:rsid w:val="00623D49"/>
    <w:rsid w:val="006254CA"/>
    <w:rsid w:val="00626D91"/>
    <w:rsid w:val="00627388"/>
    <w:rsid w:val="0062760E"/>
    <w:rsid w:val="0062781C"/>
    <w:rsid w:val="006278F7"/>
    <w:rsid w:val="00627C69"/>
    <w:rsid w:val="00630404"/>
    <w:rsid w:val="006304A5"/>
    <w:rsid w:val="00630E2F"/>
    <w:rsid w:val="00631127"/>
    <w:rsid w:val="0063201B"/>
    <w:rsid w:val="006328D7"/>
    <w:rsid w:val="00633AB6"/>
    <w:rsid w:val="00633F03"/>
    <w:rsid w:val="006341FB"/>
    <w:rsid w:val="0063422C"/>
    <w:rsid w:val="0063476D"/>
    <w:rsid w:val="006355C3"/>
    <w:rsid w:val="0063587F"/>
    <w:rsid w:val="0063619A"/>
    <w:rsid w:val="00636229"/>
    <w:rsid w:val="006364F8"/>
    <w:rsid w:val="0063772A"/>
    <w:rsid w:val="00640166"/>
    <w:rsid w:val="00641A74"/>
    <w:rsid w:val="00643C01"/>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617C"/>
    <w:rsid w:val="00667347"/>
    <w:rsid w:val="006678EB"/>
    <w:rsid w:val="0067143F"/>
    <w:rsid w:val="00671DBA"/>
    <w:rsid w:val="00671E05"/>
    <w:rsid w:val="00673449"/>
    <w:rsid w:val="006742DB"/>
    <w:rsid w:val="00674831"/>
    <w:rsid w:val="00674E3F"/>
    <w:rsid w:val="00674F87"/>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F83"/>
    <w:rsid w:val="006C4744"/>
    <w:rsid w:val="006C5102"/>
    <w:rsid w:val="006C57B0"/>
    <w:rsid w:val="006C5AE6"/>
    <w:rsid w:val="006C69AA"/>
    <w:rsid w:val="006C7D47"/>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79BF"/>
    <w:rsid w:val="007014CF"/>
    <w:rsid w:val="00701D48"/>
    <w:rsid w:val="00701D6F"/>
    <w:rsid w:val="0070449C"/>
    <w:rsid w:val="00704616"/>
    <w:rsid w:val="007049FD"/>
    <w:rsid w:val="00704B85"/>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37F"/>
    <w:rsid w:val="00733BAA"/>
    <w:rsid w:val="00734E49"/>
    <w:rsid w:val="00735117"/>
    <w:rsid w:val="0073557B"/>
    <w:rsid w:val="0073568D"/>
    <w:rsid w:val="007361AE"/>
    <w:rsid w:val="007376F8"/>
    <w:rsid w:val="00737D4B"/>
    <w:rsid w:val="0074057A"/>
    <w:rsid w:val="00740B47"/>
    <w:rsid w:val="007414A1"/>
    <w:rsid w:val="00741FDF"/>
    <w:rsid w:val="00741FFD"/>
    <w:rsid w:val="00743AC2"/>
    <w:rsid w:val="00743E8F"/>
    <w:rsid w:val="007479E1"/>
    <w:rsid w:val="0075040C"/>
    <w:rsid w:val="00751CBD"/>
    <w:rsid w:val="00752913"/>
    <w:rsid w:val="0075356C"/>
    <w:rsid w:val="00753B9F"/>
    <w:rsid w:val="007543B8"/>
    <w:rsid w:val="00754446"/>
    <w:rsid w:val="00755340"/>
    <w:rsid w:val="007559E1"/>
    <w:rsid w:val="00760523"/>
    <w:rsid w:val="00760CCF"/>
    <w:rsid w:val="00760D9D"/>
    <w:rsid w:val="00760FA3"/>
    <w:rsid w:val="00761072"/>
    <w:rsid w:val="00761377"/>
    <w:rsid w:val="0076148F"/>
    <w:rsid w:val="0076149E"/>
    <w:rsid w:val="00763290"/>
    <w:rsid w:val="00763F18"/>
    <w:rsid w:val="007654C1"/>
    <w:rsid w:val="007659F5"/>
    <w:rsid w:val="00765B89"/>
    <w:rsid w:val="0076614D"/>
    <w:rsid w:val="00766588"/>
    <w:rsid w:val="007666F7"/>
    <w:rsid w:val="00766925"/>
    <w:rsid w:val="00766E6E"/>
    <w:rsid w:val="00767007"/>
    <w:rsid w:val="00767CD8"/>
    <w:rsid w:val="00767EBC"/>
    <w:rsid w:val="00767FC5"/>
    <w:rsid w:val="0077011D"/>
    <w:rsid w:val="00770BB9"/>
    <w:rsid w:val="00771B81"/>
    <w:rsid w:val="00772466"/>
    <w:rsid w:val="007725E8"/>
    <w:rsid w:val="00772862"/>
    <w:rsid w:val="00772C3E"/>
    <w:rsid w:val="007735C6"/>
    <w:rsid w:val="007736BE"/>
    <w:rsid w:val="007741E3"/>
    <w:rsid w:val="00774F6D"/>
    <w:rsid w:val="00774FF7"/>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7BAF"/>
    <w:rsid w:val="007A7FE8"/>
    <w:rsid w:val="007B012B"/>
    <w:rsid w:val="007B0219"/>
    <w:rsid w:val="007B280D"/>
    <w:rsid w:val="007B2BFD"/>
    <w:rsid w:val="007B4594"/>
    <w:rsid w:val="007B4D8A"/>
    <w:rsid w:val="007B5772"/>
    <w:rsid w:val="007B5E47"/>
    <w:rsid w:val="007B7634"/>
    <w:rsid w:val="007C01D0"/>
    <w:rsid w:val="007C0B4B"/>
    <w:rsid w:val="007C0D2A"/>
    <w:rsid w:val="007C11D1"/>
    <w:rsid w:val="007C1A7C"/>
    <w:rsid w:val="007C1D5E"/>
    <w:rsid w:val="007C1E2A"/>
    <w:rsid w:val="007C5CD0"/>
    <w:rsid w:val="007C6F41"/>
    <w:rsid w:val="007C71EC"/>
    <w:rsid w:val="007C7897"/>
    <w:rsid w:val="007D08B2"/>
    <w:rsid w:val="007D0A7B"/>
    <w:rsid w:val="007D13E3"/>
    <w:rsid w:val="007D1B6F"/>
    <w:rsid w:val="007D1B94"/>
    <w:rsid w:val="007D4573"/>
    <w:rsid w:val="007D45EB"/>
    <w:rsid w:val="007D598B"/>
    <w:rsid w:val="007D5B7C"/>
    <w:rsid w:val="007D5CBE"/>
    <w:rsid w:val="007D5F41"/>
    <w:rsid w:val="007D5F86"/>
    <w:rsid w:val="007D64E5"/>
    <w:rsid w:val="007D68BA"/>
    <w:rsid w:val="007D6EA5"/>
    <w:rsid w:val="007D7475"/>
    <w:rsid w:val="007D7D07"/>
    <w:rsid w:val="007E0CAA"/>
    <w:rsid w:val="007E1E12"/>
    <w:rsid w:val="007E3518"/>
    <w:rsid w:val="007E4BF0"/>
    <w:rsid w:val="007E53B4"/>
    <w:rsid w:val="007E7FFC"/>
    <w:rsid w:val="007F0022"/>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695A"/>
    <w:rsid w:val="00806B59"/>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5C0"/>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8DB"/>
    <w:rsid w:val="00831B1C"/>
    <w:rsid w:val="00831C13"/>
    <w:rsid w:val="00832A63"/>
    <w:rsid w:val="008336E8"/>
    <w:rsid w:val="0083467E"/>
    <w:rsid w:val="008348A4"/>
    <w:rsid w:val="00834ED8"/>
    <w:rsid w:val="0083583B"/>
    <w:rsid w:val="008365F8"/>
    <w:rsid w:val="00836D67"/>
    <w:rsid w:val="008370ED"/>
    <w:rsid w:val="0084059B"/>
    <w:rsid w:val="00840703"/>
    <w:rsid w:val="008408EF"/>
    <w:rsid w:val="0084114B"/>
    <w:rsid w:val="00841E74"/>
    <w:rsid w:val="00843F3E"/>
    <w:rsid w:val="008440DB"/>
    <w:rsid w:val="00844366"/>
    <w:rsid w:val="0084473A"/>
    <w:rsid w:val="00845688"/>
    <w:rsid w:val="00845A1C"/>
    <w:rsid w:val="00845EDB"/>
    <w:rsid w:val="0084755A"/>
    <w:rsid w:val="00847AF0"/>
    <w:rsid w:val="0085127C"/>
    <w:rsid w:val="0085176C"/>
    <w:rsid w:val="00852501"/>
    <w:rsid w:val="008528E6"/>
    <w:rsid w:val="00852C91"/>
    <w:rsid w:val="00853A0D"/>
    <w:rsid w:val="00853C04"/>
    <w:rsid w:val="00854193"/>
    <w:rsid w:val="0085433B"/>
    <w:rsid w:val="00854ABC"/>
    <w:rsid w:val="008555BB"/>
    <w:rsid w:val="008556DE"/>
    <w:rsid w:val="00855C01"/>
    <w:rsid w:val="00856358"/>
    <w:rsid w:val="00856EEF"/>
    <w:rsid w:val="0085795E"/>
    <w:rsid w:val="00857986"/>
    <w:rsid w:val="00857CF5"/>
    <w:rsid w:val="008603C8"/>
    <w:rsid w:val="008605BE"/>
    <w:rsid w:val="00860A4D"/>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6D7A"/>
    <w:rsid w:val="00887120"/>
    <w:rsid w:val="00891967"/>
    <w:rsid w:val="00891E9F"/>
    <w:rsid w:val="00891F79"/>
    <w:rsid w:val="0089229F"/>
    <w:rsid w:val="00895082"/>
    <w:rsid w:val="008951AB"/>
    <w:rsid w:val="00895DB9"/>
    <w:rsid w:val="00895E53"/>
    <w:rsid w:val="00895E64"/>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2C3D"/>
    <w:rsid w:val="008B3C2D"/>
    <w:rsid w:val="008B4E4E"/>
    <w:rsid w:val="008B6072"/>
    <w:rsid w:val="008B7063"/>
    <w:rsid w:val="008B7CC5"/>
    <w:rsid w:val="008B7D0E"/>
    <w:rsid w:val="008C091F"/>
    <w:rsid w:val="008C09A6"/>
    <w:rsid w:val="008C0A6B"/>
    <w:rsid w:val="008C1AA2"/>
    <w:rsid w:val="008C1B55"/>
    <w:rsid w:val="008C1FB3"/>
    <w:rsid w:val="008C3144"/>
    <w:rsid w:val="008C31A9"/>
    <w:rsid w:val="008C3795"/>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52BD"/>
    <w:rsid w:val="008F543F"/>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773"/>
    <w:rsid w:val="009109DE"/>
    <w:rsid w:val="0091119B"/>
    <w:rsid w:val="00912712"/>
    <w:rsid w:val="00912725"/>
    <w:rsid w:val="00912CE8"/>
    <w:rsid w:val="00912E69"/>
    <w:rsid w:val="00913288"/>
    <w:rsid w:val="00913AA2"/>
    <w:rsid w:val="00913AB8"/>
    <w:rsid w:val="009144B4"/>
    <w:rsid w:val="009173D6"/>
    <w:rsid w:val="00921009"/>
    <w:rsid w:val="00921A7A"/>
    <w:rsid w:val="00921D8D"/>
    <w:rsid w:val="00922929"/>
    <w:rsid w:val="00922CA9"/>
    <w:rsid w:val="009232D6"/>
    <w:rsid w:val="00923BB6"/>
    <w:rsid w:val="00924969"/>
    <w:rsid w:val="00924C03"/>
    <w:rsid w:val="0092513A"/>
    <w:rsid w:val="009252D0"/>
    <w:rsid w:val="009262EC"/>
    <w:rsid w:val="0092633F"/>
    <w:rsid w:val="0092636F"/>
    <w:rsid w:val="009264BF"/>
    <w:rsid w:val="009265DB"/>
    <w:rsid w:val="009277F1"/>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72B"/>
    <w:rsid w:val="00940EC4"/>
    <w:rsid w:val="0094153B"/>
    <w:rsid w:val="0094179A"/>
    <w:rsid w:val="00941E81"/>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410B"/>
    <w:rsid w:val="00965F24"/>
    <w:rsid w:val="009665F2"/>
    <w:rsid w:val="00966CAA"/>
    <w:rsid w:val="0096704C"/>
    <w:rsid w:val="0096756F"/>
    <w:rsid w:val="009679E1"/>
    <w:rsid w:val="00972AAC"/>
    <w:rsid w:val="00973ED9"/>
    <w:rsid w:val="0097493F"/>
    <w:rsid w:val="009754E1"/>
    <w:rsid w:val="00975FE4"/>
    <w:rsid w:val="00976CD9"/>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2832"/>
    <w:rsid w:val="009B3119"/>
    <w:rsid w:val="009B3238"/>
    <w:rsid w:val="009B49D1"/>
    <w:rsid w:val="009B5BFD"/>
    <w:rsid w:val="009B62B5"/>
    <w:rsid w:val="009B6E39"/>
    <w:rsid w:val="009B7186"/>
    <w:rsid w:val="009B747C"/>
    <w:rsid w:val="009C155A"/>
    <w:rsid w:val="009C2982"/>
    <w:rsid w:val="009C3918"/>
    <w:rsid w:val="009C3B62"/>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5E5"/>
    <w:rsid w:val="009E2306"/>
    <w:rsid w:val="009E2C73"/>
    <w:rsid w:val="009E2D0D"/>
    <w:rsid w:val="009E343F"/>
    <w:rsid w:val="009E47F9"/>
    <w:rsid w:val="009E53D3"/>
    <w:rsid w:val="009E6E4C"/>
    <w:rsid w:val="009E7BFA"/>
    <w:rsid w:val="009E7D3C"/>
    <w:rsid w:val="009F1133"/>
    <w:rsid w:val="009F16D7"/>
    <w:rsid w:val="009F1C92"/>
    <w:rsid w:val="009F1E16"/>
    <w:rsid w:val="009F2CFB"/>
    <w:rsid w:val="009F2DCE"/>
    <w:rsid w:val="009F3270"/>
    <w:rsid w:val="009F408A"/>
    <w:rsid w:val="009F4D97"/>
    <w:rsid w:val="009F511B"/>
    <w:rsid w:val="009F54B5"/>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200EA"/>
    <w:rsid w:val="00A2108E"/>
    <w:rsid w:val="00A21673"/>
    <w:rsid w:val="00A220EE"/>
    <w:rsid w:val="00A22450"/>
    <w:rsid w:val="00A22818"/>
    <w:rsid w:val="00A23C8A"/>
    <w:rsid w:val="00A242D2"/>
    <w:rsid w:val="00A24B9F"/>
    <w:rsid w:val="00A24C33"/>
    <w:rsid w:val="00A24E63"/>
    <w:rsid w:val="00A25565"/>
    <w:rsid w:val="00A2583E"/>
    <w:rsid w:val="00A26B95"/>
    <w:rsid w:val="00A27760"/>
    <w:rsid w:val="00A278BC"/>
    <w:rsid w:val="00A27FA3"/>
    <w:rsid w:val="00A3005A"/>
    <w:rsid w:val="00A31350"/>
    <w:rsid w:val="00A328D7"/>
    <w:rsid w:val="00A32E34"/>
    <w:rsid w:val="00A33B86"/>
    <w:rsid w:val="00A34820"/>
    <w:rsid w:val="00A34BA0"/>
    <w:rsid w:val="00A35D49"/>
    <w:rsid w:val="00A35E30"/>
    <w:rsid w:val="00A362D3"/>
    <w:rsid w:val="00A368B1"/>
    <w:rsid w:val="00A36919"/>
    <w:rsid w:val="00A36A02"/>
    <w:rsid w:val="00A36E72"/>
    <w:rsid w:val="00A3708A"/>
    <w:rsid w:val="00A37916"/>
    <w:rsid w:val="00A37A51"/>
    <w:rsid w:val="00A41103"/>
    <w:rsid w:val="00A41458"/>
    <w:rsid w:val="00A414D3"/>
    <w:rsid w:val="00A41D9E"/>
    <w:rsid w:val="00A4377A"/>
    <w:rsid w:val="00A43A3C"/>
    <w:rsid w:val="00A43BE2"/>
    <w:rsid w:val="00A45B88"/>
    <w:rsid w:val="00A46619"/>
    <w:rsid w:val="00A478BC"/>
    <w:rsid w:val="00A47944"/>
    <w:rsid w:val="00A505AB"/>
    <w:rsid w:val="00A50D1B"/>
    <w:rsid w:val="00A5110E"/>
    <w:rsid w:val="00A5111C"/>
    <w:rsid w:val="00A524B3"/>
    <w:rsid w:val="00A52D36"/>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1BF6"/>
    <w:rsid w:val="00A72EE9"/>
    <w:rsid w:val="00A731F4"/>
    <w:rsid w:val="00A741FA"/>
    <w:rsid w:val="00A7455E"/>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A3A"/>
    <w:rsid w:val="00AA32A4"/>
    <w:rsid w:val="00AA3AA8"/>
    <w:rsid w:val="00AA4204"/>
    <w:rsid w:val="00AA4483"/>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C6A"/>
    <w:rsid w:val="00AB4053"/>
    <w:rsid w:val="00AB49FB"/>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C71B5"/>
    <w:rsid w:val="00AD0A86"/>
    <w:rsid w:val="00AD1558"/>
    <w:rsid w:val="00AD1993"/>
    <w:rsid w:val="00AD1C9B"/>
    <w:rsid w:val="00AD24E6"/>
    <w:rsid w:val="00AD3321"/>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EFC"/>
    <w:rsid w:val="00AE76E8"/>
    <w:rsid w:val="00AE7825"/>
    <w:rsid w:val="00AF02D5"/>
    <w:rsid w:val="00AF0499"/>
    <w:rsid w:val="00AF0D81"/>
    <w:rsid w:val="00AF219A"/>
    <w:rsid w:val="00AF23B2"/>
    <w:rsid w:val="00AF2695"/>
    <w:rsid w:val="00AF48A5"/>
    <w:rsid w:val="00AF694A"/>
    <w:rsid w:val="00AF79F5"/>
    <w:rsid w:val="00B00AE0"/>
    <w:rsid w:val="00B00D4F"/>
    <w:rsid w:val="00B0105C"/>
    <w:rsid w:val="00B01083"/>
    <w:rsid w:val="00B01348"/>
    <w:rsid w:val="00B0151A"/>
    <w:rsid w:val="00B0157C"/>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B33"/>
    <w:rsid w:val="00B21FCF"/>
    <w:rsid w:val="00B22587"/>
    <w:rsid w:val="00B230D7"/>
    <w:rsid w:val="00B241B4"/>
    <w:rsid w:val="00B24DE7"/>
    <w:rsid w:val="00B26385"/>
    <w:rsid w:val="00B26BF7"/>
    <w:rsid w:val="00B26C92"/>
    <w:rsid w:val="00B30074"/>
    <w:rsid w:val="00B30756"/>
    <w:rsid w:val="00B30EE9"/>
    <w:rsid w:val="00B31E3B"/>
    <w:rsid w:val="00B31E4F"/>
    <w:rsid w:val="00B32CA1"/>
    <w:rsid w:val="00B3359D"/>
    <w:rsid w:val="00B33DA9"/>
    <w:rsid w:val="00B34CE3"/>
    <w:rsid w:val="00B34F29"/>
    <w:rsid w:val="00B35688"/>
    <w:rsid w:val="00B35D14"/>
    <w:rsid w:val="00B361A6"/>
    <w:rsid w:val="00B37603"/>
    <w:rsid w:val="00B37AF8"/>
    <w:rsid w:val="00B40E78"/>
    <w:rsid w:val="00B42935"/>
    <w:rsid w:val="00B43E6E"/>
    <w:rsid w:val="00B44E92"/>
    <w:rsid w:val="00B454E8"/>
    <w:rsid w:val="00B46744"/>
    <w:rsid w:val="00B50190"/>
    <w:rsid w:val="00B50C2A"/>
    <w:rsid w:val="00B530C0"/>
    <w:rsid w:val="00B54238"/>
    <w:rsid w:val="00B5490B"/>
    <w:rsid w:val="00B55356"/>
    <w:rsid w:val="00B55808"/>
    <w:rsid w:val="00B56BAF"/>
    <w:rsid w:val="00B57221"/>
    <w:rsid w:val="00B57B46"/>
    <w:rsid w:val="00B602D7"/>
    <w:rsid w:val="00B61273"/>
    <w:rsid w:val="00B6149C"/>
    <w:rsid w:val="00B61B5A"/>
    <w:rsid w:val="00B61CB1"/>
    <w:rsid w:val="00B62409"/>
    <w:rsid w:val="00B637F3"/>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68B9"/>
    <w:rsid w:val="00B7693F"/>
    <w:rsid w:val="00B76DA3"/>
    <w:rsid w:val="00B76EB0"/>
    <w:rsid w:val="00B77C77"/>
    <w:rsid w:val="00B803E1"/>
    <w:rsid w:val="00B80730"/>
    <w:rsid w:val="00B80A2E"/>
    <w:rsid w:val="00B81605"/>
    <w:rsid w:val="00B817E2"/>
    <w:rsid w:val="00B81FA4"/>
    <w:rsid w:val="00B8291D"/>
    <w:rsid w:val="00B83960"/>
    <w:rsid w:val="00B8560E"/>
    <w:rsid w:val="00B85852"/>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6DF8"/>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C0DEB"/>
    <w:rsid w:val="00BC11F1"/>
    <w:rsid w:val="00BC19E2"/>
    <w:rsid w:val="00BC1B81"/>
    <w:rsid w:val="00BC2936"/>
    <w:rsid w:val="00BC2AD4"/>
    <w:rsid w:val="00BC3579"/>
    <w:rsid w:val="00BC3CBC"/>
    <w:rsid w:val="00BC564B"/>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4C2"/>
    <w:rsid w:val="00BF3AA1"/>
    <w:rsid w:val="00BF3C97"/>
    <w:rsid w:val="00BF4BB3"/>
    <w:rsid w:val="00BF7E1C"/>
    <w:rsid w:val="00C00A49"/>
    <w:rsid w:val="00C00C56"/>
    <w:rsid w:val="00C02FC7"/>
    <w:rsid w:val="00C0348E"/>
    <w:rsid w:val="00C03F93"/>
    <w:rsid w:val="00C04810"/>
    <w:rsid w:val="00C052AC"/>
    <w:rsid w:val="00C05699"/>
    <w:rsid w:val="00C05E25"/>
    <w:rsid w:val="00C063EF"/>
    <w:rsid w:val="00C06DFB"/>
    <w:rsid w:val="00C07DDB"/>
    <w:rsid w:val="00C10128"/>
    <w:rsid w:val="00C1149B"/>
    <w:rsid w:val="00C11FD4"/>
    <w:rsid w:val="00C13DC1"/>
    <w:rsid w:val="00C145E8"/>
    <w:rsid w:val="00C14615"/>
    <w:rsid w:val="00C15B5A"/>
    <w:rsid w:val="00C163D9"/>
    <w:rsid w:val="00C165CB"/>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67A3"/>
    <w:rsid w:val="00C272F9"/>
    <w:rsid w:val="00C325CB"/>
    <w:rsid w:val="00C3335F"/>
    <w:rsid w:val="00C33A6E"/>
    <w:rsid w:val="00C347F6"/>
    <w:rsid w:val="00C3483B"/>
    <w:rsid w:val="00C35008"/>
    <w:rsid w:val="00C35C77"/>
    <w:rsid w:val="00C360AA"/>
    <w:rsid w:val="00C3681B"/>
    <w:rsid w:val="00C36950"/>
    <w:rsid w:val="00C3697F"/>
    <w:rsid w:val="00C36A32"/>
    <w:rsid w:val="00C375A9"/>
    <w:rsid w:val="00C375F3"/>
    <w:rsid w:val="00C375F4"/>
    <w:rsid w:val="00C378BD"/>
    <w:rsid w:val="00C37914"/>
    <w:rsid w:val="00C421BD"/>
    <w:rsid w:val="00C42789"/>
    <w:rsid w:val="00C428A7"/>
    <w:rsid w:val="00C4335E"/>
    <w:rsid w:val="00C441C6"/>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F3F"/>
    <w:rsid w:val="00C70695"/>
    <w:rsid w:val="00C70A77"/>
    <w:rsid w:val="00C71104"/>
    <w:rsid w:val="00C7119C"/>
    <w:rsid w:val="00C71776"/>
    <w:rsid w:val="00C72C95"/>
    <w:rsid w:val="00C737F0"/>
    <w:rsid w:val="00C73D20"/>
    <w:rsid w:val="00C73D63"/>
    <w:rsid w:val="00C7411D"/>
    <w:rsid w:val="00C746E1"/>
    <w:rsid w:val="00C74D0C"/>
    <w:rsid w:val="00C74E2E"/>
    <w:rsid w:val="00C751C7"/>
    <w:rsid w:val="00C76734"/>
    <w:rsid w:val="00C77514"/>
    <w:rsid w:val="00C77891"/>
    <w:rsid w:val="00C77B66"/>
    <w:rsid w:val="00C77EAD"/>
    <w:rsid w:val="00C81085"/>
    <w:rsid w:val="00C82A4A"/>
    <w:rsid w:val="00C83441"/>
    <w:rsid w:val="00C839B6"/>
    <w:rsid w:val="00C86CBB"/>
    <w:rsid w:val="00C87220"/>
    <w:rsid w:val="00C87746"/>
    <w:rsid w:val="00C87AC2"/>
    <w:rsid w:val="00C87D72"/>
    <w:rsid w:val="00C90E24"/>
    <w:rsid w:val="00C921F4"/>
    <w:rsid w:val="00C9278D"/>
    <w:rsid w:val="00C92806"/>
    <w:rsid w:val="00C93007"/>
    <w:rsid w:val="00C94453"/>
    <w:rsid w:val="00C947C5"/>
    <w:rsid w:val="00C9568B"/>
    <w:rsid w:val="00C95EB6"/>
    <w:rsid w:val="00C965DD"/>
    <w:rsid w:val="00C966C6"/>
    <w:rsid w:val="00C9754D"/>
    <w:rsid w:val="00CA040F"/>
    <w:rsid w:val="00CA0D41"/>
    <w:rsid w:val="00CA103E"/>
    <w:rsid w:val="00CA1580"/>
    <w:rsid w:val="00CA16C6"/>
    <w:rsid w:val="00CA18B8"/>
    <w:rsid w:val="00CA1BD5"/>
    <w:rsid w:val="00CA2002"/>
    <w:rsid w:val="00CA2F44"/>
    <w:rsid w:val="00CA3394"/>
    <w:rsid w:val="00CA3AE8"/>
    <w:rsid w:val="00CA3BF9"/>
    <w:rsid w:val="00CA438E"/>
    <w:rsid w:val="00CA4A76"/>
    <w:rsid w:val="00CA5B4E"/>
    <w:rsid w:val="00CA5CC2"/>
    <w:rsid w:val="00CA5F9A"/>
    <w:rsid w:val="00CA5FC0"/>
    <w:rsid w:val="00CA667F"/>
    <w:rsid w:val="00CA71AC"/>
    <w:rsid w:val="00CA72DC"/>
    <w:rsid w:val="00CB05AE"/>
    <w:rsid w:val="00CB102A"/>
    <w:rsid w:val="00CB1438"/>
    <w:rsid w:val="00CB3131"/>
    <w:rsid w:val="00CB31FC"/>
    <w:rsid w:val="00CB44E2"/>
    <w:rsid w:val="00CB6159"/>
    <w:rsid w:val="00CB61C9"/>
    <w:rsid w:val="00CB6498"/>
    <w:rsid w:val="00CB6955"/>
    <w:rsid w:val="00CB6F7A"/>
    <w:rsid w:val="00CB708B"/>
    <w:rsid w:val="00CB7DAA"/>
    <w:rsid w:val="00CC024F"/>
    <w:rsid w:val="00CC179E"/>
    <w:rsid w:val="00CC239D"/>
    <w:rsid w:val="00CC25E9"/>
    <w:rsid w:val="00CC3BB0"/>
    <w:rsid w:val="00CC53E8"/>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5E46"/>
    <w:rsid w:val="00D36F57"/>
    <w:rsid w:val="00D40514"/>
    <w:rsid w:val="00D407F7"/>
    <w:rsid w:val="00D41727"/>
    <w:rsid w:val="00D41B4E"/>
    <w:rsid w:val="00D42A0B"/>
    <w:rsid w:val="00D4335A"/>
    <w:rsid w:val="00D45613"/>
    <w:rsid w:val="00D45CEC"/>
    <w:rsid w:val="00D45F95"/>
    <w:rsid w:val="00D47D85"/>
    <w:rsid w:val="00D50E78"/>
    <w:rsid w:val="00D51CDC"/>
    <w:rsid w:val="00D52CE5"/>
    <w:rsid w:val="00D542E7"/>
    <w:rsid w:val="00D5451E"/>
    <w:rsid w:val="00D5457B"/>
    <w:rsid w:val="00D5473E"/>
    <w:rsid w:val="00D55633"/>
    <w:rsid w:val="00D55C19"/>
    <w:rsid w:val="00D57630"/>
    <w:rsid w:val="00D6002F"/>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56E"/>
    <w:rsid w:val="00D73A92"/>
    <w:rsid w:val="00D743B8"/>
    <w:rsid w:val="00D74451"/>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45DF"/>
    <w:rsid w:val="00D955A8"/>
    <w:rsid w:val="00D95812"/>
    <w:rsid w:val="00DA05C8"/>
    <w:rsid w:val="00DA0B5E"/>
    <w:rsid w:val="00DA0D23"/>
    <w:rsid w:val="00DA114E"/>
    <w:rsid w:val="00DA1257"/>
    <w:rsid w:val="00DA22C7"/>
    <w:rsid w:val="00DA24F5"/>
    <w:rsid w:val="00DA378A"/>
    <w:rsid w:val="00DA6106"/>
    <w:rsid w:val="00DA625A"/>
    <w:rsid w:val="00DA6B68"/>
    <w:rsid w:val="00DA7626"/>
    <w:rsid w:val="00DB0BF3"/>
    <w:rsid w:val="00DB0E4F"/>
    <w:rsid w:val="00DB1859"/>
    <w:rsid w:val="00DB1FA1"/>
    <w:rsid w:val="00DB207C"/>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6F83"/>
    <w:rsid w:val="00DD77B5"/>
    <w:rsid w:val="00DE1131"/>
    <w:rsid w:val="00DE1302"/>
    <w:rsid w:val="00DE1AE4"/>
    <w:rsid w:val="00DE1DE8"/>
    <w:rsid w:val="00DE2DD4"/>
    <w:rsid w:val="00DE4AEB"/>
    <w:rsid w:val="00DE4E91"/>
    <w:rsid w:val="00DE619A"/>
    <w:rsid w:val="00DE796A"/>
    <w:rsid w:val="00DE7D77"/>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B62"/>
    <w:rsid w:val="00E16DAA"/>
    <w:rsid w:val="00E16E78"/>
    <w:rsid w:val="00E16F57"/>
    <w:rsid w:val="00E174CE"/>
    <w:rsid w:val="00E179BE"/>
    <w:rsid w:val="00E20A81"/>
    <w:rsid w:val="00E20FF9"/>
    <w:rsid w:val="00E21079"/>
    <w:rsid w:val="00E22ECA"/>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6471"/>
    <w:rsid w:val="00E37431"/>
    <w:rsid w:val="00E3797A"/>
    <w:rsid w:val="00E40985"/>
    <w:rsid w:val="00E41502"/>
    <w:rsid w:val="00E426EC"/>
    <w:rsid w:val="00E4370C"/>
    <w:rsid w:val="00E43736"/>
    <w:rsid w:val="00E45177"/>
    <w:rsid w:val="00E45A94"/>
    <w:rsid w:val="00E461A1"/>
    <w:rsid w:val="00E477A7"/>
    <w:rsid w:val="00E47A88"/>
    <w:rsid w:val="00E515B9"/>
    <w:rsid w:val="00E516EC"/>
    <w:rsid w:val="00E51B5D"/>
    <w:rsid w:val="00E527C0"/>
    <w:rsid w:val="00E533A6"/>
    <w:rsid w:val="00E5353B"/>
    <w:rsid w:val="00E53585"/>
    <w:rsid w:val="00E537BA"/>
    <w:rsid w:val="00E54E69"/>
    <w:rsid w:val="00E5521D"/>
    <w:rsid w:val="00E55276"/>
    <w:rsid w:val="00E557F8"/>
    <w:rsid w:val="00E559CA"/>
    <w:rsid w:val="00E568E8"/>
    <w:rsid w:val="00E60B75"/>
    <w:rsid w:val="00E60D08"/>
    <w:rsid w:val="00E61256"/>
    <w:rsid w:val="00E61539"/>
    <w:rsid w:val="00E61AC4"/>
    <w:rsid w:val="00E62663"/>
    <w:rsid w:val="00E627FC"/>
    <w:rsid w:val="00E63A78"/>
    <w:rsid w:val="00E65795"/>
    <w:rsid w:val="00E674F1"/>
    <w:rsid w:val="00E6760F"/>
    <w:rsid w:val="00E67708"/>
    <w:rsid w:val="00E709E3"/>
    <w:rsid w:val="00E70EA2"/>
    <w:rsid w:val="00E7152C"/>
    <w:rsid w:val="00E71893"/>
    <w:rsid w:val="00E71CC8"/>
    <w:rsid w:val="00E71DF1"/>
    <w:rsid w:val="00E7254A"/>
    <w:rsid w:val="00E7298A"/>
    <w:rsid w:val="00E75BC4"/>
    <w:rsid w:val="00E770F4"/>
    <w:rsid w:val="00E778B1"/>
    <w:rsid w:val="00E77AB5"/>
    <w:rsid w:val="00E80430"/>
    <w:rsid w:val="00E80DE8"/>
    <w:rsid w:val="00E80F27"/>
    <w:rsid w:val="00E82CAE"/>
    <w:rsid w:val="00E84951"/>
    <w:rsid w:val="00E85C21"/>
    <w:rsid w:val="00E8638F"/>
    <w:rsid w:val="00E865E5"/>
    <w:rsid w:val="00E87182"/>
    <w:rsid w:val="00E87608"/>
    <w:rsid w:val="00E87AD1"/>
    <w:rsid w:val="00E87FE9"/>
    <w:rsid w:val="00E9042F"/>
    <w:rsid w:val="00E9117F"/>
    <w:rsid w:val="00E92986"/>
    <w:rsid w:val="00E94EEE"/>
    <w:rsid w:val="00E956EB"/>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43D6"/>
    <w:rsid w:val="00EB4483"/>
    <w:rsid w:val="00EB4485"/>
    <w:rsid w:val="00EB4B18"/>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AAD"/>
    <w:rsid w:val="00EC5EB7"/>
    <w:rsid w:val="00EC67C6"/>
    <w:rsid w:val="00EC7176"/>
    <w:rsid w:val="00EC7742"/>
    <w:rsid w:val="00EC788D"/>
    <w:rsid w:val="00EC7D6C"/>
    <w:rsid w:val="00ED0B4C"/>
    <w:rsid w:val="00ED1E93"/>
    <w:rsid w:val="00ED2427"/>
    <w:rsid w:val="00ED255A"/>
    <w:rsid w:val="00ED262C"/>
    <w:rsid w:val="00ED2754"/>
    <w:rsid w:val="00ED3598"/>
    <w:rsid w:val="00ED40B6"/>
    <w:rsid w:val="00ED5492"/>
    <w:rsid w:val="00ED64BF"/>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588"/>
    <w:rsid w:val="00EE76AA"/>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31F9"/>
    <w:rsid w:val="00F03276"/>
    <w:rsid w:val="00F032A3"/>
    <w:rsid w:val="00F04BC2"/>
    <w:rsid w:val="00F05C91"/>
    <w:rsid w:val="00F05EA7"/>
    <w:rsid w:val="00F06171"/>
    <w:rsid w:val="00F063B4"/>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3558"/>
    <w:rsid w:val="00F249AF"/>
    <w:rsid w:val="00F24A40"/>
    <w:rsid w:val="00F2506A"/>
    <w:rsid w:val="00F25B71"/>
    <w:rsid w:val="00F26C06"/>
    <w:rsid w:val="00F270A6"/>
    <w:rsid w:val="00F2740F"/>
    <w:rsid w:val="00F2749B"/>
    <w:rsid w:val="00F277C7"/>
    <w:rsid w:val="00F30B2F"/>
    <w:rsid w:val="00F31ACB"/>
    <w:rsid w:val="00F31E66"/>
    <w:rsid w:val="00F32861"/>
    <w:rsid w:val="00F339D1"/>
    <w:rsid w:val="00F33BDB"/>
    <w:rsid w:val="00F34A97"/>
    <w:rsid w:val="00F34E09"/>
    <w:rsid w:val="00F35056"/>
    <w:rsid w:val="00F35C4B"/>
    <w:rsid w:val="00F376C0"/>
    <w:rsid w:val="00F37B95"/>
    <w:rsid w:val="00F37EB6"/>
    <w:rsid w:val="00F4139B"/>
    <w:rsid w:val="00F41F93"/>
    <w:rsid w:val="00F4376E"/>
    <w:rsid w:val="00F44327"/>
    <w:rsid w:val="00F44976"/>
    <w:rsid w:val="00F44B14"/>
    <w:rsid w:val="00F44B60"/>
    <w:rsid w:val="00F45957"/>
    <w:rsid w:val="00F45A0A"/>
    <w:rsid w:val="00F45E4D"/>
    <w:rsid w:val="00F470FA"/>
    <w:rsid w:val="00F504F7"/>
    <w:rsid w:val="00F5071E"/>
    <w:rsid w:val="00F5094B"/>
    <w:rsid w:val="00F50B3D"/>
    <w:rsid w:val="00F523C8"/>
    <w:rsid w:val="00F52815"/>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341F"/>
    <w:rsid w:val="00F635DD"/>
    <w:rsid w:val="00F64732"/>
    <w:rsid w:val="00F6497B"/>
    <w:rsid w:val="00F65ACA"/>
    <w:rsid w:val="00F67024"/>
    <w:rsid w:val="00F67424"/>
    <w:rsid w:val="00F70677"/>
    <w:rsid w:val="00F70961"/>
    <w:rsid w:val="00F71452"/>
    <w:rsid w:val="00F7161F"/>
    <w:rsid w:val="00F7163B"/>
    <w:rsid w:val="00F724B4"/>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E59"/>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D62"/>
    <w:rsid w:val="00FA6D85"/>
    <w:rsid w:val="00FA6E01"/>
    <w:rsid w:val="00FA78D4"/>
    <w:rsid w:val="00FA7C70"/>
    <w:rsid w:val="00FB037D"/>
    <w:rsid w:val="00FB16FD"/>
    <w:rsid w:val="00FB268B"/>
    <w:rsid w:val="00FB2F8E"/>
    <w:rsid w:val="00FB35AA"/>
    <w:rsid w:val="00FB457A"/>
    <w:rsid w:val="00FB46F8"/>
    <w:rsid w:val="00FB489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F23"/>
    <w:rsid w:val="00FD3601"/>
    <w:rsid w:val="00FD3883"/>
    <w:rsid w:val="00FD4849"/>
    <w:rsid w:val="00FD5143"/>
    <w:rsid w:val="00FD5DC0"/>
    <w:rsid w:val="00FD6897"/>
    <w:rsid w:val="00FD70E8"/>
    <w:rsid w:val="00FD7864"/>
    <w:rsid w:val="00FE134A"/>
    <w:rsid w:val="00FE13C4"/>
    <w:rsid w:val="00FE30D6"/>
    <w:rsid w:val="00FE38C6"/>
    <w:rsid w:val="00FE48CB"/>
    <w:rsid w:val="00FE4AD4"/>
    <w:rsid w:val="00FE4D00"/>
    <w:rsid w:val="00FE5108"/>
    <w:rsid w:val="00FE539C"/>
    <w:rsid w:val="00FE6230"/>
    <w:rsid w:val="00FE6826"/>
    <w:rsid w:val="00FE6EE5"/>
    <w:rsid w:val="00FE751B"/>
    <w:rsid w:val="00FE75F5"/>
    <w:rsid w:val="00FE7B96"/>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3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ondrackova@ukzu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36</Pages>
  <Words>8036</Words>
  <Characters>47417</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55343</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11</cp:revision>
  <cp:lastPrinted>2016-10-06T05:50:00Z</cp:lastPrinted>
  <dcterms:created xsi:type="dcterms:W3CDTF">2022-05-30T05:28:00Z</dcterms:created>
  <dcterms:modified xsi:type="dcterms:W3CDTF">2022-05-31T05:16:00Z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