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372A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372A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372A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372AED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372AE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372AED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372AED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372AED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0C4B466C" w:rsidR="00E11A6A" w:rsidRPr="00FE6826" w:rsidRDefault="000633A9" w:rsidP="00372AED">
      <w:pPr>
        <w:widowControl w:val="0"/>
        <w:spacing w:line="276" w:lineRule="auto"/>
        <w:rPr>
          <w:bCs/>
        </w:rPr>
      </w:pPr>
      <w:r w:rsidRPr="00FE6826">
        <w:rPr>
          <w:bCs/>
        </w:rPr>
        <w:t>Datum</w:t>
      </w:r>
      <w:r w:rsidRPr="00FC3E4A">
        <w:rPr>
          <w:bCs/>
        </w:rPr>
        <w:t xml:space="preserve">: </w:t>
      </w:r>
      <w:r w:rsidR="00FC3E4A" w:rsidRPr="00FC3E4A">
        <w:rPr>
          <w:bCs/>
        </w:rPr>
        <w:t>17</w:t>
      </w:r>
      <w:r w:rsidR="00601610" w:rsidRPr="00FC3E4A">
        <w:rPr>
          <w:bCs/>
        </w:rPr>
        <w:t xml:space="preserve">. </w:t>
      </w:r>
      <w:r w:rsidR="00FC3E4A" w:rsidRPr="00FC3E4A">
        <w:rPr>
          <w:bCs/>
        </w:rPr>
        <w:t>2</w:t>
      </w:r>
      <w:r w:rsidR="00601610" w:rsidRPr="00FC3E4A">
        <w:rPr>
          <w:bCs/>
        </w:rPr>
        <w:t>. 20</w:t>
      </w:r>
      <w:r w:rsidR="00FC3E4A" w:rsidRPr="00FC3E4A">
        <w:rPr>
          <w:bCs/>
        </w:rPr>
        <w:t>22</w:t>
      </w:r>
    </w:p>
    <w:p w14:paraId="3086A0D5" w14:textId="77777777" w:rsidR="00293D9B" w:rsidRDefault="00293D9B" w:rsidP="00372AED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372AED">
      <w:pPr>
        <w:widowControl w:val="0"/>
        <w:spacing w:line="276" w:lineRule="auto"/>
        <w:jc w:val="center"/>
        <w:rPr>
          <w:b/>
          <w:bCs/>
        </w:rPr>
      </w:pPr>
    </w:p>
    <w:p w14:paraId="7DA11B8F" w14:textId="5809AC50" w:rsidR="00293D9B" w:rsidRPr="00754E4E" w:rsidRDefault="00293D9B" w:rsidP="00372AED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362D87">
        <w:t>1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345602">
        <w:t>3</w:t>
      </w:r>
      <w:r w:rsidR="00E20FF9">
        <w:t>1</w:t>
      </w:r>
      <w:r w:rsidR="00E10FAA">
        <w:t>.</w:t>
      </w:r>
      <w:r w:rsidR="00345602">
        <w:t xml:space="preserve"> </w:t>
      </w:r>
      <w:r w:rsidR="00362D87">
        <w:t>1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372AED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372AED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Default="00293D9B" w:rsidP="00372AE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372AED">
      <w:pPr>
        <w:widowControl w:val="0"/>
        <w:spacing w:line="276" w:lineRule="auto"/>
        <w:rPr>
          <w:b/>
          <w:bCs/>
          <w:u w:val="single"/>
        </w:rPr>
      </w:pPr>
    </w:p>
    <w:p w14:paraId="617A5027" w14:textId="77777777" w:rsidR="003E74F3" w:rsidRDefault="003E74F3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88139397"/>
      <w:bookmarkStart w:id="1" w:name="_Hlk73087710"/>
      <w:bookmarkStart w:id="2" w:name="_Hlk72504576"/>
      <w:proofErr w:type="spellStart"/>
      <w:r w:rsidRPr="003E74F3">
        <w:rPr>
          <w:b/>
          <w:sz w:val="28"/>
          <w:szCs w:val="28"/>
        </w:rPr>
        <w:t>Belanty</w:t>
      </w:r>
      <w:proofErr w:type="spellEnd"/>
    </w:p>
    <w:p w14:paraId="03D06617" w14:textId="12A866BE" w:rsidR="003E74F3" w:rsidRPr="00620EE9" w:rsidRDefault="003E74F3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držitel rozhodnutí o povolení: </w:t>
      </w:r>
      <w:r w:rsidRPr="00287EB1">
        <w:t>BASF SE</w:t>
      </w:r>
      <w:r>
        <w:t xml:space="preserve">, </w:t>
      </w:r>
      <w:r w:rsidRPr="00287EB1">
        <w:t>Carl-Bosch-</w:t>
      </w:r>
      <w:proofErr w:type="spellStart"/>
      <w:r w:rsidRPr="00287EB1">
        <w:t>Strasse</w:t>
      </w:r>
      <w:proofErr w:type="spellEnd"/>
      <w:r w:rsidRPr="00287EB1">
        <w:t xml:space="preserve"> 38, D-67056 </w:t>
      </w:r>
      <w:proofErr w:type="spellStart"/>
      <w:r w:rsidRPr="00287EB1">
        <w:t>Ludwigshafen</w:t>
      </w:r>
      <w:proofErr w:type="spellEnd"/>
      <w:r>
        <w:t>, Německo</w:t>
      </w:r>
    </w:p>
    <w:p w14:paraId="6CE93A46" w14:textId="3E2D559F" w:rsidR="003E74F3" w:rsidRDefault="003E74F3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3E74F3">
        <w:rPr>
          <w:iCs/>
        </w:rPr>
        <w:t>5780-0</w:t>
      </w:r>
    </w:p>
    <w:p w14:paraId="64C512B5" w14:textId="074FEE8B" w:rsidR="003E74F3" w:rsidRPr="00620EE9" w:rsidRDefault="003E74F3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Pr="00C01002">
        <w:rPr>
          <w:bCs/>
          <w:iCs/>
          <w:snapToGrid w:val="0"/>
        </w:rPr>
        <w:t>mefentriflukonazol</w:t>
      </w:r>
      <w:proofErr w:type="spellEnd"/>
      <w:r w:rsidRPr="00C01002">
        <w:rPr>
          <w:bCs/>
          <w:iCs/>
          <w:snapToGrid w:val="0"/>
        </w:rPr>
        <w:t xml:space="preserve"> </w:t>
      </w:r>
      <w:r>
        <w:rPr>
          <w:bCs/>
          <w:iCs/>
          <w:snapToGrid w:val="0"/>
        </w:rPr>
        <w:t xml:space="preserve">   </w:t>
      </w:r>
      <w:r w:rsidRPr="00C01002">
        <w:rPr>
          <w:bCs/>
          <w:iCs/>
          <w:snapToGrid w:val="0"/>
        </w:rPr>
        <w:t>75 g/l</w:t>
      </w:r>
    </w:p>
    <w:p w14:paraId="15D4B123" w14:textId="5AC1A014" w:rsidR="003E74F3" w:rsidRDefault="003E74F3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>
        <w:t>20.3.2030</w:t>
      </w:r>
    </w:p>
    <w:p w14:paraId="5126FC07" w14:textId="5D1EA55E" w:rsidR="003E74F3" w:rsidRDefault="003E74F3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BBAEB2D" w14:textId="7777777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D372D7D" w14:textId="77777777" w:rsidR="003E74F3" w:rsidRPr="00CE52E3" w:rsidRDefault="003E74F3" w:rsidP="00372AE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CE52E3">
        <w:rPr>
          <w:i/>
          <w:iCs/>
          <w:snapToGrid w:val="0"/>
        </w:rPr>
        <w:t>Rozsah povoleného použití:</w:t>
      </w:r>
    </w:p>
    <w:tbl>
      <w:tblPr>
        <w:tblW w:w="9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418"/>
        <w:gridCol w:w="545"/>
        <w:gridCol w:w="2097"/>
        <w:gridCol w:w="1948"/>
      </w:tblGrid>
      <w:tr w:rsidR="003E74F3" w:rsidRPr="00CE52E3" w14:paraId="09EB61A6" w14:textId="77777777" w:rsidTr="00627FC6">
        <w:tc>
          <w:tcPr>
            <w:tcW w:w="1752" w:type="dxa"/>
          </w:tcPr>
          <w:p w14:paraId="1F7A955A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 xml:space="preserve">1) Plodina, </w:t>
            </w:r>
          </w:p>
          <w:p w14:paraId="3CC06ED8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oblast použití</w:t>
            </w:r>
          </w:p>
        </w:tc>
        <w:tc>
          <w:tcPr>
            <w:tcW w:w="1934" w:type="dxa"/>
          </w:tcPr>
          <w:p w14:paraId="3D692372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 xml:space="preserve">2) Škodlivý organismus, </w:t>
            </w:r>
          </w:p>
          <w:p w14:paraId="05819121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14:paraId="56A941C1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Dávkování, mísitelnost</w:t>
            </w:r>
          </w:p>
        </w:tc>
        <w:tc>
          <w:tcPr>
            <w:tcW w:w="545" w:type="dxa"/>
          </w:tcPr>
          <w:p w14:paraId="364C6DBE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OL</w:t>
            </w:r>
          </w:p>
        </w:tc>
        <w:tc>
          <w:tcPr>
            <w:tcW w:w="2097" w:type="dxa"/>
          </w:tcPr>
          <w:p w14:paraId="2D1AE9B1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Poznámka</w:t>
            </w:r>
          </w:p>
          <w:p w14:paraId="7C83F2B4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1) k plodině</w:t>
            </w:r>
          </w:p>
          <w:p w14:paraId="6D02E790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2) k ŠO</w:t>
            </w:r>
          </w:p>
          <w:p w14:paraId="237A690A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3) k OL</w:t>
            </w:r>
          </w:p>
        </w:tc>
        <w:tc>
          <w:tcPr>
            <w:tcW w:w="1948" w:type="dxa"/>
          </w:tcPr>
          <w:p w14:paraId="2A1C6380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4) Pozn. k dávkování</w:t>
            </w:r>
          </w:p>
          <w:p w14:paraId="1E21E830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5) Umístění</w:t>
            </w:r>
          </w:p>
          <w:p w14:paraId="31F472F8" w14:textId="5029BEB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E52E3">
              <w:rPr>
                <w:bCs/>
                <w:iCs/>
              </w:rPr>
              <w:t>6) Určení sklizně</w:t>
            </w:r>
          </w:p>
        </w:tc>
      </w:tr>
      <w:tr w:rsidR="003E74F3" w:rsidRPr="00CE52E3" w14:paraId="63A9433B" w14:textId="77777777" w:rsidTr="00627FC6">
        <w:tc>
          <w:tcPr>
            <w:tcW w:w="1752" w:type="dxa"/>
          </w:tcPr>
          <w:p w14:paraId="260DD0B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řepka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olejka</w:t>
            </w:r>
            <w:proofErr w:type="spellEnd"/>
          </w:p>
        </w:tc>
        <w:tc>
          <w:tcPr>
            <w:tcW w:w="1934" w:type="dxa"/>
          </w:tcPr>
          <w:p w14:paraId="7B0C7A74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fomová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hniloba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verticiliové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vadnutí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cylindrosporióza</w:t>
            </w:r>
            <w:proofErr w:type="spellEnd"/>
          </w:p>
        </w:tc>
        <w:tc>
          <w:tcPr>
            <w:tcW w:w="1418" w:type="dxa"/>
          </w:tcPr>
          <w:p w14:paraId="28C2B804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>1,5 l/ha</w:t>
            </w:r>
          </w:p>
        </w:tc>
        <w:tc>
          <w:tcPr>
            <w:tcW w:w="545" w:type="dxa"/>
          </w:tcPr>
          <w:p w14:paraId="511A3F4E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de-DE"/>
              </w:rPr>
            </w:pPr>
            <w:r w:rsidRPr="00CE52E3">
              <w:t>AT</w:t>
            </w:r>
          </w:p>
        </w:tc>
        <w:tc>
          <w:tcPr>
            <w:tcW w:w="2097" w:type="dxa"/>
          </w:tcPr>
          <w:p w14:paraId="76FB629B" w14:textId="77777777" w:rsidR="003E74F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52E3">
              <w:t xml:space="preserve">1) od: 13 BBCH, do: 18 BBCH </w:t>
            </w:r>
          </w:p>
          <w:p w14:paraId="2502DB42" w14:textId="77777777" w:rsidR="003E74F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52E3">
              <w:t xml:space="preserve">na podzim, </w:t>
            </w:r>
          </w:p>
          <w:p w14:paraId="79A22BB2" w14:textId="77777777" w:rsidR="003E74F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52E3">
              <w:t xml:space="preserve">od: 31 BBCH, </w:t>
            </w:r>
          </w:p>
          <w:p w14:paraId="5D7338C2" w14:textId="77777777" w:rsidR="003E74F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52E3">
              <w:t xml:space="preserve">do: 55 BBCH </w:t>
            </w:r>
          </w:p>
          <w:p w14:paraId="2855564D" w14:textId="6585E7E8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>na jaře</w:t>
            </w:r>
          </w:p>
        </w:tc>
        <w:tc>
          <w:tcPr>
            <w:tcW w:w="1948" w:type="dxa"/>
          </w:tcPr>
          <w:p w14:paraId="6CDC8A0F" w14:textId="688F88F4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>4) podzimní aplikaci možno rozdělit na 2 x 0,75 l/ha, v</w:t>
            </w:r>
            <w:r w:rsidR="00372AED">
              <w:t xml:space="preserve"> </w:t>
            </w:r>
            <w:r w:rsidRPr="00CE52E3">
              <w:t>intervalu 7-14 dní</w:t>
            </w:r>
          </w:p>
        </w:tc>
      </w:tr>
      <w:tr w:rsidR="003E74F3" w:rsidRPr="00CE52E3" w14:paraId="4EB03A7B" w14:textId="77777777" w:rsidTr="00627FC6">
        <w:tc>
          <w:tcPr>
            <w:tcW w:w="1752" w:type="dxa"/>
          </w:tcPr>
          <w:p w14:paraId="6F8509EB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řepka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olejka</w:t>
            </w:r>
            <w:proofErr w:type="spellEnd"/>
          </w:p>
        </w:tc>
        <w:tc>
          <w:tcPr>
            <w:tcW w:w="1934" w:type="dxa"/>
          </w:tcPr>
          <w:p w14:paraId="5DDA7441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hlízenka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obecná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alternáriová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skvrnitost</w:t>
            </w:r>
            <w:proofErr w:type="spellEnd"/>
          </w:p>
        </w:tc>
        <w:tc>
          <w:tcPr>
            <w:tcW w:w="1418" w:type="dxa"/>
          </w:tcPr>
          <w:p w14:paraId="20AAD36E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2 l/ha</w:t>
            </w:r>
          </w:p>
        </w:tc>
        <w:tc>
          <w:tcPr>
            <w:tcW w:w="545" w:type="dxa"/>
          </w:tcPr>
          <w:p w14:paraId="547DF96D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AT</w:t>
            </w:r>
          </w:p>
        </w:tc>
        <w:tc>
          <w:tcPr>
            <w:tcW w:w="2097" w:type="dxa"/>
          </w:tcPr>
          <w:p w14:paraId="7FD6BBF6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 xml:space="preserve">1) od: 57 BBCH, </w:t>
            </w:r>
            <w:r>
              <w:t xml:space="preserve">    </w:t>
            </w:r>
            <w:r w:rsidRPr="00852C22">
              <w:t>do:</w:t>
            </w:r>
            <w:r w:rsidRPr="00CE52E3">
              <w:t xml:space="preserve"> 75 BBCH </w:t>
            </w:r>
          </w:p>
        </w:tc>
        <w:tc>
          <w:tcPr>
            <w:tcW w:w="1948" w:type="dxa"/>
          </w:tcPr>
          <w:p w14:paraId="6BF5C5C0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</w:p>
        </w:tc>
      </w:tr>
      <w:tr w:rsidR="003E74F3" w:rsidRPr="00CE52E3" w14:paraId="570CACCC" w14:textId="77777777" w:rsidTr="00627FC6">
        <w:tc>
          <w:tcPr>
            <w:tcW w:w="1752" w:type="dxa"/>
          </w:tcPr>
          <w:p w14:paraId="59C05188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slunečnice</w:t>
            </w:r>
            <w:proofErr w:type="spellEnd"/>
          </w:p>
        </w:tc>
        <w:tc>
          <w:tcPr>
            <w:tcW w:w="1934" w:type="dxa"/>
          </w:tcPr>
          <w:p w14:paraId="4204A7DF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hlízenka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obecná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alternáriová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skvrnitost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lastRenderedPageBreak/>
              <w:t>červenohnědá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skvrnitost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slunečnice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fomová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hniloba</w:t>
            </w:r>
            <w:proofErr w:type="spellEnd"/>
          </w:p>
        </w:tc>
        <w:tc>
          <w:tcPr>
            <w:tcW w:w="1418" w:type="dxa"/>
          </w:tcPr>
          <w:p w14:paraId="47A8EB34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lastRenderedPageBreak/>
              <w:t>1,5 l/ha</w:t>
            </w:r>
          </w:p>
        </w:tc>
        <w:tc>
          <w:tcPr>
            <w:tcW w:w="545" w:type="dxa"/>
          </w:tcPr>
          <w:p w14:paraId="365417E3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AT</w:t>
            </w:r>
          </w:p>
        </w:tc>
        <w:tc>
          <w:tcPr>
            <w:tcW w:w="2097" w:type="dxa"/>
          </w:tcPr>
          <w:p w14:paraId="53252BD1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 xml:space="preserve">1) od: 31 BBCH, do: 69 BBCH </w:t>
            </w:r>
          </w:p>
        </w:tc>
        <w:tc>
          <w:tcPr>
            <w:tcW w:w="1948" w:type="dxa"/>
          </w:tcPr>
          <w:p w14:paraId="540ECE49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</w:p>
        </w:tc>
      </w:tr>
      <w:tr w:rsidR="003E74F3" w:rsidRPr="00CE52E3" w14:paraId="003E3A57" w14:textId="77777777" w:rsidTr="00627FC6">
        <w:tc>
          <w:tcPr>
            <w:tcW w:w="1752" w:type="dxa"/>
          </w:tcPr>
          <w:p w14:paraId="1C4DE5A1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cukrovka</w:t>
            </w:r>
            <w:proofErr w:type="spellEnd"/>
          </w:p>
        </w:tc>
        <w:tc>
          <w:tcPr>
            <w:tcW w:w="1934" w:type="dxa"/>
          </w:tcPr>
          <w:p w14:paraId="736F0AF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cerkosporióza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řepy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padlí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řepy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rez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řepná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větevnatka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řepná</w:t>
            </w:r>
            <w:proofErr w:type="spellEnd"/>
          </w:p>
        </w:tc>
        <w:tc>
          <w:tcPr>
            <w:tcW w:w="1418" w:type="dxa"/>
          </w:tcPr>
          <w:p w14:paraId="06043F0F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1,5 l/ha</w:t>
            </w:r>
          </w:p>
        </w:tc>
        <w:tc>
          <w:tcPr>
            <w:tcW w:w="545" w:type="dxa"/>
          </w:tcPr>
          <w:p w14:paraId="6BF3E53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28</w:t>
            </w:r>
          </w:p>
        </w:tc>
        <w:tc>
          <w:tcPr>
            <w:tcW w:w="2097" w:type="dxa"/>
          </w:tcPr>
          <w:p w14:paraId="06AD1C64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 xml:space="preserve">1) od: 39 BBCH, do: 49 BBCH </w:t>
            </w:r>
          </w:p>
        </w:tc>
        <w:tc>
          <w:tcPr>
            <w:tcW w:w="1948" w:type="dxa"/>
          </w:tcPr>
          <w:p w14:paraId="3A26DECD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</w:p>
        </w:tc>
      </w:tr>
      <w:tr w:rsidR="003E74F3" w:rsidRPr="00CE52E3" w14:paraId="4A411385" w14:textId="77777777" w:rsidTr="00627FC6">
        <w:tc>
          <w:tcPr>
            <w:tcW w:w="1752" w:type="dxa"/>
          </w:tcPr>
          <w:p w14:paraId="6E50C33D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kukuřice</w:t>
            </w:r>
            <w:proofErr w:type="spellEnd"/>
          </w:p>
        </w:tc>
        <w:tc>
          <w:tcPr>
            <w:tcW w:w="1934" w:type="dxa"/>
          </w:tcPr>
          <w:p w14:paraId="2B5EFEBD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spála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kukuřičná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skvrnitost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kukuřice</w:t>
            </w:r>
            <w:proofErr w:type="spellEnd"/>
            <w:r w:rsidRPr="00CE52E3">
              <w:rPr>
                <w:lang w:val="de-DE"/>
              </w:rPr>
              <w:t xml:space="preserve"> (</w:t>
            </w:r>
            <w:proofErr w:type="spellStart"/>
            <w:r w:rsidRPr="00CE52E3">
              <w:rPr>
                <w:lang w:val="de-DE"/>
              </w:rPr>
              <w:t>Kabatiella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zeae</w:t>
            </w:r>
            <w:proofErr w:type="spellEnd"/>
            <w:r w:rsidRPr="00CE52E3">
              <w:rPr>
                <w:lang w:val="de-DE"/>
              </w:rPr>
              <w:t xml:space="preserve">), </w:t>
            </w:r>
            <w:proofErr w:type="spellStart"/>
            <w:r w:rsidRPr="00CE52E3">
              <w:rPr>
                <w:lang w:val="de-DE"/>
              </w:rPr>
              <w:t>fuzariózy</w:t>
            </w:r>
            <w:proofErr w:type="spellEnd"/>
          </w:p>
        </w:tc>
        <w:tc>
          <w:tcPr>
            <w:tcW w:w="1418" w:type="dxa"/>
          </w:tcPr>
          <w:p w14:paraId="765F590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1,25 l/ha</w:t>
            </w:r>
          </w:p>
        </w:tc>
        <w:tc>
          <w:tcPr>
            <w:tcW w:w="545" w:type="dxa"/>
          </w:tcPr>
          <w:p w14:paraId="42E7162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AT</w:t>
            </w:r>
          </w:p>
        </w:tc>
        <w:tc>
          <w:tcPr>
            <w:tcW w:w="2097" w:type="dxa"/>
          </w:tcPr>
          <w:p w14:paraId="364950B3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 xml:space="preserve">1) od: 31 BBCH, do: 69 BBCH </w:t>
            </w:r>
          </w:p>
        </w:tc>
        <w:tc>
          <w:tcPr>
            <w:tcW w:w="1948" w:type="dxa"/>
          </w:tcPr>
          <w:p w14:paraId="35A9B2E7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6) na zrno, na</w:t>
            </w:r>
            <w:r>
              <w:t> </w:t>
            </w:r>
            <w:r w:rsidRPr="00CE52E3">
              <w:t>siláž</w:t>
            </w:r>
          </w:p>
        </w:tc>
      </w:tr>
      <w:tr w:rsidR="003E74F3" w:rsidRPr="00024882" w14:paraId="481078EE" w14:textId="77777777" w:rsidTr="00627FC6">
        <w:tc>
          <w:tcPr>
            <w:tcW w:w="1752" w:type="dxa"/>
          </w:tcPr>
          <w:p w14:paraId="3D96B9B9" w14:textId="77777777" w:rsidR="003E74F3" w:rsidRPr="00914E14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914E14">
              <w:t>jabloň, hrušeň</w:t>
            </w:r>
          </w:p>
        </w:tc>
        <w:tc>
          <w:tcPr>
            <w:tcW w:w="1934" w:type="dxa"/>
          </w:tcPr>
          <w:p w14:paraId="5A5FB0F8" w14:textId="77777777" w:rsidR="003E74F3" w:rsidRPr="00914E14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914E14">
              <w:t xml:space="preserve">strupovitost, padlí, </w:t>
            </w:r>
            <w:proofErr w:type="spellStart"/>
            <w:r w:rsidRPr="00914E14">
              <w:t>stemfyliová</w:t>
            </w:r>
            <w:proofErr w:type="spellEnd"/>
            <w:r w:rsidRPr="00914E14">
              <w:t xml:space="preserve"> skvrnitost hrušně</w:t>
            </w:r>
          </w:p>
        </w:tc>
        <w:tc>
          <w:tcPr>
            <w:tcW w:w="1418" w:type="dxa"/>
          </w:tcPr>
          <w:p w14:paraId="2414EDDE" w14:textId="77777777" w:rsidR="003E74F3" w:rsidRPr="00914E14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914E14">
              <w:t>2 l/ha</w:t>
            </w:r>
          </w:p>
        </w:tc>
        <w:tc>
          <w:tcPr>
            <w:tcW w:w="545" w:type="dxa"/>
          </w:tcPr>
          <w:p w14:paraId="51F613F8" w14:textId="77777777" w:rsidR="003E74F3" w:rsidRPr="00914E14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</w:pPr>
            <w:r w:rsidRPr="00914E14">
              <w:t>28</w:t>
            </w:r>
          </w:p>
        </w:tc>
        <w:tc>
          <w:tcPr>
            <w:tcW w:w="2097" w:type="dxa"/>
          </w:tcPr>
          <w:p w14:paraId="68690561" w14:textId="77777777" w:rsidR="003E74F3" w:rsidRPr="00914E14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914E14">
              <w:t xml:space="preserve">1) od: 53 BBCH, do: 85 BBCH </w:t>
            </w:r>
          </w:p>
        </w:tc>
        <w:tc>
          <w:tcPr>
            <w:tcW w:w="1948" w:type="dxa"/>
          </w:tcPr>
          <w:p w14:paraId="200056D9" w14:textId="77777777" w:rsidR="003E74F3" w:rsidRPr="00914E14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E14">
              <w:t>4) max. 2 x za rok, 1,3 l/10 000 m</w:t>
            </w:r>
            <w:r w:rsidRPr="00914E14">
              <w:rPr>
                <w:vertAlign w:val="superscript"/>
              </w:rPr>
              <w:t>2</w:t>
            </w:r>
            <w:r w:rsidRPr="00914E14">
              <w:t xml:space="preserve"> LWA</w:t>
            </w:r>
          </w:p>
        </w:tc>
      </w:tr>
      <w:tr w:rsidR="003E74F3" w:rsidRPr="00CE52E3" w14:paraId="6CBD3765" w14:textId="77777777" w:rsidTr="00627FC6">
        <w:tc>
          <w:tcPr>
            <w:tcW w:w="1752" w:type="dxa"/>
          </w:tcPr>
          <w:p w14:paraId="3AFC21D8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jabloň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hrušeň</w:t>
            </w:r>
            <w:proofErr w:type="spellEnd"/>
          </w:p>
        </w:tc>
        <w:tc>
          <w:tcPr>
            <w:tcW w:w="1934" w:type="dxa"/>
          </w:tcPr>
          <w:p w14:paraId="75AB3E12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strupovitost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padlí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stemfyliová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skvrnitost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hrušně</w:t>
            </w:r>
            <w:proofErr w:type="spellEnd"/>
          </w:p>
        </w:tc>
        <w:tc>
          <w:tcPr>
            <w:tcW w:w="1418" w:type="dxa"/>
          </w:tcPr>
          <w:p w14:paraId="45793A3D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2,34 l/ha</w:t>
            </w:r>
          </w:p>
        </w:tc>
        <w:tc>
          <w:tcPr>
            <w:tcW w:w="545" w:type="dxa"/>
          </w:tcPr>
          <w:p w14:paraId="56BC202F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28</w:t>
            </w:r>
          </w:p>
        </w:tc>
        <w:tc>
          <w:tcPr>
            <w:tcW w:w="2097" w:type="dxa"/>
          </w:tcPr>
          <w:p w14:paraId="0A2B85BE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 xml:space="preserve">1) od: 53 BBCH, do: 85 BBCH </w:t>
            </w:r>
          </w:p>
        </w:tc>
        <w:tc>
          <w:tcPr>
            <w:tcW w:w="1948" w:type="dxa"/>
          </w:tcPr>
          <w:p w14:paraId="42B67542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4) max. 1x za rok, 1,3 l/10 000 m</w:t>
            </w:r>
            <w:r w:rsidRPr="00921F5A">
              <w:rPr>
                <w:vertAlign w:val="superscript"/>
              </w:rPr>
              <w:t>2</w:t>
            </w:r>
            <w:r w:rsidRPr="00CE52E3">
              <w:t xml:space="preserve"> LWA</w:t>
            </w:r>
          </w:p>
        </w:tc>
      </w:tr>
      <w:tr w:rsidR="003E74F3" w:rsidRPr="00CE52E3" w14:paraId="4EAF3712" w14:textId="77777777" w:rsidTr="00627FC6">
        <w:tc>
          <w:tcPr>
            <w:tcW w:w="1752" w:type="dxa"/>
          </w:tcPr>
          <w:p w14:paraId="32031667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bookmarkStart w:id="3" w:name="_Hlk90299391"/>
            <w:proofErr w:type="spellStart"/>
            <w:r w:rsidRPr="00CE52E3">
              <w:rPr>
                <w:lang w:val="de-DE"/>
              </w:rPr>
              <w:t>třešeň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slivoň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broskvoň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meruňka</w:t>
            </w:r>
            <w:proofErr w:type="spellEnd"/>
          </w:p>
        </w:tc>
        <w:tc>
          <w:tcPr>
            <w:tcW w:w="1934" w:type="dxa"/>
          </w:tcPr>
          <w:p w14:paraId="3B7F38DF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moniliová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spála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moniliová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hniloba</w:t>
            </w:r>
            <w:proofErr w:type="spellEnd"/>
          </w:p>
        </w:tc>
        <w:tc>
          <w:tcPr>
            <w:tcW w:w="1418" w:type="dxa"/>
          </w:tcPr>
          <w:p w14:paraId="1AB5997B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1,8 l/ha</w:t>
            </w:r>
          </w:p>
        </w:tc>
        <w:tc>
          <w:tcPr>
            <w:tcW w:w="545" w:type="dxa"/>
          </w:tcPr>
          <w:p w14:paraId="43CDCEB0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3</w:t>
            </w:r>
          </w:p>
        </w:tc>
        <w:tc>
          <w:tcPr>
            <w:tcW w:w="2097" w:type="dxa"/>
          </w:tcPr>
          <w:p w14:paraId="497F08F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 xml:space="preserve">1) od: 55 BBCH, do: 89 BBCH </w:t>
            </w:r>
          </w:p>
        </w:tc>
        <w:tc>
          <w:tcPr>
            <w:tcW w:w="1948" w:type="dxa"/>
          </w:tcPr>
          <w:p w14:paraId="298782BC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>4) 1,0 l/10 000 m</w:t>
            </w:r>
            <w:r w:rsidRPr="00921F5A">
              <w:rPr>
                <w:vertAlign w:val="superscript"/>
              </w:rPr>
              <w:t>2</w:t>
            </w:r>
            <w:r w:rsidRPr="00CE52E3">
              <w:t xml:space="preserve"> LWA</w:t>
            </w:r>
          </w:p>
        </w:tc>
      </w:tr>
      <w:bookmarkEnd w:id="3"/>
      <w:tr w:rsidR="003E74F3" w:rsidRPr="00CE52E3" w14:paraId="0EE8C074" w14:textId="77777777" w:rsidTr="00627FC6">
        <w:tc>
          <w:tcPr>
            <w:tcW w:w="1752" w:type="dxa"/>
          </w:tcPr>
          <w:p w14:paraId="32E08009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réva</w:t>
            </w:r>
            <w:proofErr w:type="spellEnd"/>
          </w:p>
        </w:tc>
        <w:tc>
          <w:tcPr>
            <w:tcW w:w="1934" w:type="dxa"/>
          </w:tcPr>
          <w:p w14:paraId="699CB29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padlí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révy</w:t>
            </w:r>
            <w:proofErr w:type="spellEnd"/>
            <w:r w:rsidRPr="00CE52E3">
              <w:rPr>
                <w:lang w:val="de-DE"/>
              </w:rPr>
              <w:t xml:space="preserve">, </w:t>
            </w:r>
            <w:proofErr w:type="spellStart"/>
            <w:r w:rsidRPr="00CE52E3">
              <w:rPr>
                <w:lang w:val="de-DE"/>
              </w:rPr>
              <w:t>černá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hniloba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révy</w:t>
            </w:r>
            <w:proofErr w:type="spellEnd"/>
          </w:p>
        </w:tc>
        <w:tc>
          <w:tcPr>
            <w:tcW w:w="1418" w:type="dxa"/>
          </w:tcPr>
          <w:p w14:paraId="3B7BEBC0" w14:textId="77777777" w:rsidR="003E74F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CE52E3">
              <w:t xml:space="preserve">1 l/ha   </w:t>
            </w:r>
          </w:p>
          <w:p w14:paraId="1C0FF4A0" w14:textId="77777777" w:rsidR="003E74F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52E3">
              <w:t xml:space="preserve">do BBCH 61 </w:t>
            </w:r>
          </w:p>
          <w:p w14:paraId="2B2869BB" w14:textId="77777777" w:rsidR="003E74F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CE52E3">
              <w:t xml:space="preserve">2 l/ha   </w:t>
            </w:r>
          </w:p>
          <w:p w14:paraId="486CE8F9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>od BBCH 61</w:t>
            </w:r>
          </w:p>
        </w:tc>
        <w:tc>
          <w:tcPr>
            <w:tcW w:w="545" w:type="dxa"/>
          </w:tcPr>
          <w:p w14:paraId="15328196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21</w:t>
            </w:r>
          </w:p>
        </w:tc>
        <w:tc>
          <w:tcPr>
            <w:tcW w:w="2097" w:type="dxa"/>
          </w:tcPr>
          <w:p w14:paraId="4DA204E6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 xml:space="preserve">1) od: 14 BBCH, do: 83 BBCH </w:t>
            </w:r>
          </w:p>
        </w:tc>
        <w:tc>
          <w:tcPr>
            <w:tcW w:w="1948" w:type="dxa"/>
          </w:tcPr>
          <w:p w14:paraId="5BA2C83D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>4) 1,0 l/10 000 m</w:t>
            </w:r>
            <w:r w:rsidRPr="00921F5A">
              <w:rPr>
                <w:vertAlign w:val="superscript"/>
              </w:rPr>
              <w:t>2</w:t>
            </w:r>
            <w:r w:rsidRPr="00CE52E3">
              <w:t xml:space="preserve"> LWA</w:t>
            </w:r>
          </w:p>
        </w:tc>
      </w:tr>
      <w:tr w:rsidR="003E74F3" w:rsidRPr="00CE52E3" w14:paraId="5EDD3D42" w14:textId="77777777" w:rsidTr="00627FC6">
        <w:tc>
          <w:tcPr>
            <w:tcW w:w="1752" w:type="dxa"/>
          </w:tcPr>
          <w:p w14:paraId="122BD206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brambor</w:t>
            </w:r>
            <w:proofErr w:type="spellEnd"/>
          </w:p>
        </w:tc>
        <w:tc>
          <w:tcPr>
            <w:tcW w:w="1934" w:type="dxa"/>
          </w:tcPr>
          <w:p w14:paraId="3624E647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CE52E3">
              <w:rPr>
                <w:lang w:val="de-DE"/>
              </w:rPr>
              <w:t>alternáriová</w:t>
            </w:r>
            <w:proofErr w:type="spellEnd"/>
            <w:r w:rsidRPr="00CE52E3">
              <w:rPr>
                <w:lang w:val="de-DE"/>
              </w:rPr>
              <w:t xml:space="preserve"> </w:t>
            </w:r>
            <w:proofErr w:type="spellStart"/>
            <w:r w:rsidRPr="00CE52E3">
              <w:rPr>
                <w:lang w:val="de-DE"/>
              </w:rPr>
              <w:t>skvrnitost</w:t>
            </w:r>
            <w:proofErr w:type="spellEnd"/>
          </w:p>
        </w:tc>
        <w:tc>
          <w:tcPr>
            <w:tcW w:w="1418" w:type="dxa"/>
          </w:tcPr>
          <w:p w14:paraId="40A3112D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CE52E3">
              <w:t>1,25 l/ha</w:t>
            </w:r>
          </w:p>
        </w:tc>
        <w:tc>
          <w:tcPr>
            <w:tcW w:w="545" w:type="dxa"/>
          </w:tcPr>
          <w:p w14:paraId="4AD6CDF4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center"/>
              <w:rPr>
                <w:lang w:val="de-DE"/>
              </w:rPr>
            </w:pPr>
            <w:r w:rsidRPr="00CE52E3">
              <w:t>3</w:t>
            </w:r>
          </w:p>
        </w:tc>
        <w:tc>
          <w:tcPr>
            <w:tcW w:w="2097" w:type="dxa"/>
          </w:tcPr>
          <w:p w14:paraId="2DA7E4FB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E52E3">
              <w:t xml:space="preserve">1) od: 21 BBCH, </w:t>
            </w:r>
            <w:r w:rsidRPr="00852C22">
              <w:t>do:</w:t>
            </w:r>
            <w:r w:rsidRPr="00CE52E3">
              <w:t xml:space="preserve"> 93 BBCH </w:t>
            </w:r>
          </w:p>
        </w:tc>
        <w:tc>
          <w:tcPr>
            <w:tcW w:w="1948" w:type="dxa"/>
          </w:tcPr>
          <w:p w14:paraId="1D0834C5" w14:textId="77777777" w:rsidR="003E74F3" w:rsidRPr="00CE52E3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</w:p>
        </w:tc>
      </w:tr>
    </w:tbl>
    <w:p w14:paraId="5CA35803" w14:textId="77777777" w:rsidR="00523A67" w:rsidRDefault="00523A67" w:rsidP="00372AED">
      <w:pPr>
        <w:widowControl w:val="0"/>
        <w:spacing w:line="276" w:lineRule="auto"/>
        <w:ind w:right="-142"/>
        <w:jc w:val="both"/>
      </w:pPr>
    </w:p>
    <w:p w14:paraId="6884090E" w14:textId="691FBB1B" w:rsidR="003E74F3" w:rsidRDefault="003E74F3" w:rsidP="00372AED">
      <w:pPr>
        <w:widowControl w:val="0"/>
        <w:spacing w:line="276" w:lineRule="auto"/>
        <w:ind w:right="-142"/>
        <w:jc w:val="both"/>
      </w:pPr>
      <w:r w:rsidRPr="00CE52E3">
        <w:t>OL (ochranná lhůta)</w:t>
      </w:r>
      <w:r w:rsidRPr="00CE52E3">
        <w:rPr>
          <w:b/>
        </w:rPr>
        <w:t xml:space="preserve"> </w:t>
      </w:r>
      <w:r w:rsidRPr="00CE52E3">
        <w:t>je dána počtem dnů, které je nutné dodržet mezi termínem poslední aplikace a sklizní</w:t>
      </w:r>
      <w:r w:rsidR="00523A67">
        <w:t>.</w:t>
      </w:r>
    </w:p>
    <w:p w14:paraId="0159F8EB" w14:textId="77777777" w:rsidR="00523A67" w:rsidRPr="00CE52E3" w:rsidRDefault="00523A67" w:rsidP="00372AED">
      <w:pPr>
        <w:widowControl w:val="0"/>
        <w:spacing w:line="276" w:lineRule="auto"/>
        <w:ind w:right="-142"/>
        <w:jc w:val="both"/>
        <w:rPr>
          <w:iCs/>
          <w:snapToGrid w:val="0"/>
        </w:rPr>
      </w:pPr>
    </w:p>
    <w:tbl>
      <w:tblPr>
        <w:tblW w:w="96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939"/>
        <w:gridCol w:w="1776"/>
        <w:gridCol w:w="2019"/>
        <w:gridCol w:w="1805"/>
      </w:tblGrid>
      <w:tr w:rsidR="003E74F3" w:rsidRPr="00CE52E3" w14:paraId="04C49D9E" w14:textId="77777777" w:rsidTr="00627FC6">
        <w:tc>
          <w:tcPr>
            <w:tcW w:w="2157" w:type="dxa"/>
            <w:shd w:val="clear" w:color="auto" w:fill="auto"/>
          </w:tcPr>
          <w:p w14:paraId="2C5C567F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A47FC">
              <w:rPr>
                <w:bCs/>
                <w:iCs/>
              </w:rPr>
              <w:t xml:space="preserve">Plodina, </w:t>
            </w:r>
          </w:p>
          <w:p w14:paraId="6D6F1C01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A47FC">
              <w:rPr>
                <w:bCs/>
                <w:iCs/>
              </w:rPr>
              <w:t>oblast použití</w:t>
            </w:r>
          </w:p>
        </w:tc>
        <w:tc>
          <w:tcPr>
            <w:tcW w:w="1939" w:type="dxa"/>
            <w:shd w:val="clear" w:color="auto" w:fill="auto"/>
          </w:tcPr>
          <w:p w14:paraId="5A923258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A47FC">
              <w:rPr>
                <w:bCs/>
                <w:iCs/>
              </w:rPr>
              <w:t>Dávka vody</w:t>
            </w:r>
          </w:p>
        </w:tc>
        <w:tc>
          <w:tcPr>
            <w:tcW w:w="1776" w:type="dxa"/>
            <w:shd w:val="clear" w:color="auto" w:fill="auto"/>
          </w:tcPr>
          <w:p w14:paraId="35A24E09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A47FC">
              <w:rPr>
                <w:bCs/>
                <w:iCs/>
              </w:rPr>
              <w:t>Způsob aplikace</w:t>
            </w:r>
          </w:p>
        </w:tc>
        <w:tc>
          <w:tcPr>
            <w:tcW w:w="2019" w:type="dxa"/>
            <w:shd w:val="clear" w:color="auto" w:fill="auto"/>
          </w:tcPr>
          <w:p w14:paraId="2E98709C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A47FC">
              <w:rPr>
                <w:bCs/>
                <w:iCs/>
              </w:rPr>
              <w:t>Max. počet aplikací v plodině</w:t>
            </w:r>
          </w:p>
        </w:tc>
        <w:tc>
          <w:tcPr>
            <w:tcW w:w="1805" w:type="dxa"/>
            <w:shd w:val="clear" w:color="auto" w:fill="auto"/>
          </w:tcPr>
          <w:p w14:paraId="2924D323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A47FC">
              <w:rPr>
                <w:bCs/>
                <w:iCs/>
              </w:rPr>
              <w:t xml:space="preserve">Interval mezi aplikacemi </w:t>
            </w:r>
          </w:p>
        </w:tc>
      </w:tr>
      <w:tr w:rsidR="003E74F3" w:rsidRPr="00CE52E3" w14:paraId="5FBB1738" w14:textId="77777777" w:rsidTr="00627FC6">
        <w:tc>
          <w:tcPr>
            <w:tcW w:w="2157" w:type="dxa"/>
            <w:shd w:val="clear" w:color="auto" w:fill="auto"/>
          </w:tcPr>
          <w:p w14:paraId="05DF56D9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brambor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41368E5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100 - 400 l/ha</w:t>
            </w:r>
          </w:p>
        </w:tc>
        <w:tc>
          <w:tcPr>
            <w:tcW w:w="1776" w:type="dxa"/>
            <w:shd w:val="clear" w:color="auto" w:fill="auto"/>
          </w:tcPr>
          <w:p w14:paraId="57ABFD85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7C29B978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 3x</w:t>
            </w:r>
          </w:p>
        </w:tc>
        <w:tc>
          <w:tcPr>
            <w:tcW w:w="1805" w:type="dxa"/>
            <w:shd w:val="clear" w:color="auto" w:fill="auto"/>
          </w:tcPr>
          <w:p w14:paraId="67BD2ED9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7 </w:t>
            </w:r>
            <w:proofErr w:type="spellStart"/>
            <w:r w:rsidRPr="009A47FC">
              <w:rPr>
                <w:iCs/>
                <w:lang w:val="de-DE"/>
              </w:rPr>
              <w:t>dnů</w:t>
            </w:r>
            <w:proofErr w:type="spellEnd"/>
          </w:p>
        </w:tc>
      </w:tr>
      <w:tr w:rsidR="003E74F3" w:rsidRPr="00CE52E3" w14:paraId="2C01524C" w14:textId="77777777" w:rsidTr="00627FC6">
        <w:tc>
          <w:tcPr>
            <w:tcW w:w="2157" w:type="dxa"/>
            <w:shd w:val="clear" w:color="auto" w:fill="auto"/>
          </w:tcPr>
          <w:p w14:paraId="277697C3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broskvoň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meruňka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slivoň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třešeň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0BA8D435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200-2000 l/ha</w:t>
            </w:r>
          </w:p>
        </w:tc>
        <w:tc>
          <w:tcPr>
            <w:tcW w:w="1776" w:type="dxa"/>
            <w:shd w:val="clear" w:color="auto" w:fill="auto"/>
          </w:tcPr>
          <w:p w14:paraId="66E1A9DA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postřik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rosení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7A3DFDAA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 2</w:t>
            </w:r>
            <w:proofErr w:type="gramStart"/>
            <w:r w:rsidRPr="009A47FC">
              <w:rPr>
                <w:iCs/>
                <w:lang w:val="de-DE"/>
              </w:rPr>
              <w:t xml:space="preserve">x  </w:t>
            </w:r>
            <w:proofErr w:type="spellStart"/>
            <w:r w:rsidRPr="009A47FC">
              <w:rPr>
                <w:iCs/>
                <w:lang w:val="de-DE"/>
              </w:rPr>
              <w:t>za</w:t>
            </w:r>
            <w:proofErr w:type="spellEnd"/>
            <w:proofErr w:type="gramEnd"/>
            <w:r w:rsidRPr="009A47FC">
              <w:rPr>
                <w:iCs/>
                <w:lang w:val="de-DE"/>
              </w:rPr>
              <w:t xml:space="preserve"> </w:t>
            </w:r>
            <w:proofErr w:type="spellStart"/>
            <w:r w:rsidRPr="009A47FC">
              <w:rPr>
                <w:iCs/>
                <w:lang w:val="de-DE"/>
              </w:rPr>
              <w:t>rok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14:paraId="37394B0F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7 </w:t>
            </w:r>
            <w:proofErr w:type="spellStart"/>
            <w:r w:rsidRPr="009A47FC">
              <w:rPr>
                <w:iCs/>
                <w:lang w:val="de-DE"/>
              </w:rPr>
              <w:t>dnů</w:t>
            </w:r>
            <w:proofErr w:type="spellEnd"/>
          </w:p>
        </w:tc>
      </w:tr>
      <w:tr w:rsidR="003E74F3" w:rsidRPr="00CE52E3" w14:paraId="6FA99AFC" w14:textId="77777777" w:rsidTr="00627FC6">
        <w:tc>
          <w:tcPr>
            <w:tcW w:w="2157" w:type="dxa"/>
            <w:shd w:val="clear" w:color="auto" w:fill="auto"/>
          </w:tcPr>
          <w:p w14:paraId="49BEEAE7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jabloň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hrušeň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C4669B9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150-2000 l/ha</w:t>
            </w:r>
          </w:p>
        </w:tc>
        <w:tc>
          <w:tcPr>
            <w:tcW w:w="1776" w:type="dxa"/>
            <w:shd w:val="clear" w:color="auto" w:fill="auto"/>
          </w:tcPr>
          <w:p w14:paraId="7452B4D2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postřik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rosení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23EFDB98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 2</w:t>
            </w:r>
            <w:proofErr w:type="gramStart"/>
            <w:r w:rsidRPr="009A47FC">
              <w:rPr>
                <w:iCs/>
                <w:lang w:val="de-DE"/>
              </w:rPr>
              <w:t xml:space="preserve">x  </w:t>
            </w:r>
            <w:proofErr w:type="spellStart"/>
            <w:r w:rsidRPr="009A47FC">
              <w:rPr>
                <w:iCs/>
                <w:lang w:val="de-DE"/>
              </w:rPr>
              <w:t>za</w:t>
            </w:r>
            <w:proofErr w:type="spellEnd"/>
            <w:proofErr w:type="gramEnd"/>
            <w:r w:rsidRPr="009A47FC">
              <w:rPr>
                <w:iCs/>
                <w:lang w:val="de-DE"/>
              </w:rPr>
              <w:t xml:space="preserve"> </w:t>
            </w:r>
            <w:proofErr w:type="spellStart"/>
            <w:r w:rsidRPr="009A47FC">
              <w:rPr>
                <w:iCs/>
                <w:lang w:val="de-DE"/>
              </w:rPr>
              <w:t>rok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14:paraId="43C82112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7 </w:t>
            </w:r>
            <w:proofErr w:type="spellStart"/>
            <w:r w:rsidRPr="009A47FC">
              <w:rPr>
                <w:iCs/>
                <w:lang w:val="de-DE"/>
              </w:rPr>
              <w:t>dnů</w:t>
            </w:r>
            <w:proofErr w:type="spellEnd"/>
          </w:p>
        </w:tc>
      </w:tr>
      <w:tr w:rsidR="003E74F3" w:rsidRPr="00CE52E3" w14:paraId="01127E8A" w14:textId="77777777" w:rsidTr="00627FC6">
        <w:tc>
          <w:tcPr>
            <w:tcW w:w="2157" w:type="dxa"/>
            <w:shd w:val="clear" w:color="auto" w:fill="auto"/>
          </w:tcPr>
          <w:p w14:paraId="58ABA184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kukuřice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B603B6A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100 - 400 l/ha</w:t>
            </w:r>
          </w:p>
        </w:tc>
        <w:tc>
          <w:tcPr>
            <w:tcW w:w="1776" w:type="dxa"/>
            <w:shd w:val="clear" w:color="auto" w:fill="auto"/>
          </w:tcPr>
          <w:p w14:paraId="45D43204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788F9B7E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 1x</w:t>
            </w:r>
          </w:p>
        </w:tc>
        <w:tc>
          <w:tcPr>
            <w:tcW w:w="1805" w:type="dxa"/>
            <w:shd w:val="clear" w:color="auto" w:fill="auto"/>
          </w:tcPr>
          <w:p w14:paraId="384D1B06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</w:p>
        </w:tc>
      </w:tr>
      <w:tr w:rsidR="003E74F3" w:rsidRPr="00CE52E3" w14:paraId="5736DCC7" w14:textId="77777777" w:rsidTr="00627FC6">
        <w:tc>
          <w:tcPr>
            <w:tcW w:w="2157" w:type="dxa"/>
            <w:shd w:val="clear" w:color="auto" w:fill="auto"/>
          </w:tcPr>
          <w:p w14:paraId="3D8D20F1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réva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A3588DA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100-1200 l/ha</w:t>
            </w:r>
          </w:p>
        </w:tc>
        <w:tc>
          <w:tcPr>
            <w:tcW w:w="1776" w:type="dxa"/>
            <w:shd w:val="clear" w:color="auto" w:fill="auto"/>
          </w:tcPr>
          <w:p w14:paraId="22D00D8E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postřik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rosení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22A4CBD1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 2</w:t>
            </w:r>
            <w:proofErr w:type="gramStart"/>
            <w:r w:rsidRPr="009A47FC">
              <w:rPr>
                <w:iCs/>
                <w:lang w:val="de-DE"/>
              </w:rPr>
              <w:t xml:space="preserve">x  </w:t>
            </w:r>
            <w:proofErr w:type="spellStart"/>
            <w:r w:rsidRPr="009A47FC">
              <w:rPr>
                <w:iCs/>
                <w:lang w:val="de-DE"/>
              </w:rPr>
              <w:t>za</w:t>
            </w:r>
            <w:proofErr w:type="spellEnd"/>
            <w:proofErr w:type="gramEnd"/>
            <w:r w:rsidRPr="009A47FC">
              <w:rPr>
                <w:iCs/>
                <w:lang w:val="de-DE"/>
              </w:rPr>
              <w:t xml:space="preserve"> </w:t>
            </w:r>
            <w:proofErr w:type="spellStart"/>
            <w:r w:rsidRPr="009A47FC">
              <w:rPr>
                <w:iCs/>
                <w:lang w:val="de-DE"/>
              </w:rPr>
              <w:t>rok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14:paraId="272BD27D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10 </w:t>
            </w:r>
            <w:proofErr w:type="spellStart"/>
            <w:r w:rsidRPr="009A47FC">
              <w:rPr>
                <w:iCs/>
                <w:lang w:val="de-DE"/>
              </w:rPr>
              <w:t>dnů</w:t>
            </w:r>
            <w:proofErr w:type="spellEnd"/>
          </w:p>
        </w:tc>
      </w:tr>
      <w:tr w:rsidR="003E74F3" w:rsidRPr="00CE52E3" w14:paraId="526F5A29" w14:textId="77777777" w:rsidTr="00627FC6">
        <w:tc>
          <w:tcPr>
            <w:tcW w:w="2157" w:type="dxa"/>
            <w:shd w:val="clear" w:color="auto" w:fill="auto"/>
          </w:tcPr>
          <w:p w14:paraId="6EC09030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cukrovka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řepka</w:t>
            </w:r>
            <w:proofErr w:type="spellEnd"/>
            <w:r w:rsidRPr="009A47FC">
              <w:rPr>
                <w:iCs/>
                <w:lang w:val="de-DE"/>
              </w:rPr>
              <w:t xml:space="preserve"> </w:t>
            </w:r>
            <w:proofErr w:type="spellStart"/>
            <w:r w:rsidRPr="009A47FC">
              <w:rPr>
                <w:iCs/>
                <w:lang w:val="de-DE"/>
              </w:rPr>
              <w:t>olejka</w:t>
            </w:r>
            <w:proofErr w:type="spellEnd"/>
            <w:r w:rsidRPr="009A47FC">
              <w:rPr>
                <w:iCs/>
                <w:lang w:val="de-DE"/>
              </w:rPr>
              <w:t xml:space="preserve">, </w:t>
            </w:r>
            <w:proofErr w:type="spellStart"/>
            <w:r w:rsidRPr="009A47FC">
              <w:rPr>
                <w:iCs/>
                <w:lang w:val="de-DE"/>
              </w:rPr>
              <w:t>slunečnice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C686FBB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100 - 400 l/ha</w:t>
            </w:r>
          </w:p>
        </w:tc>
        <w:tc>
          <w:tcPr>
            <w:tcW w:w="1776" w:type="dxa"/>
            <w:shd w:val="clear" w:color="auto" w:fill="auto"/>
          </w:tcPr>
          <w:p w14:paraId="7D934128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9A47FC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15378ED9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 2x</w:t>
            </w:r>
          </w:p>
        </w:tc>
        <w:tc>
          <w:tcPr>
            <w:tcW w:w="1805" w:type="dxa"/>
            <w:shd w:val="clear" w:color="auto" w:fill="auto"/>
          </w:tcPr>
          <w:p w14:paraId="0F6FE34A" w14:textId="77777777" w:rsidR="003E74F3" w:rsidRPr="009A47FC" w:rsidRDefault="003E74F3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9A47FC">
              <w:rPr>
                <w:iCs/>
                <w:lang w:val="de-DE"/>
              </w:rPr>
              <w:t xml:space="preserve"> 14 </w:t>
            </w:r>
            <w:proofErr w:type="spellStart"/>
            <w:r w:rsidRPr="009A47FC">
              <w:rPr>
                <w:iCs/>
                <w:lang w:val="de-DE"/>
              </w:rPr>
              <w:t>dnů</w:t>
            </w:r>
            <w:proofErr w:type="spellEnd"/>
          </w:p>
        </w:tc>
      </w:tr>
    </w:tbl>
    <w:p w14:paraId="14E2AD4A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571EB3EB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CE52E3">
        <w:lastRenderedPageBreak/>
        <w:t xml:space="preserve">LWA = (ošetřená výška koruny x 2 x 10 000) / šířka </w:t>
      </w:r>
      <w:proofErr w:type="spellStart"/>
      <w:r w:rsidRPr="00CE52E3">
        <w:t>meziřadí</w:t>
      </w:r>
      <w:proofErr w:type="spellEnd"/>
    </w:p>
    <w:p w14:paraId="4FE91583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CE52E3">
        <w:t>Při snižování dávky přípravku podle LWA sadu se zároveň úměrně snižuje dávka vody.</w:t>
      </w:r>
    </w:p>
    <w:p w14:paraId="3BEB25F2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471B8935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CE52E3">
        <w:t>Nepřekračujte maximální uvedenou dávku na ha.</w:t>
      </w:r>
    </w:p>
    <w:p w14:paraId="066B9D5C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6980837F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CE52E3">
        <w:t xml:space="preserve">Přípravek dosahuje průměrné účinnosti proti </w:t>
      </w:r>
      <w:proofErr w:type="spellStart"/>
      <w:r w:rsidRPr="00CE52E3">
        <w:t>verticiliovému</w:t>
      </w:r>
      <w:proofErr w:type="spellEnd"/>
      <w:r w:rsidRPr="00CE52E3">
        <w:t xml:space="preserve"> vadnutí a </w:t>
      </w:r>
      <w:proofErr w:type="spellStart"/>
      <w:r w:rsidRPr="00CE52E3">
        <w:t>cylindrosporióze</w:t>
      </w:r>
      <w:proofErr w:type="spellEnd"/>
      <w:r w:rsidRPr="00CE52E3">
        <w:t xml:space="preserve"> řepky; proti červenohnědé skvrnitosti a </w:t>
      </w:r>
      <w:proofErr w:type="spellStart"/>
      <w:r w:rsidRPr="00CE52E3">
        <w:t>fomové</w:t>
      </w:r>
      <w:proofErr w:type="spellEnd"/>
      <w:r w:rsidRPr="00CE52E3">
        <w:t xml:space="preserve"> hnilobě slunečnice, proti padlí a </w:t>
      </w:r>
      <w:proofErr w:type="spellStart"/>
      <w:r w:rsidRPr="00CE52E3">
        <w:t>stemfyliové</w:t>
      </w:r>
      <w:proofErr w:type="spellEnd"/>
      <w:r w:rsidRPr="00CE52E3">
        <w:t xml:space="preserve"> skvrnitosti na hrušních a proti moniliové hnilobě na peckovinách.</w:t>
      </w:r>
    </w:p>
    <w:p w14:paraId="02419E5E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2A653FF6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CE52E3">
        <w:t>Citlivost odrůd jádrovin konzultujte s držitelem povolení přípravku.</w:t>
      </w:r>
    </w:p>
    <w:p w14:paraId="0953829C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63C654AA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CE52E3">
        <w:t xml:space="preserve">Možný vliv ošetření na fermentační procesy u révy konzultujte s držitelem povolení. </w:t>
      </w:r>
    </w:p>
    <w:p w14:paraId="4AAAEE3A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1A81F333" w14:textId="77777777" w:rsidR="003E74F3" w:rsidRPr="00CE52E3" w:rsidRDefault="003E74F3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CE52E3"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418"/>
        <w:gridCol w:w="1559"/>
      </w:tblGrid>
      <w:tr w:rsidR="003E74F3" w:rsidRPr="00CE52E3" w14:paraId="47C6F372" w14:textId="77777777" w:rsidTr="00523A67">
        <w:trPr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065BB3FD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sz w:val="24"/>
                <w:szCs w:val="24"/>
              </w:rPr>
            </w:pPr>
            <w:r w:rsidRPr="00CE52E3">
              <w:rPr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071496D4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-108" w:right="-142"/>
              <w:rPr>
                <w:sz w:val="24"/>
                <w:szCs w:val="24"/>
              </w:rPr>
            </w:pPr>
            <w:r w:rsidRPr="00CE52E3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275" w:type="dxa"/>
            <w:vAlign w:val="center"/>
          </w:tcPr>
          <w:p w14:paraId="3F7AD765" w14:textId="3A90F1DF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sz w:val="24"/>
                <w:szCs w:val="24"/>
              </w:rPr>
            </w:pPr>
            <w:r w:rsidRPr="00CE52E3">
              <w:rPr>
                <w:sz w:val="24"/>
                <w:szCs w:val="24"/>
              </w:rPr>
              <w:t>tryska</w:t>
            </w:r>
            <w:r w:rsidR="00523A67">
              <w:rPr>
                <w:sz w:val="24"/>
                <w:szCs w:val="24"/>
              </w:rPr>
              <w:t xml:space="preserve"> </w:t>
            </w:r>
            <w:r w:rsidRPr="00CE52E3">
              <w:rPr>
                <w:sz w:val="24"/>
                <w:szCs w:val="24"/>
              </w:rPr>
              <w:t>50%</w:t>
            </w:r>
          </w:p>
        </w:tc>
        <w:tc>
          <w:tcPr>
            <w:tcW w:w="1418" w:type="dxa"/>
            <w:vAlign w:val="center"/>
          </w:tcPr>
          <w:p w14:paraId="0C7A12BD" w14:textId="14309FCD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sz w:val="24"/>
                <w:szCs w:val="24"/>
              </w:rPr>
            </w:pPr>
            <w:r w:rsidRPr="00CE52E3">
              <w:rPr>
                <w:sz w:val="24"/>
                <w:szCs w:val="24"/>
              </w:rPr>
              <w:t>tryska</w:t>
            </w:r>
            <w:r w:rsidR="00523A67">
              <w:rPr>
                <w:sz w:val="24"/>
                <w:szCs w:val="24"/>
              </w:rPr>
              <w:t xml:space="preserve"> </w:t>
            </w:r>
            <w:r w:rsidRPr="00CE52E3">
              <w:rPr>
                <w:sz w:val="24"/>
                <w:szCs w:val="24"/>
              </w:rPr>
              <w:t>75%</w:t>
            </w:r>
          </w:p>
        </w:tc>
        <w:tc>
          <w:tcPr>
            <w:tcW w:w="1559" w:type="dxa"/>
            <w:vAlign w:val="center"/>
          </w:tcPr>
          <w:p w14:paraId="682AA9F4" w14:textId="7256A404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sz w:val="24"/>
                <w:szCs w:val="24"/>
              </w:rPr>
            </w:pPr>
            <w:r w:rsidRPr="00CE52E3">
              <w:rPr>
                <w:sz w:val="24"/>
                <w:szCs w:val="24"/>
              </w:rPr>
              <w:t>tryska</w:t>
            </w:r>
            <w:r w:rsidR="00523A67">
              <w:rPr>
                <w:sz w:val="24"/>
                <w:szCs w:val="24"/>
              </w:rPr>
              <w:t xml:space="preserve"> </w:t>
            </w:r>
            <w:r w:rsidRPr="00CE52E3">
              <w:rPr>
                <w:sz w:val="24"/>
                <w:szCs w:val="24"/>
              </w:rPr>
              <w:t>90%</w:t>
            </w:r>
          </w:p>
        </w:tc>
      </w:tr>
      <w:tr w:rsidR="003E74F3" w:rsidRPr="00CE52E3" w14:paraId="6FE6CEF7" w14:textId="77777777" w:rsidTr="00523A67">
        <w:trPr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6763548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3E74F3" w:rsidRPr="00CE52E3" w14:paraId="0614E7BE" w14:textId="77777777" w:rsidTr="00523A67">
        <w:trPr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049EC256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jabloň, hrušeň, třešeň, slivoň, broskvoň, meruňka</w:t>
            </w:r>
          </w:p>
        </w:tc>
        <w:tc>
          <w:tcPr>
            <w:tcW w:w="1276" w:type="dxa"/>
            <w:vAlign w:val="center"/>
          </w:tcPr>
          <w:p w14:paraId="5992003C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14:paraId="511FD0F7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4CA08565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452A6296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5</w:t>
            </w:r>
          </w:p>
        </w:tc>
      </w:tr>
      <w:tr w:rsidR="003E74F3" w:rsidRPr="00CE52E3" w14:paraId="07D6A129" w14:textId="77777777" w:rsidTr="00523A67">
        <w:trPr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6B0B0FEE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réva</w:t>
            </w:r>
          </w:p>
        </w:tc>
        <w:tc>
          <w:tcPr>
            <w:tcW w:w="1276" w:type="dxa"/>
            <w:vAlign w:val="center"/>
          </w:tcPr>
          <w:p w14:paraId="226F083C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189BB97F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927EC7E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BA86FD1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4</w:t>
            </w:r>
          </w:p>
        </w:tc>
      </w:tr>
      <w:tr w:rsidR="003E74F3" w:rsidRPr="00CE52E3" w14:paraId="6FE036FC" w14:textId="77777777" w:rsidTr="00523A67">
        <w:trPr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4FF15BAA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brambor, řepka olejka, slunečnice, cukrovka</w:t>
            </w:r>
          </w:p>
        </w:tc>
        <w:tc>
          <w:tcPr>
            <w:tcW w:w="1276" w:type="dxa"/>
            <w:vAlign w:val="center"/>
          </w:tcPr>
          <w:p w14:paraId="79566451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2537649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6ED6F90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DDDC51F" w14:textId="77777777" w:rsidR="003E74F3" w:rsidRPr="00CE52E3" w:rsidRDefault="003E74F3" w:rsidP="00372AED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CE52E3">
              <w:rPr>
                <w:bCs/>
                <w:sz w:val="24"/>
                <w:szCs w:val="24"/>
              </w:rPr>
              <w:t>4</w:t>
            </w:r>
          </w:p>
        </w:tc>
      </w:tr>
    </w:tbl>
    <w:p w14:paraId="07AA6427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1BD62900" w14:textId="77777777" w:rsidR="003E74F3" w:rsidRPr="00CE52E3" w:rsidRDefault="003E74F3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</w:pPr>
      <w:r w:rsidRPr="00CE52E3">
        <w:rPr>
          <w:u w:val="single"/>
        </w:rPr>
        <w:t>Při aplikaci do jabloně, hrušně, třešně, slivoně, broskvoně a meruňky</w:t>
      </w:r>
      <w:r w:rsidRPr="00CE52E3">
        <w:t>:</w:t>
      </w:r>
    </w:p>
    <w:p w14:paraId="01EF94BC" w14:textId="3C0EB036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CE52E3">
        <w:t>Za účelem ochrany vodních organismů neaplikujte na svažitých pozemcích (≥ 3° svažitosti), jejichž okraje jsou vzdáleny od povrchových vod &lt; 25 m.</w:t>
      </w:r>
    </w:p>
    <w:p w14:paraId="5F299875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u w:val="single"/>
        </w:rPr>
      </w:pPr>
    </w:p>
    <w:p w14:paraId="59CAA821" w14:textId="77777777" w:rsidR="003E74F3" w:rsidRPr="00CE52E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CE52E3">
        <w:rPr>
          <w:u w:val="single"/>
        </w:rPr>
        <w:t>Při aplikaci do révy</w:t>
      </w:r>
      <w:r w:rsidRPr="00CE52E3">
        <w:t>:</w:t>
      </w:r>
    </w:p>
    <w:p w14:paraId="4EA0F2D9" w14:textId="337F7740" w:rsidR="003E74F3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CE52E3">
        <w:t xml:space="preserve"> Za účelem ochrany vodních organismů neaplikujte na svažitých pozemcích (≥ 3° svažitosti), jejichž okraje jsou vzdáleny od povrchových vod &lt; 7 m.</w:t>
      </w:r>
    </w:p>
    <w:p w14:paraId="0F914826" w14:textId="77777777" w:rsidR="003E74F3" w:rsidRPr="00372AED" w:rsidRDefault="003E74F3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677B9ED4" w14:textId="77777777" w:rsidR="003E74F3" w:rsidRPr="00372AED" w:rsidRDefault="003E74F3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sz w:val="28"/>
          <w:szCs w:val="28"/>
        </w:rPr>
      </w:pPr>
    </w:p>
    <w:p w14:paraId="6A7E5B63" w14:textId="776136AE" w:rsidR="00C51844" w:rsidRDefault="00C51844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C51844">
        <w:rPr>
          <w:b/>
          <w:bCs/>
          <w:sz w:val="28"/>
          <w:szCs w:val="28"/>
        </w:rPr>
        <w:t>Difaz</w:t>
      </w:r>
      <w:proofErr w:type="spellEnd"/>
    </w:p>
    <w:p w14:paraId="2CEE03B6" w14:textId="6CB17DD9" w:rsidR="00C51844" w:rsidRPr="00A7455E" w:rsidRDefault="00C51844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držitel rozhodnutí o povolení: </w:t>
      </w:r>
      <w:proofErr w:type="spellStart"/>
      <w:r w:rsidR="006C4744" w:rsidRPr="006C4744">
        <w:t>Sharda</w:t>
      </w:r>
      <w:proofErr w:type="spellEnd"/>
      <w:r w:rsidR="006C4744" w:rsidRPr="006C4744">
        <w:t xml:space="preserve"> </w:t>
      </w:r>
      <w:proofErr w:type="spellStart"/>
      <w:r w:rsidR="006C4744" w:rsidRPr="006C4744">
        <w:t>Cropchem</w:t>
      </w:r>
      <w:proofErr w:type="spellEnd"/>
      <w:r w:rsidR="006C4744" w:rsidRPr="006C4744">
        <w:t xml:space="preserve"> Limited</w:t>
      </w:r>
      <w:r w:rsidR="006C4744">
        <w:t xml:space="preserve">, </w:t>
      </w:r>
      <w:r w:rsidR="006C4744" w:rsidRPr="006C4744">
        <w:t xml:space="preserve">Prime Business Park, </w:t>
      </w:r>
      <w:proofErr w:type="spellStart"/>
      <w:r w:rsidR="006C4744" w:rsidRPr="006C4744">
        <w:t>Dashrathlal</w:t>
      </w:r>
      <w:proofErr w:type="spellEnd"/>
      <w:r w:rsidR="006C4744" w:rsidRPr="006C4744">
        <w:t xml:space="preserve"> </w:t>
      </w:r>
      <w:proofErr w:type="spellStart"/>
      <w:r w:rsidR="006C4744" w:rsidRPr="006C4744">
        <w:t>Joshi</w:t>
      </w:r>
      <w:proofErr w:type="spellEnd"/>
      <w:r w:rsidR="006C4744" w:rsidRPr="006C4744">
        <w:t xml:space="preserve"> </w:t>
      </w:r>
      <w:proofErr w:type="spellStart"/>
      <w:r w:rsidR="006C4744" w:rsidRPr="006C4744">
        <w:t>Road</w:t>
      </w:r>
      <w:proofErr w:type="spellEnd"/>
      <w:r w:rsidR="006C4744" w:rsidRPr="006C4744">
        <w:t xml:space="preserve">, Vile </w:t>
      </w:r>
      <w:proofErr w:type="spellStart"/>
      <w:r w:rsidR="006C4744" w:rsidRPr="006C4744">
        <w:t>Parle</w:t>
      </w:r>
      <w:proofErr w:type="spellEnd"/>
      <w:r w:rsidR="006C4744" w:rsidRPr="006C4744">
        <w:t xml:space="preserve"> (</w:t>
      </w:r>
      <w:proofErr w:type="spellStart"/>
      <w:r w:rsidR="006C4744" w:rsidRPr="006C4744">
        <w:t>West</w:t>
      </w:r>
      <w:proofErr w:type="spellEnd"/>
      <w:r w:rsidR="006C4744" w:rsidRPr="006C4744">
        <w:t xml:space="preserve">), 400056 </w:t>
      </w:r>
      <w:proofErr w:type="spellStart"/>
      <w:r w:rsidR="006C4744" w:rsidRPr="006C4744">
        <w:t>Mumbai</w:t>
      </w:r>
      <w:proofErr w:type="spellEnd"/>
      <w:r w:rsidR="006C4744">
        <w:t>, Indie</w:t>
      </w:r>
    </w:p>
    <w:p w14:paraId="671AB4BD" w14:textId="5792BAE9" w:rsidR="00C51844" w:rsidRDefault="00C51844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7455E">
        <w:t>evidenční číslo:</w:t>
      </w:r>
      <w:r w:rsidRPr="00A7455E">
        <w:rPr>
          <w:iCs/>
        </w:rPr>
        <w:t xml:space="preserve"> </w:t>
      </w:r>
      <w:r w:rsidR="006C4744" w:rsidRPr="006C4744">
        <w:rPr>
          <w:iCs/>
        </w:rPr>
        <w:t>5654-0</w:t>
      </w:r>
    </w:p>
    <w:p w14:paraId="07250245" w14:textId="69150982" w:rsidR="00C51844" w:rsidRPr="00021194" w:rsidRDefault="00C51844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A7455E">
        <w:t xml:space="preserve">účinná látka: </w:t>
      </w:r>
      <w:proofErr w:type="spellStart"/>
      <w:r>
        <w:rPr>
          <w:iCs/>
          <w:snapToGrid w:val="0"/>
        </w:rPr>
        <w:t>azoxystrobin</w:t>
      </w:r>
      <w:proofErr w:type="spellEnd"/>
      <w:r>
        <w:rPr>
          <w:iCs/>
          <w:snapToGrid w:val="0"/>
        </w:rPr>
        <w:t xml:space="preserve"> 200 g/l</w:t>
      </w:r>
    </w:p>
    <w:p w14:paraId="2936E986" w14:textId="07D56228" w:rsidR="00C51844" w:rsidRPr="00A7455E" w:rsidRDefault="00C51844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>
        <w:rPr>
          <w:iCs/>
          <w:snapToGrid w:val="0"/>
        </w:rPr>
        <w:t>difenokonazol</w:t>
      </w:r>
      <w:proofErr w:type="spellEnd"/>
      <w:r>
        <w:rPr>
          <w:iCs/>
          <w:snapToGrid w:val="0"/>
        </w:rPr>
        <w:t xml:space="preserve"> 125 g/l</w:t>
      </w:r>
    </w:p>
    <w:p w14:paraId="2AE2C93A" w14:textId="7035E75D" w:rsidR="00C51844" w:rsidRDefault="00C51844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platnost povolení končí dne: </w:t>
      </w:r>
      <w:r>
        <w:t>31.12.2023</w:t>
      </w:r>
    </w:p>
    <w:p w14:paraId="5EF9CC9A" w14:textId="4C7A36E9" w:rsidR="006C4744" w:rsidRDefault="006C4744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79954B3" w14:textId="20531884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EE0505A" w14:textId="6E7762B6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512CE09" w14:textId="6D771B1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D5729E2" w14:textId="7777777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2AF175F" w14:textId="77777777" w:rsidR="006C4744" w:rsidRPr="008363C6" w:rsidRDefault="006C4744" w:rsidP="00372AE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8363C6">
        <w:rPr>
          <w:i/>
          <w:iCs/>
          <w:snapToGrid w:val="0"/>
        </w:rPr>
        <w:t>Rozsah povoleného použití:</w:t>
      </w:r>
    </w:p>
    <w:tbl>
      <w:tblPr>
        <w:tblW w:w="922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701"/>
        <w:gridCol w:w="1417"/>
        <w:gridCol w:w="504"/>
        <w:gridCol w:w="1984"/>
        <w:gridCol w:w="1843"/>
      </w:tblGrid>
      <w:tr w:rsidR="006C4744" w:rsidRPr="005D0774" w14:paraId="3972E70C" w14:textId="77777777" w:rsidTr="00523A67">
        <w:tc>
          <w:tcPr>
            <w:tcW w:w="1780" w:type="dxa"/>
          </w:tcPr>
          <w:p w14:paraId="66C260A7" w14:textId="77777777" w:rsidR="006C4744" w:rsidRPr="005D0774" w:rsidRDefault="006C4744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D0774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5D0774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</w:tcPr>
          <w:p w14:paraId="4A02C8E6" w14:textId="77777777" w:rsidR="006C4744" w:rsidRPr="005D0774" w:rsidRDefault="006C4744" w:rsidP="00372AED">
            <w:pPr>
              <w:widowControl w:val="0"/>
              <w:spacing w:line="276" w:lineRule="auto"/>
              <w:ind w:left="25" w:right="-70"/>
            </w:pPr>
            <w:r w:rsidRPr="005D0774">
              <w:t>2) Škodlivý organismus, jiný účel použití</w:t>
            </w:r>
          </w:p>
        </w:tc>
        <w:tc>
          <w:tcPr>
            <w:tcW w:w="1417" w:type="dxa"/>
          </w:tcPr>
          <w:p w14:paraId="67E1FE69" w14:textId="77777777" w:rsidR="006C4744" w:rsidRPr="005D0774" w:rsidRDefault="006C4744" w:rsidP="00372AED">
            <w:pPr>
              <w:widowControl w:val="0"/>
              <w:spacing w:line="276" w:lineRule="auto"/>
              <w:ind w:left="51"/>
            </w:pPr>
            <w:r w:rsidRPr="005D0774">
              <w:t>Dávkování, mísitelnost</w:t>
            </w:r>
          </w:p>
        </w:tc>
        <w:tc>
          <w:tcPr>
            <w:tcW w:w="504" w:type="dxa"/>
          </w:tcPr>
          <w:p w14:paraId="63EA00B2" w14:textId="77777777" w:rsidR="006C4744" w:rsidRPr="00523A67" w:rsidRDefault="006C4744" w:rsidP="00372AED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23A67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2329A4DA" w14:textId="77777777" w:rsidR="006C4744" w:rsidRPr="005D0774" w:rsidRDefault="006C4744" w:rsidP="00372AED">
            <w:pPr>
              <w:widowControl w:val="0"/>
              <w:spacing w:line="276" w:lineRule="auto"/>
            </w:pPr>
            <w:r w:rsidRPr="005D0774">
              <w:t>Poznámka</w:t>
            </w:r>
          </w:p>
          <w:p w14:paraId="0FA60029" w14:textId="77777777" w:rsidR="006C4744" w:rsidRPr="005D0774" w:rsidRDefault="006C4744" w:rsidP="00372AED">
            <w:pPr>
              <w:widowControl w:val="0"/>
              <w:spacing w:line="276" w:lineRule="auto"/>
            </w:pPr>
            <w:r w:rsidRPr="005D0774">
              <w:t>1) k plodině</w:t>
            </w:r>
          </w:p>
          <w:p w14:paraId="6E60EAE0" w14:textId="77777777" w:rsidR="006C4744" w:rsidRPr="005D0774" w:rsidRDefault="006C4744" w:rsidP="00372AED">
            <w:pPr>
              <w:widowControl w:val="0"/>
              <w:spacing w:line="276" w:lineRule="auto"/>
            </w:pPr>
            <w:r w:rsidRPr="005D0774">
              <w:t>2) k ŠO</w:t>
            </w:r>
          </w:p>
          <w:p w14:paraId="171F863E" w14:textId="77777777" w:rsidR="006C4744" w:rsidRPr="005D0774" w:rsidRDefault="006C4744" w:rsidP="00372AED">
            <w:pPr>
              <w:widowControl w:val="0"/>
              <w:spacing w:line="276" w:lineRule="auto"/>
            </w:pPr>
            <w:r w:rsidRPr="005D0774">
              <w:lastRenderedPageBreak/>
              <w:t>3) k OL</w:t>
            </w:r>
          </w:p>
        </w:tc>
        <w:tc>
          <w:tcPr>
            <w:tcW w:w="1843" w:type="dxa"/>
          </w:tcPr>
          <w:p w14:paraId="2F6DBD89" w14:textId="77777777" w:rsidR="006C4744" w:rsidRPr="005D0774" w:rsidRDefault="006C4744" w:rsidP="00372AED">
            <w:pPr>
              <w:widowControl w:val="0"/>
              <w:spacing w:line="276" w:lineRule="auto"/>
            </w:pPr>
            <w:r w:rsidRPr="005D0774">
              <w:lastRenderedPageBreak/>
              <w:t>4) Pozn. k dávkování</w:t>
            </w:r>
          </w:p>
          <w:p w14:paraId="200CEF69" w14:textId="77777777" w:rsidR="006C4744" w:rsidRPr="005D0774" w:rsidRDefault="006C4744" w:rsidP="00372AED">
            <w:pPr>
              <w:widowControl w:val="0"/>
              <w:spacing w:line="276" w:lineRule="auto"/>
            </w:pPr>
            <w:r w:rsidRPr="005D0774">
              <w:t>5) Umístění</w:t>
            </w:r>
          </w:p>
          <w:p w14:paraId="2B49634A" w14:textId="77777777" w:rsidR="006C4744" w:rsidRPr="005D0774" w:rsidRDefault="006C4744" w:rsidP="00372AED">
            <w:pPr>
              <w:widowControl w:val="0"/>
              <w:spacing w:line="276" w:lineRule="auto"/>
            </w:pPr>
            <w:r w:rsidRPr="005D0774">
              <w:lastRenderedPageBreak/>
              <w:t>6) Určení sklizně</w:t>
            </w:r>
          </w:p>
        </w:tc>
      </w:tr>
      <w:tr w:rsidR="006C4744" w:rsidRPr="005D0774" w14:paraId="5FD23246" w14:textId="77777777" w:rsidTr="00523A67">
        <w:tc>
          <w:tcPr>
            <w:tcW w:w="1780" w:type="dxa"/>
          </w:tcPr>
          <w:p w14:paraId="0816970C" w14:textId="77777777" w:rsidR="006C4744" w:rsidRPr="00337076" w:rsidRDefault="006C4744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337076">
              <w:rPr>
                <w:sz w:val="24"/>
                <w:szCs w:val="24"/>
              </w:rPr>
              <w:lastRenderedPageBreak/>
              <w:t>cibule</w:t>
            </w:r>
          </w:p>
        </w:tc>
        <w:tc>
          <w:tcPr>
            <w:tcW w:w="1701" w:type="dxa"/>
          </w:tcPr>
          <w:p w14:paraId="65AD591C" w14:textId="77777777" w:rsidR="006C4744" w:rsidRPr="00337076" w:rsidRDefault="006C4744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337076">
              <w:t>rez cibulová</w:t>
            </w:r>
          </w:p>
        </w:tc>
        <w:tc>
          <w:tcPr>
            <w:tcW w:w="1417" w:type="dxa"/>
          </w:tcPr>
          <w:p w14:paraId="46407863" w14:textId="77777777" w:rsidR="006C4744" w:rsidRPr="00337076" w:rsidRDefault="006C4744" w:rsidP="00372AED">
            <w:pPr>
              <w:widowControl w:val="0"/>
              <w:spacing w:line="276" w:lineRule="auto"/>
              <w:ind w:left="51"/>
            </w:pPr>
            <w:r w:rsidRPr="00337076">
              <w:t>1 l/ha</w:t>
            </w:r>
          </w:p>
        </w:tc>
        <w:tc>
          <w:tcPr>
            <w:tcW w:w="504" w:type="dxa"/>
          </w:tcPr>
          <w:p w14:paraId="3257596A" w14:textId="77777777" w:rsidR="006C4744" w:rsidRPr="00523A67" w:rsidRDefault="006C4744" w:rsidP="00372AED">
            <w:pPr>
              <w:widowControl w:val="0"/>
              <w:spacing w:line="276" w:lineRule="auto"/>
              <w:ind w:left="-65"/>
              <w:jc w:val="center"/>
            </w:pPr>
            <w:r w:rsidRPr="00523A67">
              <w:t>14</w:t>
            </w:r>
          </w:p>
        </w:tc>
        <w:tc>
          <w:tcPr>
            <w:tcW w:w="1984" w:type="dxa"/>
          </w:tcPr>
          <w:p w14:paraId="5C0DFD1D" w14:textId="77777777" w:rsidR="006C4744" w:rsidRPr="00337076" w:rsidRDefault="006C4744" w:rsidP="00372AED">
            <w:pPr>
              <w:pStyle w:val="Odstavecseseznamem"/>
              <w:widowControl w:val="0"/>
              <w:spacing w:line="276" w:lineRule="auto"/>
              <w:ind w:left="280" w:hanging="280"/>
            </w:pPr>
            <w:r w:rsidRPr="00337076">
              <w:t>1) od: 41 BBCH, do: 49 BBCH</w:t>
            </w:r>
          </w:p>
        </w:tc>
        <w:tc>
          <w:tcPr>
            <w:tcW w:w="1843" w:type="dxa"/>
          </w:tcPr>
          <w:p w14:paraId="1FB437ED" w14:textId="77777777" w:rsidR="006C4744" w:rsidRPr="00337076" w:rsidRDefault="006C4744" w:rsidP="00372AED">
            <w:pPr>
              <w:widowControl w:val="0"/>
              <w:spacing w:line="276" w:lineRule="auto"/>
            </w:pPr>
            <w:r>
              <w:t>5) pole</w:t>
            </w:r>
          </w:p>
        </w:tc>
      </w:tr>
      <w:tr w:rsidR="006C4744" w:rsidRPr="005D0774" w14:paraId="2A5166AA" w14:textId="77777777" w:rsidTr="00523A67">
        <w:tc>
          <w:tcPr>
            <w:tcW w:w="1780" w:type="dxa"/>
          </w:tcPr>
          <w:p w14:paraId="1DDF8398" w14:textId="77777777" w:rsidR="006C4744" w:rsidRPr="00337076" w:rsidRDefault="006C4744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337076">
              <w:rPr>
                <w:sz w:val="24"/>
                <w:szCs w:val="24"/>
              </w:rPr>
              <w:t>zelí hlávkové,</w:t>
            </w:r>
          </w:p>
        </w:tc>
        <w:tc>
          <w:tcPr>
            <w:tcW w:w="1701" w:type="dxa"/>
          </w:tcPr>
          <w:p w14:paraId="22C821BB" w14:textId="77777777" w:rsidR="006C4744" w:rsidRPr="00337076" w:rsidRDefault="006C4744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337076">
              <w:t>padlí</w:t>
            </w:r>
          </w:p>
        </w:tc>
        <w:tc>
          <w:tcPr>
            <w:tcW w:w="1417" w:type="dxa"/>
          </w:tcPr>
          <w:p w14:paraId="72C2CFA8" w14:textId="77777777" w:rsidR="006C4744" w:rsidRPr="00337076" w:rsidRDefault="006C4744" w:rsidP="00372AED">
            <w:pPr>
              <w:widowControl w:val="0"/>
              <w:spacing w:line="276" w:lineRule="auto"/>
              <w:ind w:left="51"/>
            </w:pPr>
            <w:r w:rsidRPr="00337076">
              <w:t>1 l/ha</w:t>
            </w:r>
          </w:p>
        </w:tc>
        <w:tc>
          <w:tcPr>
            <w:tcW w:w="504" w:type="dxa"/>
          </w:tcPr>
          <w:p w14:paraId="36A5603C" w14:textId="77777777" w:rsidR="006C4744" w:rsidRPr="00523A67" w:rsidRDefault="006C4744" w:rsidP="00372AED">
            <w:pPr>
              <w:widowControl w:val="0"/>
              <w:spacing w:line="276" w:lineRule="auto"/>
              <w:ind w:left="-65"/>
              <w:jc w:val="center"/>
            </w:pPr>
            <w:r w:rsidRPr="00523A67">
              <w:t>21</w:t>
            </w:r>
          </w:p>
        </w:tc>
        <w:tc>
          <w:tcPr>
            <w:tcW w:w="1984" w:type="dxa"/>
          </w:tcPr>
          <w:p w14:paraId="0169AF8C" w14:textId="77777777" w:rsidR="006C4744" w:rsidRPr="00337076" w:rsidRDefault="006C4744" w:rsidP="00372AED">
            <w:pPr>
              <w:widowControl w:val="0"/>
              <w:spacing w:line="276" w:lineRule="auto"/>
              <w:ind w:left="280" w:hanging="280"/>
            </w:pPr>
            <w:r w:rsidRPr="00337076">
              <w:t>1) od: 41 BBCH, do: 49 BBCH</w:t>
            </w:r>
          </w:p>
        </w:tc>
        <w:tc>
          <w:tcPr>
            <w:tcW w:w="1843" w:type="dxa"/>
          </w:tcPr>
          <w:p w14:paraId="4E8047DA" w14:textId="77777777" w:rsidR="006C4744" w:rsidRPr="00337076" w:rsidRDefault="006C4744" w:rsidP="00372AED">
            <w:pPr>
              <w:widowControl w:val="0"/>
              <w:spacing w:line="276" w:lineRule="auto"/>
            </w:pPr>
            <w:r>
              <w:t>5) pole</w:t>
            </w:r>
          </w:p>
        </w:tc>
      </w:tr>
      <w:tr w:rsidR="006C4744" w:rsidRPr="005D0774" w14:paraId="7BB35B8D" w14:textId="77777777" w:rsidTr="00523A67">
        <w:tc>
          <w:tcPr>
            <w:tcW w:w="1780" w:type="dxa"/>
          </w:tcPr>
          <w:p w14:paraId="0FDC5F5A" w14:textId="77777777" w:rsidR="006C4744" w:rsidRPr="00337076" w:rsidRDefault="006C4744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337076">
              <w:rPr>
                <w:sz w:val="24"/>
                <w:szCs w:val="24"/>
              </w:rPr>
              <w:t>květák</w:t>
            </w:r>
          </w:p>
        </w:tc>
        <w:tc>
          <w:tcPr>
            <w:tcW w:w="1701" w:type="dxa"/>
          </w:tcPr>
          <w:p w14:paraId="1442C023" w14:textId="77777777" w:rsidR="006C4744" w:rsidRPr="00337076" w:rsidRDefault="006C4744" w:rsidP="00372AED">
            <w:pPr>
              <w:widowControl w:val="0"/>
              <w:spacing w:line="276" w:lineRule="auto"/>
              <w:ind w:left="25"/>
            </w:pPr>
            <w:r w:rsidRPr="00337076">
              <w:t>padlí</w:t>
            </w:r>
          </w:p>
        </w:tc>
        <w:tc>
          <w:tcPr>
            <w:tcW w:w="1417" w:type="dxa"/>
          </w:tcPr>
          <w:p w14:paraId="5FD1BA48" w14:textId="77777777" w:rsidR="006C4744" w:rsidRPr="00337076" w:rsidRDefault="006C4744" w:rsidP="00372AED">
            <w:pPr>
              <w:widowControl w:val="0"/>
              <w:spacing w:line="276" w:lineRule="auto"/>
              <w:ind w:left="51"/>
            </w:pPr>
            <w:r w:rsidRPr="00337076">
              <w:t>1 l/ha</w:t>
            </w:r>
          </w:p>
        </w:tc>
        <w:tc>
          <w:tcPr>
            <w:tcW w:w="504" w:type="dxa"/>
          </w:tcPr>
          <w:p w14:paraId="0BE44582" w14:textId="77777777" w:rsidR="006C4744" w:rsidRPr="00523A67" w:rsidRDefault="006C4744" w:rsidP="00372AED">
            <w:pPr>
              <w:widowControl w:val="0"/>
              <w:spacing w:line="276" w:lineRule="auto"/>
              <w:ind w:left="-65"/>
              <w:jc w:val="center"/>
            </w:pPr>
            <w:r w:rsidRPr="00523A67">
              <w:t>14</w:t>
            </w:r>
          </w:p>
        </w:tc>
        <w:tc>
          <w:tcPr>
            <w:tcW w:w="1984" w:type="dxa"/>
          </w:tcPr>
          <w:p w14:paraId="4F4B4E8A" w14:textId="77777777" w:rsidR="006C4744" w:rsidRPr="00337076" w:rsidRDefault="006C4744" w:rsidP="00372AED">
            <w:pPr>
              <w:widowControl w:val="0"/>
              <w:spacing w:line="276" w:lineRule="auto"/>
              <w:ind w:left="280" w:hanging="280"/>
            </w:pPr>
            <w:r w:rsidRPr="00337076">
              <w:t>1) od: 41 BBCH, do: 49 BBCH</w:t>
            </w:r>
          </w:p>
        </w:tc>
        <w:tc>
          <w:tcPr>
            <w:tcW w:w="1843" w:type="dxa"/>
          </w:tcPr>
          <w:p w14:paraId="1710D475" w14:textId="77777777" w:rsidR="006C4744" w:rsidRPr="00337076" w:rsidRDefault="006C4744" w:rsidP="00372AED">
            <w:pPr>
              <w:widowControl w:val="0"/>
              <w:spacing w:line="276" w:lineRule="auto"/>
            </w:pPr>
            <w:r>
              <w:t>5) pole</w:t>
            </w:r>
          </w:p>
        </w:tc>
      </w:tr>
    </w:tbl>
    <w:p w14:paraId="2ACC2244" w14:textId="77777777" w:rsidR="006C4744" w:rsidRPr="00A04CDC" w:rsidRDefault="006C4744" w:rsidP="00372AED">
      <w:pPr>
        <w:widowControl w:val="0"/>
        <w:spacing w:line="276" w:lineRule="auto"/>
        <w:jc w:val="both"/>
        <w:rPr>
          <w:lang w:eastAsia="en-GB"/>
        </w:rPr>
      </w:pPr>
      <w:r>
        <w:rPr>
          <w:lang w:eastAsia="en-GB"/>
        </w:rPr>
        <w:t>OL (</w:t>
      </w:r>
      <w:r w:rsidRPr="00A04CDC">
        <w:rPr>
          <w:lang w:eastAsia="en-GB"/>
        </w:rPr>
        <w:t xml:space="preserve">ochranná lhůta) je dána počtem dnů, které je nutné dodržet mezi termínem poslední </w:t>
      </w:r>
      <w:r>
        <w:rPr>
          <w:lang w:eastAsia="en-GB"/>
        </w:rPr>
        <w:t>a</w:t>
      </w:r>
      <w:r w:rsidRPr="00A04CDC">
        <w:rPr>
          <w:lang w:eastAsia="en-GB"/>
        </w:rPr>
        <w:t>plikace a sklizní.</w:t>
      </w:r>
    </w:p>
    <w:p w14:paraId="744B4FDC" w14:textId="77777777" w:rsidR="006C4744" w:rsidRDefault="006C4744" w:rsidP="00372AED">
      <w:pPr>
        <w:widowControl w:val="0"/>
        <w:spacing w:line="276" w:lineRule="auto"/>
        <w:jc w:val="both"/>
        <w:rPr>
          <w:b/>
          <w:lang w:eastAsia="en-GB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446"/>
        <w:gridCol w:w="1134"/>
        <w:gridCol w:w="2126"/>
        <w:gridCol w:w="1843"/>
      </w:tblGrid>
      <w:tr w:rsidR="006C4744" w:rsidRPr="001A34EB" w14:paraId="23FA4DEE" w14:textId="77777777" w:rsidTr="00741507">
        <w:tc>
          <w:tcPr>
            <w:tcW w:w="2524" w:type="dxa"/>
            <w:shd w:val="clear" w:color="auto" w:fill="auto"/>
          </w:tcPr>
          <w:p w14:paraId="08439DDE" w14:textId="77777777" w:rsidR="006C4744" w:rsidRPr="001A34EB" w:rsidRDefault="006C4744" w:rsidP="00372AED">
            <w:pPr>
              <w:widowControl w:val="0"/>
              <w:spacing w:line="276" w:lineRule="auto"/>
            </w:pPr>
            <w:r w:rsidRPr="001A34EB">
              <w:t>Plodina, oblast použití</w:t>
            </w:r>
          </w:p>
        </w:tc>
        <w:tc>
          <w:tcPr>
            <w:tcW w:w="1446" w:type="dxa"/>
            <w:shd w:val="clear" w:color="auto" w:fill="auto"/>
          </w:tcPr>
          <w:p w14:paraId="250BF357" w14:textId="77777777" w:rsidR="006C4744" w:rsidRPr="001A34EB" w:rsidRDefault="006C4744" w:rsidP="00372AED">
            <w:pPr>
              <w:widowControl w:val="0"/>
              <w:spacing w:line="276" w:lineRule="auto"/>
              <w:ind w:left="34" w:hanging="34"/>
            </w:pPr>
            <w:r w:rsidRPr="001A34EB"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56831217" w14:textId="77777777" w:rsidR="006C4744" w:rsidRPr="001A34EB" w:rsidRDefault="006C4744" w:rsidP="00372AED">
            <w:pPr>
              <w:widowControl w:val="0"/>
              <w:spacing w:line="276" w:lineRule="auto"/>
              <w:ind w:left="34" w:hanging="34"/>
            </w:pPr>
            <w:r w:rsidRPr="001A34EB"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7D59F31D" w14:textId="77777777" w:rsidR="006C4744" w:rsidRPr="001A34EB" w:rsidRDefault="006C4744" w:rsidP="00372AED">
            <w:pPr>
              <w:widowControl w:val="0"/>
              <w:spacing w:line="276" w:lineRule="auto"/>
              <w:ind w:left="34" w:hanging="34"/>
            </w:pPr>
            <w:r w:rsidRPr="001A34EB"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7ED09BEA" w14:textId="77777777" w:rsidR="006C4744" w:rsidRPr="001A34EB" w:rsidRDefault="006C4744" w:rsidP="00372AED">
            <w:pPr>
              <w:widowControl w:val="0"/>
              <w:spacing w:line="276" w:lineRule="auto"/>
              <w:ind w:left="34" w:hanging="34"/>
            </w:pPr>
            <w:r w:rsidRPr="001A34EB">
              <w:t xml:space="preserve">Interval mezi aplikacemi </w:t>
            </w:r>
          </w:p>
        </w:tc>
      </w:tr>
      <w:tr w:rsidR="006C4744" w:rsidRPr="001A34EB" w14:paraId="1A1F6ABE" w14:textId="77777777" w:rsidTr="00741507">
        <w:tc>
          <w:tcPr>
            <w:tcW w:w="2524" w:type="dxa"/>
            <w:shd w:val="clear" w:color="auto" w:fill="auto"/>
          </w:tcPr>
          <w:p w14:paraId="548C68EB" w14:textId="77777777" w:rsidR="006C4744" w:rsidRPr="001A34EB" w:rsidRDefault="006C4744" w:rsidP="00372AED">
            <w:pPr>
              <w:widowControl w:val="0"/>
              <w:spacing w:line="276" w:lineRule="auto"/>
              <w:ind w:left="25"/>
            </w:pPr>
            <w:r w:rsidRPr="001A34EB">
              <w:t>cibule</w:t>
            </w:r>
          </w:p>
        </w:tc>
        <w:tc>
          <w:tcPr>
            <w:tcW w:w="1446" w:type="dxa"/>
            <w:shd w:val="clear" w:color="auto" w:fill="auto"/>
          </w:tcPr>
          <w:p w14:paraId="29A1E7D3" w14:textId="19E3A673" w:rsidR="006C4744" w:rsidRPr="001A34EB" w:rsidRDefault="006C4744" w:rsidP="00372AED">
            <w:pPr>
              <w:widowControl w:val="0"/>
              <w:spacing w:line="276" w:lineRule="auto"/>
            </w:pPr>
            <w:r w:rsidRPr="001A34EB">
              <w:t>200-600 l/ha</w:t>
            </w:r>
          </w:p>
        </w:tc>
        <w:tc>
          <w:tcPr>
            <w:tcW w:w="1134" w:type="dxa"/>
            <w:shd w:val="clear" w:color="auto" w:fill="auto"/>
          </w:tcPr>
          <w:p w14:paraId="43474512" w14:textId="77777777" w:rsidR="006C4744" w:rsidRPr="001A34EB" w:rsidRDefault="006C4744" w:rsidP="00372AED">
            <w:pPr>
              <w:widowControl w:val="0"/>
              <w:spacing w:line="276" w:lineRule="auto"/>
              <w:ind w:left="25"/>
            </w:pPr>
            <w:r w:rsidRPr="001A34EB">
              <w:t>postřik</w:t>
            </w:r>
          </w:p>
        </w:tc>
        <w:tc>
          <w:tcPr>
            <w:tcW w:w="2126" w:type="dxa"/>
            <w:shd w:val="clear" w:color="auto" w:fill="auto"/>
          </w:tcPr>
          <w:p w14:paraId="20319EF4" w14:textId="1FADD3EE" w:rsidR="006C4744" w:rsidRPr="001A34EB" w:rsidRDefault="006C4744" w:rsidP="00372AED">
            <w:pPr>
              <w:widowControl w:val="0"/>
              <w:spacing w:line="276" w:lineRule="auto"/>
            </w:pPr>
            <w:r w:rsidRPr="001A34EB">
              <w:t>2x</w:t>
            </w:r>
          </w:p>
        </w:tc>
        <w:tc>
          <w:tcPr>
            <w:tcW w:w="1843" w:type="dxa"/>
            <w:shd w:val="clear" w:color="auto" w:fill="auto"/>
          </w:tcPr>
          <w:p w14:paraId="2AABC132" w14:textId="77777777" w:rsidR="006C4744" w:rsidRPr="001A34EB" w:rsidRDefault="006C4744" w:rsidP="00372AED">
            <w:pPr>
              <w:widowControl w:val="0"/>
              <w:spacing w:line="276" w:lineRule="auto"/>
              <w:ind w:left="25"/>
            </w:pPr>
            <w:r w:rsidRPr="001A34EB">
              <w:t xml:space="preserve"> 8-10 dnů</w:t>
            </w:r>
          </w:p>
        </w:tc>
      </w:tr>
      <w:tr w:rsidR="006C4744" w:rsidRPr="001A34EB" w14:paraId="7F60702E" w14:textId="77777777" w:rsidTr="00741507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AC1" w14:textId="77777777" w:rsidR="006C4744" w:rsidRPr="001A34EB" w:rsidRDefault="006C4744" w:rsidP="00372AED">
            <w:pPr>
              <w:widowControl w:val="0"/>
              <w:spacing w:line="276" w:lineRule="auto"/>
              <w:ind w:left="25"/>
            </w:pPr>
            <w:r w:rsidRPr="001A34EB">
              <w:t>zelí, květák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7CA3" w14:textId="4D7542B9" w:rsidR="006C4744" w:rsidRPr="001A34EB" w:rsidRDefault="006C4744" w:rsidP="00372AED">
            <w:pPr>
              <w:widowControl w:val="0"/>
              <w:spacing w:line="276" w:lineRule="auto"/>
            </w:pPr>
            <w:r w:rsidRPr="001A34EB">
              <w:t>200-600 l/ha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60D8" w14:textId="77777777" w:rsidR="006C4744" w:rsidRPr="001A34EB" w:rsidRDefault="006C4744" w:rsidP="00372AED">
            <w:pPr>
              <w:widowControl w:val="0"/>
              <w:spacing w:line="276" w:lineRule="auto"/>
              <w:ind w:left="25"/>
            </w:pPr>
            <w:r w:rsidRPr="001A34EB">
              <w:t>postřik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F9F6" w14:textId="4D2DE1B3" w:rsidR="006C4744" w:rsidRPr="001A34EB" w:rsidRDefault="006C4744" w:rsidP="00372AED">
            <w:pPr>
              <w:widowControl w:val="0"/>
              <w:spacing w:line="276" w:lineRule="auto"/>
            </w:pPr>
            <w:r w:rsidRPr="001A34EB"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34C0" w14:textId="77777777" w:rsidR="006C4744" w:rsidRPr="001A34EB" w:rsidRDefault="006C4744" w:rsidP="00372AED">
            <w:pPr>
              <w:widowControl w:val="0"/>
              <w:spacing w:line="276" w:lineRule="auto"/>
              <w:ind w:left="25"/>
            </w:pPr>
          </w:p>
        </w:tc>
      </w:tr>
    </w:tbl>
    <w:p w14:paraId="31BC8B06" w14:textId="77777777" w:rsidR="006C4744" w:rsidRPr="008D1205" w:rsidRDefault="006C4744" w:rsidP="00372AED">
      <w:pPr>
        <w:widowControl w:val="0"/>
        <w:spacing w:line="276" w:lineRule="auto"/>
        <w:jc w:val="both"/>
        <w:rPr>
          <w:b/>
          <w:szCs w:val="20"/>
          <w:lang w:eastAsia="en-GB"/>
        </w:rPr>
      </w:pPr>
    </w:p>
    <w:p w14:paraId="292E37D4" w14:textId="77777777" w:rsidR="006C4744" w:rsidRPr="008D1205" w:rsidRDefault="006C4744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8D1205">
        <w:t>Tabulka ochranných vzdáleností stanovených s ohledem na ochranu necílových organismů</w:t>
      </w: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301"/>
        <w:gridCol w:w="1341"/>
      </w:tblGrid>
      <w:tr w:rsidR="006C4744" w:rsidRPr="008D1205" w14:paraId="5DBD24A1" w14:textId="77777777" w:rsidTr="00741507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D2080E7" w14:textId="77777777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 w:firstLine="22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12FE034D" w14:textId="77777777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-108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276" w:type="dxa"/>
            <w:vAlign w:val="center"/>
          </w:tcPr>
          <w:p w14:paraId="3942E13A" w14:textId="5779FE8B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tryska</w:t>
            </w:r>
            <w:r w:rsidR="00741507">
              <w:rPr>
                <w:sz w:val="24"/>
                <w:szCs w:val="24"/>
              </w:rPr>
              <w:t xml:space="preserve"> </w:t>
            </w:r>
            <w:r w:rsidRPr="008D1205">
              <w:rPr>
                <w:sz w:val="24"/>
                <w:szCs w:val="24"/>
              </w:rPr>
              <w:t>50%</w:t>
            </w:r>
          </w:p>
        </w:tc>
        <w:tc>
          <w:tcPr>
            <w:tcW w:w="1301" w:type="dxa"/>
            <w:vAlign w:val="center"/>
          </w:tcPr>
          <w:p w14:paraId="59A8811C" w14:textId="1F05C77C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tryska</w:t>
            </w:r>
            <w:r w:rsidR="00741507">
              <w:rPr>
                <w:sz w:val="24"/>
                <w:szCs w:val="24"/>
              </w:rPr>
              <w:t xml:space="preserve"> </w:t>
            </w:r>
            <w:r w:rsidRPr="008D1205">
              <w:rPr>
                <w:sz w:val="24"/>
                <w:szCs w:val="24"/>
              </w:rPr>
              <w:t>75%</w:t>
            </w:r>
          </w:p>
        </w:tc>
        <w:tc>
          <w:tcPr>
            <w:tcW w:w="1341" w:type="dxa"/>
            <w:vAlign w:val="center"/>
          </w:tcPr>
          <w:p w14:paraId="0299B4E3" w14:textId="18FF1580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tryska</w:t>
            </w:r>
            <w:r w:rsidR="00741507">
              <w:rPr>
                <w:sz w:val="24"/>
                <w:szCs w:val="24"/>
              </w:rPr>
              <w:t xml:space="preserve"> </w:t>
            </w:r>
            <w:r w:rsidRPr="008D1205">
              <w:rPr>
                <w:sz w:val="24"/>
                <w:szCs w:val="24"/>
              </w:rPr>
              <w:t>90%</w:t>
            </w:r>
          </w:p>
        </w:tc>
      </w:tr>
      <w:tr w:rsidR="006C4744" w:rsidRPr="008D1205" w14:paraId="12A77C6B" w14:textId="77777777" w:rsidTr="00741507">
        <w:trPr>
          <w:trHeight w:val="275"/>
          <w:jc w:val="center"/>
        </w:trPr>
        <w:tc>
          <w:tcPr>
            <w:tcW w:w="9158" w:type="dxa"/>
            <w:gridSpan w:val="5"/>
            <w:shd w:val="clear" w:color="auto" w:fill="FFFFFF"/>
            <w:vAlign w:val="center"/>
          </w:tcPr>
          <w:p w14:paraId="3C332F39" w14:textId="77777777" w:rsidR="006C4744" w:rsidRPr="00861EF8" w:rsidRDefault="006C4744" w:rsidP="00372AED">
            <w:pPr>
              <w:pStyle w:val="Textvbloku"/>
              <w:widowControl w:val="0"/>
              <w:spacing w:line="276" w:lineRule="auto"/>
              <w:ind w:left="-165" w:firstLine="165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6C4744" w:rsidRPr="008D1205" w14:paraId="7B503EF4" w14:textId="77777777" w:rsidTr="00741507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3E5CDF20" w14:textId="77777777" w:rsidR="006C4744" w:rsidRPr="003A7C1B" w:rsidRDefault="006C4744" w:rsidP="00372AED">
            <w:pPr>
              <w:pStyle w:val="Textvbloku"/>
              <w:widowControl w:val="0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cibule, zelí, květák</w:t>
            </w:r>
          </w:p>
        </w:tc>
        <w:tc>
          <w:tcPr>
            <w:tcW w:w="1276" w:type="dxa"/>
            <w:vAlign w:val="center"/>
          </w:tcPr>
          <w:p w14:paraId="0BE8A8B1" w14:textId="77777777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79C4E83" w14:textId="77777777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vAlign w:val="center"/>
          </w:tcPr>
          <w:p w14:paraId="427CEAFB" w14:textId="77777777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14:paraId="4D4F6E88" w14:textId="77777777" w:rsidR="006C4744" w:rsidRPr="008D1205" w:rsidRDefault="006C4744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1205">
              <w:rPr>
                <w:sz w:val="24"/>
                <w:szCs w:val="24"/>
              </w:rPr>
              <w:t>4</w:t>
            </w:r>
          </w:p>
        </w:tc>
      </w:tr>
    </w:tbl>
    <w:p w14:paraId="508C17E4" w14:textId="77777777" w:rsidR="006C4744" w:rsidRPr="009F76E7" w:rsidRDefault="006C4744" w:rsidP="00372AED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  <w:u w:val="single"/>
        </w:rPr>
      </w:pPr>
      <w:r w:rsidRPr="009F76E7">
        <w:rPr>
          <w:bCs/>
          <w:sz w:val="24"/>
          <w:szCs w:val="24"/>
          <w:u w:val="single"/>
        </w:rPr>
        <w:t>Cibule</w:t>
      </w:r>
    </w:p>
    <w:p w14:paraId="297D6C68" w14:textId="77777777" w:rsidR="006C4744" w:rsidRPr="009F76E7" w:rsidRDefault="006C4744" w:rsidP="00372AED">
      <w:pPr>
        <w:pStyle w:val="Textvbloku"/>
        <w:widowControl w:val="0"/>
        <w:spacing w:line="276" w:lineRule="auto"/>
        <w:ind w:left="0" w:right="0"/>
        <w:jc w:val="both"/>
        <w:rPr>
          <w:bCs/>
          <w:iCs/>
          <w:sz w:val="24"/>
          <w:szCs w:val="24"/>
        </w:rPr>
      </w:pPr>
      <w:r w:rsidRPr="009F76E7">
        <w:rPr>
          <w:bCs/>
          <w:iCs/>
          <w:sz w:val="24"/>
          <w:szCs w:val="24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4BB49ECF" w14:textId="77777777" w:rsidR="006C4744" w:rsidRPr="009F76E7" w:rsidRDefault="006C4744" w:rsidP="00372AED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  <w:u w:val="single"/>
        </w:rPr>
      </w:pPr>
      <w:r w:rsidRPr="009F76E7">
        <w:rPr>
          <w:bCs/>
          <w:sz w:val="24"/>
          <w:szCs w:val="24"/>
          <w:u w:val="single"/>
        </w:rPr>
        <w:t>Zelí, květák</w:t>
      </w:r>
    </w:p>
    <w:p w14:paraId="6B3D3A8C" w14:textId="77777777" w:rsidR="006C4744" w:rsidRPr="009F76E7" w:rsidRDefault="006C4744" w:rsidP="00372AED">
      <w:pPr>
        <w:pStyle w:val="Textvbloku"/>
        <w:widowControl w:val="0"/>
        <w:spacing w:line="276" w:lineRule="auto"/>
        <w:ind w:left="0" w:right="0"/>
        <w:jc w:val="both"/>
        <w:rPr>
          <w:bCs/>
          <w:iCs/>
          <w:sz w:val="24"/>
          <w:szCs w:val="24"/>
        </w:rPr>
      </w:pPr>
      <w:r w:rsidRPr="009F76E7">
        <w:rPr>
          <w:bCs/>
          <w:iCs/>
          <w:sz w:val="24"/>
          <w:szCs w:val="24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5 m.</w:t>
      </w:r>
    </w:p>
    <w:p w14:paraId="26FBF46A" w14:textId="77777777" w:rsidR="006C4744" w:rsidRDefault="006C4744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                                                                                                                                </w:t>
      </w:r>
    </w:p>
    <w:p w14:paraId="2ADC3B2F" w14:textId="77777777" w:rsidR="006C4744" w:rsidRDefault="006C4744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0B8970FE" w14:textId="191B013B" w:rsidR="00A7455E" w:rsidRDefault="00A7455E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A7455E">
        <w:rPr>
          <w:b/>
          <w:bCs/>
          <w:sz w:val="28"/>
          <w:szCs w:val="28"/>
        </w:rPr>
        <w:t>Chlomazon</w:t>
      </w:r>
      <w:proofErr w:type="spellEnd"/>
      <w:r w:rsidRPr="00A7455E">
        <w:rPr>
          <w:b/>
          <w:bCs/>
          <w:sz w:val="28"/>
          <w:szCs w:val="28"/>
        </w:rPr>
        <w:t xml:space="preserve"> 480 EC</w:t>
      </w:r>
    </w:p>
    <w:p w14:paraId="211E0029" w14:textId="6B1BE5D2" w:rsidR="008A0F6E" w:rsidRPr="00A7455E" w:rsidRDefault="008A0F6E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držitel rozhodnutí o povolení: </w:t>
      </w:r>
      <w:proofErr w:type="spellStart"/>
      <w:r w:rsidR="00A7455E" w:rsidRPr="00A7455E">
        <w:t>Pestila</w:t>
      </w:r>
      <w:proofErr w:type="spellEnd"/>
      <w:r w:rsidR="00A7455E" w:rsidRPr="00A7455E">
        <w:t xml:space="preserve"> </w:t>
      </w:r>
      <w:proofErr w:type="spellStart"/>
      <w:r w:rsidR="00A7455E" w:rsidRPr="00A7455E">
        <w:t>Sp</w:t>
      </w:r>
      <w:proofErr w:type="spellEnd"/>
      <w:r w:rsidR="00A7455E" w:rsidRPr="00A7455E">
        <w:t xml:space="preserve">. z </w:t>
      </w:r>
      <w:proofErr w:type="spellStart"/>
      <w:r w:rsidR="00A7455E" w:rsidRPr="00A7455E">
        <w:t>o.o</w:t>
      </w:r>
      <w:proofErr w:type="spellEnd"/>
      <w:r w:rsidR="00A7455E" w:rsidRPr="00A7455E">
        <w:t>.</w:t>
      </w:r>
      <w:r w:rsidR="00A7455E">
        <w:t xml:space="preserve">, </w:t>
      </w:r>
      <w:proofErr w:type="spellStart"/>
      <w:r w:rsidR="00A7455E" w:rsidRPr="00A7455E">
        <w:t>Studzianki</w:t>
      </w:r>
      <w:proofErr w:type="spellEnd"/>
      <w:r w:rsidR="00A7455E" w:rsidRPr="00A7455E">
        <w:t xml:space="preserve"> 24a, 97-320 </w:t>
      </w:r>
      <w:proofErr w:type="spellStart"/>
      <w:r w:rsidR="00A7455E" w:rsidRPr="00A7455E">
        <w:t>Wolbórz</w:t>
      </w:r>
      <w:proofErr w:type="spellEnd"/>
      <w:r w:rsidR="00A7455E" w:rsidRPr="00A7455E">
        <w:t>, Pol</w:t>
      </w:r>
      <w:r w:rsidR="00A7455E">
        <w:t>sko</w:t>
      </w:r>
    </w:p>
    <w:p w14:paraId="16F8E76F" w14:textId="33076BBF" w:rsidR="008A0F6E" w:rsidRPr="00A7455E" w:rsidRDefault="008A0F6E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7455E">
        <w:t>evidenční číslo:</w:t>
      </w:r>
      <w:r w:rsidRPr="00A7455E">
        <w:rPr>
          <w:iCs/>
        </w:rPr>
        <w:t xml:space="preserve"> </w:t>
      </w:r>
      <w:r w:rsidR="00A7455E" w:rsidRPr="00A7455E">
        <w:rPr>
          <w:iCs/>
        </w:rPr>
        <w:t>5956-0</w:t>
      </w:r>
    </w:p>
    <w:p w14:paraId="65D34C30" w14:textId="0949648A" w:rsidR="008A0F6E" w:rsidRPr="00A7455E" w:rsidRDefault="008A0F6E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7455E">
        <w:t xml:space="preserve">účinná látka: </w:t>
      </w:r>
      <w:proofErr w:type="spellStart"/>
      <w:r w:rsidR="00A7455E" w:rsidRPr="00904FC3">
        <w:rPr>
          <w:bCs/>
          <w:iCs/>
          <w:snapToGrid w:val="0"/>
        </w:rPr>
        <w:t>klomazon</w:t>
      </w:r>
      <w:proofErr w:type="spellEnd"/>
      <w:r w:rsidR="00A7455E" w:rsidRPr="00904FC3">
        <w:rPr>
          <w:bCs/>
          <w:iCs/>
          <w:snapToGrid w:val="0"/>
        </w:rPr>
        <w:t xml:space="preserve"> 480 g/l</w:t>
      </w:r>
    </w:p>
    <w:p w14:paraId="0247BFB4" w14:textId="77777777" w:rsidR="00A7455E" w:rsidRDefault="008A0F6E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platnost povolení končí dne: </w:t>
      </w:r>
      <w:bookmarkEnd w:id="0"/>
      <w:r w:rsidR="00A7455E">
        <w:t>31.10.2023</w:t>
      </w:r>
    </w:p>
    <w:p w14:paraId="1E2A1854" w14:textId="63EE8590" w:rsidR="00A7455E" w:rsidRDefault="00A7455E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086C392" w14:textId="5D09A535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613D50B" w14:textId="51E0EB53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CB0B14F" w14:textId="618EFB9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556AC2B" w14:textId="7777777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515CC4F" w14:textId="4FF403DD" w:rsidR="00A7455E" w:rsidRPr="00904FC3" w:rsidRDefault="00A7455E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</w:rPr>
      </w:pPr>
      <w:r w:rsidRPr="00904FC3">
        <w:rPr>
          <w:i/>
          <w:iCs/>
          <w:snapToGrid w:val="0"/>
        </w:rPr>
        <w:t>Rozsah povoleného použití: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567"/>
        <w:gridCol w:w="2126"/>
        <w:gridCol w:w="1354"/>
      </w:tblGrid>
      <w:tr w:rsidR="00A7455E" w:rsidRPr="00904FC3" w14:paraId="46731514" w14:textId="77777777" w:rsidTr="00741507">
        <w:tc>
          <w:tcPr>
            <w:tcW w:w="1418" w:type="dxa"/>
          </w:tcPr>
          <w:p w14:paraId="39D55A92" w14:textId="3037BE9B" w:rsidR="00A7455E" w:rsidRPr="00904FC3" w:rsidRDefault="00A7455E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6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1)</w:t>
            </w:r>
            <w:r w:rsidR="00741507">
              <w:rPr>
                <w:sz w:val="24"/>
                <w:szCs w:val="24"/>
              </w:rPr>
              <w:t xml:space="preserve"> </w:t>
            </w:r>
            <w:r w:rsidRPr="00904FC3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843" w:type="dxa"/>
          </w:tcPr>
          <w:p w14:paraId="49005520" w14:textId="77777777" w:rsidR="00A7455E" w:rsidRPr="00904FC3" w:rsidRDefault="00A7455E" w:rsidP="00372AED">
            <w:pPr>
              <w:widowControl w:val="0"/>
              <w:spacing w:line="276" w:lineRule="auto"/>
              <w:ind w:left="25" w:right="-70"/>
            </w:pPr>
            <w:r w:rsidRPr="00904FC3">
              <w:t>2) Škodlivý organismus, jiný účel použití</w:t>
            </w:r>
          </w:p>
        </w:tc>
        <w:tc>
          <w:tcPr>
            <w:tcW w:w="1843" w:type="dxa"/>
          </w:tcPr>
          <w:p w14:paraId="2CCE8E68" w14:textId="77777777" w:rsidR="00A7455E" w:rsidRPr="00904FC3" w:rsidRDefault="00A7455E" w:rsidP="00372AED">
            <w:pPr>
              <w:widowControl w:val="0"/>
              <w:spacing w:line="276" w:lineRule="auto"/>
              <w:ind w:left="51"/>
            </w:pPr>
            <w:r w:rsidRPr="00904FC3">
              <w:t>Dávkování, mísitelnost</w:t>
            </w:r>
          </w:p>
        </w:tc>
        <w:tc>
          <w:tcPr>
            <w:tcW w:w="567" w:type="dxa"/>
          </w:tcPr>
          <w:p w14:paraId="0B3A0733" w14:textId="77777777" w:rsidR="00A7455E" w:rsidRPr="00741507" w:rsidRDefault="00A7455E" w:rsidP="00372AED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41507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126" w:type="dxa"/>
          </w:tcPr>
          <w:p w14:paraId="4C32D3B8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Poznámka</w:t>
            </w:r>
          </w:p>
          <w:p w14:paraId="54F1096B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1) k plodině</w:t>
            </w:r>
          </w:p>
          <w:p w14:paraId="3E0323F7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2) k ŠO</w:t>
            </w:r>
          </w:p>
          <w:p w14:paraId="19878942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3) k OL</w:t>
            </w:r>
          </w:p>
        </w:tc>
        <w:tc>
          <w:tcPr>
            <w:tcW w:w="1354" w:type="dxa"/>
          </w:tcPr>
          <w:p w14:paraId="7FA96A3C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4) Pozn. k dávkování</w:t>
            </w:r>
          </w:p>
          <w:p w14:paraId="215D8805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5) Umístění</w:t>
            </w:r>
          </w:p>
          <w:p w14:paraId="27320EEB" w14:textId="65980F6E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6) Určení sklizně</w:t>
            </w:r>
          </w:p>
        </w:tc>
      </w:tr>
      <w:tr w:rsidR="00A7455E" w:rsidRPr="00904FC3" w14:paraId="2BAB3F12" w14:textId="77777777" w:rsidTr="00741507">
        <w:tc>
          <w:tcPr>
            <w:tcW w:w="1418" w:type="dxa"/>
          </w:tcPr>
          <w:p w14:paraId="47FC7396" w14:textId="77777777" w:rsidR="00A7455E" w:rsidRPr="00904FC3" w:rsidRDefault="00A7455E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6"/>
              <w:rPr>
                <w:sz w:val="24"/>
                <w:szCs w:val="24"/>
                <w:lang w:val="de-DE"/>
              </w:rPr>
            </w:pPr>
            <w:proofErr w:type="spellStart"/>
            <w:r w:rsidRPr="00904FC3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904F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4FC3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904F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4FC3"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1843" w:type="dxa"/>
          </w:tcPr>
          <w:p w14:paraId="3AEB1ABB" w14:textId="77777777" w:rsidR="00A7455E" w:rsidRPr="00904FC3" w:rsidRDefault="00A7455E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904FC3">
              <w:rPr>
                <w:lang w:val="de-DE"/>
              </w:rPr>
              <w:t>plevele</w:t>
            </w:r>
            <w:proofErr w:type="spellEnd"/>
            <w:r w:rsidRPr="00904FC3">
              <w:rPr>
                <w:lang w:val="de-DE"/>
              </w:rPr>
              <w:t xml:space="preserve"> </w:t>
            </w:r>
            <w:proofErr w:type="spellStart"/>
            <w:proofErr w:type="gramStart"/>
            <w:r w:rsidRPr="00904FC3">
              <w:rPr>
                <w:lang w:val="de-DE"/>
              </w:rPr>
              <w:t>dvouděložné</w:t>
            </w:r>
            <w:proofErr w:type="spellEnd"/>
            <w:r w:rsidRPr="00904FC3">
              <w:rPr>
                <w:lang w:val="de-DE"/>
              </w:rPr>
              <w:t xml:space="preserve">  </w:t>
            </w:r>
            <w:proofErr w:type="spellStart"/>
            <w:r w:rsidRPr="00904FC3">
              <w:rPr>
                <w:lang w:val="de-DE"/>
              </w:rPr>
              <w:lastRenderedPageBreak/>
              <w:t>jednoleté</w:t>
            </w:r>
            <w:proofErr w:type="spellEnd"/>
            <w:proofErr w:type="gramEnd"/>
          </w:p>
        </w:tc>
        <w:tc>
          <w:tcPr>
            <w:tcW w:w="1843" w:type="dxa"/>
          </w:tcPr>
          <w:p w14:paraId="686D5E95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lastRenderedPageBreak/>
              <w:t>0,2-25 l/ha</w:t>
            </w:r>
          </w:p>
        </w:tc>
        <w:tc>
          <w:tcPr>
            <w:tcW w:w="567" w:type="dxa"/>
          </w:tcPr>
          <w:p w14:paraId="46D2747D" w14:textId="77777777" w:rsidR="00A7455E" w:rsidRPr="00741507" w:rsidRDefault="00A7455E" w:rsidP="00372AED">
            <w:pPr>
              <w:widowControl w:val="0"/>
              <w:spacing w:line="276" w:lineRule="auto"/>
              <w:ind w:left="-65"/>
              <w:jc w:val="center"/>
            </w:pPr>
            <w:r w:rsidRPr="00741507">
              <w:t>AT</w:t>
            </w:r>
          </w:p>
        </w:tc>
        <w:tc>
          <w:tcPr>
            <w:tcW w:w="2126" w:type="dxa"/>
          </w:tcPr>
          <w:p w14:paraId="12CBAAA4" w14:textId="77777777" w:rsidR="00A7455E" w:rsidRDefault="00A7455E" w:rsidP="00372AED">
            <w:pPr>
              <w:widowControl w:val="0"/>
              <w:spacing w:line="276" w:lineRule="auto"/>
            </w:pPr>
            <w:r w:rsidRPr="00904FC3">
              <w:t xml:space="preserve">1) od: 00 BBCH, do: 08 BBCH, </w:t>
            </w:r>
          </w:p>
          <w:p w14:paraId="2A5E1724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lastRenderedPageBreak/>
              <w:t>do 5 dnů po zasetí</w:t>
            </w:r>
          </w:p>
          <w:p w14:paraId="76AA9771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 xml:space="preserve">2) </w:t>
            </w:r>
            <w:proofErr w:type="spellStart"/>
            <w:r w:rsidRPr="00904FC3">
              <w:t>preemergentně</w:t>
            </w:r>
            <w:proofErr w:type="spellEnd"/>
            <w:r w:rsidRPr="00904FC3">
              <w:t xml:space="preserve"> </w:t>
            </w:r>
          </w:p>
        </w:tc>
        <w:tc>
          <w:tcPr>
            <w:tcW w:w="1354" w:type="dxa"/>
          </w:tcPr>
          <w:p w14:paraId="0980C250" w14:textId="77777777" w:rsidR="00A7455E" w:rsidRPr="00904FC3" w:rsidRDefault="00A7455E" w:rsidP="00372AED">
            <w:pPr>
              <w:widowControl w:val="0"/>
              <w:spacing w:line="276" w:lineRule="auto"/>
            </w:pPr>
          </w:p>
        </w:tc>
      </w:tr>
      <w:tr w:rsidR="00A7455E" w:rsidRPr="00904FC3" w14:paraId="6C9D156F" w14:textId="77777777" w:rsidTr="00741507">
        <w:trPr>
          <w:trHeight w:val="57"/>
        </w:trPr>
        <w:tc>
          <w:tcPr>
            <w:tcW w:w="1418" w:type="dxa"/>
          </w:tcPr>
          <w:p w14:paraId="639F5E5E" w14:textId="77777777" w:rsidR="00A7455E" w:rsidRPr="00904FC3" w:rsidRDefault="00A7455E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6"/>
              <w:rPr>
                <w:sz w:val="24"/>
                <w:szCs w:val="24"/>
                <w:lang w:val="de-DE"/>
              </w:rPr>
            </w:pPr>
            <w:proofErr w:type="spellStart"/>
            <w:r w:rsidRPr="00904FC3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904F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4FC3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904F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4FC3"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1843" w:type="dxa"/>
          </w:tcPr>
          <w:p w14:paraId="73F42B44" w14:textId="77777777" w:rsidR="00A7455E" w:rsidRPr="00904FC3" w:rsidRDefault="00A7455E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904FC3">
              <w:rPr>
                <w:lang w:val="de-DE"/>
              </w:rPr>
              <w:t>plevele</w:t>
            </w:r>
            <w:proofErr w:type="spellEnd"/>
            <w:r w:rsidRPr="00904FC3">
              <w:rPr>
                <w:lang w:val="de-DE"/>
              </w:rPr>
              <w:t xml:space="preserve"> </w:t>
            </w:r>
            <w:proofErr w:type="spellStart"/>
            <w:proofErr w:type="gramStart"/>
            <w:r w:rsidRPr="00904FC3">
              <w:rPr>
                <w:lang w:val="de-DE"/>
              </w:rPr>
              <w:t>dvouděložné</w:t>
            </w:r>
            <w:proofErr w:type="spellEnd"/>
            <w:r w:rsidRPr="00904FC3">
              <w:rPr>
                <w:lang w:val="de-DE"/>
              </w:rPr>
              <w:t xml:space="preserve">  </w:t>
            </w:r>
            <w:proofErr w:type="spellStart"/>
            <w:r w:rsidRPr="00904FC3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843" w:type="dxa"/>
          </w:tcPr>
          <w:p w14:paraId="792CB7DA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0,2 l/ha + 1,6</w:t>
            </w:r>
            <w:r>
              <w:t xml:space="preserve"> </w:t>
            </w:r>
            <w:r w:rsidRPr="00904FC3">
              <w:t xml:space="preserve">l/ha </w:t>
            </w:r>
            <w:proofErr w:type="spellStart"/>
            <w:r w:rsidRPr="00904FC3">
              <w:t>Znachor</w:t>
            </w:r>
            <w:proofErr w:type="spellEnd"/>
            <w:r w:rsidRPr="00904FC3">
              <w:t xml:space="preserve"> 500 SC - TM</w:t>
            </w:r>
          </w:p>
        </w:tc>
        <w:tc>
          <w:tcPr>
            <w:tcW w:w="567" w:type="dxa"/>
          </w:tcPr>
          <w:p w14:paraId="4396129E" w14:textId="77777777" w:rsidR="00A7455E" w:rsidRPr="00741507" w:rsidRDefault="00A7455E" w:rsidP="00372AED">
            <w:pPr>
              <w:widowControl w:val="0"/>
              <w:spacing w:line="276" w:lineRule="auto"/>
              <w:ind w:left="-65"/>
              <w:jc w:val="center"/>
            </w:pPr>
            <w:r w:rsidRPr="00741507">
              <w:t>AT</w:t>
            </w:r>
          </w:p>
        </w:tc>
        <w:tc>
          <w:tcPr>
            <w:tcW w:w="2126" w:type="dxa"/>
          </w:tcPr>
          <w:p w14:paraId="6F550AF1" w14:textId="77777777" w:rsidR="00A7455E" w:rsidRDefault="00A7455E" w:rsidP="00372AED">
            <w:pPr>
              <w:widowControl w:val="0"/>
              <w:spacing w:line="276" w:lineRule="auto"/>
            </w:pPr>
            <w:r w:rsidRPr="00904FC3">
              <w:t xml:space="preserve">1) od: 00 BBCH, do: 08 BBCH, </w:t>
            </w:r>
          </w:p>
          <w:p w14:paraId="2C91ADB2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>do 5 dnů po zasetí</w:t>
            </w:r>
          </w:p>
          <w:p w14:paraId="6BC1601A" w14:textId="77777777" w:rsidR="00A7455E" w:rsidRPr="00904FC3" w:rsidRDefault="00A7455E" w:rsidP="00372AED">
            <w:pPr>
              <w:widowControl w:val="0"/>
              <w:spacing w:line="276" w:lineRule="auto"/>
            </w:pPr>
            <w:r w:rsidRPr="00904FC3">
              <w:t xml:space="preserve">2) </w:t>
            </w:r>
            <w:proofErr w:type="spellStart"/>
            <w:r w:rsidRPr="00904FC3">
              <w:t>preemergentně</w:t>
            </w:r>
            <w:proofErr w:type="spellEnd"/>
            <w:r w:rsidRPr="00904FC3">
              <w:t xml:space="preserve"> </w:t>
            </w:r>
          </w:p>
        </w:tc>
        <w:tc>
          <w:tcPr>
            <w:tcW w:w="1354" w:type="dxa"/>
          </w:tcPr>
          <w:p w14:paraId="7490A87F" w14:textId="77777777" w:rsidR="00A7455E" w:rsidRPr="00904FC3" w:rsidRDefault="00A7455E" w:rsidP="00372AED">
            <w:pPr>
              <w:widowControl w:val="0"/>
              <w:spacing w:line="276" w:lineRule="auto"/>
            </w:pPr>
          </w:p>
        </w:tc>
      </w:tr>
    </w:tbl>
    <w:p w14:paraId="614C228E" w14:textId="77777777" w:rsidR="00A7455E" w:rsidRPr="00904FC3" w:rsidRDefault="00A7455E" w:rsidP="00372AED">
      <w:pPr>
        <w:widowControl w:val="0"/>
        <w:spacing w:line="276" w:lineRule="auto"/>
        <w:ind w:firstLine="708"/>
        <w:rPr>
          <w:sz w:val="20"/>
          <w:szCs w:val="20"/>
        </w:rPr>
      </w:pPr>
    </w:p>
    <w:p w14:paraId="40D69CB2" w14:textId="77777777" w:rsidR="00A7455E" w:rsidRPr="00904FC3" w:rsidRDefault="00A7455E" w:rsidP="00372AED">
      <w:pPr>
        <w:widowControl w:val="0"/>
        <w:spacing w:line="276" w:lineRule="auto"/>
      </w:pPr>
      <w:r w:rsidRPr="00904FC3">
        <w:t>AT – ochranná lhůta je dána odstupem mezi termínem poslední aplikace a sklizní</w:t>
      </w:r>
    </w:p>
    <w:tbl>
      <w:tblPr>
        <w:tblStyle w:val="Mkatabulky"/>
        <w:tblW w:w="5081" w:type="pct"/>
        <w:tblInd w:w="-147" w:type="dxa"/>
        <w:tblLook w:val="01E0" w:firstRow="1" w:lastRow="1" w:firstColumn="1" w:lastColumn="1" w:noHBand="0" w:noVBand="0"/>
      </w:tblPr>
      <w:tblGrid>
        <w:gridCol w:w="2413"/>
        <w:gridCol w:w="1558"/>
        <w:gridCol w:w="1842"/>
        <w:gridCol w:w="3396"/>
      </w:tblGrid>
      <w:tr w:rsidR="00A7455E" w:rsidRPr="00A200C7" w14:paraId="09024F61" w14:textId="77777777" w:rsidTr="00741507">
        <w:tc>
          <w:tcPr>
            <w:tcW w:w="1310" w:type="pct"/>
          </w:tcPr>
          <w:p w14:paraId="04461CDA" w14:textId="77777777" w:rsidR="00A7455E" w:rsidRPr="00A200C7" w:rsidRDefault="00A7455E" w:rsidP="00372AED">
            <w:pPr>
              <w:widowControl w:val="0"/>
              <w:spacing w:line="276" w:lineRule="auto"/>
            </w:pPr>
            <w:r w:rsidRPr="00A200C7">
              <w:t>Plodina, oblast použití</w:t>
            </w:r>
          </w:p>
        </w:tc>
        <w:tc>
          <w:tcPr>
            <w:tcW w:w="846" w:type="pct"/>
          </w:tcPr>
          <w:p w14:paraId="10CD95EA" w14:textId="77777777" w:rsidR="00A7455E" w:rsidRPr="00A200C7" w:rsidRDefault="00A7455E" w:rsidP="00372AED">
            <w:pPr>
              <w:widowControl w:val="0"/>
              <w:spacing w:line="276" w:lineRule="auto"/>
              <w:ind w:left="34" w:hanging="34"/>
            </w:pPr>
            <w:r w:rsidRPr="00A200C7">
              <w:t>Dávka vody</w:t>
            </w:r>
          </w:p>
        </w:tc>
        <w:tc>
          <w:tcPr>
            <w:tcW w:w="1000" w:type="pct"/>
          </w:tcPr>
          <w:p w14:paraId="39FCE6C2" w14:textId="77777777" w:rsidR="00A7455E" w:rsidRPr="00A200C7" w:rsidRDefault="00A7455E" w:rsidP="00372AED">
            <w:pPr>
              <w:widowControl w:val="0"/>
              <w:spacing w:line="276" w:lineRule="auto"/>
              <w:ind w:left="34" w:hanging="34"/>
            </w:pPr>
            <w:r w:rsidRPr="00A200C7">
              <w:t>Způsob aplikace</w:t>
            </w:r>
          </w:p>
        </w:tc>
        <w:tc>
          <w:tcPr>
            <w:tcW w:w="1844" w:type="pct"/>
          </w:tcPr>
          <w:p w14:paraId="362D7585" w14:textId="77777777" w:rsidR="00A7455E" w:rsidRPr="00A200C7" w:rsidRDefault="00A7455E" w:rsidP="00372AED">
            <w:pPr>
              <w:widowControl w:val="0"/>
              <w:spacing w:line="276" w:lineRule="auto"/>
              <w:ind w:left="34" w:hanging="34"/>
            </w:pPr>
            <w:r w:rsidRPr="00A200C7">
              <w:t>Max. počet aplikací v plodině</w:t>
            </w:r>
          </w:p>
        </w:tc>
      </w:tr>
      <w:tr w:rsidR="00A7455E" w:rsidRPr="00A200C7" w14:paraId="3C8AC045" w14:textId="77777777" w:rsidTr="00741507">
        <w:tc>
          <w:tcPr>
            <w:tcW w:w="1310" w:type="pct"/>
          </w:tcPr>
          <w:p w14:paraId="38ABEA78" w14:textId="77777777" w:rsidR="00A7455E" w:rsidRPr="00A200C7" w:rsidRDefault="00A7455E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A200C7">
              <w:rPr>
                <w:lang w:val="de-DE"/>
              </w:rPr>
              <w:t>řepka</w:t>
            </w:r>
            <w:proofErr w:type="spellEnd"/>
            <w:r w:rsidRPr="00A200C7">
              <w:rPr>
                <w:lang w:val="de-DE"/>
              </w:rPr>
              <w:t xml:space="preserve"> </w:t>
            </w:r>
            <w:proofErr w:type="spellStart"/>
            <w:r w:rsidRPr="00A200C7">
              <w:rPr>
                <w:lang w:val="de-DE"/>
              </w:rPr>
              <w:t>olejka</w:t>
            </w:r>
            <w:proofErr w:type="spellEnd"/>
            <w:r w:rsidRPr="00A200C7">
              <w:rPr>
                <w:lang w:val="de-DE"/>
              </w:rPr>
              <w:t xml:space="preserve"> </w:t>
            </w:r>
            <w:proofErr w:type="spellStart"/>
            <w:r w:rsidRPr="00A200C7">
              <w:rPr>
                <w:lang w:val="de-DE"/>
              </w:rPr>
              <w:t>ozimá</w:t>
            </w:r>
            <w:proofErr w:type="spellEnd"/>
          </w:p>
        </w:tc>
        <w:tc>
          <w:tcPr>
            <w:tcW w:w="846" w:type="pct"/>
          </w:tcPr>
          <w:p w14:paraId="364EDA35" w14:textId="0472BF37" w:rsidR="00A7455E" w:rsidRPr="00A200C7" w:rsidRDefault="00A7455E" w:rsidP="00372AED">
            <w:pPr>
              <w:widowControl w:val="0"/>
              <w:spacing w:line="276" w:lineRule="auto"/>
              <w:rPr>
                <w:lang w:val="de-DE"/>
              </w:rPr>
            </w:pPr>
            <w:r w:rsidRPr="00A200C7">
              <w:rPr>
                <w:lang w:val="de-DE"/>
              </w:rPr>
              <w:t>200-300 l/ha</w:t>
            </w:r>
          </w:p>
        </w:tc>
        <w:tc>
          <w:tcPr>
            <w:tcW w:w="1000" w:type="pct"/>
          </w:tcPr>
          <w:p w14:paraId="0A15EA37" w14:textId="77777777" w:rsidR="00A7455E" w:rsidRPr="00A200C7" w:rsidRDefault="00A7455E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A200C7">
              <w:rPr>
                <w:lang w:val="de-DE"/>
              </w:rPr>
              <w:t>postřik</w:t>
            </w:r>
            <w:proofErr w:type="spellEnd"/>
          </w:p>
        </w:tc>
        <w:tc>
          <w:tcPr>
            <w:tcW w:w="1844" w:type="pct"/>
          </w:tcPr>
          <w:p w14:paraId="05C6F3FC" w14:textId="77777777" w:rsidR="00A7455E" w:rsidRPr="00A200C7" w:rsidRDefault="00A7455E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200C7">
              <w:rPr>
                <w:lang w:val="de-DE"/>
              </w:rPr>
              <w:t xml:space="preserve">  1x</w:t>
            </w:r>
          </w:p>
        </w:tc>
      </w:tr>
    </w:tbl>
    <w:p w14:paraId="31FEF9F9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 </w:t>
      </w:r>
    </w:p>
    <w:p w14:paraId="1DC8964F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Přípravek v tank-mix směsi s přípravkem </w:t>
      </w:r>
      <w:proofErr w:type="spellStart"/>
      <w:r w:rsidRPr="00904FC3">
        <w:t>Znachor</w:t>
      </w:r>
      <w:proofErr w:type="spellEnd"/>
      <w:r w:rsidRPr="00904FC3">
        <w:t xml:space="preserve"> 500 SC je třeba použít v souladu s jeho návodem na použití.</w:t>
      </w:r>
    </w:p>
    <w:p w14:paraId="333B07CD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Semena řepky musejí být důkladně zakryta vrstvou půdy. </w:t>
      </w:r>
    </w:p>
    <w:p w14:paraId="7AA718AA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Nepoužívejte na nadměrně suchých nebo vlhkých půdách. </w:t>
      </w:r>
    </w:p>
    <w:p w14:paraId="776A1FC0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3D50FB77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904FC3">
        <w:rPr>
          <w:b/>
          <w:bCs/>
        </w:rPr>
        <w:t>Spektrum plevelů/dávka přípravku:</w:t>
      </w:r>
    </w:p>
    <w:p w14:paraId="66CBE1AA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904FC3">
        <w:rPr>
          <w:b/>
          <w:bCs/>
        </w:rPr>
        <w:t>Sólo použití:</w:t>
      </w:r>
    </w:p>
    <w:p w14:paraId="369D2401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904FC3">
        <w:rPr>
          <w:b/>
          <w:bCs/>
        </w:rPr>
        <w:t>0,2 l/ha</w:t>
      </w:r>
    </w:p>
    <w:p w14:paraId="457B0DC2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Plevele citlivé: ptačinec prostřední, hluchavka nachová, svízel přítula, kokoška pastuší tobolka, penízek rolní</w:t>
      </w:r>
    </w:p>
    <w:p w14:paraId="1CCBABB0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Plevele méně citlivé: rozrazil rolní</w:t>
      </w:r>
    </w:p>
    <w:p w14:paraId="4C863B1B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54964F2D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904FC3">
        <w:rPr>
          <w:b/>
          <w:bCs/>
        </w:rPr>
        <w:t>0,25 l/ha</w:t>
      </w:r>
    </w:p>
    <w:p w14:paraId="25685F6B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Plevele citlivé: ptačinec prostřední, hluchavka nachová, mák vlčí, </w:t>
      </w:r>
      <w:proofErr w:type="spellStart"/>
      <w:r w:rsidRPr="00904FC3">
        <w:t>heřmánkovec</w:t>
      </w:r>
      <w:proofErr w:type="spellEnd"/>
      <w:r w:rsidRPr="00904FC3">
        <w:t xml:space="preserve"> nevonný, penízek rolní, rozrazil lékařský, svízel přítula</w:t>
      </w:r>
    </w:p>
    <w:p w14:paraId="30215F31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Plevele méně citlivé: chrpa modrá</w:t>
      </w:r>
    </w:p>
    <w:p w14:paraId="0B4DB40B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3F00CA49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904FC3">
        <w:rPr>
          <w:b/>
          <w:bCs/>
        </w:rPr>
        <w:t>Použití v tank-mixu:</w:t>
      </w:r>
    </w:p>
    <w:p w14:paraId="1C5D2684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proofErr w:type="spellStart"/>
      <w:r w:rsidRPr="00904FC3">
        <w:rPr>
          <w:b/>
          <w:bCs/>
        </w:rPr>
        <w:t>Chlomazon</w:t>
      </w:r>
      <w:proofErr w:type="spellEnd"/>
      <w:r w:rsidRPr="00904FC3">
        <w:rPr>
          <w:b/>
          <w:bCs/>
        </w:rPr>
        <w:t xml:space="preserve"> 480 EC + </w:t>
      </w:r>
      <w:proofErr w:type="spellStart"/>
      <w:r w:rsidRPr="00904FC3">
        <w:rPr>
          <w:b/>
          <w:bCs/>
        </w:rPr>
        <w:t>Znachor</w:t>
      </w:r>
      <w:proofErr w:type="spellEnd"/>
      <w:r w:rsidRPr="00904FC3">
        <w:rPr>
          <w:b/>
          <w:bCs/>
        </w:rPr>
        <w:t xml:space="preserve"> 500 SC</w:t>
      </w:r>
    </w:p>
    <w:p w14:paraId="3C9B612F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Plevele citlivé: ptačinec prostřední, hluchavka nachová, mák vlčí, </w:t>
      </w:r>
      <w:proofErr w:type="spellStart"/>
      <w:r w:rsidRPr="00904FC3">
        <w:t>heřmánkovec</w:t>
      </w:r>
      <w:proofErr w:type="spellEnd"/>
      <w:r w:rsidRPr="00904FC3">
        <w:t xml:space="preserve"> nevonný, penízek rolní, rozrazil lékařský, svízel přítula</w:t>
      </w:r>
    </w:p>
    <w:p w14:paraId="2FEC09A3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Plevele méně citlivé: chrpa modrá</w:t>
      </w:r>
    </w:p>
    <w:p w14:paraId="0D3A8996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19BCEB07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Předpokladem účinnosti přípravku je dostatečná půdní vlhkost. Na půdách s vyšší sorpční schopností a na půdách s vysokou náchylností na vysychání povrchových vrstev nelze vyloučit snížení účinnosti. </w:t>
      </w:r>
    </w:p>
    <w:p w14:paraId="7F913378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Herbicidní film vzniklý po správné aplikaci přípravku nesmí být porušen zpracováním půdy anebo prudkými srážkami bezprostředně po postřiku. </w:t>
      </w:r>
    </w:p>
    <w:p w14:paraId="00709130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Pokud po aplikaci přípravku následují srážky, nelze vyloučit, zejména na lehkých půdách, splavení přípravku do kořenové zóny rostlin a následné poškození ošetřovaného porostu.</w:t>
      </w:r>
    </w:p>
    <w:p w14:paraId="797E8506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05C225EE" w14:textId="77777777" w:rsidR="00A7455E" w:rsidRDefault="00A7455E" w:rsidP="00372AED">
      <w:pPr>
        <w:widowControl w:val="0"/>
        <w:spacing w:line="276" w:lineRule="auto"/>
        <w:ind w:right="283"/>
        <w:jc w:val="both"/>
      </w:pPr>
      <w:r w:rsidRPr="00904FC3">
        <w:t>Na písčitých půdách, obzvláště s obsahem humusu pod 1 %, nelze vyloučit poškození ošetřovaného porostu přípravkem.</w:t>
      </w:r>
    </w:p>
    <w:p w14:paraId="0435C5F3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1DF7AE61" w14:textId="77777777" w:rsidR="00A7455E" w:rsidRPr="00796D1B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796D1B">
        <w:rPr>
          <w:b/>
          <w:bCs/>
        </w:rPr>
        <w:t xml:space="preserve">Následné plodiny: </w:t>
      </w:r>
    </w:p>
    <w:p w14:paraId="41E9946F" w14:textId="77777777" w:rsidR="00A7455E" w:rsidRDefault="00A7455E" w:rsidP="00372AED">
      <w:pPr>
        <w:widowControl w:val="0"/>
        <w:spacing w:line="276" w:lineRule="auto"/>
        <w:ind w:right="283"/>
        <w:jc w:val="both"/>
      </w:pPr>
      <w:r w:rsidRPr="00904FC3">
        <w:t>Lze pěstovat ozimé obilniny, zvláště s pozdním datem setí. V ozimých obilninách může dojít ke změně barvy, bez vlivu na výnos.</w:t>
      </w:r>
    </w:p>
    <w:p w14:paraId="38F02DF5" w14:textId="0AE1CF80" w:rsidR="00A7455E" w:rsidRDefault="00A7455E" w:rsidP="00372AED">
      <w:pPr>
        <w:widowControl w:val="0"/>
        <w:spacing w:line="276" w:lineRule="auto"/>
        <w:ind w:right="283"/>
        <w:jc w:val="both"/>
      </w:pPr>
    </w:p>
    <w:p w14:paraId="711FDC5A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904FC3">
        <w:rPr>
          <w:b/>
          <w:bCs/>
        </w:rPr>
        <w:t xml:space="preserve">Náhradní plodiny: </w:t>
      </w:r>
    </w:p>
    <w:p w14:paraId="6E556C6B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- nepoužívejte přípravky na ochranu rostlin na bázi </w:t>
      </w:r>
      <w:proofErr w:type="spellStart"/>
      <w:r>
        <w:t>klomazonu</w:t>
      </w:r>
      <w:proofErr w:type="spellEnd"/>
      <w:r w:rsidRPr="00904FC3">
        <w:t xml:space="preserve"> v </w:t>
      </w:r>
      <w:r w:rsidRPr="004C621E">
        <w:t>náhradních plodinách</w:t>
      </w:r>
      <w:r w:rsidRPr="00904FC3">
        <w:t>,</w:t>
      </w:r>
    </w:p>
    <w:p w14:paraId="5E2D2B4C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- na podzim (ihned po aplikaci přípravku, který obsahuje </w:t>
      </w:r>
      <w:proofErr w:type="spellStart"/>
      <w:r>
        <w:t>klomazon</w:t>
      </w:r>
      <w:proofErr w:type="spellEnd"/>
      <w:r w:rsidRPr="00904FC3">
        <w:t xml:space="preserve"> jako účinnou látku) lze vyset ozimé obilniny (kromě ozimého ječmene) na stejném pozemku, po provedení orby do hloubky 25 cm</w:t>
      </w:r>
    </w:p>
    <w:p w14:paraId="05E2E824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- na jaře příštího roku, na stejném pozemku a po provedení orby do hloubky 15 cm je možné pěstovat fazole, bob obecný, cuketu, dýně, hrášek, zelí, kukuřici, okurku, rajče-sadba, slunečnici, sóju, řepku olejku jarní, pšenici jarní, brambor, tabák</w:t>
      </w:r>
    </w:p>
    <w:p w14:paraId="6CF06546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5D6A111C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 xml:space="preserve">Při použití tank-mixu s přípravkem </w:t>
      </w:r>
      <w:proofErr w:type="spellStart"/>
      <w:r w:rsidRPr="00904FC3">
        <w:t>Znachor</w:t>
      </w:r>
      <w:proofErr w:type="spellEnd"/>
      <w:r w:rsidRPr="00904FC3">
        <w:t xml:space="preserve"> 500 SC je nutné dodržovat doporučení pro střídání plodin pro přípravek použitý ve směsi.</w:t>
      </w:r>
    </w:p>
    <w:p w14:paraId="491F418D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4F22AB05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Přípravek nesmí zasáhnout okolní porosty ani oseté pozemky nebo pozemky určené k setí.</w:t>
      </w:r>
    </w:p>
    <w:p w14:paraId="0007AEC5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</w:p>
    <w:p w14:paraId="41C867C6" w14:textId="77777777" w:rsidR="00A7455E" w:rsidRPr="00904FC3" w:rsidRDefault="00A7455E" w:rsidP="00372AED">
      <w:pPr>
        <w:widowControl w:val="0"/>
        <w:spacing w:line="276" w:lineRule="auto"/>
        <w:ind w:right="283"/>
        <w:jc w:val="both"/>
        <w:rPr>
          <w:b/>
          <w:bCs/>
        </w:rPr>
      </w:pPr>
      <w:r w:rsidRPr="00904FC3">
        <w:rPr>
          <w:b/>
          <w:bCs/>
        </w:rPr>
        <w:t>Čištění aplikačního zařízení</w:t>
      </w:r>
    </w:p>
    <w:p w14:paraId="4041F737" w14:textId="77777777" w:rsidR="00A7455E" w:rsidRPr="00904FC3" w:rsidRDefault="00A7455E" w:rsidP="00372AED">
      <w:pPr>
        <w:widowControl w:val="0"/>
        <w:spacing w:line="276" w:lineRule="auto"/>
        <w:ind w:right="283"/>
        <w:jc w:val="both"/>
      </w:pPr>
      <w:r w:rsidRPr="00904FC3">
        <w:t>Ihned po skončení postřiku důkladně vyčistěte aplikační zařízení. Úplně vyprázdněte</w:t>
      </w:r>
      <w:r>
        <w:t xml:space="preserve"> </w:t>
      </w:r>
      <w:r w:rsidRPr="00904FC3">
        <w:t>postřikovač a vypláchněte nádrž, ramena a trysky 3x čistou vodou, dokud není</w:t>
      </w:r>
      <w:r>
        <w:t xml:space="preserve"> </w:t>
      </w:r>
      <w:r w:rsidRPr="00904FC3">
        <w:t>odstraněna pěna a veškeré stopy přípravku. V případě použití čistícího prostředku</w:t>
      </w:r>
      <w:r>
        <w:t xml:space="preserve"> </w:t>
      </w:r>
      <w:r w:rsidRPr="00904FC3">
        <w:t>postupujte podle jeho návodu na použití. Trysky a sítka musejí být čištěny odděleně před zahájením a po ukončení proplachování.</w:t>
      </w:r>
    </w:p>
    <w:p w14:paraId="3DB5C9C1" w14:textId="77777777" w:rsidR="00A7455E" w:rsidRDefault="00A7455E" w:rsidP="00372AED">
      <w:pPr>
        <w:widowControl w:val="0"/>
        <w:spacing w:line="276" w:lineRule="auto"/>
        <w:ind w:right="283"/>
        <w:jc w:val="both"/>
      </w:pPr>
      <w:r w:rsidRPr="00904FC3">
        <w:t>Nedostatečné vypláchnutí aplikačního zařízení může způsobit poškození následně</w:t>
      </w:r>
      <w:r>
        <w:t xml:space="preserve"> </w:t>
      </w:r>
      <w:r w:rsidRPr="00904FC3">
        <w:t>ošetřovaných rostlin.</w:t>
      </w:r>
    </w:p>
    <w:p w14:paraId="0209C39D" w14:textId="77777777" w:rsidR="00A7455E" w:rsidRDefault="00A7455E" w:rsidP="00372AED">
      <w:pPr>
        <w:widowControl w:val="0"/>
        <w:tabs>
          <w:tab w:val="left" w:pos="709"/>
        </w:tabs>
        <w:autoSpaceDE w:val="0"/>
        <w:autoSpaceDN w:val="0"/>
        <w:spacing w:line="276" w:lineRule="auto"/>
        <w:jc w:val="both"/>
        <w:rPr>
          <w:i/>
          <w:iCs/>
          <w:snapToGrid w:val="0"/>
          <w:highlight w:val="green"/>
        </w:rPr>
      </w:pPr>
    </w:p>
    <w:p w14:paraId="0B04B944" w14:textId="77777777" w:rsidR="00A7455E" w:rsidRPr="00043ADC" w:rsidRDefault="00A7455E" w:rsidP="00372AED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043ADC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298"/>
      </w:tblGrid>
      <w:tr w:rsidR="00A7455E" w:rsidRPr="00904FC3" w14:paraId="15CDFFFA" w14:textId="77777777" w:rsidTr="00C51844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F44131C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019DF5DD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-108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73F24913" w14:textId="1AF99D91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tryska</w:t>
            </w:r>
            <w:r w:rsidR="00741507">
              <w:rPr>
                <w:sz w:val="24"/>
                <w:szCs w:val="24"/>
              </w:rPr>
              <w:t xml:space="preserve"> </w:t>
            </w:r>
            <w:r w:rsidRPr="00904FC3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14:paraId="26871D5B" w14:textId="0ED9FD49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tryska</w:t>
            </w:r>
            <w:r w:rsidR="00741507">
              <w:rPr>
                <w:sz w:val="24"/>
                <w:szCs w:val="24"/>
              </w:rPr>
              <w:t xml:space="preserve"> </w:t>
            </w:r>
            <w:r w:rsidRPr="00904FC3">
              <w:rPr>
                <w:sz w:val="24"/>
                <w:szCs w:val="24"/>
              </w:rPr>
              <w:t>75%</w:t>
            </w:r>
          </w:p>
        </w:tc>
        <w:tc>
          <w:tcPr>
            <w:tcW w:w="1355" w:type="dxa"/>
            <w:vAlign w:val="center"/>
          </w:tcPr>
          <w:p w14:paraId="04BB057B" w14:textId="0B1552D4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tryska</w:t>
            </w:r>
            <w:r w:rsidR="00741507">
              <w:rPr>
                <w:sz w:val="24"/>
                <w:szCs w:val="24"/>
              </w:rPr>
              <w:t xml:space="preserve"> </w:t>
            </w:r>
            <w:r w:rsidRPr="00904FC3">
              <w:rPr>
                <w:sz w:val="24"/>
                <w:szCs w:val="24"/>
              </w:rPr>
              <w:t>90%</w:t>
            </w:r>
          </w:p>
        </w:tc>
      </w:tr>
      <w:tr w:rsidR="00A7455E" w:rsidRPr="00904FC3" w14:paraId="62AD785E" w14:textId="77777777" w:rsidTr="00C51844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1AE1C774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A7455E" w:rsidRPr="00904FC3" w14:paraId="3009C8A4" w14:textId="77777777" w:rsidTr="00C51844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3EF9613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904FC3">
              <w:rPr>
                <w:iCs/>
                <w:sz w:val="24"/>
                <w:szCs w:val="24"/>
              </w:rPr>
              <w:t>řepka olejka ozimá</w:t>
            </w:r>
          </w:p>
        </w:tc>
        <w:tc>
          <w:tcPr>
            <w:tcW w:w="1276" w:type="dxa"/>
            <w:vAlign w:val="center"/>
          </w:tcPr>
          <w:p w14:paraId="095D2E46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6C4DEF6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9AA71A9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vAlign w:val="center"/>
          </w:tcPr>
          <w:p w14:paraId="7AD7489E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4</w:t>
            </w:r>
          </w:p>
        </w:tc>
      </w:tr>
      <w:tr w:rsidR="00A7455E" w:rsidRPr="00904FC3" w14:paraId="2A962572" w14:textId="77777777" w:rsidTr="00C51844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0262FD25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A7455E" w:rsidRPr="00904FC3" w14:paraId="6B3B3F3F" w14:textId="77777777" w:rsidTr="00C51844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5D275850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904FC3">
              <w:rPr>
                <w:iCs/>
                <w:sz w:val="24"/>
                <w:szCs w:val="24"/>
              </w:rPr>
              <w:t>řepka olejka ozimá</w:t>
            </w:r>
          </w:p>
        </w:tc>
        <w:tc>
          <w:tcPr>
            <w:tcW w:w="1276" w:type="dxa"/>
            <w:vAlign w:val="center"/>
          </w:tcPr>
          <w:p w14:paraId="4973D3FF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B98BCCB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2D8FABD0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vAlign w:val="center"/>
          </w:tcPr>
          <w:p w14:paraId="7BBF0BF9" w14:textId="77777777" w:rsidR="00A7455E" w:rsidRPr="00904FC3" w:rsidRDefault="00A7455E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04FC3">
              <w:rPr>
                <w:sz w:val="24"/>
                <w:szCs w:val="24"/>
              </w:rPr>
              <w:t>0</w:t>
            </w:r>
          </w:p>
        </w:tc>
      </w:tr>
    </w:tbl>
    <w:p w14:paraId="5AF65463" w14:textId="6CEB57DB" w:rsidR="00A7455E" w:rsidRDefault="00A7455E" w:rsidP="00372AED">
      <w:pPr>
        <w:widowControl w:val="0"/>
        <w:spacing w:line="276" w:lineRule="auto"/>
        <w:jc w:val="both"/>
        <w:rPr>
          <w:lang w:eastAsia="en-GB"/>
        </w:rPr>
      </w:pPr>
    </w:p>
    <w:p w14:paraId="3EEEDEEF" w14:textId="188330D0" w:rsidR="00657331" w:rsidRDefault="00657331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657331">
        <w:rPr>
          <w:b/>
          <w:bCs/>
          <w:sz w:val="28"/>
          <w:szCs w:val="28"/>
        </w:rPr>
        <w:t>RAPUZI 500 SC</w:t>
      </w:r>
    </w:p>
    <w:p w14:paraId="7C47CEC4" w14:textId="0767DABC" w:rsidR="00657331" w:rsidRPr="00A7455E" w:rsidRDefault="00657331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držitel rozhodnutí o povolení: </w:t>
      </w:r>
      <w:r w:rsidRPr="00657331">
        <w:t xml:space="preserve">CIECH </w:t>
      </w:r>
      <w:proofErr w:type="spellStart"/>
      <w:r w:rsidRPr="00657331">
        <w:t>Sarzyna</w:t>
      </w:r>
      <w:proofErr w:type="spellEnd"/>
      <w:r w:rsidRPr="00657331">
        <w:t xml:space="preserve"> </w:t>
      </w:r>
      <w:proofErr w:type="spellStart"/>
      <w:r w:rsidRPr="00657331">
        <w:t>Spólka</w:t>
      </w:r>
      <w:proofErr w:type="spellEnd"/>
      <w:r w:rsidRPr="00657331">
        <w:t xml:space="preserve"> </w:t>
      </w:r>
      <w:proofErr w:type="spellStart"/>
      <w:r w:rsidRPr="00657331">
        <w:t>Akcyjna</w:t>
      </w:r>
      <w:proofErr w:type="spellEnd"/>
      <w:r>
        <w:t xml:space="preserve">, </w:t>
      </w:r>
      <w:r w:rsidRPr="00657331">
        <w:t xml:space="preserve">ul. </w:t>
      </w:r>
      <w:proofErr w:type="spellStart"/>
      <w:r w:rsidRPr="00657331">
        <w:t>Chemików</w:t>
      </w:r>
      <w:proofErr w:type="spellEnd"/>
      <w:r w:rsidRPr="00657331">
        <w:t xml:space="preserve"> 1, 37-310 </w:t>
      </w:r>
      <w:proofErr w:type="spellStart"/>
      <w:r w:rsidRPr="00657331">
        <w:lastRenderedPageBreak/>
        <w:t>Nowa</w:t>
      </w:r>
      <w:proofErr w:type="spellEnd"/>
      <w:r w:rsidRPr="00657331">
        <w:t xml:space="preserve"> </w:t>
      </w:r>
      <w:proofErr w:type="spellStart"/>
      <w:r w:rsidRPr="00657331">
        <w:t>Sarzyna</w:t>
      </w:r>
      <w:proofErr w:type="spellEnd"/>
      <w:r>
        <w:t>, Polsko</w:t>
      </w:r>
    </w:p>
    <w:p w14:paraId="69D42418" w14:textId="04100EDF" w:rsidR="00657331" w:rsidRPr="00A7455E" w:rsidRDefault="00657331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7455E">
        <w:t>evidenční číslo:</w:t>
      </w:r>
      <w:r w:rsidRPr="00A7455E">
        <w:rPr>
          <w:iCs/>
        </w:rPr>
        <w:t xml:space="preserve"> </w:t>
      </w:r>
      <w:r w:rsidRPr="00657331">
        <w:rPr>
          <w:iCs/>
        </w:rPr>
        <w:t>5740-0</w:t>
      </w:r>
    </w:p>
    <w:p w14:paraId="0A79A655" w14:textId="4D9F0F9A" w:rsidR="00657331" w:rsidRPr="00A7455E" w:rsidRDefault="00657331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7455E">
        <w:t xml:space="preserve">účinná látka: </w:t>
      </w:r>
      <w:proofErr w:type="spellStart"/>
      <w:r>
        <w:rPr>
          <w:iCs/>
          <w:snapToGrid w:val="0"/>
        </w:rPr>
        <w:t>metazachlor</w:t>
      </w:r>
      <w:proofErr w:type="spellEnd"/>
      <w:r>
        <w:rPr>
          <w:iCs/>
          <w:snapToGrid w:val="0"/>
        </w:rPr>
        <w:t xml:space="preserve"> 500 g/l</w:t>
      </w:r>
    </w:p>
    <w:p w14:paraId="6C9A93E0" w14:textId="21B189F3" w:rsidR="00946A56" w:rsidRDefault="00657331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platnost povolení končí dne: </w:t>
      </w:r>
      <w:r>
        <w:t>31.7.2023</w:t>
      </w:r>
    </w:p>
    <w:p w14:paraId="520E59D2" w14:textId="751E7952" w:rsidR="00657331" w:rsidRDefault="00657331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D3EC4EC" w14:textId="77777777" w:rsidR="00657331" w:rsidRPr="00DB0DBE" w:rsidRDefault="00657331" w:rsidP="00372AE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B0DBE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567"/>
        <w:gridCol w:w="1984"/>
        <w:gridCol w:w="1843"/>
      </w:tblGrid>
      <w:tr w:rsidR="00657331" w:rsidRPr="00DB0DBE" w14:paraId="3C4BB641" w14:textId="77777777" w:rsidTr="00741507">
        <w:tc>
          <w:tcPr>
            <w:tcW w:w="1560" w:type="dxa"/>
          </w:tcPr>
          <w:p w14:paraId="3B62885F" w14:textId="77777777" w:rsidR="00657331" w:rsidRPr="00DB0DBE" w:rsidRDefault="00657331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B0DBE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842" w:type="dxa"/>
          </w:tcPr>
          <w:p w14:paraId="4E166C11" w14:textId="77777777" w:rsidR="00657331" w:rsidRPr="00DB0DBE" w:rsidRDefault="00657331" w:rsidP="00372AED">
            <w:pPr>
              <w:widowControl w:val="0"/>
              <w:spacing w:line="276" w:lineRule="auto"/>
              <w:ind w:left="25" w:right="-70"/>
            </w:pPr>
            <w:r w:rsidRPr="00DB0DBE">
              <w:t>2) Škodlivý organismus, jiný účel použití</w:t>
            </w:r>
          </w:p>
        </w:tc>
        <w:tc>
          <w:tcPr>
            <w:tcW w:w="1418" w:type="dxa"/>
          </w:tcPr>
          <w:p w14:paraId="4D3CB3EC" w14:textId="77777777" w:rsidR="00657331" w:rsidRPr="00DB0DBE" w:rsidRDefault="00657331" w:rsidP="00372AED">
            <w:pPr>
              <w:widowControl w:val="0"/>
              <w:spacing w:line="276" w:lineRule="auto"/>
              <w:ind w:left="51"/>
            </w:pPr>
            <w:r w:rsidRPr="00DB0DBE">
              <w:t>Dávkování, mísitelnost</w:t>
            </w:r>
          </w:p>
        </w:tc>
        <w:tc>
          <w:tcPr>
            <w:tcW w:w="567" w:type="dxa"/>
          </w:tcPr>
          <w:p w14:paraId="2CCF4638" w14:textId="77777777" w:rsidR="00657331" w:rsidRPr="00DB0DBE" w:rsidRDefault="00657331" w:rsidP="00372AED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B0DBE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26C591E3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Poznámka</w:t>
            </w:r>
          </w:p>
          <w:p w14:paraId="047A6625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1) k plodině</w:t>
            </w:r>
          </w:p>
          <w:p w14:paraId="66AD4127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2) k ŠO</w:t>
            </w:r>
          </w:p>
          <w:p w14:paraId="1FA95959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3) k OL</w:t>
            </w:r>
          </w:p>
        </w:tc>
        <w:tc>
          <w:tcPr>
            <w:tcW w:w="1843" w:type="dxa"/>
          </w:tcPr>
          <w:p w14:paraId="3ED57F8D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4) Pozn. k dávkování</w:t>
            </w:r>
          </w:p>
          <w:p w14:paraId="1F8B245C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5) Umístění</w:t>
            </w:r>
          </w:p>
          <w:p w14:paraId="37FE929F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6) Určení sklizně</w:t>
            </w:r>
          </w:p>
        </w:tc>
      </w:tr>
      <w:tr w:rsidR="00657331" w:rsidRPr="00DB0DBE" w14:paraId="03E1541F" w14:textId="77777777" w:rsidTr="00741507">
        <w:tc>
          <w:tcPr>
            <w:tcW w:w="1560" w:type="dxa"/>
          </w:tcPr>
          <w:p w14:paraId="3F9BA2F2" w14:textId="77777777" w:rsidR="00657331" w:rsidRPr="00DB0DBE" w:rsidRDefault="00657331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DB0DBE">
              <w:rPr>
                <w:sz w:val="24"/>
                <w:szCs w:val="24"/>
              </w:rPr>
              <w:t>řepka olejka ozimá</w:t>
            </w:r>
          </w:p>
        </w:tc>
        <w:tc>
          <w:tcPr>
            <w:tcW w:w="1842" w:type="dxa"/>
          </w:tcPr>
          <w:p w14:paraId="50C6F4C1" w14:textId="4F031647" w:rsidR="00657331" w:rsidRPr="00DB0DBE" w:rsidRDefault="00657331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B0DBE">
              <w:t>lipnice roční, plevele dvouděložné jednoleté</w:t>
            </w:r>
          </w:p>
        </w:tc>
        <w:tc>
          <w:tcPr>
            <w:tcW w:w="1418" w:type="dxa"/>
          </w:tcPr>
          <w:p w14:paraId="7BA87DF4" w14:textId="77777777" w:rsidR="00657331" w:rsidRPr="00DB0DBE" w:rsidRDefault="00657331" w:rsidP="00372AED">
            <w:pPr>
              <w:widowControl w:val="0"/>
              <w:spacing w:line="276" w:lineRule="auto"/>
              <w:ind w:left="51"/>
            </w:pPr>
            <w:r w:rsidRPr="00DB0DBE">
              <w:t>1,5 l/ha</w:t>
            </w:r>
          </w:p>
        </w:tc>
        <w:tc>
          <w:tcPr>
            <w:tcW w:w="567" w:type="dxa"/>
          </w:tcPr>
          <w:p w14:paraId="09F504C9" w14:textId="77777777" w:rsidR="00657331" w:rsidRPr="00C01487" w:rsidRDefault="00657331" w:rsidP="00372AED">
            <w:pPr>
              <w:widowControl w:val="0"/>
              <w:spacing w:line="276" w:lineRule="auto"/>
              <w:ind w:left="-65"/>
              <w:jc w:val="center"/>
            </w:pPr>
            <w:r w:rsidRPr="00C01487">
              <w:t>AT</w:t>
            </w:r>
          </w:p>
        </w:tc>
        <w:tc>
          <w:tcPr>
            <w:tcW w:w="1984" w:type="dxa"/>
          </w:tcPr>
          <w:p w14:paraId="17C55256" w14:textId="77777777" w:rsidR="00657331" w:rsidRPr="00C01487" w:rsidRDefault="00657331" w:rsidP="00372AED">
            <w:pPr>
              <w:pStyle w:val="Odstavecseseznamem"/>
              <w:widowControl w:val="0"/>
              <w:numPr>
                <w:ilvl w:val="0"/>
                <w:numId w:val="46"/>
              </w:numPr>
              <w:suppressAutoHyphens/>
              <w:spacing w:line="276" w:lineRule="auto"/>
              <w:ind w:left="211" w:hanging="283"/>
            </w:pPr>
            <w:proofErr w:type="spellStart"/>
            <w:r w:rsidRPr="00C01487">
              <w:t>preemergentně</w:t>
            </w:r>
            <w:proofErr w:type="spellEnd"/>
            <w:r w:rsidRPr="00C01487">
              <w:t xml:space="preserve">, od: 00 BBCH, </w:t>
            </w:r>
          </w:p>
          <w:p w14:paraId="07F47361" w14:textId="77777777" w:rsidR="00657331" w:rsidRPr="00C01487" w:rsidRDefault="00657331" w:rsidP="00372AED">
            <w:pPr>
              <w:widowControl w:val="0"/>
              <w:spacing w:line="276" w:lineRule="auto"/>
              <w:ind w:firstLine="211"/>
            </w:pPr>
            <w:r w:rsidRPr="00C01487">
              <w:t xml:space="preserve">do: 09 BBCH </w:t>
            </w:r>
          </w:p>
        </w:tc>
        <w:tc>
          <w:tcPr>
            <w:tcW w:w="1843" w:type="dxa"/>
          </w:tcPr>
          <w:p w14:paraId="47FB0450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 xml:space="preserve"> </w:t>
            </w:r>
          </w:p>
        </w:tc>
      </w:tr>
      <w:tr w:rsidR="00657331" w:rsidRPr="00DB0DBE" w14:paraId="3490B0E6" w14:textId="77777777" w:rsidTr="00741507">
        <w:tc>
          <w:tcPr>
            <w:tcW w:w="1560" w:type="dxa"/>
          </w:tcPr>
          <w:p w14:paraId="7664E1AE" w14:textId="77777777" w:rsidR="00657331" w:rsidRPr="00DB0DBE" w:rsidRDefault="00657331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DB0DBE">
              <w:rPr>
                <w:sz w:val="24"/>
                <w:szCs w:val="24"/>
              </w:rPr>
              <w:t>řepka olejka ozimá</w:t>
            </w:r>
          </w:p>
        </w:tc>
        <w:tc>
          <w:tcPr>
            <w:tcW w:w="1842" w:type="dxa"/>
          </w:tcPr>
          <w:p w14:paraId="1732C7CD" w14:textId="5FE93CB1" w:rsidR="00657331" w:rsidRPr="00DB0DBE" w:rsidRDefault="00657331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B0DBE">
              <w:t xml:space="preserve">lipnice roční, plevele dvouděložné </w:t>
            </w:r>
            <w:proofErr w:type="spellStart"/>
            <w:r w:rsidRPr="00DB0DBE">
              <w:t>jednolet</w:t>
            </w:r>
            <w:proofErr w:type="spellEnd"/>
          </w:p>
        </w:tc>
        <w:tc>
          <w:tcPr>
            <w:tcW w:w="1418" w:type="dxa"/>
          </w:tcPr>
          <w:p w14:paraId="1227B30E" w14:textId="77777777" w:rsidR="00657331" w:rsidRPr="00DB0DBE" w:rsidRDefault="00657331" w:rsidP="00372AED">
            <w:pPr>
              <w:widowControl w:val="0"/>
              <w:spacing w:line="276" w:lineRule="auto"/>
              <w:ind w:left="51"/>
            </w:pPr>
            <w:r w:rsidRPr="00DB0DBE">
              <w:t>1,5 l/ha</w:t>
            </w:r>
          </w:p>
        </w:tc>
        <w:tc>
          <w:tcPr>
            <w:tcW w:w="567" w:type="dxa"/>
          </w:tcPr>
          <w:p w14:paraId="180CE0AD" w14:textId="77777777" w:rsidR="00657331" w:rsidRPr="00DB0DBE" w:rsidRDefault="00657331" w:rsidP="00372AED">
            <w:pPr>
              <w:widowControl w:val="0"/>
              <w:spacing w:line="276" w:lineRule="auto"/>
              <w:ind w:left="-65"/>
              <w:jc w:val="center"/>
            </w:pPr>
            <w:r w:rsidRPr="00DB0DBE">
              <w:t>AT</w:t>
            </w:r>
          </w:p>
        </w:tc>
        <w:tc>
          <w:tcPr>
            <w:tcW w:w="1984" w:type="dxa"/>
          </w:tcPr>
          <w:p w14:paraId="4114165A" w14:textId="77777777" w:rsidR="00657331" w:rsidRPr="00DB0DBE" w:rsidRDefault="00657331" w:rsidP="00372AED">
            <w:pPr>
              <w:widowControl w:val="0"/>
              <w:spacing w:line="276" w:lineRule="auto"/>
              <w:ind w:left="211" w:hanging="211"/>
            </w:pPr>
            <w:r w:rsidRPr="00DB0DBE">
              <w:t xml:space="preserve">1) </w:t>
            </w:r>
            <w:proofErr w:type="spellStart"/>
            <w:r w:rsidRPr="00DB0DBE">
              <w:t>postemergentně</w:t>
            </w:r>
            <w:proofErr w:type="spellEnd"/>
            <w:r w:rsidRPr="00DB0DBE">
              <w:t xml:space="preserve">, od: 10 BBCH, do: 16 BBCH </w:t>
            </w:r>
          </w:p>
        </w:tc>
        <w:tc>
          <w:tcPr>
            <w:tcW w:w="1843" w:type="dxa"/>
          </w:tcPr>
          <w:p w14:paraId="3AAA5BCE" w14:textId="77777777" w:rsidR="00657331" w:rsidRPr="00DB0DBE" w:rsidRDefault="00657331" w:rsidP="00372AED">
            <w:pPr>
              <w:widowControl w:val="0"/>
              <w:spacing w:line="276" w:lineRule="auto"/>
            </w:pPr>
          </w:p>
        </w:tc>
      </w:tr>
    </w:tbl>
    <w:p w14:paraId="2DDF30D6" w14:textId="77777777" w:rsidR="00657331" w:rsidRPr="00DB0DBE" w:rsidRDefault="00657331" w:rsidP="00372AED">
      <w:pPr>
        <w:widowControl w:val="0"/>
        <w:tabs>
          <w:tab w:val="left" w:pos="0"/>
        </w:tabs>
        <w:autoSpaceDE w:val="0"/>
        <w:autoSpaceDN w:val="0"/>
        <w:spacing w:before="120" w:line="276" w:lineRule="auto"/>
        <w:rPr>
          <w:snapToGrid w:val="0"/>
        </w:rPr>
      </w:pPr>
      <w:r w:rsidRPr="00DB0DBE">
        <w:rPr>
          <w:snapToGrid w:val="0"/>
        </w:rPr>
        <w:t>AT – ochranná lhůta je dána odstupem mezi termínem poslední aplikace a sklizní</w:t>
      </w:r>
    </w:p>
    <w:p w14:paraId="66614DF1" w14:textId="77777777" w:rsidR="00657331" w:rsidRPr="00DB0DBE" w:rsidRDefault="00657331" w:rsidP="00372AED">
      <w:pPr>
        <w:widowControl w:val="0"/>
        <w:spacing w:line="276" w:lineRule="auto"/>
        <w:jc w:val="both"/>
        <w:rPr>
          <w:b/>
          <w:lang w:eastAsia="en-GB"/>
        </w:rPr>
      </w:pPr>
    </w:p>
    <w:tbl>
      <w:tblPr>
        <w:tblStyle w:val="Mkatabulky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985"/>
        <w:gridCol w:w="3402"/>
      </w:tblGrid>
      <w:tr w:rsidR="00657331" w:rsidRPr="00DB0DBE" w14:paraId="405758B7" w14:textId="77777777" w:rsidTr="00741507">
        <w:tc>
          <w:tcPr>
            <w:tcW w:w="2410" w:type="dxa"/>
          </w:tcPr>
          <w:p w14:paraId="3DF80C57" w14:textId="77777777" w:rsidR="00657331" w:rsidRPr="00DB0DBE" w:rsidRDefault="00657331" w:rsidP="00372AED">
            <w:pPr>
              <w:widowControl w:val="0"/>
              <w:spacing w:line="276" w:lineRule="auto"/>
            </w:pPr>
            <w:r w:rsidRPr="00DB0DBE">
              <w:t>Plodina, oblast použití</w:t>
            </w:r>
          </w:p>
        </w:tc>
        <w:tc>
          <w:tcPr>
            <w:tcW w:w="1559" w:type="dxa"/>
          </w:tcPr>
          <w:p w14:paraId="6FFE2DC2" w14:textId="77777777" w:rsidR="00657331" w:rsidRPr="00DB0DBE" w:rsidRDefault="00657331" w:rsidP="00372AED">
            <w:pPr>
              <w:widowControl w:val="0"/>
              <w:spacing w:line="276" w:lineRule="auto"/>
              <w:ind w:left="34" w:hanging="34"/>
            </w:pPr>
            <w:r w:rsidRPr="00DB0DBE">
              <w:t>Dávka vody</w:t>
            </w:r>
          </w:p>
        </w:tc>
        <w:tc>
          <w:tcPr>
            <w:tcW w:w="1985" w:type="dxa"/>
          </w:tcPr>
          <w:p w14:paraId="052E689C" w14:textId="77777777" w:rsidR="00657331" w:rsidRPr="00DB0DBE" w:rsidRDefault="00657331" w:rsidP="00372AED">
            <w:pPr>
              <w:widowControl w:val="0"/>
              <w:spacing w:line="276" w:lineRule="auto"/>
              <w:ind w:left="34" w:hanging="34"/>
            </w:pPr>
            <w:r w:rsidRPr="00DB0DBE">
              <w:t>Způsob aplikace</w:t>
            </w:r>
          </w:p>
        </w:tc>
        <w:tc>
          <w:tcPr>
            <w:tcW w:w="3402" w:type="dxa"/>
          </w:tcPr>
          <w:p w14:paraId="606FE955" w14:textId="77777777" w:rsidR="00657331" w:rsidRPr="00DB0DBE" w:rsidRDefault="00657331" w:rsidP="00372AED">
            <w:pPr>
              <w:widowControl w:val="0"/>
              <w:spacing w:line="276" w:lineRule="auto"/>
              <w:ind w:left="34" w:hanging="34"/>
            </w:pPr>
            <w:r w:rsidRPr="00DB0DBE">
              <w:t>Max. počet aplikací v plodině</w:t>
            </w:r>
          </w:p>
        </w:tc>
      </w:tr>
      <w:tr w:rsidR="00657331" w:rsidRPr="00DB0DBE" w14:paraId="3FA08324" w14:textId="77777777" w:rsidTr="00741507">
        <w:tc>
          <w:tcPr>
            <w:tcW w:w="2410" w:type="dxa"/>
          </w:tcPr>
          <w:p w14:paraId="71F34177" w14:textId="77777777" w:rsidR="00657331" w:rsidRPr="00DB0DBE" w:rsidRDefault="00657331" w:rsidP="00372AED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DB0DBE">
              <w:rPr>
                <w:lang w:val="de-DE"/>
              </w:rPr>
              <w:t>řepka</w:t>
            </w:r>
            <w:proofErr w:type="spellEnd"/>
            <w:r w:rsidRPr="00DB0DBE">
              <w:rPr>
                <w:lang w:val="de-DE"/>
              </w:rPr>
              <w:t xml:space="preserve"> </w:t>
            </w:r>
            <w:proofErr w:type="spellStart"/>
            <w:r w:rsidRPr="00DB0DBE">
              <w:rPr>
                <w:lang w:val="de-DE"/>
              </w:rPr>
              <w:t>olejka</w:t>
            </w:r>
            <w:proofErr w:type="spellEnd"/>
            <w:r w:rsidRPr="00DB0DBE">
              <w:rPr>
                <w:lang w:val="de-DE"/>
              </w:rPr>
              <w:t xml:space="preserve"> </w:t>
            </w:r>
            <w:proofErr w:type="spellStart"/>
            <w:r w:rsidRPr="00DB0DBE">
              <w:rPr>
                <w:lang w:val="de-DE"/>
              </w:rPr>
              <w:t>ozimá</w:t>
            </w:r>
            <w:proofErr w:type="spellEnd"/>
          </w:p>
        </w:tc>
        <w:tc>
          <w:tcPr>
            <w:tcW w:w="1559" w:type="dxa"/>
          </w:tcPr>
          <w:p w14:paraId="1C235C08" w14:textId="223F124D" w:rsidR="00657331" w:rsidRPr="00DB0DBE" w:rsidRDefault="00657331" w:rsidP="00372AED">
            <w:pPr>
              <w:widowControl w:val="0"/>
              <w:spacing w:before="40" w:after="40" w:line="276" w:lineRule="auto"/>
              <w:rPr>
                <w:lang w:val="de-DE"/>
              </w:rPr>
            </w:pPr>
            <w:r w:rsidRPr="00DB0DBE">
              <w:rPr>
                <w:lang w:val="de-DE"/>
              </w:rPr>
              <w:t>100-400 l/ha</w:t>
            </w:r>
          </w:p>
        </w:tc>
        <w:tc>
          <w:tcPr>
            <w:tcW w:w="1985" w:type="dxa"/>
          </w:tcPr>
          <w:p w14:paraId="138E64AB" w14:textId="77777777" w:rsidR="00657331" w:rsidRPr="00DB0DBE" w:rsidRDefault="00657331" w:rsidP="00372AED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DB0DBE">
              <w:rPr>
                <w:lang w:val="de-DE"/>
              </w:rPr>
              <w:t>postřik</w:t>
            </w:r>
            <w:proofErr w:type="spellEnd"/>
          </w:p>
        </w:tc>
        <w:tc>
          <w:tcPr>
            <w:tcW w:w="3402" w:type="dxa"/>
          </w:tcPr>
          <w:p w14:paraId="58B8ABB7" w14:textId="77777777" w:rsidR="00657331" w:rsidRPr="00DB0DBE" w:rsidRDefault="00657331" w:rsidP="00372AED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DB0DBE">
              <w:rPr>
                <w:lang w:val="de-DE"/>
              </w:rPr>
              <w:t xml:space="preserve">1x </w:t>
            </w:r>
          </w:p>
        </w:tc>
      </w:tr>
    </w:tbl>
    <w:p w14:paraId="0BD3D8FE" w14:textId="77777777" w:rsidR="00657331" w:rsidRPr="00DB0DBE" w:rsidRDefault="00657331" w:rsidP="00372AED">
      <w:pPr>
        <w:widowControl w:val="0"/>
        <w:spacing w:line="276" w:lineRule="auto"/>
        <w:jc w:val="both"/>
        <w:rPr>
          <w:b/>
          <w:lang w:eastAsia="en-GB"/>
        </w:rPr>
      </w:pPr>
    </w:p>
    <w:p w14:paraId="593844BD" w14:textId="77777777" w:rsidR="00657331" w:rsidRPr="00DB0DBE" w:rsidRDefault="00657331" w:rsidP="00372AED">
      <w:pPr>
        <w:widowControl w:val="0"/>
        <w:spacing w:line="276" w:lineRule="auto"/>
        <w:jc w:val="both"/>
        <w:rPr>
          <w:kern w:val="28"/>
        </w:rPr>
      </w:pPr>
      <w:r w:rsidRPr="00DB0DBE">
        <w:rPr>
          <w:kern w:val="28"/>
        </w:rPr>
        <w:t>Přípravek RAPUZI 500 SC je přijímán především kořenovým systémem při vzcházení. Po vzejití</w:t>
      </w:r>
      <w:r>
        <w:rPr>
          <w:kern w:val="28"/>
        </w:rPr>
        <w:t xml:space="preserve"> plevelů</w:t>
      </w:r>
      <w:r w:rsidRPr="00DB0DBE">
        <w:rPr>
          <w:kern w:val="28"/>
        </w:rPr>
        <w:t xml:space="preserve"> je částečně přijímán i</w:t>
      </w:r>
      <w:r>
        <w:rPr>
          <w:kern w:val="28"/>
        </w:rPr>
        <w:t xml:space="preserve"> jejich</w:t>
      </w:r>
      <w:r w:rsidRPr="00DB0DBE">
        <w:rPr>
          <w:kern w:val="28"/>
        </w:rPr>
        <w:t xml:space="preserve"> listy. Hubí i plevele do fáze děložních listů, které jsou v době ošetření již vzešlé. Spolehlivé účinnosti se dosáhne při dostatečné půdní vlhkosti. Při aplikaci za sucha se herbicidní účinek dostaví při pozdějších srážkách. </w:t>
      </w:r>
    </w:p>
    <w:p w14:paraId="14D6C7A1" w14:textId="77777777" w:rsidR="00C46A35" w:rsidRDefault="00C46A35" w:rsidP="00372AED">
      <w:pPr>
        <w:widowControl w:val="0"/>
        <w:spacing w:line="276" w:lineRule="auto"/>
        <w:jc w:val="both"/>
        <w:rPr>
          <w:b/>
          <w:kern w:val="28"/>
        </w:rPr>
      </w:pPr>
    </w:p>
    <w:p w14:paraId="5EB1F6E7" w14:textId="42C4D972" w:rsidR="00657331" w:rsidRPr="00DB0DBE" w:rsidRDefault="00657331" w:rsidP="00372AED">
      <w:pPr>
        <w:widowControl w:val="0"/>
        <w:spacing w:line="276" w:lineRule="auto"/>
        <w:jc w:val="both"/>
        <w:rPr>
          <w:kern w:val="28"/>
        </w:rPr>
      </w:pPr>
      <w:r w:rsidRPr="00DB0DBE">
        <w:rPr>
          <w:b/>
          <w:kern w:val="28"/>
        </w:rPr>
        <w:t>Spektrum účinnosti</w:t>
      </w:r>
      <w:r w:rsidRPr="00DB0DBE">
        <w:rPr>
          <w:kern w:val="28"/>
        </w:rPr>
        <w:t xml:space="preserve">: </w:t>
      </w:r>
    </w:p>
    <w:p w14:paraId="6C59D980" w14:textId="77777777" w:rsidR="00657331" w:rsidRPr="00DB0DBE" w:rsidRDefault="00657331" w:rsidP="00372AED">
      <w:pPr>
        <w:widowControl w:val="0"/>
        <w:spacing w:line="276" w:lineRule="auto"/>
        <w:jc w:val="both"/>
        <w:rPr>
          <w:kern w:val="28"/>
        </w:rPr>
      </w:pPr>
      <w:r w:rsidRPr="00DB0DBE">
        <w:rPr>
          <w:kern w:val="28"/>
        </w:rPr>
        <w:t>PREEMERGENTNÍ APLIKACE</w:t>
      </w:r>
    </w:p>
    <w:p w14:paraId="4DF9FEAE" w14:textId="77777777" w:rsidR="00657331" w:rsidRPr="00DB0DBE" w:rsidRDefault="00657331" w:rsidP="00372AED">
      <w:pPr>
        <w:widowControl w:val="0"/>
        <w:spacing w:line="276" w:lineRule="auto"/>
        <w:jc w:val="both"/>
        <w:rPr>
          <w:kern w:val="28"/>
          <w:u w:val="single"/>
        </w:rPr>
      </w:pPr>
      <w:r w:rsidRPr="00DB0DBE">
        <w:rPr>
          <w:kern w:val="28"/>
          <w:u w:val="single"/>
        </w:rPr>
        <w:t>Plevele citlivé:</w:t>
      </w:r>
    </w:p>
    <w:p w14:paraId="0AAC4ABB" w14:textId="77777777" w:rsidR="00657331" w:rsidRPr="00DB0DBE" w:rsidRDefault="00657331" w:rsidP="00372AED">
      <w:pPr>
        <w:widowControl w:val="0"/>
        <w:spacing w:line="276" w:lineRule="auto"/>
        <w:jc w:val="both"/>
      </w:pPr>
      <w:bookmarkStart w:id="4" w:name="_Hlk85102007"/>
      <w:r w:rsidRPr="00DB0DBE">
        <w:t xml:space="preserve">kokoška pastuší tobolka, hluchavka nachová, </w:t>
      </w:r>
      <w:proofErr w:type="spellStart"/>
      <w:r w:rsidRPr="00DB0DBE">
        <w:t>heřmánkovité</w:t>
      </w:r>
      <w:proofErr w:type="spellEnd"/>
      <w:r w:rsidRPr="00DB0DBE">
        <w:t xml:space="preserve"> plevele, pomněnka rolní, mák vlčí, lipnice roční, ptačinec prostřední, rozrazily.</w:t>
      </w:r>
    </w:p>
    <w:bookmarkEnd w:id="4"/>
    <w:p w14:paraId="0EBBA288" w14:textId="77777777" w:rsidR="00657331" w:rsidRPr="00DB0DBE" w:rsidRDefault="00657331" w:rsidP="00372AED">
      <w:pPr>
        <w:widowControl w:val="0"/>
        <w:spacing w:line="276" w:lineRule="auto"/>
        <w:jc w:val="both"/>
        <w:rPr>
          <w:kern w:val="28"/>
        </w:rPr>
      </w:pPr>
      <w:r w:rsidRPr="00DB0DBE">
        <w:rPr>
          <w:kern w:val="28"/>
        </w:rPr>
        <w:t>POSTEMERGENTNÍ APLIKACE</w:t>
      </w:r>
    </w:p>
    <w:p w14:paraId="4F56F088" w14:textId="77777777" w:rsidR="00657331" w:rsidRPr="00DB0DBE" w:rsidRDefault="00657331" w:rsidP="00372AED">
      <w:pPr>
        <w:widowControl w:val="0"/>
        <w:spacing w:line="276" w:lineRule="auto"/>
        <w:jc w:val="both"/>
        <w:rPr>
          <w:kern w:val="28"/>
          <w:u w:val="single"/>
        </w:rPr>
      </w:pPr>
      <w:r w:rsidRPr="00DB0DBE">
        <w:rPr>
          <w:kern w:val="28"/>
          <w:u w:val="single"/>
        </w:rPr>
        <w:t>Plevele citlivé:</w:t>
      </w:r>
    </w:p>
    <w:p w14:paraId="555662ED" w14:textId="77777777" w:rsidR="00657331" w:rsidRPr="00DB0DBE" w:rsidRDefault="00657331" w:rsidP="00372AED">
      <w:pPr>
        <w:widowControl w:val="0"/>
        <w:spacing w:line="276" w:lineRule="auto"/>
        <w:jc w:val="both"/>
      </w:pPr>
      <w:r w:rsidRPr="00DB0DBE">
        <w:t xml:space="preserve">kokoška pastuší tobolka, hluchavka nachová, </w:t>
      </w:r>
      <w:proofErr w:type="spellStart"/>
      <w:r w:rsidRPr="00DB0DBE">
        <w:t>heřmánkovité</w:t>
      </w:r>
      <w:proofErr w:type="spellEnd"/>
      <w:r w:rsidRPr="00DB0DBE">
        <w:t xml:space="preserve"> plevele, mák vlčí, lipnice roční, ptačinec prostřední, penízek rolní, rozrazily.</w:t>
      </w:r>
    </w:p>
    <w:p w14:paraId="6E1E0FE9" w14:textId="77777777" w:rsidR="00657331" w:rsidRPr="00DB0DBE" w:rsidRDefault="00657331" w:rsidP="00372AED">
      <w:pPr>
        <w:widowControl w:val="0"/>
        <w:spacing w:line="276" w:lineRule="auto"/>
        <w:jc w:val="both"/>
      </w:pPr>
      <w:r w:rsidRPr="00DB0DBE">
        <w:t xml:space="preserve">Při </w:t>
      </w:r>
      <w:proofErr w:type="spellStart"/>
      <w:r w:rsidRPr="00DB0DBE">
        <w:t>preemergentní</w:t>
      </w:r>
      <w:proofErr w:type="spellEnd"/>
      <w:r w:rsidRPr="00DB0DBE">
        <w:t xml:space="preserve"> aplikaci je důležité, aby bylo osivo přikryto alespoň 15 mm půdy.</w:t>
      </w:r>
    </w:p>
    <w:p w14:paraId="12555A7A" w14:textId="77777777" w:rsidR="00657331" w:rsidRPr="00DB0DBE" w:rsidRDefault="00657331" w:rsidP="00372AED">
      <w:pPr>
        <w:widowControl w:val="0"/>
        <w:spacing w:line="276" w:lineRule="auto"/>
        <w:jc w:val="both"/>
        <w:rPr>
          <w:iCs/>
          <w:lang w:eastAsia="x-none"/>
        </w:rPr>
      </w:pPr>
      <w:r w:rsidRPr="00DB0DBE">
        <w:rPr>
          <w:iCs/>
          <w:lang w:eastAsia="x-none"/>
        </w:rPr>
        <w:t>Po aplikaci přípravku nelze vyloučit projevy fytotoxicity na ošetřované plodině nejčastěji v podobě snížené vitality.</w:t>
      </w:r>
    </w:p>
    <w:p w14:paraId="6F7CC579" w14:textId="77777777" w:rsidR="00657331" w:rsidRPr="00DB0DBE" w:rsidRDefault="00657331" w:rsidP="00372AED">
      <w:pPr>
        <w:widowControl w:val="0"/>
        <w:spacing w:line="276" w:lineRule="auto"/>
        <w:jc w:val="both"/>
        <w:rPr>
          <w:iCs/>
          <w:lang w:eastAsia="x-none"/>
        </w:rPr>
      </w:pPr>
      <w:r w:rsidRPr="00DB0DBE">
        <w:rPr>
          <w:iCs/>
          <w:lang w:eastAsia="x-none"/>
        </w:rPr>
        <w:t>Citlivost odrůd konzultujte s držitelem povolení.</w:t>
      </w:r>
    </w:p>
    <w:p w14:paraId="20B093EB" w14:textId="77777777" w:rsidR="00657331" w:rsidRPr="00DB0DBE" w:rsidRDefault="00657331" w:rsidP="00372AED">
      <w:pPr>
        <w:widowControl w:val="0"/>
        <w:spacing w:line="276" w:lineRule="auto"/>
        <w:jc w:val="both"/>
        <w:rPr>
          <w:iCs/>
          <w:u w:val="single"/>
          <w:lang w:eastAsia="x-none"/>
        </w:rPr>
      </w:pPr>
      <w:r w:rsidRPr="00DB0DBE">
        <w:rPr>
          <w:iCs/>
          <w:u w:val="single"/>
          <w:lang w:eastAsia="x-none"/>
        </w:rPr>
        <w:lastRenderedPageBreak/>
        <w:t>Následné plodiny:</w:t>
      </w:r>
    </w:p>
    <w:p w14:paraId="312753A5" w14:textId="77777777" w:rsidR="00657331" w:rsidRPr="00DB0DBE" w:rsidRDefault="00657331" w:rsidP="00372AED">
      <w:pPr>
        <w:widowControl w:val="0"/>
        <w:spacing w:line="276" w:lineRule="auto"/>
        <w:jc w:val="both"/>
        <w:rPr>
          <w:iCs/>
          <w:lang w:eastAsia="x-none"/>
        </w:rPr>
      </w:pPr>
      <w:r w:rsidRPr="00DB0DBE">
        <w:rPr>
          <w:iCs/>
          <w:lang w:eastAsia="x-none"/>
        </w:rPr>
        <w:t>Po sklizni řepky olejky je pěstování následných plodin bez omezení.</w:t>
      </w:r>
    </w:p>
    <w:p w14:paraId="4CC0C066" w14:textId="77777777" w:rsidR="00657331" w:rsidRPr="00DB0DBE" w:rsidRDefault="00657331" w:rsidP="00372AED">
      <w:pPr>
        <w:widowControl w:val="0"/>
        <w:spacing w:line="276" w:lineRule="auto"/>
        <w:jc w:val="both"/>
        <w:rPr>
          <w:iCs/>
          <w:u w:val="single"/>
          <w:lang w:eastAsia="x-none"/>
        </w:rPr>
      </w:pPr>
      <w:r w:rsidRPr="00DB0DBE">
        <w:rPr>
          <w:iCs/>
          <w:u w:val="single"/>
          <w:lang w:eastAsia="x-none"/>
        </w:rPr>
        <w:t>Náhradní plodiny:</w:t>
      </w:r>
    </w:p>
    <w:p w14:paraId="19A1F2A2" w14:textId="77777777" w:rsidR="00657331" w:rsidRPr="00DB0DBE" w:rsidRDefault="00657331" w:rsidP="00372AED">
      <w:pPr>
        <w:widowControl w:val="0"/>
        <w:spacing w:line="276" w:lineRule="auto"/>
        <w:jc w:val="both"/>
        <w:rPr>
          <w:iCs/>
          <w:lang w:eastAsia="x-none"/>
        </w:rPr>
      </w:pPr>
      <w:r w:rsidRPr="00DB0DBE">
        <w:rPr>
          <w:iCs/>
          <w:lang w:eastAsia="x-none"/>
        </w:rPr>
        <w:t>Možnosti pěstování náhradních plodin konzultujte s držitelem povolení.</w:t>
      </w:r>
    </w:p>
    <w:p w14:paraId="74E5E1B4" w14:textId="77777777" w:rsidR="00657331" w:rsidRPr="00DB0DBE" w:rsidRDefault="00657331" w:rsidP="00372AED">
      <w:pPr>
        <w:widowControl w:val="0"/>
        <w:spacing w:line="276" w:lineRule="auto"/>
        <w:jc w:val="both"/>
        <w:outlineLvl w:val="0"/>
      </w:pPr>
      <w:r w:rsidRPr="00DB0DBE">
        <w:t>Přípravek nesmí zasáhnout okolní porosty ani oseté pozemky nebo pozemky určené k setí.</w:t>
      </w:r>
    </w:p>
    <w:p w14:paraId="3210A0B7" w14:textId="77777777" w:rsidR="00657331" w:rsidRPr="00DB0DBE" w:rsidRDefault="00657331" w:rsidP="00372AED">
      <w:pPr>
        <w:pStyle w:val="tl"/>
        <w:shd w:val="clear" w:color="auto" w:fill="FEFFFF"/>
        <w:spacing w:line="276" w:lineRule="auto"/>
        <w:ind w:left="23" w:right="408"/>
        <w:jc w:val="both"/>
        <w:rPr>
          <w:rFonts w:cs="Times New Roman"/>
          <w:bCs/>
          <w:color w:val="auto"/>
          <w:shd w:val="clear" w:color="auto" w:fill="FEFFFF"/>
          <w:lang w:val="cs-CZ" w:bidi="he-IL"/>
        </w:rPr>
      </w:pPr>
      <w:r w:rsidRPr="00DB0DBE">
        <w:rPr>
          <w:rFonts w:cs="Times New Roman"/>
          <w:bCs/>
          <w:color w:val="auto"/>
          <w:shd w:val="clear" w:color="auto" w:fill="FEFFFF"/>
          <w:lang w:val="cs-CZ" w:bidi="he-IL"/>
        </w:rPr>
        <w:t xml:space="preserve">Čištění aplikačního zařízení: </w:t>
      </w:r>
    </w:p>
    <w:p w14:paraId="42F25CBB" w14:textId="77777777" w:rsidR="00657331" w:rsidRPr="00DB0DBE" w:rsidRDefault="00657331" w:rsidP="00372AED">
      <w:pPr>
        <w:pStyle w:val="tl"/>
        <w:shd w:val="clear" w:color="auto" w:fill="FEFFFF"/>
        <w:spacing w:line="276" w:lineRule="auto"/>
        <w:ind w:left="23" w:right="408"/>
        <w:jc w:val="both"/>
        <w:rPr>
          <w:rFonts w:cs="Times New Roman"/>
          <w:color w:val="auto"/>
          <w:shd w:val="clear" w:color="auto" w:fill="FEFFFF"/>
          <w:lang w:val="cs-CZ" w:bidi="he-IL"/>
        </w:rPr>
      </w:pPr>
      <w:r w:rsidRPr="00DB0DBE">
        <w:rPr>
          <w:rFonts w:cs="Times New Roman"/>
          <w:color w:val="auto"/>
          <w:shd w:val="clear" w:color="auto" w:fill="FEFFFF"/>
          <w:lang w:val="cs-CZ" w:bidi="he-IL"/>
        </w:rPr>
        <w:t xml:space="preserve">Ihned po skončení postřiku důkladně vyčistěte aplikační zařízení. </w:t>
      </w:r>
    </w:p>
    <w:p w14:paraId="66DC3A03" w14:textId="77777777" w:rsidR="00657331" w:rsidRPr="00DB0DBE" w:rsidRDefault="00657331" w:rsidP="00372AED">
      <w:pPr>
        <w:pStyle w:val="tl"/>
        <w:shd w:val="clear" w:color="auto" w:fill="FEFFFF"/>
        <w:spacing w:line="276" w:lineRule="auto"/>
        <w:ind w:left="23" w:right="-7"/>
        <w:jc w:val="both"/>
        <w:rPr>
          <w:rFonts w:cs="Times New Roman"/>
          <w:color w:val="auto"/>
          <w:shd w:val="clear" w:color="auto" w:fill="FEFFFF"/>
          <w:lang w:val="cs-CZ" w:bidi="he-IL"/>
        </w:rPr>
      </w:pPr>
      <w:r w:rsidRPr="00DB0DBE">
        <w:rPr>
          <w:rFonts w:cs="Times New Roman"/>
          <w:color w:val="auto"/>
          <w:shd w:val="clear" w:color="auto" w:fill="FEFFFF"/>
          <w:lang w:val="cs-CZ" w:bidi="he-IL"/>
        </w:rPr>
        <w:t xml:space="preserve">Úplně vyprázdněte postřikovač a vypláchněte nádrž, ramena a trysky třikrát čistou </w:t>
      </w:r>
      <w:proofErr w:type="gramStart"/>
      <w:r w:rsidRPr="00DB0DBE">
        <w:rPr>
          <w:rFonts w:cs="Times New Roman"/>
          <w:color w:val="auto"/>
          <w:shd w:val="clear" w:color="auto" w:fill="FEFFFF"/>
          <w:lang w:val="cs-CZ" w:bidi="he-IL"/>
        </w:rPr>
        <w:t>vodou</w:t>
      </w:r>
      <w:proofErr w:type="gramEnd"/>
      <w:r w:rsidRPr="00DB0DBE">
        <w:rPr>
          <w:rFonts w:cs="Times New Roman"/>
          <w:color w:val="auto"/>
          <w:shd w:val="clear" w:color="auto" w:fill="FEFFFF"/>
          <w:lang w:val="cs-CZ" w:bidi="he-IL"/>
        </w:rPr>
        <w:t xml:space="preserve"> dokud není odstraněna pěna a veškeré stopy přípravku. </w:t>
      </w:r>
    </w:p>
    <w:p w14:paraId="29AA7B41" w14:textId="77777777" w:rsidR="00657331" w:rsidRPr="00DB0DBE" w:rsidRDefault="00657331" w:rsidP="00372AED">
      <w:pPr>
        <w:pStyle w:val="tl"/>
        <w:shd w:val="clear" w:color="auto" w:fill="FEFFFF"/>
        <w:spacing w:line="276" w:lineRule="auto"/>
        <w:ind w:left="23" w:right="-7"/>
        <w:jc w:val="both"/>
        <w:rPr>
          <w:rFonts w:cs="Times New Roman"/>
          <w:color w:val="auto"/>
          <w:shd w:val="clear" w:color="auto" w:fill="FEFFFF"/>
          <w:lang w:val="cs-CZ" w:bidi="he-IL"/>
        </w:rPr>
      </w:pPr>
      <w:r w:rsidRPr="00DB0DBE">
        <w:rPr>
          <w:rFonts w:cs="Times New Roman"/>
          <w:color w:val="auto"/>
          <w:shd w:val="clear" w:color="auto" w:fill="FEFFFF"/>
          <w:lang w:val="cs-CZ" w:bidi="he-IL"/>
        </w:rPr>
        <w:t xml:space="preserve">Nedostatečné vypláchnutí aplikačního zařízení může způsobit poškození následně ošetřovaných rostlin.    </w:t>
      </w:r>
    </w:p>
    <w:p w14:paraId="0C473140" w14:textId="363F15D2" w:rsidR="00657331" w:rsidRDefault="00657331" w:rsidP="00372AED">
      <w:pPr>
        <w:widowControl w:val="0"/>
        <w:spacing w:line="276" w:lineRule="auto"/>
        <w:jc w:val="both"/>
        <w:rPr>
          <w:bCs/>
          <w:szCs w:val="20"/>
          <w:lang w:eastAsia="en-GB"/>
        </w:rPr>
      </w:pPr>
    </w:p>
    <w:p w14:paraId="2239266A" w14:textId="77777777" w:rsidR="00657331" w:rsidRPr="00DB0DBE" w:rsidRDefault="00657331" w:rsidP="00372AED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DB0DBE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298"/>
      </w:tblGrid>
      <w:tr w:rsidR="00657331" w:rsidRPr="00DB0DBE" w14:paraId="78DBE7AC" w14:textId="77777777" w:rsidTr="00C51844">
        <w:trPr>
          <w:trHeight w:val="220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372E6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Plodina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927C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67DF" w14:textId="312D8F2F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tryska</w:t>
            </w:r>
            <w:r w:rsidR="00741507">
              <w:rPr>
                <w:bCs/>
                <w:sz w:val="24"/>
                <w:szCs w:val="24"/>
              </w:rPr>
              <w:t xml:space="preserve"> </w:t>
            </w:r>
            <w:r w:rsidRPr="00DB0DBE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97AF" w14:textId="2343EB65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tryska</w:t>
            </w:r>
            <w:r w:rsidR="00741507">
              <w:rPr>
                <w:bCs/>
                <w:sz w:val="24"/>
                <w:szCs w:val="24"/>
              </w:rPr>
              <w:t xml:space="preserve"> </w:t>
            </w:r>
            <w:r w:rsidRPr="00DB0DBE">
              <w:rPr>
                <w:bCs/>
                <w:sz w:val="24"/>
                <w:szCs w:val="24"/>
              </w:rPr>
              <w:t>75%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90C7" w14:textId="4C9F52D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tryska</w:t>
            </w:r>
            <w:r w:rsidR="00741507">
              <w:rPr>
                <w:bCs/>
                <w:sz w:val="24"/>
                <w:szCs w:val="24"/>
              </w:rPr>
              <w:t xml:space="preserve"> </w:t>
            </w:r>
            <w:r w:rsidRPr="00DB0DBE">
              <w:rPr>
                <w:bCs/>
                <w:sz w:val="24"/>
                <w:szCs w:val="24"/>
              </w:rPr>
              <w:t>90%</w:t>
            </w:r>
          </w:p>
        </w:tc>
      </w:tr>
      <w:tr w:rsidR="00657331" w:rsidRPr="00DB0DBE" w14:paraId="51F9B17E" w14:textId="77777777" w:rsidTr="00C51844">
        <w:trPr>
          <w:trHeight w:val="275"/>
          <w:jc w:val="center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3B955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657331" w:rsidRPr="00DB0DBE" w14:paraId="4489713F" w14:textId="77777777" w:rsidTr="00C51844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B10C7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DB0DBE">
              <w:rPr>
                <w:bCs/>
                <w:iCs/>
                <w:sz w:val="24"/>
                <w:szCs w:val="24"/>
              </w:rPr>
              <w:t>řepka olejka ozimá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929C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4F4E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14B8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7EDB" w14:textId="77777777" w:rsidR="00657331" w:rsidRPr="00DB0DBE" w:rsidRDefault="00657331" w:rsidP="00372AE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B0DBE">
              <w:rPr>
                <w:bCs/>
                <w:sz w:val="24"/>
                <w:szCs w:val="24"/>
              </w:rPr>
              <w:t>4</w:t>
            </w:r>
          </w:p>
        </w:tc>
      </w:tr>
    </w:tbl>
    <w:p w14:paraId="67CA67FC" w14:textId="77777777" w:rsidR="00657331" w:rsidRDefault="00657331" w:rsidP="00372AED">
      <w:pPr>
        <w:widowControl w:val="0"/>
        <w:tabs>
          <w:tab w:val="left" w:pos="284"/>
        </w:tabs>
        <w:autoSpaceDE w:val="0"/>
        <w:autoSpaceDN w:val="0"/>
        <w:spacing w:line="276" w:lineRule="auto"/>
        <w:ind w:left="3969"/>
        <w:jc w:val="both"/>
        <w:rPr>
          <w:bCs/>
          <w:i/>
          <w:snapToGrid w:val="0"/>
        </w:rPr>
      </w:pPr>
    </w:p>
    <w:p w14:paraId="7E07E3DA" w14:textId="076C1396" w:rsidR="00657331" w:rsidRDefault="00657331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8380B3A" w14:textId="79139093" w:rsidR="00D945DF" w:rsidRDefault="00D945DF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E31CCAA" w14:textId="77777777" w:rsidR="00D945DF" w:rsidRDefault="00D945D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D945DF">
        <w:rPr>
          <w:b/>
          <w:bCs/>
          <w:sz w:val="28"/>
          <w:szCs w:val="28"/>
        </w:rPr>
        <w:t>Toutatis</w:t>
      </w:r>
      <w:proofErr w:type="spellEnd"/>
      <w:r w:rsidRPr="00D945DF">
        <w:rPr>
          <w:b/>
          <w:bCs/>
          <w:sz w:val="28"/>
          <w:szCs w:val="28"/>
        </w:rPr>
        <w:t xml:space="preserve"> </w:t>
      </w:r>
      <w:proofErr w:type="spellStart"/>
      <w:r w:rsidRPr="00D945DF">
        <w:rPr>
          <w:b/>
          <w:bCs/>
          <w:sz w:val="28"/>
          <w:szCs w:val="28"/>
        </w:rPr>
        <w:t>DamTec</w:t>
      </w:r>
      <w:proofErr w:type="spellEnd"/>
    </w:p>
    <w:p w14:paraId="60DC86FC" w14:textId="194637BE" w:rsidR="00D945DF" w:rsidRPr="00A7455E" w:rsidRDefault="00D945DF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držitel rozhodnutí o povolení: </w:t>
      </w:r>
      <w:r w:rsidR="00FB46F8" w:rsidRPr="00FB46F8">
        <w:t>FMC Agro Česká republika spol. s r.o.</w:t>
      </w:r>
      <w:r w:rsidR="00FB46F8">
        <w:t xml:space="preserve">, </w:t>
      </w:r>
      <w:r w:rsidR="00FB46F8" w:rsidRPr="00FB46F8">
        <w:t xml:space="preserve">Na </w:t>
      </w:r>
      <w:proofErr w:type="spellStart"/>
      <w:r w:rsidR="00FB46F8" w:rsidRPr="00FB46F8">
        <w:t>Maninách</w:t>
      </w:r>
      <w:proofErr w:type="spellEnd"/>
      <w:r w:rsidR="00FB46F8" w:rsidRPr="00FB46F8">
        <w:t xml:space="preserve"> 876/7, 170</w:t>
      </w:r>
      <w:r w:rsidR="00FB46F8">
        <w:t xml:space="preserve"> </w:t>
      </w:r>
      <w:r w:rsidR="00FB46F8" w:rsidRPr="00FB46F8">
        <w:t>00 Praha 7</w:t>
      </w:r>
    </w:p>
    <w:p w14:paraId="18DC8893" w14:textId="77777777" w:rsidR="00FB46F8" w:rsidRDefault="00D945D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7455E">
        <w:t>evidenční číslo:</w:t>
      </w:r>
      <w:r w:rsidRPr="00A7455E">
        <w:rPr>
          <w:iCs/>
        </w:rPr>
        <w:t xml:space="preserve"> </w:t>
      </w:r>
      <w:r w:rsidR="00FB46F8" w:rsidRPr="00FB46F8">
        <w:rPr>
          <w:iCs/>
        </w:rPr>
        <w:t>5947-0</w:t>
      </w:r>
    </w:p>
    <w:p w14:paraId="0E6AD93D" w14:textId="77777777" w:rsidR="00FB46F8" w:rsidRDefault="00D945D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A7455E">
        <w:t xml:space="preserve">účinná látka: </w:t>
      </w:r>
      <w:proofErr w:type="spellStart"/>
      <w:r w:rsidR="00FB46F8" w:rsidRPr="00A92BB6">
        <w:rPr>
          <w:iCs/>
          <w:snapToGrid w:val="0"/>
        </w:rPr>
        <w:t>klomazon</w:t>
      </w:r>
      <w:proofErr w:type="spellEnd"/>
      <w:r w:rsidR="00FB46F8" w:rsidRPr="00A92BB6">
        <w:rPr>
          <w:iCs/>
          <w:snapToGrid w:val="0"/>
        </w:rPr>
        <w:t xml:space="preserve"> 30 g/kg</w:t>
      </w:r>
    </w:p>
    <w:p w14:paraId="1907C66A" w14:textId="6BA61644" w:rsidR="00FB46F8" w:rsidRDefault="00FB46F8" w:rsidP="00372AED">
      <w:pPr>
        <w:widowControl w:val="0"/>
        <w:tabs>
          <w:tab w:val="left" w:pos="1560"/>
        </w:tabs>
        <w:spacing w:line="276" w:lineRule="auto"/>
        <w:ind w:left="2835" w:hanging="2835"/>
      </w:pPr>
      <w:r>
        <w:rPr>
          <w:iCs/>
          <w:snapToGrid w:val="0"/>
        </w:rPr>
        <w:t xml:space="preserve">                     </w:t>
      </w:r>
      <w:proofErr w:type="spellStart"/>
      <w:r w:rsidRPr="00A92BB6">
        <w:rPr>
          <w:iCs/>
        </w:rPr>
        <w:t>aklonifen</w:t>
      </w:r>
      <w:proofErr w:type="spellEnd"/>
      <w:r w:rsidRPr="00A92BB6">
        <w:rPr>
          <w:iCs/>
        </w:rPr>
        <w:t xml:space="preserve"> 500 g/kg</w:t>
      </w:r>
      <w:r w:rsidRPr="00A92BB6">
        <w:t xml:space="preserve">   </w:t>
      </w:r>
    </w:p>
    <w:p w14:paraId="7E9E55CE" w14:textId="35D53BE1" w:rsidR="00D945DF" w:rsidRDefault="00D945DF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A7455E">
        <w:t xml:space="preserve">platnost povolení končí dne: </w:t>
      </w:r>
      <w:r>
        <w:t>31.7.2023</w:t>
      </w:r>
    </w:p>
    <w:p w14:paraId="506707FF" w14:textId="1BAA92A3" w:rsidR="00FB46F8" w:rsidRDefault="00FB46F8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DA8AB7" w14:textId="77777777" w:rsidR="00FB46F8" w:rsidRDefault="00FB46F8" w:rsidP="00372AED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A92BB6">
        <w:rPr>
          <w:i/>
          <w:iCs/>
          <w:snapToGrid w:val="0"/>
        </w:rPr>
        <w:t>Rozsah povoleného použití:</w:t>
      </w: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2585"/>
        <w:gridCol w:w="1392"/>
        <w:gridCol w:w="448"/>
        <w:gridCol w:w="2009"/>
        <w:gridCol w:w="1369"/>
      </w:tblGrid>
      <w:tr w:rsidR="00FB46F8" w:rsidRPr="00A92BB6" w14:paraId="3409400A" w14:textId="77777777" w:rsidTr="00FB46F8">
        <w:trPr>
          <w:trHeight w:val="1237"/>
        </w:trPr>
        <w:tc>
          <w:tcPr>
            <w:tcW w:w="976" w:type="pct"/>
          </w:tcPr>
          <w:p w14:paraId="62D51BA1" w14:textId="77777777" w:rsidR="00FB46F8" w:rsidRPr="00A92BB6" w:rsidRDefault="00FB46F8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A92BB6">
              <w:rPr>
                <w:bCs/>
                <w:iCs/>
                <w:sz w:val="24"/>
                <w:szCs w:val="24"/>
              </w:rPr>
              <w:t xml:space="preserve">1)Plodina, </w:t>
            </w:r>
          </w:p>
          <w:p w14:paraId="2491DA57" w14:textId="77777777" w:rsidR="00FB46F8" w:rsidRPr="00A92BB6" w:rsidRDefault="00FB46F8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A92BB6">
              <w:rPr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333" w:type="pct"/>
          </w:tcPr>
          <w:p w14:paraId="0A71EFD6" w14:textId="77777777" w:rsidR="00FB46F8" w:rsidRPr="00A92BB6" w:rsidRDefault="00FB46F8" w:rsidP="00372AE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A92BB6">
              <w:rPr>
                <w:bCs/>
                <w:iCs/>
              </w:rPr>
              <w:t xml:space="preserve">2) Škodlivý organismus, </w:t>
            </w:r>
          </w:p>
          <w:p w14:paraId="500A8902" w14:textId="77777777" w:rsidR="00FB46F8" w:rsidRPr="00A92BB6" w:rsidRDefault="00FB46F8" w:rsidP="00372AE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A92BB6">
              <w:rPr>
                <w:bCs/>
                <w:iCs/>
              </w:rPr>
              <w:t>jiný účel použití</w:t>
            </w:r>
          </w:p>
        </w:tc>
        <w:tc>
          <w:tcPr>
            <w:tcW w:w="718" w:type="pct"/>
          </w:tcPr>
          <w:p w14:paraId="3F36E845" w14:textId="77777777" w:rsidR="00FB46F8" w:rsidRPr="00A92BB6" w:rsidRDefault="00FB46F8" w:rsidP="00372AE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92BB6">
              <w:rPr>
                <w:bCs/>
                <w:iCs/>
              </w:rPr>
              <w:t>Dávkování,</w:t>
            </w:r>
          </w:p>
          <w:p w14:paraId="3879710A" w14:textId="77777777" w:rsidR="00FB46F8" w:rsidRPr="00A92BB6" w:rsidRDefault="00FB46F8" w:rsidP="00372AE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92BB6">
              <w:rPr>
                <w:bCs/>
                <w:iCs/>
              </w:rPr>
              <w:t>mísitelnost</w:t>
            </w:r>
          </w:p>
        </w:tc>
        <w:tc>
          <w:tcPr>
            <w:tcW w:w="231" w:type="pct"/>
          </w:tcPr>
          <w:p w14:paraId="25F25B89" w14:textId="77777777" w:rsidR="00FB46F8" w:rsidRPr="00A92BB6" w:rsidRDefault="00FB46F8" w:rsidP="00372AED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iCs w:val="0"/>
                <w:sz w:val="24"/>
                <w:szCs w:val="24"/>
              </w:rPr>
            </w:pPr>
            <w:r w:rsidRPr="00A92BB6">
              <w:rPr>
                <w:b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036" w:type="pct"/>
          </w:tcPr>
          <w:p w14:paraId="5DAE5482" w14:textId="77777777" w:rsidR="00FB46F8" w:rsidRPr="00A92BB6" w:rsidRDefault="00FB46F8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A92BB6">
              <w:rPr>
                <w:bCs/>
                <w:iCs/>
              </w:rPr>
              <w:t>Poznámka</w:t>
            </w:r>
          </w:p>
          <w:p w14:paraId="03ECF2D8" w14:textId="77777777" w:rsidR="00FB46F8" w:rsidRPr="00A92BB6" w:rsidRDefault="00FB46F8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A92BB6">
              <w:rPr>
                <w:bCs/>
                <w:iCs/>
              </w:rPr>
              <w:t>1) k plodině</w:t>
            </w:r>
          </w:p>
          <w:p w14:paraId="342D065C" w14:textId="77777777" w:rsidR="00FB46F8" w:rsidRPr="00A92BB6" w:rsidRDefault="00FB46F8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A92BB6">
              <w:rPr>
                <w:bCs/>
                <w:iCs/>
              </w:rPr>
              <w:t>2) k ŠO</w:t>
            </w:r>
          </w:p>
          <w:p w14:paraId="3E59D29C" w14:textId="77777777" w:rsidR="00FB46F8" w:rsidRPr="00A92BB6" w:rsidRDefault="00FB46F8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A92BB6">
              <w:rPr>
                <w:bCs/>
                <w:iCs/>
              </w:rPr>
              <w:t>3) k OL</w:t>
            </w:r>
          </w:p>
        </w:tc>
        <w:tc>
          <w:tcPr>
            <w:tcW w:w="707" w:type="pct"/>
          </w:tcPr>
          <w:p w14:paraId="16F186B0" w14:textId="77777777" w:rsidR="00FB46F8" w:rsidRPr="00A92BB6" w:rsidRDefault="00FB46F8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A92BB6">
              <w:rPr>
                <w:bCs/>
                <w:iCs/>
              </w:rPr>
              <w:t>4) Pozn. k dávkování</w:t>
            </w:r>
          </w:p>
          <w:p w14:paraId="4AC8C383" w14:textId="77777777" w:rsidR="00FB46F8" w:rsidRPr="00A92BB6" w:rsidRDefault="00FB46F8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A92BB6">
              <w:rPr>
                <w:bCs/>
                <w:iCs/>
              </w:rPr>
              <w:t>5) Umístění</w:t>
            </w:r>
          </w:p>
          <w:p w14:paraId="13014D90" w14:textId="77777777" w:rsidR="00FB46F8" w:rsidRPr="00A92BB6" w:rsidRDefault="00FB46F8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A92BB6">
              <w:rPr>
                <w:bCs/>
                <w:iCs/>
              </w:rPr>
              <w:t>6) Určení sklizně</w:t>
            </w:r>
          </w:p>
        </w:tc>
      </w:tr>
      <w:tr w:rsidR="00FB46F8" w:rsidRPr="00A92BB6" w14:paraId="0E197484" w14:textId="77777777" w:rsidTr="00FB46F8">
        <w:tc>
          <w:tcPr>
            <w:tcW w:w="976" w:type="pct"/>
          </w:tcPr>
          <w:p w14:paraId="61EA9859" w14:textId="77777777" w:rsidR="00FB46F8" w:rsidRPr="00A92BB6" w:rsidRDefault="00FB46F8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A92BB6">
              <w:rPr>
                <w:sz w:val="24"/>
                <w:szCs w:val="24"/>
              </w:rPr>
              <w:t>brambor</w:t>
            </w:r>
          </w:p>
        </w:tc>
        <w:tc>
          <w:tcPr>
            <w:tcW w:w="1333" w:type="pct"/>
          </w:tcPr>
          <w:p w14:paraId="7FE36A91" w14:textId="77777777" w:rsidR="00FB46F8" w:rsidRPr="00A92BB6" w:rsidRDefault="00FB46F8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92BB6">
              <w:t>plevele jednoděložné jednoleté, plevele dvouděložné jednoleté</w:t>
            </w:r>
          </w:p>
        </w:tc>
        <w:tc>
          <w:tcPr>
            <w:tcW w:w="718" w:type="pct"/>
          </w:tcPr>
          <w:p w14:paraId="527C2D84" w14:textId="77777777" w:rsidR="00FB46F8" w:rsidRPr="00A92BB6" w:rsidRDefault="00FB46F8" w:rsidP="00372AED">
            <w:pPr>
              <w:widowControl w:val="0"/>
              <w:spacing w:line="276" w:lineRule="auto"/>
              <w:ind w:left="51"/>
            </w:pPr>
            <w:r w:rsidRPr="00A92BB6">
              <w:t>2,4 kg/ha</w:t>
            </w:r>
          </w:p>
        </w:tc>
        <w:tc>
          <w:tcPr>
            <w:tcW w:w="231" w:type="pct"/>
          </w:tcPr>
          <w:p w14:paraId="00EB1013" w14:textId="77777777" w:rsidR="00FB46F8" w:rsidRPr="00A92BB6" w:rsidRDefault="00FB46F8" w:rsidP="00372AED">
            <w:pPr>
              <w:widowControl w:val="0"/>
              <w:spacing w:line="276" w:lineRule="auto"/>
              <w:ind w:left="-65"/>
              <w:jc w:val="center"/>
            </w:pPr>
            <w:r w:rsidRPr="00A92BB6">
              <w:t>AT</w:t>
            </w:r>
          </w:p>
        </w:tc>
        <w:tc>
          <w:tcPr>
            <w:tcW w:w="1036" w:type="pct"/>
          </w:tcPr>
          <w:p w14:paraId="54D46AB0" w14:textId="77777777" w:rsidR="00FB46F8" w:rsidRPr="00A92BB6" w:rsidRDefault="00FB46F8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92BB6">
              <w:t xml:space="preserve">1) </w:t>
            </w:r>
            <w:proofErr w:type="spellStart"/>
            <w:r>
              <w:t>p</w:t>
            </w:r>
            <w:r w:rsidRPr="00A92BB6">
              <w:t>reemergentně</w:t>
            </w:r>
            <w:proofErr w:type="spellEnd"/>
            <w:r w:rsidRPr="00A92BB6">
              <w:t xml:space="preserve"> </w:t>
            </w:r>
          </w:p>
          <w:p w14:paraId="740DCE35" w14:textId="77777777" w:rsidR="00FB46F8" w:rsidRPr="00A92BB6" w:rsidRDefault="00FB46F8" w:rsidP="00372AED">
            <w:pPr>
              <w:widowControl w:val="0"/>
              <w:spacing w:line="276" w:lineRule="auto"/>
            </w:pPr>
            <w:r w:rsidRPr="00A92BB6">
              <w:t xml:space="preserve">2) </w:t>
            </w:r>
            <w:proofErr w:type="spellStart"/>
            <w:r w:rsidRPr="00A92BB6">
              <w:t>preemergentně</w:t>
            </w:r>
            <w:proofErr w:type="spellEnd"/>
            <w:r w:rsidRPr="00A92BB6">
              <w:t xml:space="preserve"> </w:t>
            </w:r>
          </w:p>
        </w:tc>
        <w:tc>
          <w:tcPr>
            <w:tcW w:w="707" w:type="pct"/>
          </w:tcPr>
          <w:p w14:paraId="50ACBE9D" w14:textId="77777777" w:rsidR="00FB46F8" w:rsidRPr="00A92BB6" w:rsidRDefault="00FB46F8" w:rsidP="00372AED">
            <w:pPr>
              <w:widowControl w:val="0"/>
              <w:spacing w:line="276" w:lineRule="auto"/>
            </w:pPr>
          </w:p>
        </w:tc>
      </w:tr>
      <w:tr w:rsidR="00FB46F8" w:rsidRPr="00A92BB6" w14:paraId="330AC4B3" w14:textId="77777777" w:rsidTr="00FB46F8">
        <w:tc>
          <w:tcPr>
            <w:tcW w:w="976" w:type="pct"/>
          </w:tcPr>
          <w:p w14:paraId="01979983" w14:textId="77777777" w:rsidR="00FB46F8" w:rsidRPr="00A92BB6" w:rsidRDefault="00FB46F8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A92BB6">
              <w:rPr>
                <w:sz w:val="24"/>
                <w:szCs w:val="24"/>
              </w:rPr>
              <w:t>hrách</w:t>
            </w:r>
          </w:p>
        </w:tc>
        <w:tc>
          <w:tcPr>
            <w:tcW w:w="1333" w:type="pct"/>
          </w:tcPr>
          <w:p w14:paraId="2FE8FADA" w14:textId="77777777" w:rsidR="00FB46F8" w:rsidRPr="00A92BB6" w:rsidRDefault="00FB46F8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92BB6">
              <w:t>plevele jednoděložné jednoleté, plevele dvouděložné jednoleté</w:t>
            </w:r>
          </w:p>
        </w:tc>
        <w:tc>
          <w:tcPr>
            <w:tcW w:w="718" w:type="pct"/>
          </w:tcPr>
          <w:p w14:paraId="17EC42E2" w14:textId="77777777" w:rsidR="00FB46F8" w:rsidRPr="00A92BB6" w:rsidRDefault="00FB46F8" w:rsidP="00372AED">
            <w:pPr>
              <w:widowControl w:val="0"/>
              <w:spacing w:line="276" w:lineRule="auto"/>
              <w:ind w:left="51"/>
            </w:pPr>
            <w:r w:rsidRPr="00A92BB6">
              <w:t>2,4 kg/ha</w:t>
            </w:r>
          </w:p>
        </w:tc>
        <w:tc>
          <w:tcPr>
            <w:tcW w:w="231" w:type="pct"/>
          </w:tcPr>
          <w:p w14:paraId="5DCE943B" w14:textId="77777777" w:rsidR="00FB46F8" w:rsidRPr="00A92BB6" w:rsidRDefault="00FB46F8" w:rsidP="00372AED">
            <w:pPr>
              <w:widowControl w:val="0"/>
              <w:spacing w:line="276" w:lineRule="auto"/>
              <w:ind w:left="-65"/>
              <w:jc w:val="center"/>
            </w:pPr>
            <w:r w:rsidRPr="00A92BB6">
              <w:t>AT</w:t>
            </w:r>
          </w:p>
        </w:tc>
        <w:tc>
          <w:tcPr>
            <w:tcW w:w="1036" w:type="pct"/>
          </w:tcPr>
          <w:p w14:paraId="59197F80" w14:textId="77777777" w:rsidR="00FB46F8" w:rsidRPr="00A92BB6" w:rsidRDefault="00FB46F8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92BB6">
              <w:t xml:space="preserve">1) od: 01 BBCH, do: 08 BBCH </w:t>
            </w:r>
          </w:p>
          <w:p w14:paraId="423D2E69" w14:textId="77777777" w:rsidR="00FB46F8" w:rsidRPr="00A92BB6" w:rsidRDefault="00FB46F8" w:rsidP="00372AED">
            <w:pPr>
              <w:widowControl w:val="0"/>
              <w:spacing w:line="276" w:lineRule="auto"/>
            </w:pPr>
            <w:r w:rsidRPr="00A92BB6">
              <w:t xml:space="preserve">2) </w:t>
            </w:r>
            <w:proofErr w:type="spellStart"/>
            <w:r w:rsidRPr="00A92BB6">
              <w:t>preemergentně</w:t>
            </w:r>
            <w:proofErr w:type="spellEnd"/>
            <w:r w:rsidRPr="00A92BB6">
              <w:t xml:space="preserve"> </w:t>
            </w:r>
          </w:p>
        </w:tc>
        <w:tc>
          <w:tcPr>
            <w:tcW w:w="707" w:type="pct"/>
          </w:tcPr>
          <w:p w14:paraId="402A54FA" w14:textId="77777777" w:rsidR="00FB46F8" w:rsidRPr="00A92BB6" w:rsidRDefault="00FB46F8" w:rsidP="00372AED">
            <w:pPr>
              <w:widowControl w:val="0"/>
              <w:spacing w:line="276" w:lineRule="auto"/>
            </w:pPr>
            <w:r w:rsidRPr="00A92BB6">
              <w:t>5) venkovní</w:t>
            </w:r>
          </w:p>
        </w:tc>
      </w:tr>
      <w:tr w:rsidR="00FB46F8" w:rsidRPr="00A92BB6" w14:paraId="4BBEE7C6" w14:textId="77777777" w:rsidTr="00FB46F8">
        <w:tc>
          <w:tcPr>
            <w:tcW w:w="976" w:type="pct"/>
          </w:tcPr>
          <w:p w14:paraId="3F28E49D" w14:textId="77777777" w:rsidR="00FB46F8" w:rsidRPr="00A92BB6" w:rsidRDefault="00FB46F8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A92BB6">
              <w:rPr>
                <w:sz w:val="24"/>
                <w:szCs w:val="24"/>
              </w:rPr>
              <w:t>bob</w:t>
            </w:r>
          </w:p>
        </w:tc>
        <w:tc>
          <w:tcPr>
            <w:tcW w:w="1333" w:type="pct"/>
          </w:tcPr>
          <w:p w14:paraId="1ED72FDB" w14:textId="77777777" w:rsidR="00FB46F8" w:rsidRPr="00A92BB6" w:rsidRDefault="00FB46F8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92BB6">
              <w:t>plevele jednoděložné jednoleté, plevele dvouděložné jednoleté</w:t>
            </w:r>
          </w:p>
        </w:tc>
        <w:tc>
          <w:tcPr>
            <w:tcW w:w="718" w:type="pct"/>
          </w:tcPr>
          <w:p w14:paraId="4053AFB6" w14:textId="77777777" w:rsidR="00FB46F8" w:rsidRPr="00A92BB6" w:rsidRDefault="00FB46F8" w:rsidP="00372AED">
            <w:pPr>
              <w:widowControl w:val="0"/>
              <w:spacing w:line="276" w:lineRule="auto"/>
              <w:ind w:left="51"/>
            </w:pPr>
            <w:r w:rsidRPr="00A92BB6">
              <w:t>2,4 kg/ha</w:t>
            </w:r>
          </w:p>
        </w:tc>
        <w:tc>
          <w:tcPr>
            <w:tcW w:w="231" w:type="pct"/>
          </w:tcPr>
          <w:p w14:paraId="6588BA13" w14:textId="77777777" w:rsidR="00FB46F8" w:rsidRPr="00A92BB6" w:rsidRDefault="00FB46F8" w:rsidP="00372AED">
            <w:pPr>
              <w:widowControl w:val="0"/>
              <w:spacing w:line="276" w:lineRule="auto"/>
              <w:ind w:left="-65"/>
              <w:jc w:val="center"/>
            </w:pPr>
            <w:r w:rsidRPr="00A92BB6">
              <w:t>AT</w:t>
            </w:r>
          </w:p>
        </w:tc>
        <w:tc>
          <w:tcPr>
            <w:tcW w:w="1036" w:type="pct"/>
          </w:tcPr>
          <w:p w14:paraId="49574664" w14:textId="77777777" w:rsidR="00FB46F8" w:rsidRPr="00A92BB6" w:rsidRDefault="00FB46F8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92BB6">
              <w:t xml:space="preserve">1) od: 01 BBCH, do: 08 BBCH </w:t>
            </w:r>
          </w:p>
          <w:p w14:paraId="34343BDA" w14:textId="77777777" w:rsidR="00FB46F8" w:rsidRPr="00A92BB6" w:rsidRDefault="00FB46F8" w:rsidP="00372AED">
            <w:pPr>
              <w:widowControl w:val="0"/>
              <w:spacing w:line="276" w:lineRule="auto"/>
            </w:pPr>
            <w:r w:rsidRPr="00A92BB6">
              <w:t xml:space="preserve">2) </w:t>
            </w:r>
            <w:proofErr w:type="spellStart"/>
            <w:r w:rsidRPr="00A92BB6">
              <w:t>preemergentně</w:t>
            </w:r>
            <w:proofErr w:type="spellEnd"/>
            <w:r w:rsidRPr="00A92BB6">
              <w:t xml:space="preserve"> </w:t>
            </w:r>
          </w:p>
        </w:tc>
        <w:tc>
          <w:tcPr>
            <w:tcW w:w="707" w:type="pct"/>
          </w:tcPr>
          <w:p w14:paraId="52E8E5A6" w14:textId="77777777" w:rsidR="00FB46F8" w:rsidRPr="00A92BB6" w:rsidRDefault="00FB46F8" w:rsidP="00372AED">
            <w:pPr>
              <w:widowControl w:val="0"/>
              <w:spacing w:line="276" w:lineRule="auto"/>
            </w:pPr>
            <w:r w:rsidRPr="00A92BB6">
              <w:t>5) venkovní</w:t>
            </w:r>
          </w:p>
        </w:tc>
      </w:tr>
      <w:tr w:rsidR="00FB46F8" w:rsidRPr="00A92BB6" w14:paraId="20A51A33" w14:textId="77777777" w:rsidTr="00FB46F8">
        <w:tc>
          <w:tcPr>
            <w:tcW w:w="976" w:type="pct"/>
          </w:tcPr>
          <w:p w14:paraId="75CE61EE" w14:textId="77777777" w:rsidR="00FB46F8" w:rsidRPr="00A92BB6" w:rsidRDefault="00FB46F8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A92BB6">
              <w:rPr>
                <w:sz w:val="24"/>
                <w:szCs w:val="24"/>
              </w:rPr>
              <w:t>mrkev</w:t>
            </w:r>
          </w:p>
        </w:tc>
        <w:tc>
          <w:tcPr>
            <w:tcW w:w="1333" w:type="pct"/>
          </w:tcPr>
          <w:p w14:paraId="098FE0D9" w14:textId="77777777" w:rsidR="00FB46F8" w:rsidRPr="00A92BB6" w:rsidRDefault="00FB46F8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92BB6">
              <w:t xml:space="preserve">plevele jednoděložné </w:t>
            </w:r>
            <w:r w:rsidRPr="00A92BB6">
              <w:lastRenderedPageBreak/>
              <w:t>jednoleté, plevele dvouděložné jednoleté</w:t>
            </w:r>
          </w:p>
        </w:tc>
        <w:tc>
          <w:tcPr>
            <w:tcW w:w="718" w:type="pct"/>
          </w:tcPr>
          <w:p w14:paraId="6FB1A232" w14:textId="77777777" w:rsidR="00FB46F8" w:rsidRPr="00A92BB6" w:rsidRDefault="00FB46F8" w:rsidP="00372AED">
            <w:pPr>
              <w:widowControl w:val="0"/>
              <w:spacing w:line="276" w:lineRule="auto"/>
              <w:ind w:left="51"/>
            </w:pPr>
            <w:r w:rsidRPr="00A92BB6">
              <w:lastRenderedPageBreak/>
              <w:t>2,4 kg/ha</w:t>
            </w:r>
          </w:p>
        </w:tc>
        <w:tc>
          <w:tcPr>
            <w:tcW w:w="231" w:type="pct"/>
          </w:tcPr>
          <w:p w14:paraId="0CA84F4E" w14:textId="77777777" w:rsidR="00FB46F8" w:rsidRPr="00A92BB6" w:rsidRDefault="00FB46F8" w:rsidP="00372AED">
            <w:pPr>
              <w:widowControl w:val="0"/>
              <w:spacing w:line="276" w:lineRule="auto"/>
              <w:ind w:left="-65"/>
              <w:jc w:val="center"/>
            </w:pPr>
            <w:r w:rsidRPr="00A92BB6">
              <w:t>AT</w:t>
            </w:r>
          </w:p>
        </w:tc>
        <w:tc>
          <w:tcPr>
            <w:tcW w:w="1036" w:type="pct"/>
          </w:tcPr>
          <w:p w14:paraId="2FF70F9F" w14:textId="77777777" w:rsidR="00FB46F8" w:rsidRPr="00A92BB6" w:rsidRDefault="00FB46F8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92BB6">
              <w:t xml:space="preserve">1) od: 01 BBCH, </w:t>
            </w:r>
            <w:r w:rsidRPr="00A92BB6">
              <w:lastRenderedPageBreak/>
              <w:t xml:space="preserve">do: 08 BBCH </w:t>
            </w:r>
          </w:p>
          <w:p w14:paraId="341F07A7" w14:textId="77777777" w:rsidR="00FB46F8" w:rsidRPr="00A92BB6" w:rsidRDefault="00FB46F8" w:rsidP="00372AED">
            <w:pPr>
              <w:widowControl w:val="0"/>
              <w:spacing w:line="276" w:lineRule="auto"/>
            </w:pPr>
            <w:r w:rsidRPr="00A92BB6">
              <w:t xml:space="preserve">2) </w:t>
            </w:r>
            <w:proofErr w:type="spellStart"/>
            <w:r w:rsidRPr="00A92BB6">
              <w:t>preemergentně</w:t>
            </w:r>
            <w:proofErr w:type="spellEnd"/>
            <w:r w:rsidRPr="00A92BB6">
              <w:t xml:space="preserve"> </w:t>
            </w:r>
          </w:p>
        </w:tc>
        <w:tc>
          <w:tcPr>
            <w:tcW w:w="707" w:type="pct"/>
          </w:tcPr>
          <w:p w14:paraId="257550AF" w14:textId="77777777" w:rsidR="00FB46F8" w:rsidRPr="00A92BB6" w:rsidRDefault="00FB46F8" w:rsidP="00372AED">
            <w:pPr>
              <w:widowControl w:val="0"/>
              <w:spacing w:line="276" w:lineRule="auto"/>
            </w:pPr>
            <w:r w:rsidRPr="00A92BB6">
              <w:lastRenderedPageBreak/>
              <w:t>5) venkovní</w:t>
            </w:r>
          </w:p>
        </w:tc>
      </w:tr>
    </w:tbl>
    <w:p w14:paraId="6EA23E5A" w14:textId="77777777" w:rsidR="00741507" w:rsidRDefault="00741507" w:rsidP="00372AED">
      <w:pPr>
        <w:widowControl w:val="0"/>
        <w:spacing w:line="276" w:lineRule="auto"/>
        <w:ind w:left="62"/>
        <w:jc w:val="both"/>
      </w:pPr>
    </w:p>
    <w:p w14:paraId="78EADB15" w14:textId="7242256A" w:rsidR="00FB46F8" w:rsidRPr="00A92BB6" w:rsidRDefault="00FB46F8" w:rsidP="00372AED">
      <w:pPr>
        <w:widowControl w:val="0"/>
        <w:spacing w:line="276" w:lineRule="auto"/>
        <w:ind w:left="62"/>
        <w:jc w:val="both"/>
      </w:pPr>
      <w:r w:rsidRPr="00A92BB6">
        <w:t>AT – ochranná lhůta je dána odstupem mezi termínem</w:t>
      </w:r>
      <w:r w:rsidRPr="00A92BB6">
        <w:rPr>
          <w:strike/>
        </w:rPr>
        <w:t xml:space="preserve"> </w:t>
      </w:r>
      <w:r w:rsidRPr="00A92BB6">
        <w:t>aplikace a sklizní.</w:t>
      </w:r>
    </w:p>
    <w:p w14:paraId="64E3BC8C" w14:textId="77777777" w:rsidR="00FB46F8" w:rsidRPr="00A92BB6" w:rsidRDefault="00FB46F8" w:rsidP="00372AED">
      <w:pPr>
        <w:widowControl w:val="0"/>
        <w:spacing w:line="276" w:lineRule="auto"/>
        <w:ind w:left="62"/>
        <w:jc w:val="both"/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1635"/>
        <w:gridCol w:w="1842"/>
        <w:gridCol w:w="3180"/>
      </w:tblGrid>
      <w:tr w:rsidR="00FB46F8" w:rsidRPr="00A92BB6" w14:paraId="2923644D" w14:textId="77777777" w:rsidTr="00741507">
        <w:trPr>
          <w:trHeight w:val="398"/>
        </w:trPr>
        <w:tc>
          <w:tcPr>
            <w:tcW w:w="1567" w:type="pct"/>
            <w:shd w:val="clear" w:color="auto" w:fill="auto"/>
          </w:tcPr>
          <w:p w14:paraId="0FC533E2" w14:textId="77777777" w:rsidR="00FB46F8" w:rsidRPr="00706D66" w:rsidRDefault="00FB46F8" w:rsidP="00372AED">
            <w:pPr>
              <w:widowControl w:val="0"/>
              <w:spacing w:line="276" w:lineRule="auto"/>
            </w:pPr>
            <w:r w:rsidRPr="00706D66">
              <w:rPr>
                <w:bCs/>
                <w:iCs/>
              </w:rPr>
              <w:t>Plodina, oblast použití</w:t>
            </w:r>
          </w:p>
        </w:tc>
        <w:tc>
          <w:tcPr>
            <w:tcW w:w="843" w:type="pct"/>
            <w:shd w:val="clear" w:color="auto" w:fill="auto"/>
          </w:tcPr>
          <w:p w14:paraId="1B642398" w14:textId="77777777" w:rsidR="00FB46F8" w:rsidRPr="00706D66" w:rsidRDefault="00FB46F8" w:rsidP="00372AED">
            <w:pPr>
              <w:widowControl w:val="0"/>
              <w:spacing w:line="276" w:lineRule="auto"/>
              <w:ind w:left="34" w:hanging="34"/>
            </w:pPr>
            <w:r w:rsidRPr="00706D66">
              <w:rPr>
                <w:bCs/>
                <w:iCs/>
              </w:rPr>
              <w:t>Dávka vody</w:t>
            </w:r>
          </w:p>
        </w:tc>
        <w:tc>
          <w:tcPr>
            <w:tcW w:w="950" w:type="pct"/>
            <w:shd w:val="clear" w:color="auto" w:fill="auto"/>
          </w:tcPr>
          <w:p w14:paraId="6BB6446D" w14:textId="77777777" w:rsidR="00FB46F8" w:rsidRPr="00706D66" w:rsidRDefault="00FB46F8" w:rsidP="00372AED">
            <w:pPr>
              <w:widowControl w:val="0"/>
              <w:spacing w:line="276" w:lineRule="auto"/>
              <w:ind w:left="34" w:hanging="34"/>
            </w:pPr>
            <w:r w:rsidRPr="00706D66">
              <w:rPr>
                <w:bCs/>
                <w:iCs/>
              </w:rPr>
              <w:t>Způsob aplikace</w:t>
            </w:r>
          </w:p>
        </w:tc>
        <w:tc>
          <w:tcPr>
            <w:tcW w:w="1640" w:type="pct"/>
            <w:shd w:val="clear" w:color="auto" w:fill="auto"/>
          </w:tcPr>
          <w:p w14:paraId="4A6BEB01" w14:textId="77777777" w:rsidR="00FB46F8" w:rsidRPr="00706D66" w:rsidRDefault="00FB46F8" w:rsidP="00372AED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706D66">
              <w:rPr>
                <w:bCs/>
                <w:iCs/>
              </w:rPr>
              <w:t>Max. počet aplikací v plodině</w:t>
            </w:r>
          </w:p>
        </w:tc>
      </w:tr>
      <w:tr w:rsidR="00FB46F8" w:rsidRPr="00A92BB6" w14:paraId="11870DC9" w14:textId="77777777" w:rsidTr="00741507">
        <w:trPr>
          <w:trHeight w:val="276"/>
        </w:trPr>
        <w:tc>
          <w:tcPr>
            <w:tcW w:w="1567" w:type="pct"/>
            <w:shd w:val="clear" w:color="auto" w:fill="auto"/>
          </w:tcPr>
          <w:p w14:paraId="4DCB96C5" w14:textId="77777777" w:rsidR="00FB46F8" w:rsidRPr="00706D66" w:rsidRDefault="00FB46F8" w:rsidP="00372AED">
            <w:pPr>
              <w:widowControl w:val="0"/>
              <w:spacing w:line="276" w:lineRule="auto"/>
              <w:ind w:left="25"/>
            </w:pPr>
            <w:r>
              <w:t>b</w:t>
            </w:r>
            <w:r w:rsidRPr="00706D66">
              <w:t>rambor, hrách, bob, mrkev</w:t>
            </w:r>
          </w:p>
        </w:tc>
        <w:tc>
          <w:tcPr>
            <w:tcW w:w="843" w:type="pct"/>
            <w:shd w:val="clear" w:color="auto" w:fill="auto"/>
          </w:tcPr>
          <w:p w14:paraId="1663D145" w14:textId="77777777" w:rsidR="00FB46F8" w:rsidRPr="00706D66" w:rsidRDefault="00FB46F8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706D66">
              <w:t xml:space="preserve"> 200-400 l/ha</w:t>
            </w:r>
          </w:p>
        </w:tc>
        <w:tc>
          <w:tcPr>
            <w:tcW w:w="950" w:type="pct"/>
            <w:shd w:val="clear" w:color="auto" w:fill="auto"/>
          </w:tcPr>
          <w:p w14:paraId="0E600568" w14:textId="77777777" w:rsidR="00FB46F8" w:rsidRPr="00706D66" w:rsidRDefault="00FB46F8" w:rsidP="00372AED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706D66">
              <w:t>postřik</w:t>
            </w:r>
          </w:p>
        </w:tc>
        <w:tc>
          <w:tcPr>
            <w:tcW w:w="1640" w:type="pct"/>
            <w:shd w:val="clear" w:color="auto" w:fill="auto"/>
          </w:tcPr>
          <w:p w14:paraId="14BC293F" w14:textId="77777777" w:rsidR="00FB46F8" w:rsidRPr="00706D66" w:rsidRDefault="00FB46F8" w:rsidP="00372AED">
            <w:pPr>
              <w:widowControl w:val="0"/>
              <w:spacing w:line="276" w:lineRule="auto"/>
              <w:ind w:left="25"/>
            </w:pPr>
            <w:r w:rsidRPr="00706D66">
              <w:t xml:space="preserve">  1x</w:t>
            </w:r>
          </w:p>
        </w:tc>
      </w:tr>
    </w:tbl>
    <w:p w14:paraId="05289ED5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0261F772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V bramboru aplikujte po poslední proorávce, nejpozději 5 dnů před vzejitím.</w:t>
      </w:r>
    </w:p>
    <w:p w14:paraId="035E8E62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5D890165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Spektrum plevelů/dávka přípravku:</w:t>
      </w:r>
    </w:p>
    <w:p w14:paraId="6C076E93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 xml:space="preserve">Plevele citlivé </w:t>
      </w:r>
      <w:r w:rsidRPr="000D2EFF">
        <w:rPr>
          <w:bCs/>
        </w:rPr>
        <w:t xml:space="preserve">– </w:t>
      </w:r>
      <w:r w:rsidRPr="00C654CD">
        <w:rPr>
          <w:bCs/>
        </w:rPr>
        <w:t>chundelka metlice, lipnice roční; kokoška pastuší tobolka, penízek rolní, hořčice polní, violka rolní, laskavce, řepka olejka-</w:t>
      </w:r>
      <w:proofErr w:type="spellStart"/>
      <w:r w:rsidRPr="00C654CD">
        <w:rPr>
          <w:bCs/>
        </w:rPr>
        <w:t>výdrol</w:t>
      </w:r>
      <w:proofErr w:type="spellEnd"/>
      <w:r w:rsidRPr="00C654CD">
        <w:rPr>
          <w:bCs/>
        </w:rPr>
        <w:t xml:space="preserve">, bažanka, pěťour </w:t>
      </w:r>
      <w:proofErr w:type="spellStart"/>
      <w:r w:rsidRPr="00C654CD">
        <w:rPr>
          <w:bCs/>
        </w:rPr>
        <w:t>maloúborný</w:t>
      </w:r>
      <w:proofErr w:type="spellEnd"/>
      <w:r w:rsidRPr="00C654CD">
        <w:rPr>
          <w:bCs/>
        </w:rPr>
        <w:t xml:space="preserve">, mléč, merlík bílý, violka rolní, svízel přítula, rdesna, starček, hluchavka nachová, plevele </w:t>
      </w:r>
      <w:proofErr w:type="spellStart"/>
      <w:r w:rsidRPr="00C654CD">
        <w:rPr>
          <w:bCs/>
        </w:rPr>
        <w:t>heřmánkovité</w:t>
      </w:r>
      <w:proofErr w:type="spellEnd"/>
      <w:r w:rsidRPr="00C654CD">
        <w:rPr>
          <w:bCs/>
        </w:rPr>
        <w:t>, mák vlčí, lebeda rozkladitá, ptačinec žabinec, rozrazil perský</w:t>
      </w:r>
    </w:p>
    <w:p w14:paraId="7429E7B9" w14:textId="77777777" w:rsidR="00FB46F8" w:rsidRPr="000D2EFF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06AB9AD3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 xml:space="preserve">Předpokladem účinnosti přípravku je dostatečná půdní vlhkost. Na půdách s vyšší sorpční schopností a na půdách s vysokou náchylností na vysychání povrchových vrstev nelze vyloučit snížení účinnosti. </w:t>
      </w:r>
    </w:p>
    <w:p w14:paraId="005F3273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5F1F162E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 xml:space="preserve">Herbicidní film vzniklý po správné aplikaci přípravku nesmí být porušen zpracováním půdy anebo prudkými srážkami bezprostředně po postřiku. </w:t>
      </w:r>
    </w:p>
    <w:p w14:paraId="46A2C997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6E1C76C7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550590BA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518E00B8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Na písčitých půdách, obzvláště s obsahem humusu pod 1 %, nelze vyloučit poškození ošetřovaného porostu přípravkem.</w:t>
      </w:r>
    </w:p>
    <w:p w14:paraId="4FBE61D1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55BB79FF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Nelze vyloučit projevy fytotoxicity. Citlivost odrůd konzultujte s držitelem povolení.</w:t>
      </w:r>
    </w:p>
    <w:p w14:paraId="14441B22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u w:val="single"/>
        </w:rPr>
      </w:pPr>
    </w:p>
    <w:p w14:paraId="13D1A59F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u w:val="single"/>
        </w:rPr>
      </w:pPr>
      <w:r w:rsidRPr="00A92BB6">
        <w:rPr>
          <w:bCs/>
          <w:u w:val="single"/>
        </w:rPr>
        <w:t xml:space="preserve">Následné plodiny: </w:t>
      </w:r>
    </w:p>
    <w:p w14:paraId="6CCB7610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 xml:space="preserve">Pěstování následných plodin je bez omezení. </w:t>
      </w:r>
    </w:p>
    <w:p w14:paraId="547D3195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61E3FF03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u w:val="single"/>
        </w:rPr>
      </w:pPr>
      <w:r w:rsidRPr="00A92BB6">
        <w:rPr>
          <w:bCs/>
          <w:u w:val="single"/>
        </w:rPr>
        <w:t xml:space="preserve">Náhradní plodiny: </w:t>
      </w:r>
    </w:p>
    <w:p w14:paraId="02BB06C9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 xml:space="preserve">V případě likvidace porostu lze po předcházející 15 cm orbě pěstovat hrách, čočku, brambory, slunečnici a fazol. </w:t>
      </w:r>
    </w:p>
    <w:p w14:paraId="5C0007B0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0833CD66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Přípravek nesmí zasáhnout okolní porosty ani oseté pozemky nebo pozemky určené k setí.</w:t>
      </w:r>
    </w:p>
    <w:p w14:paraId="465B8018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u w:val="single"/>
        </w:rPr>
      </w:pPr>
    </w:p>
    <w:p w14:paraId="3F4E01D8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u w:val="single"/>
        </w:rPr>
      </w:pPr>
      <w:r w:rsidRPr="00A92BB6">
        <w:rPr>
          <w:bCs/>
          <w:u w:val="single"/>
        </w:rPr>
        <w:t>Čištění aplikačního zařízení</w:t>
      </w:r>
    </w:p>
    <w:p w14:paraId="2EA98F3D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1) Po vyprázdnění nádrže vypláchněte nádrž, ramena a trysky čistou vodou (čtvrtinou objemu nádrže postřikovače).</w:t>
      </w:r>
    </w:p>
    <w:p w14:paraId="39E8F3D9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lastRenderedPageBreak/>
        <w:t>2) Vypusťte oplachovou vodu a celé zařízení znovu propláchněte čistou vodou (čtvrtinou objemu nádrže postřikovače), případně s přídavkem čisticího prostředku nebo sody (3 % roztokem). V případě použití čisticích prostředků postupujte dle návodu na jejich použití.</w:t>
      </w:r>
    </w:p>
    <w:p w14:paraId="38DF99C2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3) Opakujte postup podle bodu “2“ ještě dvakrát.</w:t>
      </w:r>
      <w:r w:rsidRPr="00A92BB6">
        <w:rPr>
          <w:bCs/>
        </w:rPr>
        <w:tab/>
      </w:r>
    </w:p>
    <w:p w14:paraId="751A7DB7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4) Trysky a sítka musí být čištěny odděleně před zahájením a po ukončení proplachování.</w:t>
      </w:r>
    </w:p>
    <w:p w14:paraId="0ED13FA8" w14:textId="77777777" w:rsidR="00741507" w:rsidRPr="00A92BB6" w:rsidRDefault="00741507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3C5807DF" w14:textId="77777777" w:rsidR="00FB46F8" w:rsidRPr="00A92BB6" w:rsidRDefault="00FB46F8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A92BB6"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1540"/>
        <w:gridCol w:w="1540"/>
        <w:gridCol w:w="1540"/>
        <w:gridCol w:w="1209"/>
      </w:tblGrid>
      <w:tr w:rsidR="00FB46F8" w:rsidRPr="00A92BB6" w14:paraId="4A51D0C8" w14:textId="77777777" w:rsidTr="00741507">
        <w:trPr>
          <w:trHeight w:val="373"/>
        </w:trPr>
        <w:tc>
          <w:tcPr>
            <w:tcW w:w="1885" w:type="pct"/>
            <w:shd w:val="clear" w:color="auto" w:fill="FFFFFF"/>
            <w:vAlign w:val="center"/>
          </w:tcPr>
          <w:p w14:paraId="1832C032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</w:pPr>
            <w:r w:rsidRPr="00A92BB6">
              <w:t>Plodina</w:t>
            </w:r>
          </w:p>
        </w:tc>
        <w:tc>
          <w:tcPr>
            <w:tcW w:w="823" w:type="pct"/>
            <w:vAlign w:val="center"/>
          </w:tcPr>
          <w:p w14:paraId="6E03EAE5" w14:textId="77777777" w:rsidR="00FB46F8" w:rsidRPr="00A92BB6" w:rsidRDefault="00FB46F8" w:rsidP="00372AED">
            <w:pPr>
              <w:widowControl w:val="0"/>
              <w:spacing w:line="276" w:lineRule="auto"/>
              <w:ind w:left="-108" w:right="-142"/>
              <w:jc w:val="center"/>
            </w:pPr>
            <w:r w:rsidRPr="00A92BB6">
              <w:t>bez redukce</w:t>
            </w:r>
          </w:p>
        </w:tc>
        <w:tc>
          <w:tcPr>
            <w:tcW w:w="823" w:type="pct"/>
            <w:vAlign w:val="center"/>
          </w:tcPr>
          <w:p w14:paraId="58EE207B" w14:textId="49BEE99F" w:rsidR="00FB46F8" w:rsidRPr="00A92BB6" w:rsidRDefault="00FB46F8" w:rsidP="00372AED">
            <w:pPr>
              <w:widowControl w:val="0"/>
              <w:spacing w:line="276" w:lineRule="auto"/>
              <w:ind w:right="-142"/>
            </w:pPr>
            <w:r w:rsidRPr="00A92BB6">
              <w:t>tryska</w:t>
            </w:r>
            <w:r w:rsidR="00741507">
              <w:t xml:space="preserve"> </w:t>
            </w:r>
            <w:r w:rsidRPr="00A92BB6">
              <w:t>50%</w:t>
            </w:r>
          </w:p>
        </w:tc>
        <w:tc>
          <w:tcPr>
            <w:tcW w:w="823" w:type="pct"/>
            <w:vAlign w:val="center"/>
          </w:tcPr>
          <w:p w14:paraId="19B9DA62" w14:textId="719DB1E7" w:rsidR="00FB46F8" w:rsidRPr="00A92BB6" w:rsidRDefault="00FB46F8" w:rsidP="00372AED">
            <w:pPr>
              <w:widowControl w:val="0"/>
              <w:spacing w:line="276" w:lineRule="auto"/>
              <w:ind w:right="-142"/>
            </w:pPr>
            <w:r w:rsidRPr="00A92BB6">
              <w:t>tryska</w:t>
            </w:r>
            <w:r w:rsidR="00741507">
              <w:t xml:space="preserve"> </w:t>
            </w:r>
            <w:r w:rsidRPr="00A92BB6">
              <w:t>75%</w:t>
            </w:r>
          </w:p>
        </w:tc>
        <w:tc>
          <w:tcPr>
            <w:tcW w:w="646" w:type="pct"/>
            <w:vAlign w:val="center"/>
          </w:tcPr>
          <w:p w14:paraId="1373535D" w14:textId="06AB385B" w:rsidR="00FB46F8" w:rsidRPr="00A92BB6" w:rsidRDefault="00FB46F8" w:rsidP="00372AED">
            <w:pPr>
              <w:widowControl w:val="0"/>
              <w:spacing w:line="276" w:lineRule="auto"/>
              <w:ind w:right="-142"/>
            </w:pPr>
            <w:r w:rsidRPr="00A92BB6">
              <w:t>tryska</w:t>
            </w:r>
            <w:r w:rsidR="00741507">
              <w:t xml:space="preserve"> </w:t>
            </w:r>
            <w:r w:rsidRPr="00A92BB6">
              <w:t>90%</w:t>
            </w:r>
          </w:p>
        </w:tc>
      </w:tr>
      <w:tr w:rsidR="00FB46F8" w:rsidRPr="00A92BB6" w14:paraId="434ACEF8" w14:textId="77777777" w:rsidTr="00741507">
        <w:trPr>
          <w:trHeight w:val="406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3FC352C3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</w:pPr>
            <w:r w:rsidRPr="00CE4AD7">
              <w:rPr>
                <w:bCs/>
              </w:rPr>
              <w:t>Ochranná vzdálenost od povrchové vody s ohledem na ochranu vodních organismů [m]</w:t>
            </w:r>
          </w:p>
        </w:tc>
      </w:tr>
      <w:tr w:rsidR="00FB46F8" w:rsidRPr="00A92BB6" w14:paraId="640098F8" w14:textId="77777777" w:rsidTr="00741507">
        <w:trPr>
          <w:trHeight w:val="285"/>
        </w:trPr>
        <w:tc>
          <w:tcPr>
            <w:tcW w:w="1885" w:type="pct"/>
            <w:shd w:val="clear" w:color="auto" w:fill="FFFFFF"/>
            <w:vAlign w:val="center"/>
          </w:tcPr>
          <w:p w14:paraId="27F2C88D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 w:rsidRPr="00A92BB6">
              <w:rPr>
                <w:iCs/>
              </w:rPr>
              <w:t>bob, hrách, brambor, mrkev</w:t>
            </w:r>
          </w:p>
        </w:tc>
        <w:tc>
          <w:tcPr>
            <w:tcW w:w="823" w:type="pct"/>
            <w:vAlign w:val="center"/>
          </w:tcPr>
          <w:p w14:paraId="28049580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A92BB6">
              <w:rPr>
                <w:bCs/>
              </w:rPr>
              <w:t>25</w:t>
            </w:r>
          </w:p>
        </w:tc>
        <w:tc>
          <w:tcPr>
            <w:tcW w:w="823" w:type="pct"/>
            <w:vAlign w:val="center"/>
          </w:tcPr>
          <w:p w14:paraId="52E825E4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A92BB6">
              <w:rPr>
                <w:bCs/>
              </w:rPr>
              <w:t>12</w:t>
            </w:r>
          </w:p>
        </w:tc>
        <w:tc>
          <w:tcPr>
            <w:tcW w:w="823" w:type="pct"/>
            <w:vAlign w:val="center"/>
          </w:tcPr>
          <w:p w14:paraId="2F02863A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A92BB6">
              <w:rPr>
                <w:bCs/>
              </w:rPr>
              <w:t>6</w:t>
            </w:r>
          </w:p>
        </w:tc>
        <w:tc>
          <w:tcPr>
            <w:tcW w:w="646" w:type="pct"/>
            <w:vAlign w:val="center"/>
          </w:tcPr>
          <w:p w14:paraId="0EE43637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A92BB6">
              <w:rPr>
                <w:bCs/>
              </w:rPr>
              <w:t>4</w:t>
            </w:r>
          </w:p>
        </w:tc>
      </w:tr>
      <w:tr w:rsidR="00FB46F8" w:rsidRPr="00A92BB6" w14:paraId="4A6818DA" w14:textId="77777777" w:rsidTr="00741507">
        <w:trPr>
          <w:trHeight w:val="388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5F95CC1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A92BB6">
              <w:rPr>
                <w:bCs/>
              </w:rPr>
              <w:t>Ochranná vzdálenost od okraje ošetřovaného pozemku s ohledem na ochranu necílových rostlin [m]</w:t>
            </w:r>
          </w:p>
        </w:tc>
      </w:tr>
      <w:tr w:rsidR="00FB46F8" w:rsidRPr="00A92BB6" w14:paraId="6C32B554" w14:textId="77777777" w:rsidTr="00741507">
        <w:trPr>
          <w:trHeight w:val="312"/>
        </w:trPr>
        <w:tc>
          <w:tcPr>
            <w:tcW w:w="1885" w:type="pct"/>
            <w:shd w:val="clear" w:color="auto" w:fill="FFFFFF"/>
            <w:vAlign w:val="center"/>
          </w:tcPr>
          <w:p w14:paraId="168E3AA4" w14:textId="77777777" w:rsidR="00FB46F8" w:rsidRPr="00A92BB6" w:rsidRDefault="00FB46F8" w:rsidP="00372AED">
            <w:pPr>
              <w:widowControl w:val="0"/>
              <w:spacing w:line="276" w:lineRule="auto"/>
              <w:ind w:right="-142"/>
              <w:rPr>
                <w:iCs/>
              </w:rPr>
            </w:pPr>
            <w:r w:rsidRPr="00A92BB6">
              <w:rPr>
                <w:iCs/>
              </w:rPr>
              <w:t>bob, hrách, brambor, mrkev</w:t>
            </w:r>
          </w:p>
        </w:tc>
        <w:tc>
          <w:tcPr>
            <w:tcW w:w="823" w:type="pct"/>
            <w:vAlign w:val="center"/>
          </w:tcPr>
          <w:p w14:paraId="696C5814" w14:textId="77777777" w:rsidR="00FB46F8" w:rsidRPr="00CE4AD7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iCs/>
              </w:rPr>
            </w:pPr>
            <w:r w:rsidRPr="00CE4AD7">
              <w:rPr>
                <w:iCs/>
              </w:rPr>
              <w:t>5</w:t>
            </w:r>
          </w:p>
        </w:tc>
        <w:tc>
          <w:tcPr>
            <w:tcW w:w="823" w:type="pct"/>
            <w:vAlign w:val="center"/>
          </w:tcPr>
          <w:p w14:paraId="7C7BE170" w14:textId="77777777" w:rsidR="00FB46F8" w:rsidRPr="00CE4AD7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iCs/>
              </w:rPr>
            </w:pPr>
            <w:r w:rsidRPr="00CE4AD7">
              <w:rPr>
                <w:iCs/>
              </w:rPr>
              <w:t>0</w:t>
            </w:r>
          </w:p>
        </w:tc>
        <w:tc>
          <w:tcPr>
            <w:tcW w:w="823" w:type="pct"/>
            <w:vAlign w:val="center"/>
          </w:tcPr>
          <w:p w14:paraId="37846E4A" w14:textId="77777777" w:rsidR="00FB46F8" w:rsidRPr="00CE4AD7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iCs/>
              </w:rPr>
            </w:pPr>
            <w:r w:rsidRPr="00CE4AD7">
              <w:rPr>
                <w:iCs/>
              </w:rPr>
              <w:t>0</w:t>
            </w:r>
          </w:p>
        </w:tc>
        <w:tc>
          <w:tcPr>
            <w:tcW w:w="646" w:type="pct"/>
            <w:vAlign w:val="center"/>
          </w:tcPr>
          <w:p w14:paraId="6E87D63C" w14:textId="77777777" w:rsidR="00FB46F8" w:rsidRPr="00CE4AD7" w:rsidRDefault="00FB46F8" w:rsidP="00372AED">
            <w:pPr>
              <w:widowControl w:val="0"/>
              <w:spacing w:line="276" w:lineRule="auto"/>
              <w:ind w:right="-142"/>
              <w:jc w:val="center"/>
              <w:rPr>
                <w:iCs/>
              </w:rPr>
            </w:pPr>
            <w:r w:rsidRPr="00CE4AD7">
              <w:rPr>
                <w:iCs/>
              </w:rPr>
              <w:t>0</w:t>
            </w:r>
          </w:p>
        </w:tc>
      </w:tr>
    </w:tbl>
    <w:p w14:paraId="70634954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2C01186C" w14:textId="77777777" w:rsidR="00FB46F8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A92BB6">
        <w:rPr>
          <w:bCs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20 m.</w:t>
      </w:r>
    </w:p>
    <w:p w14:paraId="4112B948" w14:textId="77777777" w:rsidR="00FB46F8" w:rsidRPr="00A92BB6" w:rsidRDefault="00FB46F8" w:rsidP="00372AED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</w:p>
    <w:p w14:paraId="79C83840" w14:textId="77777777" w:rsidR="00FB46F8" w:rsidRDefault="00FB46F8" w:rsidP="00372AED">
      <w:pPr>
        <w:widowControl w:val="0"/>
        <w:spacing w:line="276" w:lineRule="auto"/>
      </w:pPr>
    </w:p>
    <w:bookmarkEnd w:id="1"/>
    <w:bookmarkEnd w:id="2"/>
    <w:p w14:paraId="246F836E" w14:textId="77777777" w:rsidR="00D80257" w:rsidRPr="006E2462" w:rsidRDefault="00293D9B" w:rsidP="00372AED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372AED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40ABA3B7" w14:textId="77777777" w:rsidR="004D64DD" w:rsidRPr="004D64DD" w:rsidRDefault="004D64DD" w:rsidP="00372AED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5" w:name="_Hlk42091823"/>
      <w:r w:rsidRPr="004D64DD">
        <w:rPr>
          <w:iCs/>
          <w:snapToGrid w:val="0"/>
        </w:rPr>
        <w:t>rozhodnutí nebyla vydána</w:t>
      </w:r>
    </w:p>
    <w:p w14:paraId="66F5697B" w14:textId="59E4FC30" w:rsidR="00F2749B" w:rsidRDefault="00F2749B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B397313" w14:textId="77777777" w:rsidR="00F2749B" w:rsidRDefault="00F2749B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5"/>
    <w:p w14:paraId="1DE57C44" w14:textId="77777777" w:rsidR="00293D9B" w:rsidRPr="00876A79" w:rsidRDefault="00293D9B" w:rsidP="00372AED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  <w:highlight w:val="yellow"/>
        </w:rPr>
      </w:pPr>
      <w:bookmarkStart w:id="6" w:name="_Hlk59095591"/>
      <w:bookmarkStart w:id="7" w:name="_Hlk56066621"/>
      <w:bookmarkStart w:id="8" w:name="_Hlk7705017"/>
    </w:p>
    <w:p w14:paraId="0F5CB8CC" w14:textId="77777777" w:rsidR="00F532C0" w:rsidRDefault="00F532C0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F532C0">
        <w:rPr>
          <w:b/>
          <w:sz w:val="28"/>
          <w:szCs w:val="28"/>
        </w:rPr>
        <w:t>Benta</w:t>
      </w:r>
      <w:proofErr w:type="spellEnd"/>
      <w:r w:rsidRPr="00F532C0">
        <w:rPr>
          <w:b/>
          <w:sz w:val="28"/>
          <w:szCs w:val="28"/>
        </w:rPr>
        <w:t xml:space="preserve"> 480 SL</w:t>
      </w:r>
    </w:p>
    <w:p w14:paraId="75477042" w14:textId="3020C409" w:rsidR="00F532C0" w:rsidRPr="00620EE9" w:rsidRDefault="00F532C0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držitel rozhodnutí o povolení: </w:t>
      </w:r>
      <w:proofErr w:type="spellStart"/>
      <w:r w:rsidRPr="00F532C0">
        <w:t>Sharda</w:t>
      </w:r>
      <w:proofErr w:type="spellEnd"/>
      <w:r w:rsidRPr="00F532C0">
        <w:t xml:space="preserve"> </w:t>
      </w:r>
      <w:proofErr w:type="spellStart"/>
      <w:r w:rsidRPr="00F532C0">
        <w:t>Cropchem</w:t>
      </w:r>
      <w:proofErr w:type="spellEnd"/>
      <w:r w:rsidRPr="00F532C0">
        <w:t xml:space="preserve"> Limited</w:t>
      </w:r>
      <w:r>
        <w:t xml:space="preserve">, </w:t>
      </w:r>
      <w:r w:rsidRPr="00F532C0">
        <w:t xml:space="preserve">Prime Business Park, </w:t>
      </w:r>
      <w:proofErr w:type="spellStart"/>
      <w:r w:rsidRPr="00F532C0">
        <w:t>Dashrathlal</w:t>
      </w:r>
      <w:proofErr w:type="spellEnd"/>
      <w:r w:rsidRPr="00F532C0">
        <w:t xml:space="preserve"> </w:t>
      </w:r>
      <w:proofErr w:type="spellStart"/>
      <w:r w:rsidRPr="00F532C0">
        <w:t>Joshi</w:t>
      </w:r>
      <w:proofErr w:type="spellEnd"/>
      <w:r w:rsidRPr="00F532C0">
        <w:t xml:space="preserve"> </w:t>
      </w:r>
      <w:proofErr w:type="spellStart"/>
      <w:r w:rsidRPr="00F532C0">
        <w:t>Road</w:t>
      </w:r>
      <w:proofErr w:type="spellEnd"/>
      <w:r w:rsidRPr="00F532C0">
        <w:t xml:space="preserve">, Vile </w:t>
      </w:r>
      <w:proofErr w:type="spellStart"/>
      <w:r w:rsidRPr="00F532C0">
        <w:t>Parle</w:t>
      </w:r>
      <w:proofErr w:type="spellEnd"/>
      <w:r w:rsidRPr="00F532C0">
        <w:t xml:space="preserve"> (</w:t>
      </w:r>
      <w:proofErr w:type="spellStart"/>
      <w:r w:rsidRPr="00F532C0">
        <w:t>West</w:t>
      </w:r>
      <w:proofErr w:type="spellEnd"/>
      <w:r w:rsidRPr="00F532C0">
        <w:t xml:space="preserve">), 400056 </w:t>
      </w:r>
      <w:proofErr w:type="spellStart"/>
      <w:r w:rsidRPr="00F532C0">
        <w:t>Mumbai</w:t>
      </w:r>
      <w:proofErr w:type="spellEnd"/>
      <w:r>
        <w:t>, Indie</w:t>
      </w:r>
    </w:p>
    <w:p w14:paraId="0DE6CD64" w14:textId="77777777" w:rsidR="00F532C0" w:rsidRDefault="00F532C0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F532C0">
        <w:rPr>
          <w:iCs/>
        </w:rPr>
        <w:t>4861-0</w:t>
      </w:r>
    </w:p>
    <w:p w14:paraId="5E5DF905" w14:textId="7B4B2C13" w:rsidR="00F532C0" w:rsidRPr="006E036F" w:rsidRDefault="00F532C0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strike/>
          <w:sz w:val="20"/>
          <w:szCs w:val="2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Pr="006E036F">
        <w:rPr>
          <w:iCs/>
          <w:snapToGrid w:val="0"/>
        </w:rPr>
        <w:t>bentazon</w:t>
      </w:r>
      <w:proofErr w:type="spellEnd"/>
      <w:r w:rsidRPr="006E036F">
        <w:rPr>
          <w:iCs/>
          <w:snapToGrid w:val="0"/>
        </w:rPr>
        <w:t xml:space="preserve">   480 g/l</w:t>
      </w:r>
    </w:p>
    <w:p w14:paraId="695B7E13" w14:textId="740D6528" w:rsidR="00F532C0" w:rsidRDefault="00F532C0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>
        <w:t>31.5.2026</w:t>
      </w:r>
    </w:p>
    <w:p w14:paraId="24CE7511" w14:textId="77777777" w:rsidR="00741507" w:rsidRDefault="00741507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3EE289" w14:textId="77777777" w:rsidR="00F532C0" w:rsidRPr="006E036F" w:rsidRDefault="00F532C0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6E036F">
        <w:rPr>
          <w:i/>
          <w:iCs/>
          <w:snapToGrid w:val="0"/>
        </w:rPr>
        <w:t>Rozsah povoleného použití: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275"/>
        <w:gridCol w:w="709"/>
        <w:gridCol w:w="1985"/>
        <w:gridCol w:w="1353"/>
      </w:tblGrid>
      <w:tr w:rsidR="00F532C0" w:rsidRPr="006E036F" w14:paraId="0A970C9C" w14:textId="77777777" w:rsidTr="00741507">
        <w:tc>
          <w:tcPr>
            <w:tcW w:w="2127" w:type="dxa"/>
          </w:tcPr>
          <w:p w14:paraId="4F371228" w14:textId="68895D3F" w:rsidR="00F532C0" w:rsidRPr="006E036F" w:rsidRDefault="00F532C0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r w:rsidRPr="006E036F">
              <w:rPr>
                <w:bCs/>
                <w:iCs/>
              </w:rPr>
              <w:t>1)</w:t>
            </w:r>
            <w:r w:rsidR="00741507">
              <w:rPr>
                <w:bCs/>
                <w:iCs/>
              </w:rPr>
              <w:t xml:space="preserve"> </w:t>
            </w:r>
            <w:r w:rsidRPr="006E036F">
              <w:rPr>
                <w:bCs/>
                <w:iCs/>
              </w:rPr>
              <w:t>Plodina, oblast použití</w:t>
            </w:r>
          </w:p>
        </w:tc>
        <w:tc>
          <w:tcPr>
            <w:tcW w:w="1843" w:type="dxa"/>
          </w:tcPr>
          <w:p w14:paraId="0EC07555" w14:textId="77777777" w:rsidR="00F532C0" w:rsidRPr="006E036F" w:rsidRDefault="00F532C0" w:rsidP="00372AE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6E036F">
              <w:rPr>
                <w:bCs/>
                <w:iCs/>
              </w:rPr>
              <w:t xml:space="preserve">2) Škodlivý organismus, jiný </w:t>
            </w:r>
            <w:r w:rsidRPr="006E036F">
              <w:rPr>
                <w:bCs/>
                <w:iCs/>
              </w:rPr>
              <w:lastRenderedPageBreak/>
              <w:t>účel použití</w:t>
            </w:r>
          </w:p>
        </w:tc>
        <w:tc>
          <w:tcPr>
            <w:tcW w:w="1275" w:type="dxa"/>
          </w:tcPr>
          <w:p w14:paraId="0861E778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lastRenderedPageBreak/>
              <w:t>Dávkování, mísitelnost</w:t>
            </w:r>
          </w:p>
        </w:tc>
        <w:tc>
          <w:tcPr>
            <w:tcW w:w="709" w:type="dxa"/>
          </w:tcPr>
          <w:p w14:paraId="2EF992CE" w14:textId="77777777" w:rsidR="00F532C0" w:rsidRPr="006E036F" w:rsidRDefault="00F532C0" w:rsidP="00372AED">
            <w:pPr>
              <w:widowControl w:val="0"/>
              <w:spacing w:line="276" w:lineRule="auto"/>
              <w:ind w:left="-30" w:right="-113"/>
              <w:jc w:val="center"/>
              <w:outlineLvl w:val="4"/>
              <w:rPr>
                <w:bCs/>
                <w:lang w:eastAsia="x-none"/>
              </w:rPr>
            </w:pPr>
            <w:r w:rsidRPr="006E036F">
              <w:rPr>
                <w:bCs/>
                <w:lang w:eastAsia="x-none"/>
              </w:rPr>
              <w:t>OL</w:t>
            </w:r>
          </w:p>
        </w:tc>
        <w:tc>
          <w:tcPr>
            <w:tcW w:w="1985" w:type="dxa"/>
          </w:tcPr>
          <w:p w14:paraId="3781A2C2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t>Poznámka</w:t>
            </w:r>
          </w:p>
          <w:p w14:paraId="034DAF9E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t>1) k plodině</w:t>
            </w:r>
          </w:p>
          <w:p w14:paraId="5656EA48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lastRenderedPageBreak/>
              <w:t>2) k ŠO</w:t>
            </w:r>
          </w:p>
          <w:p w14:paraId="5F66BA9A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t>3) k OL</w:t>
            </w:r>
          </w:p>
        </w:tc>
        <w:tc>
          <w:tcPr>
            <w:tcW w:w="1353" w:type="dxa"/>
          </w:tcPr>
          <w:p w14:paraId="03118CC0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lastRenderedPageBreak/>
              <w:t>4) Pozn. k dávkování</w:t>
            </w:r>
          </w:p>
          <w:p w14:paraId="53515D51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lastRenderedPageBreak/>
              <w:t>5) Umístění</w:t>
            </w:r>
          </w:p>
          <w:p w14:paraId="7375D5C6" w14:textId="77777777" w:rsidR="00F532C0" w:rsidRPr="006E036F" w:rsidRDefault="00F532C0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6E036F">
              <w:rPr>
                <w:bCs/>
                <w:iCs/>
              </w:rPr>
              <w:t>6) Určení sklizně</w:t>
            </w:r>
          </w:p>
        </w:tc>
      </w:tr>
      <w:tr w:rsidR="00F532C0" w:rsidRPr="006E036F" w14:paraId="4AF404BC" w14:textId="77777777" w:rsidTr="00741507">
        <w:tc>
          <w:tcPr>
            <w:tcW w:w="2127" w:type="dxa"/>
          </w:tcPr>
          <w:p w14:paraId="5FCB83ED" w14:textId="77777777" w:rsidR="00F532C0" w:rsidRPr="006E036F" w:rsidRDefault="00F532C0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6E036F">
              <w:lastRenderedPageBreak/>
              <w:t>brambor</w:t>
            </w:r>
          </w:p>
        </w:tc>
        <w:tc>
          <w:tcPr>
            <w:tcW w:w="1843" w:type="dxa"/>
          </w:tcPr>
          <w:p w14:paraId="1D911156" w14:textId="26AF3D82" w:rsidR="00F532C0" w:rsidRPr="006E036F" w:rsidRDefault="00F532C0" w:rsidP="00372AED">
            <w:pPr>
              <w:widowControl w:val="0"/>
              <w:spacing w:line="276" w:lineRule="auto"/>
              <w:ind w:left="25"/>
            </w:pPr>
            <w:r w:rsidRPr="006E036F">
              <w:t>plevele dvouděložné jednoleté</w:t>
            </w:r>
          </w:p>
        </w:tc>
        <w:tc>
          <w:tcPr>
            <w:tcW w:w="1275" w:type="dxa"/>
          </w:tcPr>
          <w:p w14:paraId="6152DBD8" w14:textId="77777777" w:rsidR="00F532C0" w:rsidRPr="006E036F" w:rsidRDefault="00F532C0" w:rsidP="00372AED">
            <w:pPr>
              <w:widowControl w:val="0"/>
              <w:spacing w:line="276" w:lineRule="auto"/>
            </w:pPr>
            <w:r w:rsidRPr="006E036F">
              <w:t>2 l/ha</w:t>
            </w:r>
          </w:p>
        </w:tc>
        <w:tc>
          <w:tcPr>
            <w:tcW w:w="709" w:type="dxa"/>
          </w:tcPr>
          <w:p w14:paraId="42C8D1DF" w14:textId="77777777" w:rsidR="00F532C0" w:rsidRPr="006E036F" w:rsidRDefault="00F532C0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6E036F">
              <w:rPr>
                <w:iCs/>
              </w:rPr>
              <w:t>AT</w:t>
            </w:r>
          </w:p>
        </w:tc>
        <w:tc>
          <w:tcPr>
            <w:tcW w:w="1985" w:type="dxa"/>
          </w:tcPr>
          <w:p w14:paraId="2D284123" w14:textId="04CD8AC5" w:rsidR="00F532C0" w:rsidRPr="006E036F" w:rsidRDefault="00F532C0" w:rsidP="00372AED">
            <w:pPr>
              <w:widowControl w:val="0"/>
              <w:spacing w:line="276" w:lineRule="auto"/>
              <w:ind w:hanging="72"/>
            </w:pPr>
            <w:r w:rsidRPr="006E036F">
              <w:t xml:space="preserve"> 1) </w:t>
            </w:r>
            <w:proofErr w:type="spellStart"/>
            <w:r w:rsidRPr="006E036F">
              <w:t>postemergentně</w:t>
            </w:r>
            <w:proofErr w:type="spellEnd"/>
            <w:r w:rsidRPr="006E036F">
              <w:t xml:space="preserve"> do max. výšky bramboru 15 cm </w:t>
            </w:r>
          </w:p>
        </w:tc>
        <w:tc>
          <w:tcPr>
            <w:tcW w:w="1353" w:type="dxa"/>
          </w:tcPr>
          <w:p w14:paraId="7C57AF7B" w14:textId="77777777" w:rsidR="00F532C0" w:rsidRPr="006E036F" w:rsidRDefault="00F532C0" w:rsidP="00372AED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F532C0" w:rsidRPr="006E036F" w14:paraId="3874AD21" w14:textId="77777777" w:rsidTr="00741507">
        <w:tc>
          <w:tcPr>
            <w:tcW w:w="2127" w:type="dxa"/>
          </w:tcPr>
          <w:p w14:paraId="0E666E4D" w14:textId="77777777" w:rsidR="00F532C0" w:rsidRPr="006E036F" w:rsidRDefault="00F532C0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6E036F">
              <w:t>hrách</w:t>
            </w:r>
          </w:p>
        </w:tc>
        <w:tc>
          <w:tcPr>
            <w:tcW w:w="1843" w:type="dxa"/>
          </w:tcPr>
          <w:p w14:paraId="0AA236D3" w14:textId="2BD778E6" w:rsidR="00F532C0" w:rsidRPr="006E036F" w:rsidRDefault="00F532C0" w:rsidP="00372AED">
            <w:pPr>
              <w:widowControl w:val="0"/>
              <w:spacing w:line="276" w:lineRule="auto"/>
              <w:ind w:left="25"/>
            </w:pPr>
            <w:r w:rsidRPr="006E036F">
              <w:t>plevele dvouděložné jednoleté</w:t>
            </w:r>
          </w:p>
        </w:tc>
        <w:tc>
          <w:tcPr>
            <w:tcW w:w="1275" w:type="dxa"/>
          </w:tcPr>
          <w:p w14:paraId="0C1DEEA2" w14:textId="77777777" w:rsidR="00F532C0" w:rsidRPr="006E036F" w:rsidRDefault="00F532C0" w:rsidP="00372AED">
            <w:pPr>
              <w:widowControl w:val="0"/>
              <w:spacing w:line="276" w:lineRule="auto"/>
            </w:pPr>
            <w:r w:rsidRPr="006E036F">
              <w:t>2 l/ha</w:t>
            </w:r>
          </w:p>
        </w:tc>
        <w:tc>
          <w:tcPr>
            <w:tcW w:w="709" w:type="dxa"/>
          </w:tcPr>
          <w:p w14:paraId="7358763E" w14:textId="77777777" w:rsidR="00F532C0" w:rsidRPr="006E036F" w:rsidRDefault="00F532C0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6E036F">
              <w:rPr>
                <w:iCs/>
              </w:rPr>
              <w:t>AT</w:t>
            </w:r>
          </w:p>
        </w:tc>
        <w:tc>
          <w:tcPr>
            <w:tcW w:w="1985" w:type="dxa"/>
          </w:tcPr>
          <w:p w14:paraId="23BD2DF9" w14:textId="5C515BF1" w:rsidR="00F532C0" w:rsidRPr="006E036F" w:rsidRDefault="00F532C0" w:rsidP="00372AED">
            <w:pPr>
              <w:widowControl w:val="0"/>
              <w:spacing w:line="276" w:lineRule="auto"/>
              <w:ind w:hanging="72"/>
            </w:pPr>
            <w:r w:rsidRPr="006E036F">
              <w:t xml:space="preserve"> 1) </w:t>
            </w:r>
            <w:proofErr w:type="spellStart"/>
            <w:r w:rsidRPr="006E036F">
              <w:t>postemergentně</w:t>
            </w:r>
            <w:proofErr w:type="spellEnd"/>
            <w:r w:rsidRPr="006E036F">
              <w:t xml:space="preserve"> před objevením se poupat </w:t>
            </w:r>
          </w:p>
        </w:tc>
        <w:tc>
          <w:tcPr>
            <w:tcW w:w="1353" w:type="dxa"/>
          </w:tcPr>
          <w:p w14:paraId="2B997044" w14:textId="77777777" w:rsidR="00F532C0" w:rsidRPr="006E036F" w:rsidRDefault="00F532C0" w:rsidP="00372AED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F532C0" w:rsidRPr="006E036F" w14:paraId="1AE02550" w14:textId="77777777" w:rsidTr="00741507">
        <w:tc>
          <w:tcPr>
            <w:tcW w:w="2127" w:type="dxa"/>
          </w:tcPr>
          <w:p w14:paraId="6F22AF51" w14:textId="77777777" w:rsidR="00F532C0" w:rsidRPr="006E036F" w:rsidRDefault="00F532C0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6E036F">
              <w:t>bob</w:t>
            </w:r>
          </w:p>
        </w:tc>
        <w:tc>
          <w:tcPr>
            <w:tcW w:w="1843" w:type="dxa"/>
          </w:tcPr>
          <w:p w14:paraId="20AC9896" w14:textId="0445CCC6" w:rsidR="00F532C0" w:rsidRPr="006E036F" w:rsidRDefault="00F532C0" w:rsidP="00372AED">
            <w:pPr>
              <w:widowControl w:val="0"/>
              <w:spacing w:line="276" w:lineRule="auto"/>
              <w:ind w:left="25"/>
            </w:pPr>
            <w:r w:rsidRPr="006E036F">
              <w:t>plevele dvouděložné jednoleté</w:t>
            </w:r>
          </w:p>
        </w:tc>
        <w:tc>
          <w:tcPr>
            <w:tcW w:w="1275" w:type="dxa"/>
          </w:tcPr>
          <w:p w14:paraId="1866642C" w14:textId="77777777" w:rsidR="00F532C0" w:rsidRPr="006E036F" w:rsidRDefault="00F532C0" w:rsidP="00372AED">
            <w:pPr>
              <w:widowControl w:val="0"/>
              <w:spacing w:line="276" w:lineRule="auto"/>
            </w:pPr>
            <w:r w:rsidRPr="006E036F">
              <w:t>2 l/ha</w:t>
            </w:r>
          </w:p>
        </w:tc>
        <w:tc>
          <w:tcPr>
            <w:tcW w:w="709" w:type="dxa"/>
          </w:tcPr>
          <w:p w14:paraId="2B1DAFDF" w14:textId="77777777" w:rsidR="00F532C0" w:rsidRPr="006E036F" w:rsidRDefault="00F532C0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6E036F">
              <w:rPr>
                <w:iCs/>
              </w:rPr>
              <w:t>AT</w:t>
            </w:r>
          </w:p>
        </w:tc>
        <w:tc>
          <w:tcPr>
            <w:tcW w:w="1985" w:type="dxa"/>
          </w:tcPr>
          <w:p w14:paraId="2CF0C738" w14:textId="3841051E" w:rsidR="00F532C0" w:rsidRPr="006E036F" w:rsidRDefault="00F532C0" w:rsidP="00372AED">
            <w:pPr>
              <w:widowControl w:val="0"/>
              <w:spacing w:line="276" w:lineRule="auto"/>
              <w:ind w:hanging="72"/>
            </w:pPr>
            <w:r w:rsidRPr="006E036F">
              <w:t xml:space="preserve"> 1) </w:t>
            </w:r>
            <w:proofErr w:type="spellStart"/>
            <w:r w:rsidRPr="006E036F">
              <w:t>postemergentně</w:t>
            </w:r>
            <w:proofErr w:type="spellEnd"/>
            <w:r w:rsidRPr="006E036F">
              <w:t xml:space="preserve"> do fáze 5 listů bobu </w:t>
            </w:r>
          </w:p>
        </w:tc>
        <w:tc>
          <w:tcPr>
            <w:tcW w:w="1353" w:type="dxa"/>
          </w:tcPr>
          <w:p w14:paraId="2C177494" w14:textId="77777777" w:rsidR="00F532C0" w:rsidRPr="006E036F" w:rsidRDefault="00F532C0" w:rsidP="00372AED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F532C0" w:rsidRPr="006E036F" w14:paraId="3B23D895" w14:textId="77777777" w:rsidTr="00741507">
        <w:tc>
          <w:tcPr>
            <w:tcW w:w="2127" w:type="dxa"/>
          </w:tcPr>
          <w:p w14:paraId="240435D9" w14:textId="77777777" w:rsidR="00F532C0" w:rsidRPr="006E036F" w:rsidRDefault="00F532C0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6E036F">
              <w:t>len</w:t>
            </w:r>
          </w:p>
        </w:tc>
        <w:tc>
          <w:tcPr>
            <w:tcW w:w="1843" w:type="dxa"/>
          </w:tcPr>
          <w:p w14:paraId="509279C2" w14:textId="1F6DDE53" w:rsidR="00F532C0" w:rsidRPr="006E036F" w:rsidRDefault="00F532C0" w:rsidP="00372AED">
            <w:pPr>
              <w:widowControl w:val="0"/>
              <w:spacing w:line="276" w:lineRule="auto"/>
              <w:ind w:left="25"/>
            </w:pPr>
            <w:r w:rsidRPr="006E036F">
              <w:t>plevele dvouděložné jednoleté</w:t>
            </w:r>
          </w:p>
        </w:tc>
        <w:tc>
          <w:tcPr>
            <w:tcW w:w="1275" w:type="dxa"/>
          </w:tcPr>
          <w:p w14:paraId="1E55DC99" w14:textId="77777777" w:rsidR="00F532C0" w:rsidRPr="006E036F" w:rsidRDefault="00F532C0" w:rsidP="00372AED">
            <w:pPr>
              <w:widowControl w:val="0"/>
              <w:spacing w:line="276" w:lineRule="auto"/>
            </w:pPr>
            <w:r w:rsidRPr="006E036F">
              <w:t>2 l/ha</w:t>
            </w:r>
          </w:p>
        </w:tc>
        <w:tc>
          <w:tcPr>
            <w:tcW w:w="709" w:type="dxa"/>
          </w:tcPr>
          <w:p w14:paraId="5EFC9A3E" w14:textId="77777777" w:rsidR="00F532C0" w:rsidRPr="006E036F" w:rsidRDefault="00F532C0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6E036F">
              <w:rPr>
                <w:iCs/>
              </w:rPr>
              <w:t>AT</w:t>
            </w:r>
          </w:p>
        </w:tc>
        <w:tc>
          <w:tcPr>
            <w:tcW w:w="1985" w:type="dxa"/>
          </w:tcPr>
          <w:p w14:paraId="1BB6335D" w14:textId="316E1E33" w:rsidR="00F532C0" w:rsidRPr="006E036F" w:rsidRDefault="00F532C0" w:rsidP="00372AED">
            <w:pPr>
              <w:widowControl w:val="0"/>
              <w:spacing w:line="276" w:lineRule="auto"/>
              <w:ind w:hanging="72"/>
            </w:pPr>
            <w:r w:rsidRPr="006E036F">
              <w:t xml:space="preserve"> 1) </w:t>
            </w:r>
            <w:proofErr w:type="spellStart"/>
            <w:r w:rsidRPr="006E036F">
              <w:t>postemergentně</w:t>
            </w:r>
            <w:proofErr w:type="spellEnd"/>
            <w:r w:rsidRPr="006E036F">
              <w:t xml:space="preserve"> před objevením se poupat </w:t>
            </w:r>
          </w:p>
        </w:tc>
        <w:tc>
          <w:tcPr>
            <w:tcW w:w="1353" w:type="dxa"/>
          </w:tcPr>
          <w:p w14:paraId="37DD2D69" w14:textId="77777777" w:rsidR="00F532C0" w:rsidRPr="006E036F" w:rsidRDefault="00F532C0" w:rsidP="00372AED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F532C0" w:rsidRPr="006E036F" w14:paraId="7B7B7B3C" w14:textId="77777777" w:rsidTr="00741507">
        <w:tc>
          <w:tcPr>
            <w:tcW w:w="2127" w:type="dxa"/>
          </w:tcPr>
          <w:p w14:paraId="693891E3" w14:textId="77777777" w:rsidR="00F532C0" w:rsidRPr="006E036F" w:rsidRDefault="00F532C0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6E036F">
              <w:t>fazol</w:t>
            </w:r>
          </w:p>
        </w:tc>
        <w:tc>
          <w:tcPr>
            <w:tcW w:w="1843" w:type="dxa"/>
          </w:tcPr>
          <w:p w14:paraId="3A418F6D" w14:textId="78EEC5B7" w:rsidR="00F532C0" w:rsidRPr="006E036F" w:rsidRDefault="00F532C0" w:rsidP="00372AED">
            <w:pPr>
              <w:widowControl w:val="0"/>
              <w:spacing w:line="276" w:lineRule="auto"/>
              <w:ind w:left="25"/>
            </w:pPr>
            <w:r w:rsidRPr="006E036F">
              <w:t>plevele dvouděložné jednoleté</w:t>
            </w:r>
          </w:p>
        </w:tc>
        <w:tc>
          <w:tcPr>
            <w:tcW w:w="1275" w:type="dxa"/>
          </w:tcPr>
          <w:p w14:paraId="002819E6" w14:textId="77777777" w:rsidR="00F532C0" w:rsidRPr="006E036F" w:rsidRDefault="00F532C0" w:rsidP="00372AED">
            <w:pPr>
              <w:widowControl w:val="0"/>
              <w:spacing w:line="276" w:lineRule="auto"/>
            </w:pPr>
            <w:r w:rsidRPr="006E036F">
              <w:t>2 l/ha</w:t>
            </w:r>
          </w:p>
        </w:tc>
        <w:tc>
          <w:tcPr>
            <w:tcW w:w="709" w:type="dxa"/>
          </w:tcPr>
          <w:p w14:paraId="1D76431B" w14:textId="77777777" w:rsidR="00F532C0" w:rsidRPr="006E036F" w:rsidRDefault="00F532C0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6E036F">
              <w:rPr>
                <w:iCs/>
              </w:rPr>
              <w:t>AT</w:t>
            </w:r>
          </w:p>
        </w:tc>
        <w:tc>
          <w:tcPr>
            <w:tcW w:w="1985" w:type="dxa"/>
          </w:tcPr>
          <w:p w14:paraId="5CF91F47" w14:textId="7B2401A7" w:rsidR="00F532C0" w:rsidRPr="006E036F" w:rsidRDefault="00F532C0" w:rsidP="00372AED">
            <w:pPr>
              <w:widowControl w:val="0"/>
              <w:spacing w:line="276" w:lineRule="auto"/>
              <w:ind w:hanging="72"/>
            </w:pPr>
            <w:r w:rsidRPr="006E036F">
              <w:t xml:space="preserve"> 1) </w:t>
            </w:r>
            <w:proofErr w:type="spellStart"/>
            <w:r w:rsidRPr="006E036F">
              <w:t>postemergentně</w:t>
            </w:r>
            <w:proofErr w:type="spellEnd"/>
            <w:r w:rsidRPr="006E036F">
              <w:t xml:space="preserve"> před objevením se poupat </w:t>
            </w:r>
          </w:p>
        </w:tc>
        <w:tc>
          <w:tcPr>
            <w:tcW w:w="1353" w:type="dxa"/>
          </w:tcPr>
          <w:p w14:paraId="5C31BF0F" w14:textId="77777777" w:rsidR="00F532C0" w:rsidRPr="006E036F" w:rsidRDefault="00F532C0" w:rsidP="00372AED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F532C0" w:rsidRPr="006E036F" w14:paraId="68D72A71" w14:textId="77777777" w:rsidTr="00741507">
        <w:tc>
          <w:tcPr>
            <w:tcW w:w="2127" w:type="dxa"/>
          </w:tcPr>
          <w:p w14:paraId="4B33B65D" w14:textId="77777777" w:rsidR="00F532C0" w:rsidRPr="006E036F" w:rsidRDefault="00F532C0" w:rsidP="00372AED">
            <w:pPr>
              <w:widowControl w:val="0"/>
              <w:tabs>
                <w:tab w:val="center" w:pos="1770"/>
                <w:tab w:val="right" w:pos="9072"/>
              </w:tabs>
              <w:spacing w:line="276" w:lineRule="auto"/>
            </w:pPr>
            <w:r w:rsidRPr="006E036F">
              <w:t>narcis (kromě oblastí využívaných</w:t>
            </w:r>
            <w:r w:rsidRPr="006E036F">
              <w:rPr>
                <w:iCs/>
              </w:rPr>
              <w:t xml:space="preserve"> širokou veřejností nebo zranitelnými skupinami obyvatel</w:t>
            </w:r>
          </w:p>
        </w:tc>
        <w:tc>
          <w:tcPr>
            <w:tcW w:w="1843" w:type="dxa"/>
          </w:tcPr>
          <w:p w14:paraId="19E7FA82" w14:textId="6623728F" w:rsidR="00F532C0" w:rsidRPr="006E036F" w:rsidRDefault="00F532C0" w:rsidP="00372AED">
            <w:pPr>
              <w:widowControl w:val="0"/>
              <w:spacing w:line="276" w:lineRule="auto"/>
              <w:ind w:left="25"/>
            </w:pPr>
            <w:r w:rsidRPr="006E036F">
              <w:t>plevele dvouděložné jednoleté</w:t>
            </w:r>
          </w:p>
        </w:tc>
        <w:tc>
          <w:tcPr>
            <w:tcW w:w="1275" w:type="dxa"/>
          </w:tcPr>
          <w:p w14:paraId="73821634" w14:textId="77777777" w:rsidR="00F532C0" w:rsidRPr="006E036F" w:rsidRDefault="00F532C0" w:rsidP="00372AED">
            <w:pPr>
              <w:widowControl w:val="0"/>
              <w:spacing w:line="276" w:lineRule="auto"/>
            </w:pPr>
            <w:r w:rsidRPr="006E036F">
              <w:t>2 l/ha</w:t>
            </w:r>
          </w:p>
        </w:tc>
        <w:tc>
          <w:tcPr>
            <w:tcW w:w="709" w:type="dxa"/>
          </w:tcPr>
          <w:p w14:paraId="609AC5F2" w14:textId="77777777" w:rsidR="00F532C0" w:rsidRPr="006E036F" w:rsidRDefault="00F532C0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6E036F">
              <w:rPr>
                <w:iCs/>
              </w:rPr>
              <w:t>AT</w:t>
            </w:r>
          </w:p>
        </w:tc>
        <w:tc>
          <w:tcPr>
            <w:tcW w:w="1985" w:type="dxa"/>
          </w:tcPr>
          <w:p w14:paraId="2CA8B4E6" w14:textId="77777777" w:rsidR="00F532C0" w:rsidRPr="006E036F" w:rsidRDefault="00F532C0" w:rsidP="00372AED">
            <w:pPr>
              <w:widowControl w:val="0"/>
              <w:spacing w:line="276" w:lineRule="auto"/>
              <w:ind w:hanging="72"/>
            </w:pPr>
            <w:r w:rsidRPr="006E036F">
              <w:t xml:space="preserve"> 1) </w:t>
            </w:r>
            <w:proofErr w:type="spellStart"/>
            <w:r w:rsidRPr="006E036F">
              <w:t>postemergentně</w:t>
            </w:r>
            <w:proofErr w:type="spellEnd"/>
            <w:r w:rsidRPr="006E036F">
              <w:t xml:space="preserve">, před květem </w:t>
            </w:r>
          </w:p>
        </w:tc>
        <w:tc>
          <w:tcPr>
            <w:tcW w:w="1353" w:type="dxa"/>
          </w:tcPr>
          <w:p w14:paraId="5F30A92E" w14:textId="77777777" w:rsidR="00F532C0" w:rsidRPr="006E036F" w:rsidRDefault="00F532C0" w:rsidP="00372AED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5) venkovní prostory</w:t>
            </w:r>
          </w:p>
        </w:tc>
      </w:tr>
    </w:tbl>
    <w:p w14:paraId="21841E00" w14:textId="77777777" w:rsidR="00F532C0" w:rsidRPr="006E036F" w:rsidRDefault="00F532C0" w:rsidP="00372AED">
      <w:pPr>
        <w:widowControl w:val="0"/>
        <w:spacing w:before="120" w:after="240" w:line="276" w:lineRule="auto"/>
        <w:rPr>
          <w:lang w:val="af-ZA"/>
        </w:rPr>
      </w:pPr>
      <w:r w:rsidRPr="006E036F">
        <w:rPr>
          <w:lang w:val="af-ZA"/>
        </w:rPr>
        <w:t xml:space="preserve"> AT – ochranná lhůta je dána odstupem mezi termínem aplikace a sklizní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702"/>
        <w:gridCol w:w="1843"/>
        <w:gridCol w:w="3118"/>
      </w:tblGrid>
      <w:tr w:rsidR="00F532C0" w:rsidRPr="006E036F" w14:paraId="456E1F3A" w14:textId="77777777" w:rsidTr="00741507">
        <w:tc>
          <w:tcPr>
            <w:tcW w:w="2664" w:type="dxa"/>
            <w:shd w:val="clear" w:color="auto" w:fill="auto"/>
          </w:tcPr>
          <w:p w14:paraId="647F9D85" w14:textId="77777777" w:rsidR="00F532C0" w:rsidRPr="006E036F" w:rsidRDefault="00F532C0" w:rsidP="00372AED">
            <w:pPr>
              <w:widowControl w:val="0"/>
              <w:spacing w:line="276" w:lineRule="auto"/>
            </w:pPr>
            <w:r w:rsidRPr="006E036F">
              <w:rPr>
                <w:bCs/>
                <w:iCs/>
              </w:rPr>
              <w:t>Plodina, oblast použití</w:t>
            </w:r>
          </w:p>
        </w:tc>
        <w:tc>
          <w:tcPr>
            <w:tcW w:w="1702" w:type="dxa"/>
            <w:shd w:val="clear" w:color="auto" w:fill="auto"/>
          </w:tcPr>
          <w:p w14:paraId="0ECAE803" w14:textId="77777777" w:rsidR="00F532C0" w:rsidRPr="006E036F" w:rsidRDefault="00F532C0" w:rsidP="00372AED">
            <w:pPr>
              <w:widowControl w:val="0"/>
              <w:spacing w:line="276" w:lineRule="auto"/>
              <w:ind w:left="34" w:hanging="34"/>
            </w:pPr>
            <w:r w:rsidRPr="006E036F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93375C3" w14:textId="77777777" w:rsidR="00F532C0" w:rsidRPr="006E036F" w:rsidRDefault="00F532C0" w:rsidP="00372AED">
            <w:pPr>
              <w:widowControl w:val="0"/>
              <w:spacing w:line="276" w:lineRule="auto"/>
              <w:ind w:left="34" w:hanging="34"/>
            </w:pPr>
            <w:r w:rsidRPr="006E036F">
              <w:rPr>
                <w:bCs/>
                <w:iCs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663975EE" w14:textId="77777777" w:rsidR="00F532C0" w:rsidRPr="006E036F" w:rsidRDefault="00F532C0" w:rsidP="00372AED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6E036F">
              <w:rPr>
                <w:bCs/>
                <w:iCs/>
              </w:rPr>
              <w:t>Max. počet aplikací v plodině</w:t>
            </w:r>
          </w:p>
        </w:tc>
      </w:tr>
      <w:tr w:rsidR="00F532C0" w:rsidRPr="006E036F" w14:paraId="71A7D6EA" w14:textId="77777777" w:rsidTr="00741507">
        <w:tc>
          <w:tcPr>
            <w:tcW w:w="2664" w:type="dxa"/>
            <w:shd w:val="clear" w:color="auto" w:fill="auto"/>
          </w:tcPr>
          <w:p w14:paraId="2CB0BFE6" w14:textId="77777777" w:rsidR="00F532C0" w:rsidRPr="006E036F" w:rsidRDefault="00F532C0" w:rsidP="00372AED">
            <w:pPr>
              <w:widowControl w:val="0"/>
              <w:spacing w:before="40" w:after="40" w:line="276" w:lineRule="auto"/>
              <w:ind w:left="25"/>
            </w:pPr>
            <w:r w:rsidRPr="006E036F">
              <w:t>bob, brambor, fazol, hrách, len, narcis</w:t>
            </w:r>
          </w:p>
        </w:tc>
        <w:tc>
          <w:tcPr>
            <w:tcW w:w="1702" w:type="dxa"/>
            <w:shd w:val="clear" w:color="auto" w:fill="auto"/>
          </w:tcPr>
          <w:p w14:paraId="13BEAD81" w14:textId="77777777" w:rsidR="00F532C0" w:rsidRPr="006E036F" w:rsidRDefault="00F532C0" w:rsidP="00372AED">
            <w:pPr>
              <w:widowControl w:val="0"/>
              <w:spacing w:before="40" w:after="40" w:line="276" w:lineRule="auto"/>
              <w:ind w:left="25"/>
            </w:pPr>
            <w:r w:rsidRPr="006E036F">
              <w:t xml:space="preserve"> 200-400 l/ha</w:t>
            </w:r>
          </w:p>
        </w:tc>
        <w:tc>
          <w:tcPr>
            <w:tcW w:w="1843" w:type="dxa"/>
            <w:shd w:val="clear" w:color="auto" w:fill="auto"/>
          </w:tcPr>
          <w:p w14:paraId="1512E444" w14:textId="77777777" w:rsidR="00F532C0" w:rsidRPr="006E036F" w:rsidRDefault="00F532C0" w:rsidP="00372AED">
            <w:pPr>
              <w:widowControl w:val="0"/>
              <w:spacing w:before="40" w:after="40" w:line="276" w:lineRule="auto"/>
              <w:ind w:left="25"/>
            </w:pPr>
            <w:r w:rsidRPr="006E036F">
              <w:t>postřik</w:t>
            </w:r>
          </w:p>
        </w:tc>
        <w:tc>
          <w:tcPr>
            <w:tcW w:w="3118" w:type="dxa"/>
            <w:shd w:val="clear" w:color="auto" w:fill="auto"/>
          </w:tcPr>
          <w:p w14:paraId="10CBB33D" w14:textId="3CE0384B" w:rsidR="00F532C0" w:rsidRPr="006E036F" w:rsidRDefault="00F532C0" w:rsidP="00372AED">
            <w:pPr>
              <w:widowControl w:val="0"/>
              <w:spacing w:before="40" w:after="40" w:line="276" w:lineRule="auto"/>
            </w:pPr>
            <w:r w:rsidRPr="006E036F">
              <w:t>1x</w:t>
            </w:r>
          </w:p>
        </w:tc>
      </w:tr>
    </w:tbl>
    <w:p w14:paraId="4EECD235" w14:textId="77777777" w:rsidR="00F532C0" w:rsidRPr="006E036F" w:rsidRDefault="00F532C0" w:rsidP="00372AED">
      <w:pPr>
        <w:widowControl w:val="0"/>
        <w:tabs>
          <w:tab w:val="left" w:pos="6390"/>
        </w:tabs>
        <w:spacing w:line="276" w:lineRule="auto"/>
        <w:jc w:val="both"/>
        <w:rPr>
          <w:b/>
          <w:szCs w:val="20"/>
          <w:lang w:eastAsia="en-GB"/>
        </w:rPr>
      </w:pPr>
    </w:p>
    <w:p w14:paraId="6E491730" w14:textId="77777777" w:rsidR="00F532C0" w:rsidRPr="006E036F" w:rsidRDefault="00F532C0" w:rsidP="00372AED">
      <w:pPr>
        <w:widowControl w:val="0"/>
        <w:spacing w:line="276" w:lineRule="auto"/>
        <w:jc w:val="both"/>
      </w:pPr>
      <w:r w:rsidRPr="006E036F">
        <w:t xml:space="preserve">Nejlepší účinnosti se dosáhne při aplikaci na aktivně rostoucí plevele v raných růstových fázích, tedy ve fázi děložních listů až 4 pravých listů. </w:t>
      </w:r>
    </w:p>
    <w:p w14:paraId="050B87C6" w14:textId="77777777" w:rsidR="00F532C0" w:rsidRPr="006E036F" w:rsidRDefault="00F532C0" w:rsidP="00372AED">
      <w:pPr>
        <w:widowControl w:val="0"/>
        <w:spacing w:line="276" w:lineRule="auto"/>
        <w:jc w:val="both"/>
        <w:rPr>
          <w:color w:val="C00000"/>
        </w:rPr>
      </w:pPr>
      <w:r w:rsidRPr="006E036F">
        <w:t>Nejnižší objem vody je možné použít pouze tehdy, jsou-li plevele maximálně v děložních listech, hustota zaplevelení je nízká a pokryvnost plodiny je zanedbatelná.</w:t>
      </w:r>
    </w:p>
    <w:p w14:paraId="266469CF" w14:textId="77777777" w:rsidR="00F532C0" w:rsidRPr="006E036F" w:rsidRDefault="00F532C0" w:rsidP="00372AED">
      <w:pPr>
        <w:widowControl w:val="0"/>
        <w:spacing w:line="276" w:lineRule="auto"/>
      </w:pPr>
    </w:p>
    <w:p w14:paraId="753BEA7C" w14:textId="77777777" w:rsidR="00F532C0" w:rsidRPr="006E036F" w:rsidRDefault="00F532C0" w:rsidP="00372AED">
      <w:pPr>
        <w:widowControl w:val="0"/>
        <w:spacing w:line="276" w:lineRule="auto"/>
        <w:rPr>
          <w:b/>
          <w:u w:val="single"/>
        </w:rPr>
      </w:pPr>
      <w:r w:rsidRPr="006E036F">
        <w:rPr>
          <w:b/>
          <w:u w:val="single"/>
        </w:rPr>
        <w:t>Spektrum účinnosti:</w:t>
      </w:r>
    </w:p>
    <w:p w14:paraId="169F9168" w14:textId="77777777" w:rsidR="00F532C0" w:rsidRPr="006E036F" w:rsidRDefault="00F532C0" w:rsidP="00372AED">
      <w:pPr>
        <w:widowControl w:val="0"/>
        <w:spacing w:line="276" w:lineRule="auto"/>
        <w:rPr>
          <w:b/>
        </w:rPr>
      </w:pPr>
      <w:r w:rsidRPr="006E036F">
        <w:rPr>
          <w:u w:val="single"/>
        </w:rPr>
        <w:t>Citlivé plevele:</w:t>
      </w:r>
      <w:r w:rsidRPr="006E036F">
        <w:rPr>
          <w:b/>
        </w:rPr>
        <w:t xml:space="preserve"> </w:t>
      </w:r>
      <w:r w:rsidRPr="006E036F">
        <w:t xml:space="preserve">svízel přítula, kokoška pastuší tobolka, </w:t>
      </w:r>
      <w:proofErr w:type="spellStart"/>
      <w:r w:rsidRPr="006E036F">
        <w:t>heřmánkovec</w:t>
      </w:r>
      <w:proofErr w:type="spellEnd"/>
      <w:r w:rsidRPr="006E036F">
        <w:t xml:space="preserve"> nevonný, ptačinec prostřední, penízek rolní  </w:t>
      </w:r>
      <w:r w:rsidRPr="006E036F">
        <w:br/>
      </w:r>
      <w:r w:rsidRPr="006E036F">
        <w:rPr>
          <w:u w:val="single"/>
        </w:rPr>
        <w:t>Méně citlivé plevele:</w:t>
      </w:r>
      <w:r w:rsidRPr="006E036F">
        <w:rPr>
          <w:b/>
        </w:rPr>
        <w:t xml:space="preserve"> </w:t>
      </w:r>
      <w:r w:rsidRPr="006E036F">
        <w:t xml:space="preserve"> merlík bílý, zemědým lékařský, pohanka svlačcovitá</w:t>
      </w:r>
    </w:p>
    <w:p w14:paraId="029A0E17" w14:textId="77777777" w:rsidR="00F532C0" w:rsidRPr="006E036F" w:rsidRDefault="00F532C0" w:rsidP="00372AED">
      <w:pPr>
        <w:widowControl w:val="0"/>
        <w:spacing w:line="276" w:lineRule="auto"/>
        <w:jc w:val="both"/>
      </w:pPr>
      <w:r w:rsidRPr="006E036F">
        <w:t xml:space="preserve">Neaplikujte přípravek </w:t>
      </w:r>
      <w:proofErr w:type="spellStart"/>
      <w:r w:rsidRPr="006E036F">
        <w:t>Benta</w:t>
      </w:r>
      <w:proofErr w:type="spellEnd"/>
      <w:r w:rsidRPr="006E036F">
        <w:t> 480 SL na plodiny oslabené stresovými podmínkami (poškození herbicidy nebo chorobami, extrémní pH, nedostatek živin, sucho, dlouhodobé zamokření, velké výkyvy teplot nebo mechanicky poškozené). Všechny tyto faktory mohou vést k redukci voskové vrstvy na listech.</w:t>
      </w:r>
    </w:p>
    <w:p w14:paraId="6B1B2A85" w14:textId="77777777" w:rsidR="00F532C0" w:rsidRPr="006E036F" w:rsidRDefault="00F532C0" w:rsidP="00372AED">
      <w:pPr>
        <w:widowControl w:val="0"/>
        <w:spacing w:line="276" w:lineRule="auto"/>
        <w:jc w:val="both"/>
      </w:pPr>
      <w:r w:rsidRPr="006E036F">
        <w:t xml:space="preserve">Neaplikujte za horkých a slunných dnů, při teplotách vyšších než 21°C. Nejvhodnější doba pro </w:t>
      </w:r>
      <w:r w:rsidRPr="006E036F">
        <w:lastRenderedPageBreak/>
        <w:t xml:space="preserve">ošetření je při oblačném počasí, případně zrána nebo k večeru, a to na suchý porost. </w:t>
      </w:r>
    </w:p>
    <w:p w14:paraId="0C3B29EE" w14:textId="77777777" w:rsidR="00F532C0" w:rsidRPr="006E036F" w:rsidRDefault="00F532C0" w:rsidP="00372AED">
      <w:pPr>
        <w:widowControl w:val="0"/>
        <w:spacing w:line="276" w:lineRule="auto"/>
        <w:jc w:val="both"/>
      </w:pPr>
      <w:r w:rsidRPr="006E036F">
        <w:t xml:space="preserve">Neaplikujte v době, kdy se očekává mráz nebo déšť. Po ošetření by nemělo následujících 6 hodin pršet. </w:t>
      </w:r>
    </w:p>
    <w:p w14:paraId="54C4525F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>Po aplikaci nelze vyloučit mírné zesvětlení barvy nebo popálení okrajů listů, které však s postupným růstem mizí.</w:t>
      </w:r>
    </w:p>
    <w:p w14:paraId="0A98E839" w14:textId="77777777" w:rsidR="00F532C0" w:rsidRPr="006E036F" w:rsidRDefault="00F532C0" w:rsidP="00372AED">
      <w:pPr>
        <w:widowControl w:val="0"/>
        <w:spacing w:line="276" w:lineRule="auto"/>
        <w:jc w:val="both"/>
      </w:pPr>
      <w:r w:rsidRPr="006E036F">
        <w:t>Citlivost odrůdy vůči přípravku konzultujte s držitelem registrace nebo ověřte reakci rostlin na omezeném vzorku rostlin.</w:t>
      </w:r>
    </w:p>
    <w:p w14:paraId="271180CA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6E036F">
        <w:t xml:space="preserve">Dodržujte odstup minimálně 7 dnů mezi aplikací přípravku </w:t>
      </w:r>
      <w:proofErr w:type="spellStart"/>
      <w:r w:rsidRPr="006E036F">
        <w:t>Benta</w:t>
      </w:r>
      <w:proofErr w:type="spellEnd"/>
      <w:r w:rsidRPr="006E036F">
        <w:t> 480 SL a aplikací jiných přípravků na ochranu rostlin.</w:t>
      </w:r>
      <w:r w:rsidRPr="006E036F">
        <w:rPr>
          <w:b/>
        </w:rPr>
        <w:t xml:space="preserve"> </w:t>
      </w:r>
    </w:p>
    <w:p w14:paraId="6586940E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6E036F">
        <w:t>Aplikaci v porostech určených k dalšímu zpracování konzultujte s držitelem povolení.</w:t>
      </w:r>
    </w:p>
    <w:p w14:paraId="76EAD2A5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C00000"/>
        </w:rPr>
      </w:pPr>
      <w:r w:rsidRPr="006E036F">
        <w:t>Přípravek nesmí zasáhnout okolní porosty! Obzvláště citlivé jsou cukrovka a salát.</w:t>
      </w:r>
      <w:r w:rsidRPr="006E036F">
        <w:rPr>
          <w:color w:val="C00000"/>
        </w:rPr>
        <w:t xml:space="preserve"> </w:t>
      </w:r>
    </w:p>
    <w:p w14:paraId="29A003EC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7AC3317F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E036F">
        <w:rPr>
          <w:b/>
        </w:rPr>
        <w:t>Brambor</w:t>
      </w:r>
    </w:p>
    <w:p w14:paraId="2D4EE141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 xml:space="preserve">Aplikujte v době, kdy je většina plevelů vzešlá a nachází se ve fázi děložních listů až 4 pravých listů, nejpozději však v době, kdy většina porostu dosáhla výšky 15 cm. </w:t>
      </w:r>
    </w:p>
    <w:p w14:paraId="462447DD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>Neošetřujte velmi rané odrůdy nebo množitelské porosty.</w:t>
      </w:r>
    </w:p>
    <w:p w14:paraId="78E5CD89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E036F">
        <w:rPr>
          <w:b/>
        </w:rPr>
        <w:t>Hrách</w:t>
      </w:r>
    </w:p>
    <w:p w14:paraId="230B0253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>Přípravek lze aplikovat od fáze 3 plně vyvinutých listů do fáze před objevením se poupat uzavřených ve vrcholovém výhonku.</w:t>
      </w:r>
    </w:p>
    <w:p w14:paraId="7864DFDF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E036F">
        <w:rPr>
          <w:b/>
        </w:rPr>
        <w:t>Bob</w:t>
      </w:r>
    </w:p>
    <w:p w14:paraId="50ED7748" w14:textId="77777777" w:rsidR="00F532C0" w:rsidRPr="008E0F42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 xml:space="preserve">Neaplikujte dříve než od 2 listů bobu ani na plodinu vyšší než 15 cm. </w:t>
      </w:r>
    </w:p>
    <w:p w14:paraId="4105D601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E036F">
        <w:rPr>
          <w:b/>
        </w:rPr>
        <w:t>Len</w:t>
      </w:r>
    </w:p>
    <w:p w14:paraId="17EFBDD5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>Aplikujte po vzejití do maximální výšky lnu 30 cm, vždy však před objevením se poupat.</w:t>
      </w:r>
    </w:p>
    <w:p w14:paraId="63524335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C00000"/>
        </w:rPr>
      </w:pPr>
      <w:r w:rsidRPr="006E036F">
        <w:rPr>
          <w:b/>
        </w:rPr>
        <w:t>Fazol</w:t>
      </w:r>
    </w:p>
    <w:p w14:paraId="65E9363F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>Aplikujte ve fázi 2 – 3 pravých listů fazolů, vždy však před objevením se poupat.</w:t>
      </w:r>
    </w:p>
    <w:p w14:paraId="3ED3019A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E036F">
        <w:rPr>
          <w:b/>
        </w:rPr>
        <w:t>Narcisy</w:t>
      </w:r>
    </w:p>
    <w:p w14:paraId="3FF14E4E" w14:textId="77777777" w:rsidR="00F532C0" w:rsidRPr="006E036F" w:rsidRDefault="00F532C0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E036F">
        <w:t xml:space="preserve">Aplikujte před květem ve fázi BBCH </w:t>
      </w:r>
      <w:bookmarkStart w:id="9" w:name="_Hlk87444392"/>
      <w:r w:rsidRPr="006E036F">
        <w:t>10–39</w:t>
      </w:r>
      <w:bookmarkEnd w:id="9"/>
      <w:r w:rsidRPr="006E036F">
        <w:t xml:space="preserve">. </w:t>
      </w:r>
    </w:p>
    <w:p w14:paraId="2755EC9D" w14:textId="77777777" w:rsidR="00F532C0" w:rsidRPr="006E036F" w:rsidRDefault="00F532C0" w:rsidP="00372AED">
      <w:pPr>
        <w:widowControl w:val="0"/>
        <w:spacing w:line="276" w:lineRule="auto"/>
        <w:jc w:val="both"/>
        <w:rPr>
          <w:color w:val="C00000"/>
        </w:rPr>
      </w:pPr>
    </w:p>
    <w:p w14:paraId="26631A8E" w14:textId="77777777" w:rsidR="00F532C0" w:rsidRPr="006E036F" w:rsidRDefault="00F532C0" w:rsidP="00372AED">
      <w:pPr>
        <w:widowControl w:val="0"/>
        <w:spacing w:line="276" w:lineRule="auto"/>
        <w:jc w:val="both"/>
      </w:pPr>
      <w:r w:rsidRPr="006E036F">
        <w:t>Nedostatečné vypláchnutí aplikačního zařízení může způsobit poškození následně ošetřo</w:t>
      </w:r>
      <w:r>
        <w:t>vaných</w:t>
      </w:r>
      <w:r w:rsidRPr="006E036F">
        <w:t xml:space="preserve"> rostlin.</w:t>
      </w:r>
    </w:p>
    <w:p w14:paraId="42FE730E" w14:textId="77777777" w:rsidR="00F532C0" w:rsidRPr="006E036F" w:rsidRDefault="00F532C0" w:rsidP="00372AED">
      <w:pPr>
        <w:widowControl w:val="0"/>
        <w:suppressAutoHyphens/>
        <w:spacing w:line="276" w:lineRule="auto"/>
        <w:ind w:right="-22"/>
        <w:rPr>
          <w:spacing w:val="-3"/>
        </w:rPr>
      </w:pPr>
    </w:p>
    <w:p w14:paraId="3690C624" w14:textId="77777777" w:rsidR="00F532C0" w:rsidRPr="006E036F" w:rsidRDefault="00F532C0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6E036F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218"/>
        <w:gridCol w:w="1350"/>
        <w:gridCol w:w="1223"/>
        <w:gridCol w:w="1293"/>
      </w:tblGrid>
      <w:tr w:rsidR="00F532C0" w:rsidRPr="006E036F" w14:paraId="5751B5A1" w14:textId="77777777" w:rsidTr="00741507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  <w:hideMark/>
          </w:tcPr>
          <w:p w14:paraId="6B0E15B0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6E036F">
              <w:rPr>
                <w:bCs/>
              </w:rPr>
              <w:t>Plodina</w:t>
            </w:r>
          </w:p>
        </w:tc>
        <w:tc>
          <w:tcPr>
            <w:tcW w:w="1218" w:type="dxa"/>
            <w:vAlign w:val="center"/>
            <w:hideMark/>
          </w:tcPr>
          <w:p w14:paraId="1662ED23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left="-108" w:right="-141"/>
              <w:rPr>
                <w:bCs/>
              </w:rPr>
            </w:pPr>
            <w:r w:rsidRPr="006E036F">
              <w:rPr>
                <w:bCs/>
              </w:rPr>
              <w:t xml:space="preserve"> bez redukce</w:t>
            </w:r>
          </w:p>
        </w:tc>
        <w:tc>
          <w:tcPr>
            <w:tcW w:w="1350" w:type="dxa"/>
            <w:vAlign w:val="center"/>
            <w:hideMark/>
          </w:tcPr>
          <w:p w14:paraId="0BD39556" w14:textId="429A8069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6E036F">
              <w:rPr>
                <w:bCs/>
              </w:rPr>
              <w:t>tryska</w:t>
            </w:r>
            <w:r w:rsidR="00741507">
              <w:rPr>
                <w:bCs/>
              </w:rPr>
              <w:t xml:space="preserve"> </w:t>
            </w:r>
            <w:r w:rsidRPr="006E036F">
              <w:rPr>
                <w:bCs/>
              </w:rPr>
              <w:t>50%</w:t>
            </w:r>
          </w:p>
        </w:tc>
        <w:tc>
          <w:tcPr>
            <w:tcW w:w="1223" w:type="dxa"/>
            <w:vAlign w:val="center"/>
            <w:hideMark/>
          </w:tcPr>
          <w:p w14:paraId="6962D94E" w14:textId="234DAB9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6E036F">
              <w:rPr>
                <w:bCs/>
              </w:rPr>
              <w:t>tryska</w:t>
            </w:r>
            <w:r w:rsidR="00741507">
              <w:rPr>
                <w:bCs/>
              </w:rPr>
              <w:t xml:space="preserve"> </w:t>
            </w:r>
            <w:r w:rsidRPr="006E036F">
              <w:rPr>
                <w:bCs/>
              </w:rPr>
              <w:t>75%</w:t>
            </w:r>
          </w:p>
        </w:tc>
        <w:tc>
          <w:tcPr>
            <w:tcW w:w="1293" w:type="dxa"/>
            <w:vAlign w:val="center"/>
            <w:hideMark/>
          </w:tcPr>
          <w:p w14:paraId="3C139BED" w14:textId="1CEC1EA4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6E036F">
              <w:rPr>
                <w:bCs/>
              </w:rPr>
              <w:t>tryska</w:t>
            </w:r>
            <w:r w:rsidR="00741507">
              <w:rPr>
                <w:bCs/>
              </w:rPr>
              <w:t xml:space="preserve"> </w:t>
            </w:r>
            <w:r w:rsidRPr="006E036F">
              <w:rPr>
                <w:bCs/>
              </w:rPr>
              <w:t>90%</w:t>
            </w:r>
          </w:p>
        </w:tc>
      </w:tr>
      <w:tr w:rsidR="00F532C0" w:rsidRPr="006E036F" w14:paraId="609A80A0" w14:textId="77777777" w:rsidTr="00406CC3">
        <w:trPr>
          <w:trHeight w:val="275"/>
          <w:jc w:val="center"/>
        </w:trPr>
        <w:tc>
          <w:tcPr>
            <w:tcW w:w="9048" w:type="dxa"/>
            <w:gridSpan w:val="5"/>
            <w:shd w:val="clear" w:color="auto" w:fill="FFFFFF"/>
            <w:vAlign w:val="center"/>
          </w:tcPr>
          <w:p w14:paraId="74B1B5DB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6E036F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F532C0" w:rsidRPr="006E036F" w14:paraId="44416AE4" w14:textId="77777777" w:rsidTr="00741507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224573E3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6E036F">
              <w:rPr>
                <w:bCs/>
              </w:rPr>
              <w:t>brambor, hrách, bob, len, fazol, narcis</w:t>
            </w:r>
          </w:p>
        </w:tc>
        <w:tc>
          <w:tcPr>
            <w:tcW w:w="1218" w:type="dxa"/>
            <w:vAlign w:val="center"/>
          </w:tcPr>
          <w:p w14:paraId="5D7B854F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6E036F">
              <w:rPr>
                <w:bCs/>
              </w:rPr>
              <w:t>10</w:t>
            </w:r>
          </w:p>
        </w:tc>
        <w:tc>
          <w:tcPr>
            <w:tcW w:w="1350" w:type="dxa"/>
            <w:vAlign w:val="center"/>
          </w:tcPr>
          <w:p w14:paraId="66B60A3A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6E036F">
              <w:rPr>
                <w:bCs/>
              </w:rPr>
              <w:t>5</w:t>
            </w:r>
          </w:p>
        </w:tc>
        <w:tc>
          <w:tcPr>
            <w:tcW w:w="1223" w:type="dxa"/>
            <w:vAlign w:val="center"/>
          </w:tcPr>
          <w:p w14:paraId="70B34DCD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6E036F">
              <w:rPr>
                <w:bCs/>
              </w:rPr>
              <w:t>5</w:t>
            </w:r>
          </w:p>
        </w:tc>
        <w:tc>
          <w:tcPr>
            <w:tcW w:w="1293" w:type="dxa"/>
            <w:vAlign w:val="center"/>
          </w:tcPr>
          <w:p w14:paraId="29BC9F8B" w14:textId="77777777" w:rsidR="00F532C0" w:rsidRPr="006E036F" w:rsidRDefault="00F532C0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6E036F">
              <w:rPr>
                <w:bCs/>
              </w:rPr>
              <w:t>0</w:t>
            </w:r>
          </w:p>
        </w:tc>
      </w:tr>
    </w:tbl>
    <w:p w14:paraId="1CAE8D0A" w14:textId="77777777" w:rsidR="00F532C0" w:rsidRDefault="00F532C0" w:rsidP="00372AED">
      <w:pPr>
        <w:widowControl w:val="0"/>
        <w:tabs>
          <w:tab w:val="left" w:pos="284"/>
        </w:tabs>
        <w:spacing w:line="276" w:lineRule="auto"/>
      </w:pPr>
    </w:p>
    <w:p w14:paraId="62D617D1" w14:textId="77777777" w:rsidR="004D64DD" w:rsidRDefault="004D64D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2DE9D683" w14:textId="0AE08835" w:rsidR="00F37B95" w:rsidRDefault="00F37B95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F37B95">
        <w:rPr>
          <w:b/>
          <w:sz w:val="28"/>
          <w:szCs w:val="28"/>
        </w:rPr>
        <w:t>Cleranda</w:t>
      </w:r>
      <w:proofErr w:type="spellEnd"/>
    </w:p>
    <w:p w14:paraId="78F21364" w14:textId="40120746" w:rsidR="00F37B95" w:rsidRPr="00620EE9" w:rsidRDefault="00F37B95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lastRenderedPageBreak/>
        <w:t xml:space="preserve">držitel rozhodnutí o povolení: </w:t>
      </w:r>
      <w:r w:rsidR="00287EB1" w:rsidRPr="00287EB1">
        <w:t>BASF SE</w:t>
      </w:r>
      <w:r w:rsidR="00287EB1">
        <w:t xml:space="preserve">, </w:t>
      </w:r>
      <w:r w:rsidR="00287EB1" w:rsidRPr="00287EB1">
        <w:t>Carl-Bosch-</w:t>
      </w:r>
      <w:proofErr w:type="spellStart"/>
      <w:r w:rsidR="00287EB1" w:rsidRPr="00287EB1">
        <w:t>Strasse</w:t>
      </w:r>
      <w:proofErr w:type="spellEnd"/>
      <w:r w:rsidR="00287EB1" w:rsidRPr="00287EB1">
        <w:t xml:space="preserve"> 38, D-67056 </w:t>
      </w:r>
      <w:proofErr w:type="spellStart"/>
      <w:r w:rsidR="00287EB1" w:rsidRPr="00287EB1">
        <w:t>Ludwigshafen</w:t>
      </w:r>
      <w:proofErr w:type="spellEnd"/>
      <w:r w:rsidR="00287EB1">
        <w:t>, Německo</w:t>
      </w:r>
    </w:p>
    <w:p w14:paraId="7ECF3CBB" w14:textId="77777777" w:rsidR="00287EB1" w:rsidRDefault="00F37B95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F37B95">
        <w:rPr>
          <w:iCs/>
        </w:rPr>
        <w:t>5100-0</w:t>
      </w:r>
    </w:p>
    <w:p w14:paraId="2ACB778A" w14:textId="1CE4564B" w:rsidR="00287EB1" w:rsidRPr="002C1964" w:rsidRDefault="00F37B95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proofErr w:type="gramStart"/>
      <w:r w:rsidR="00287EB1">
        <w:rPr>
          <w:iCs/>
          <w:snapToGrid w:val="0"/>
        </w:rPr>
        <w:t>imazamox</w:t>
      </w:r>
      <w:proofErr w:type="spellEnd"/>
      <w:r w:rsidR="00287EB1">
        <w:rPr>
          <w:iCs/>
          <w:snapToGrid w:val="0"/>
        </w:rPr>
        <w:t xml:space="preserve">  17</w:t>
      </w:r>
      <w:proofErr w:type="gramEnd"/>
      <w:r w:rsidR="00287EB1">
        <w:rPr>
          <w:iCs/>
          <w:snapToGrid w:val="0"/>
        </w:rPr>
        <w:t>,5 g/l</w:t>
      </w:r>
    </w:p>
    <w:p w14:paraId="743C47A3" w14:textId="71A683E0" w:rsidR="00F37B95" w:rsidRPr="00620EE9" w:rsidRDefault="00287EB1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2C1964">
        <w:rPr>
          <w:iCs/>
          <w:snapToGrid w:val="0"/>
        </w:rPr>
        <w:t>metazachlor</w:t>
      </w:r>
      <w:proofErr w:type="spellEnd"/>
      <w:r w:rsidRPr="002C1964">
        <w:rPr>
          <w:iCs/>
          <w:snapToGrid w:val="0"/>
        </w:rPr>
        <w:t xml:space="preserve"> 375 g/l</w:t>
      </w:r>
    </w:p>
    <w:p w14:paraId="47952B88" w14:textId="0EADE56B" w:rsidR="00F37B95" w:rsidRDefault="00F37B95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>
        <w:t>31.7.2022</w:t>
      </w:r>
    </w:p>
    <w:p w14:paraId="4046FD4F" w14:textId="2917BF12" w:rsidR="00287EB1" w:rsidRDefault="00287EB1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09DA07" w14:textId="07FDF2C6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4573A32" w14:textId="116066B6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A50FFBA" w14:textId="7777777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D1A26AD" w14:textId="77777777" w:rsidR="00287EB1" w:rsidRPr="003410BA" w:rsidRDefault="00287EB1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3410BA">
        <w:rPr>
          <w:i/>
          <w:iCs/>
          <w:snapToGrid w:val="0"/>
        </w:rPr>
        <w:t>Rozsah povoleného použití: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2048"/>
        <w:gridCol w:w="1417"/>
        <w:gridCol w:w="567"/>
        <w:gridCol w:w="2127"/>
        <w:gridCol w:w="1353"/>
      </w:tblGrid>
      <w:tr w:rsidR="00287EB1" w:rsidRPr="003410BA" w14:paraId="400057AB" w14:textId="77777777" w:rsidTr="00741507">
        <w:tc>
          <w:tcPr>
            <w:tcW w:w="1780" w:type="dxa"/>
          </w:tcPr>
          <w:p w14:paraId="28A79319" w14:textId="318A22CB" w:rsidR="00287EB1" w:rsidRPr="003410BA" w:rsidRDefault="00287EB1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r w:rsidRPr="003410BA">
              <w:rPr>
                <w:bCs/>
                <w:iCs/>
              </w:rPr>
              <w:t>1)</w:t>
            </w:r>
            <w:r w:rsidR="00741507">
              <w:rPr>
                <w:bCs/>
                <w:iCs/>
              </w:rPr>
              <w:t xml:space="preserve"> </w:t>
            </w:r>
            <w:r w:rsidRPr="003410BA">
              <w:rPr>
                <w:bCs/>
                <w:iCs/>
              </w:rPr>
              <w:t>Plodina, oblast použití</w:t>
            </w:r>
          </w:p>
        </w:tc>
        <w:tc>
          <w:tcPr>
            <w:tcW w:w="2048" w:type="dxa"/>
          </w:tcPr>
          <w:p w14:paraId="3FC2EBFE" w14:textId="77777777" w:rsidR="00287EB1" w:rsidRPr="003410BA" w:rsidRDefault="00287EB1" w:rsidP="00372AED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3410B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33E434CF" w14:textId="77777777" w:rsidR="00287EB1" w:rsidRPr="003410BA" w:rsidRDefault="00287EB1" w:rsidP="00372AE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3410B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54CAB241" w14:textId="77777777" w:rsidR="00287EB1" w:rsidRPr="003410BA" w:rsidRDefault="00287EB1" w:rsidP="00372AED">
            <w:pPr>
              <w:widowControl w:val="0"/>
              <w:spacing w:line="276" w:lineRule="auto"/>
              <w:ind w:left="-30" w:right="-113"/>
              <w:jc w:val="both"/>
              <w:outlineLvl w:val="4"/>
              <w:rPr>
                <w:bCs/>
                <w:lang w:eastAsia="x-none"/>
              </w:rPr>
            </w:pPr>
            <w:r w:rsidRPr="003410BA">
              <w:rPr>
                <w:bCs/>
                <w:lang w:eastAsia="x-none"/>
              </w:rPr>
              <w:t>OL</w:t>
            </w:r>
          </w:p>
        </w:tc>
        <w:tc>
          <w:tcPr>
            <w:tcW w:w="2127" w:type="dxa"/>
          </w:tcPr>
          <w:p w14:paraId="7F254545" w14:textId="77777777" w:rsidR="00287EB1" w:rsidRPr="003410BA" w:rsidRDefault="00287EB1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3410BA">
              <w:rPr>
                <w:bCs/>
                <w:iCs/>
              </w:rPr>
              <w:t>Poznámka</w:t>
            </w:r>
          </w:p>
          <w:p w14:paraId="53DF6A37" w14:textId="77777777" w:rsidR="00287EB1" w:rsidRPr="003410BA" w:rsidRDefault="00287EB1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3410BA">
              <w:rPr>
                <w:bCs/>
                <w:iCs/>
              </w:rPr>
              <w:t>1) k plodině</w:t>
            </w:r>
          </w:p>
          <w:p w14:paraId="3CFAAD74" w14:textId="77777777" w:rsidR="00287EB1" w:rsidRPr="003410BA" w:rsidRDefault="00287EB1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3410BA">
              <w:rPr>
                <w:bCs/>
                <w:iCs/>
              </w:rPr>
              <w:t>2) k ŠO</w:t>
            </w:r>
          </w:p>
          <w:p w14:paraId="77DCFD13" w14:textId="77777777" w:rsidR="00287EB1" w:rsidRPr="003410BA" w:rsidRDefault="00287EB1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3410BA">
              <w:rPr>
                <w:bCs/>
                <w:iCs/>
              </w:rPr>
              <w:t>3) k OL</w:t>
            </w:r>
          </w:p>
        </w:tc>
        <w:tc>
          <w:tcPr>
            <w:tcW w:w="1353" w:type="dxa"/>
          </w:tcPr>
          <w:p w14:paraId="73E5BC1C" w14:textId="77777777" w:rsidR="00287EB1" w:rsidRPr="003410BA" w:rsidRDefault="00287EB1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3410BA">
              <w:rPr>
                <w:bCs/>
                <w:iCs/>
              </w:rPr>
              <w:t>4) Pozn. k dávkování</w:t>
            </w:r>
          </w:p>
          <w:p w14:paraId="4F6E61E7" w14:textId="77777777" w:rsidR="00287EB1" w:rsidRPr="003410BA" w:rsidRDefault="00287EB1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3410BA">
              <w:rPr>
                <w:bCs/>
                <w:iCs/>
              </w:rPr>
              <w:t>5) Umístění</w:t>
            </w:r>
          </w:p>
          <w:p w14:paraId="58AEABC4" w14:textId="77777777" w:rsidR="00287EB1" w:rsidRPr="003410BA" w:rsidRDefault="00287EB1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3410BA">
              <w:rPr>
                <w:bCs/>
                <w:iCs/>
              </w:rPr>
              <w:t>6) Určení sklizně</w:t>
            </w:r>
          </w:p>
        </w:tc>
      </w:tr>
      <w:tr w:rsidR="00287EB1" w:rsidRPr="003410BA" w14:paraId="5DD4583E" w14:textId="77777777" w:rsidTr="00741507">
        <w:tc>
          <w:tcPr>
            <w:tcW w:w="1780" w:type="dxa"/>
          </w:tcPr>
          <w:p w14:paraId="68301050" w14:textId="77777777" w:rsidR="00287EB1" w:rsidRPr="003410BA" w:rsidRDefault="00287EB1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3410BA">
              <w:t xml:space="preserve">řepka olejka ozimá – pouze odrůdy s technologií </w:t>
            </w:r>
            <w:proofErr w:type="spellStart"/>
            <w:r w:rsidRPr="003410BA">
              <w:t>Clearfield</w:t>
            </w:r>
            <w:proofErr w:type="spellEnd"/>
          </w:p>
        </w:tc>
        <w:tc>
          <w:tcPr>
            <w:tcW w:w="2048" w:type="dxa"/>
          </w:tcPr>
          <w:p w14:paraId="16EEBB0F" w14:textId="77777777" w:rsidR="00287EB1" w:rsidRPr="003410BA" w:rsidRDefault="00287EB1" w:rsidP="00372A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3410BA">
              <w:t>plevele dvouděložné jednoleté</w:t>
            </w:r>
          </w:p>
        </w:tc>
        <w:tc>
          <w:tcPr>
            <w:tcW w:w="1417" w:type="dxa"/>
          </w:tcPr>
          <w:p w14:paraId="5F8AFACD" w14:textId="77777777" w:rsidR="00287EB1" w:rsidRPr="003410BA" w:rsidRDefault="00287EB1" w:rsidP="00372AED">
            <w:pPr>
              <w:widowControl w:val="0"/>
              <w:spacing w:line="276" w:lineRule="auto"/>
              <w:ind w:left="51"/>
              <w:rPr>
                <w:iCs/>
              </w:rPr>
            </w:pPr>
            <w:r w:rsidRPr="003410BA">
              <w:t>1,4 l/ha</w:t>
            </w:r>
          </w:p>
        </w:tc>
        <w:tc>
          <w:tcPr>
            <w:tcW w:w="567" w:type="dxa"/>
          </w:tcPr>
          <w:p w14:paraId="71C467D5" w14:textId="77777777" w:rsidR="00287EB1" w:rsidRPr="003410BA" w:rsidRDefault="00287EB1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3410BA">
              <w:rPr>
                <w:iCs/>
              </w:rPr>
              <w:t>AT</w:t>
            </w:r>
          </w:p>
        </w:tc>
        <w:tc>
          <w:tcPr>
            <w:tcW w:w="2127" w:type="dxa"/>
          </w:tcPr>
          <w:p w14:paraId="16D03CA9" w14:textId="77777777" w:rsidR="00287EB1" w:rsidRPr="003410BA" w:rsidRDefault="00287EB1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410BA">
              <w:t>1) od: 10 BBCH, do: 18 BBCH</w:t>
            </w:r>
          </w:p>
          <w:p w14:paraId="4DB3D09F" w14:textId="77777777" w:rsidR="00287EB1" w:rsidRPr="003410BA" w:rsidRDefault="00287EB1" w:rsidP="00372AED">
            <w:pPr>
              <w:widowControl w:val="0"/>
              <w:spacing w:line="276" w:lineRule="auto"/>
            </w:pPr>
            <w:r w:rsidRPr="003410BA">
              <w:t xml:space="preserve">2) </w:t>
            </w:r>
            <w:proofErr w:type="spellStart"/>
            <w:r w:rsidRPr="003410BA">
              <w:t>postemergentně</w:t>
            </w:r>
            <w:proofErr w:type="spellEnd"/>
            <w:r w:rsidRPr="003410BA">
              <w:t xml:space="preserve"> </w:t>
            </w:r>
          </w:p>
        </w:tc>
        <w:tc>
          <w:tcPr>
            <w:tcW w:w="1353" w:type="dxa"/>
          </w:tcPr>
          <w:p w14:paraId="06574A91" w14:textId="77777777" w:rsidR="00287EB1" w:rsidRPr="003410BA" w:rsidRDefault="00287EB1" w:rsidP="00372AED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287EB1" w:rsidRPr="003410BA" w14:paraId="71F2071D" w14:textId="77777777" w:rsidTr="00741507">
        <w:trPr>
          <w:trHeight w:val="57"/>
        </w:trPr>
        <w:tc>
          <w:tcPr>
            <w:tcW w:w="1780" w:type="dxa"/>
          </w:tcPr>
          <w:p w14:paraId="364A2BE0" w14:textId="77777777" w:rsidR="00287EB1" w:rsidRPr="003410BA" w:rsidRDefault="00287EB1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3410BA">
              <w:t xml:space="preserve">řepka olejka ozimá – pouze odrůdy s technologií </w:t>
            </w:r>
            <w:proofErr w:type="spellStart"/>
            <w:r w:rsidRPr="003410BA">
              <w:t>Clearfield</w:t>
            </w:r>
            <w:proofErr w:type="spellEnd"/>
          </w:p>
        </w:tc>
        <w:tc>
          <w:tcPr>
            <w:tcW w:w="2048" w:type="dxa"/>
          </w:tcPr>
          <w:p w14:paraId="5681F2AF" w14:textId="77777777" w:rsidR="00287EB1" w:rsidRPr="003410BA" w:rsidRDefault="00287EB1" w:rsidP="00372A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3410BA">
              <w:t xml:space="preserve">plevele dvouděložné jednoleté, </w:t>
            </w:r>
            <w:proofErr w:type="spellStart"/>
            <w:r w:rsidRPr="003410BA">
              <w:t>výdrol</w:t>
            </w:r>
            <w:proofErr w:type="spellEnd"/>
            <w:r w:rsidRPr="003410BA">
              <w:t xml:space="preserve"> obilnin</w:t>
            </w:r>
          </w:p>
        </w:tc>
        <w:tc>
          <w:tcPr>
            <w:tcW w:w="1417" w:type="dxa"/>
          </w:tcPr>
          <w:p w14:paraId="52481A43" w14:textId="77777777" w:rsidR="00287EB1" w:rsidRPr="003410BA" w:rsidRDefault="00287EB1" w:rsidP="00372AED">
            <w:pPr>
              <w:widowControl w:val="0"/>
              <w:spacing w:line="276" w:lineRule="auto"/>
              <w:ind w:left="51"/>
              <w:rPr>
                <w:iCs/>
              </w:rPr>
            </w:pPr>
            <w:r w:rsidRPr="003410BA">
              <w:t>1,4 l/</w:t>
            </w:r>
            <w:proofErr w:type="gramStart"/>
            <w:r w:rsidRPr="003410BA">
              <w:t>ha  +</w:t>
            </w:r>
            <w:proofErr w:type="gramEnd"/>
            <w:r w:rsidRPr="003410BA">
              <w:t xml:space="preserve"> 1-1,4 l/ha </w:t>
            </w:r>
            <w:proofErr w:type="spellStart"/>
            <w:r w:rsidRPr="003410BA">
              <w:t>Dash</w:t>
            </w:r>
            <w:proofErr w:type="spellEnd"/>
            <w:r w:rsidRPr="003410BA">
              <w:t xml:space="preserve"> HC - TM</w:t>
            </w:r>
          </w:p>
        </w:tc>
        <w:tc>
          <w:tcPr>
            <w:tcW w:w="567" w:type="dxa"/>
          </w:tcPr>
          <w:p w14:paraId="33244B64" w14:textId="77777777" w:rsidR="00287EB1" w:rsidRPr="003410BA" w:rsidRDefault="00287EB1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3410BA">
              <w:rPr>
                <w:iCs/>
              </w:rPr>
              <w:t>AT</w:t>
            </w:r>
          </w:p>
        </w:tc>
        <w:tc>
          <w:tcPr>
            <w:tcW w:w="2127" w:type="dxa"/>
          </w:tcPr>
          <w:p w14:paraId="126D0702" w14:textId="77777777" w:rsidR="00287EB1" w:rsidRPr="003410BA" w:rsidRDefault="00287EB1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410BA">
              <w:t xml:space="preserve">1) od: 10 BBCH, do: 18 BBCH </w:t>
            </w:r>
          </w:p>
          <w:p w14:paraId="7BB29CBB" w14:textId="77777777" w:rsidR="00287EB1" w:rsidRPr="003410BA" w:rsidRDefault="00287EB1" w:rsidP="00372AED">
            <w:pPr>
              <w:widowControl w:val="0"/>
              <w:spacing w:line="276" w:lineRule="auto"/>
            </w:pPr>
            <w:r w:rsidRPr="003410BA">
              <w:t xml:space="preserve">2) </w:t>
            </w:r>
            <w:proofErr w:type="spellStart"/>
            <w:r w:rsidRPr="003410BA">
              <w:t>postemergentně</w:t>
            </w:r>
            <w:proofErr w:type="spellEnd"/>
            <w:r w:rsidRPr="003410BA">
              <w:t xml:space="preserve"> </w:t>
            </w:r>
          </w:p>
        </w:tc>
        <w:tc>
          <w:tcPr>
            <w:tcW w:w="1353" w:type="dxa"/>
          </w:tcPr>
          <w:p w14:paraId="0E33BD4E" w14:textId="77777777" w:rsidR="00287EB1" w:rsidRPr="003410BA" w:rsidRDefault="00287EB1" w:rsidP="00372AED">
            <w:pPr>
              <w:widowControl w:val="0"/>
              <w:spacing w:line="276" w:lineRule="auto"/>
              <w:rPr>
                <w:iCs/>
              </w:rPr>
            </w:pPr>
          </w:p>
        </w:tc>
      </w:tr>
    </w:tbl>
    <w:p w14:paraId="6D07E310" w14:textId="77777777" w:rsidR="00287EB1" w:rsidRPr="003410BA" w:rsidRDefault="00287EB1" w:rsidP="00372AED">
      <w:pPr>
        <w:widowControl w:val="0"/>
        <w:spacing w:line="276" w:lineRule="auto"/>
        <w:rPr>
          <w:lang w:val="af-ZA"/>
        </w:rPr>
      </w:pPr>
    </w:p>
    <w:p w14:paraId="629EBCA5" w14:textId="77777777" w:rsidR="00287EB1" w:rsidRPr="003410BA" w:rsidRDefault="00287EB1" w:rsidP="00372AED">
      <w:pPr>
        <w:widowControl w:val="0"/>
        <w:spacing w:line="276" w:lineRule="auto"/>
        <w:ind w:left="142"/>
        <w:rPr>
          <w:lang w:val="af-ZA"/>
        </w:rPr>
      </w:pPr>
      <w:r w:rsidRPr="003410BA">
        <w:rPr>
          <w:lang w:val="af-ZA"/>
        </w:rPr>
        <w:t>AT – ochranná lhůta je dána odstupem mezi termínem aplikace a sklizní</w:t>
      </w:r>
    </w:p>
    <w:p w14:paraId="7EB7EC11" w14:textId="77777777" w:rsidR="00287EB1" w:rsidRPr="003410BA" w:rsidRDefault="00287EB1" w:rsidP="00372AED">
      <w:pPr>
        <w:widowControl w:val="0"/>
        <w:spacing w:line="276" w:lineRule="auto"/>
        <w:ind w:left="142"/>
        <w:rPr>
          <w:lang w:val="af-ZA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702"/>
        <w:gridCol w:w="1843"/>
        <w:gridCol w:w="3118"/>
      </w:tblGrid>
      <w:tr w:rsidR="00287EB1" w:rsidRPr="003410BA" w14:paraId="6E3EE81C" w14:textId="77777777" w:rsidTr="00741507">
        <w:tc>
          <w:tcPr>
            <w:tcW w:w="2664" w:type="dxa"/>
            <w:shd w:val="clear" w:color="auto" w:fill="auto"/>
          </w:tcPr>
          <w:p w14:paraId="70E8381E" w14:textId="77777777" w:rsidR="00287EB1" w:rsidRPr="003410BA" w:rsidRDefault="00287EB1" w:rsidP="00372AED">
            <w:pPr>
              <w:widowControl w:val="0"/>
              <w:spacing w:line="276" w:lineRule="auto"/>
            </w:pPr>
            <w:r w:rsidRPr="003410BA">
              <w:rPr>
                <w:bCs/>
                <w:iCs/>
              </w:rPr>
              <w:t>Plodina, oblast použití</w:t>
            </w:r>
          </w:p>
        </w:tc>
        <w:tc>
          <w:tcPr>
            <w:tcW w:w="1702" w:type="dxa"/>
            <w:shd w:val="clear" w:color="auto" w:fill="auto"/>
          </w:tcPr>
          <w:p w14:paraId="17BDBF20" w14:textId="77777777" w:rsidR="00287EB1" w:rsidRPr="003410BA" w:rsidRDefault="00287EB1" w:rsidP="00372AED">
            <w:pPr>
              <w:widowControl w:val="0"/>
              <w:spacing w:line="276" w:lineRule="auto"/>
              <w:ind w:left="34" w:hanging="34"/>
            </w:pPr>
            <w:r w:rsidRPr="003410BA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6559FB93" w14:textId="77777777" w:rsidR="00287EB1" w:rsidRPr="003410BA" w:rsidRDefault="00287EB1" w:rsidP="00372AED">
            <w:pPr>
              <w:widowControl w:val="0"/>
              <w:spacing w:line="276" w:lineRule="auto"/>
              <w:ind w:left="34" w:hanging="34"/>
            </w:pPr>
            <w:r w:rsidRPr="003410BA">
              <w:rPr>
                <w:bCs/>
                <w:iCs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48152525" w14:textId="77777777" w:rsidR="00287EB1" w:rsidRPr="003410BA" w:rsidRDefault="00287EB1" w:rsidP="00372AED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3410BA">
              <w:rPr>
                <w:bCs/>
                <w:iCs/>
              </w:rPr>
              <w:t>Max. počet aplikací v plodině</w:t>
            </w:r>
          </w:p>
        </w:tc>
      </w:tr>
      <w:tr w:rsidR="00287EB1" w:rsidRPr="003410BA" w14:paraId="3D2DD349" w14:textId="77777777" w:rsidTr="00741507">
        <w:tc>
          <w:tcPr>
            <w:tcW w:w="2664" w:type="dxa"/>
            <w:shd w:val="clear" w:color="auto" w:fill="auto"/>
          </w:tcPr>
          <w:p w14:paraId="7E5B7B0C" w14:textId="77777777" w:rsidR="00287EB1" w:rsidRPr="003410BA" w:rsidRDefault="00287EB1" w:rsidP="00372A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3410BA">
              <w:rPr>
                <w:iCs/>
              </w:rPr>
              <w:t>řepka olejka ozimá</w:t>
            </w:r>
          </w:p>
        </w:tc>
        <w:tc>
          <w:tcPr>
            <w:tcW w:w="1702" w:type="dxa"/>
            <w:shd w:val="clear" w:color="auto" w:fill="auto"/>
          </w:tcPr>
          <w:p w14:paraId="168C6563" w14:textId="77777777" w:rsidR="00287EB1" w:rsidRPr="003410BA" w:rsidRDefault="00287EB1" w:rsidP="00372A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3410BA">
              <w:rPr>
                <w:iCs/>
              </w:rPr>
              <w:t xml:space="preserve"> 100-400 l/ha</w:t>
            </w:r>
          </w:p>
        </w:tc>
        <w:tc>
          <w:tcPr>
            <w:tcW w:w="1843" w:type="dxa"/>
            <w:shd w:val="clear" w:color="auto" w:fill="auto"/>
          </w:tcPr>
          <w:p w14:paraId="231A3B58" w14:textId="77777777" w:rsidR="00287EB1" w:rsidRPr="003410BA" w:rsidRDefault="00287EB1" w:rsidP="00372A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3410BA">
              <w:rPr>
                <w:iCs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4063512C" w14:textId="77777777" w:rsidR="00287EB1" w:rsidRPr="003410BA" w:rsidRDefault="00287EB1" w:rsidP="00372AED">
            <w:pPr>
              <w:widowControl w:val="0"/>
              <w:spacing w:line="276" w:lineRule="auto"/>
              <w:ind w:left="25"/>
              <w:rPr>
                <w:iCs/>
              </w:rPr>
            </w:pPr>
            <w:r w:rsidRPr="003410BA">
              <w:rPr>
                <w:iCs/>
              </w:rPr>
              <w:t xml:space="preserve">  1x na podzim</w:t>
            </w:r>
          </w:p>
        </w:tc>
      </w:tr>
    </w:tbl>
    <w:p w14:paraId="220F6A3E" w14:textId="77777777" w:rsidR="00287EB1" w:rsidRPr="003410BA" w:rsidRDefault="00287EB1" w:rsidP="00372AED">
      <w:pPr>
        <w:widowControl w:val="0"/>
        <w:tabs>
          <w:tab w:val="left" w:pos="6390"/>
        </w:tabs>
        <w:spacing w:line="276" w:lineRule="auto"/>
        <w:jc w:val="both"/>
        <w:rPr>
          <w:b/>
          <w:szCs w:val="20"/>
          <w:lang w:eastAsia="en-GB"/>
        </w:rPr>
      </w:pPr>
    </w:p>
    <w:p w14:paraId="446B9461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/>
          <w:lang w:eastAsia="en-GB"/>
        </w:rPr>
      </w:pPr>
      <w:bookmarkStart w:id="10" w:name="_Hlk69222139"/>
      <w:r w:rsidRPr="003410BA">
        <w:rPr>
          <w:rFonts w:cs="Arial"/>
          <w:b/>
          <w:lang w:eastAsia="en-GB"/>
        </w:rPr>
        <w:t xml:space="preserve">Aplikace </w:t>
      </w:r>
      <w:proofErr w:type="spellStart"/>
      <w:r w:rsidRPr="003410BA">
        <w:rPr>
          <w:rFonts w:cs="Arial"/>
          <w:b/>
          <w:lang w:eastAsia="en-GB"/>
        </w:rPr>
        <w:t>Cleranda</w:t>
      </w:r>
      <w:proofErr w:type="spellEnd"/>
      <w:r w:rsidRPr="003410BA">
        <w:rPr>
          <w:rFonts w:cs="Arial"/>
          <w:b/>
          <w:lang w:eastAsia="en-GB"/>
        </w:rPr>
        <w:t xml:space="preserve"> 1,4 l/ha:</w:t>
      </w:r>
    </w:p>
    <w:p w14:paraId="6E282E7E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r w:rsidRPr="003410BA">
        <w:rPr>
          <w:rFonts w:cs="Arial"/>
          <w:bCs/>
          <w:u w:val="single"/>
          <w:lang w:eastAsia="en-GB"/>
        </w:rPr>
        <w:t>Plevele citlivé</w:t>
      </w:r>
      <w:r w:rsidRPr="003410BA">
        <w:rPr>
          <w:rFonts w:cs="Arial"/>
          <w:bCs/>
          <w:lang w:eastAsia="en-GB"/>
        </w:rPr>
        <w:t xml:space="preserve">: hluchavka nachová, ředkev ohnice, hořčice bílá, hořčice polní, ptačinec žabinec, penízek rolní, kokoška pastuší tobolka, merlík bílý, kakost dlanitosečný, </w:t>
      </w:r>
      <w:proofErr w:type="spellStart"/>
      <w:r w:rsidRPr="003410BA">
        <w:rPr>
          <w:rFonts w:cs="Arial"/>
          <w:bCs/>
          <w:lang w:eastAsia="en-GB"/>
        </w:rPr>
        <w:t>heřmánkovec</w:t>
      </w:r>
      <w:proofErr w:type="spellEnd"/>
      <w:r w:rsidRPr="003410BA">
        <w:rPr>
          <w:rFonts w:cs="Arial"/>
          <w:bCs/>
          <w:lang w:eastAsia="en-GB"/>
        </w:rPr>
        <w:t xml:space="preserve"> nevonný, hulevník lékařský, rozrazil perský</w:t>
      </w:r>
    </w:p>
    <w:p w14:paraId="168C8F23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r w:rsidRPr="003410BA">
        <w:rPr>
          <w:rFonts w:cs="Arial"/>
          <w:bCs/>
          <w:u w:val="single"/>
          <w:lang w:eastAsia="en-GB"/>
        </w:rPr>
        <w:t>Plevele méně citlivé</w:t>
      </w:r>
      <w:r w:rsidRPr="003410BA">
        <w:rPr>
          <w:rFonts w:cs="Arial"/>
          <w:bCs/>
          <w:lang w:eastAsia="en-GB"/>
        </w:rPr>
        <w:t>:</w:t>
      </w:r>
    </w:p>
    <w:p w14:paraId="295BF2D4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r w:rsidRPr="003410BA">
        <w:rPr>
          <w:rFonts w:cs="Arial"/>
          <w:bCs/>
          <w:lang w:eastAsia="en-GB"/>
        </w:rPr>
        <w:t>rmen rolní, zemědým lékařský, svízel přítula, kakost maličký, mák vlčí, starček obecný</w:t>
      </w:r>
    </w:p>
    <w:p w14:paraId="477F82EF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</w:p>
    <w:p w14:paraId="01CEF574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/>
          <w:lang w:eastAsia="en-GB"/>
        </w:rPr>
      </w:pPr>
      <w:r w:rsidRPr="003410BA">
        <w:rPr>
          <w:rFonts w:cs="Arial"/>
          <w:b/>
          <w:lang w:eastAsia="en-GB"/>
        </w:rPr>
        <w:t xml:space="preserve">Aplikace </w:t>
      </w:r>
      <w:proofErr w:type="spellStart"/>
      <w:r w:rsidRPr="003410BA">
        <w:rPr>
          <w:rFonts w:cs="Arial"/>
          <w:b/>
          <w:lang w:eastAsia="en-GB"/>
        </w:rPr>
        <w:t>Cleranda</w:t>
      </w:r>
      <w:proofErr w:type="spellEnd"/>
      <w:r w:rsidRPr="003410BA">
        <w:rPr>
          <w:rFonts w:cs="Arial"/>
          <w:b/>
          <w:lang w:eastAsia="en-GB"/>
        </w:rPr>
        <w:t xml:space="preserve"> 1,4 l/ha + </w:t>
      </w:r>
      <w:proofErr w:type="spellStart"/>
      <w:r w:rsidRPr="003410BA">
        <w:rPr>
          <w:rFonts w:cs="Arial"/>
          <w:b/>
          <w:lang w:eastAsia="en-GB"/>
        </w:rPr>
        <w:t>Dash</w:t>
      </w:r>
      <w:proofErr w:type="spellEnd"/>
      <w:r w:rsidRPr="003410BA">
        <w:rPr>
          <w:rFonts w:cs="Arial"/>
          <w:b/>
          <w:lang w:eastAsia="en-GB"/>
        </w:rPr>
        <w:t xml:space="preserve"> HC (TM)  1-1,</w:t>
      </w:r>
      <w:proofErr w:type="gramStart"/>
      <w:r w:rsidRPr="003410BA">
        <w:rPr>
          <w:rFonts w:cs="Arial"/>
          <w:b/>
          <w:lang w:eastAsia="en-GB"/>
        </w:rPr>
        <w:t>4  l</w:t>
      </w:r>
      <w:proofErr w:type="gramEnd"/>
      <w:r w:rsidRPr="003410BA">
        <w:rPr>
          <w:rFonts w:cs="Arial"/>
          <w:b/>
          <w:lang w:eastAsia="en-GB"/>
        </w:rPr>
        <w:t>/ha :</w:t>
      </w:r>
    </w:p>
    <w:p w14:paraId="7BAB0275" w14:textId="77777777" w:rsidR="00287EB1" w:rsidRPr="003410BA" w:rsidRDefault="00287EB1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3410BA">
        <w:rPr>
          <w:u w:val="single"/>
        </w:rPr>
        <w:t>Plevele citlivé</w:t>
      </w:r>
      <w:r w:rsidRPr="003410BA">
        <w:t xml:space="preserve"> – merlík bílý, </w:t>
      </w:r>
      <w:proofErr w:type="spellStart"/>
      <w:r w:rsidRPr="003410BA">
        <w:t>úhorník</w:t>
      </w:r>
      <w:proofErr w:type="spellEnd"/>
      <w:r w:rsidRPr="003410BA">
        <w:t xml:space="preserve"> mnohodílný, ječmen ozimý-</w:t>
      </w:r>
      <w:proofErr w:type="spellStart"/>
      <w:r w:rsidRPr="003410BA">
        <w:t>výdrol</w:t>
      </w:r>
      <w:proofErr w:type="spellEnd"/>
      <w:r w:rsidRPr="003410BA">
        <w:t>, hluchavka nachová, pomněnka rolní, ředkev ohnice, hořčice polní, ptačinec žabinec, penízek rolní, rmen rolní, oves setý-</w:t>
      </w:r>
      <w:proofErr w:type="spellStart"/>
      <w:r w:rsidRPr="003410BA">
        <w:t>výdrol</w:t>
      </w:r>
      <w:proofErr w:type="spellEnd"/>
      <w:r w:rsidRPr="003410BA">
        <w:t xml:space="preserve">, kokoška pastuší tobolka, hluchavka objímavá, prlina rolní, heřmánek pravý, </w:t>
      </w:r>
      <w:proofErr w:type="spellStart"/>
      <w:r w:rsidRPr="003410BA">
        <w:t>heřmánkovec</w:t>
      </w:r>
      <w:proofErr w:type="spellEnd"/>
      <w:r w:rsidRPr="003410BA">
        <w:t xml:space="preserve"> nevonný, hulevník lékařský, pšenice ozimá-</w:t>
      </w:r>
      <w:proofErr w:type="spellStart"/>
      <w:r w:rsidRPr="003410BA">
        <w:t>výdrol</w:t>
      </w:r>
      <w:proofErr w:type="spellEnd"/>
      <w:r w:rsidRPr="003410BA">
        <w:t xml:space="preserve">; pelyněk černobýl </w:t>
      </w:r>
    </w:p>
    <w:p w14:paraId="6A8A3FDC" w14:textId="77777777" w:rsidR="00287EB1" w:rsidRPr="003410BA" w:rsidRDefault="00287EB1" w:rsidP="00372A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410BA">
        <w:rPr>
          <w:u w:val="single"/>
        </w:rPr>
        <w:t xml:space="preserve">Plevele méně citlivé </w:t>
      </w:r>
      <w:r w:rsidRPr="003410BA">
        <w:t>– mák vlčí, kakost dlanitosečný, kakost maličký, ibišek trojdílný, rozrazil perský</w:t>
      </w:r>
    </w:p>
    <w:p w14:paraId="54C0C758" w14:textId="77777777" w:rsidR="00287EB1" w:rsidRPr="003410BA" w:rsidRDefault="00287EB1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u w:val="single"/>
        </w:rPr>
      </w:pPr>
    </w:p>
    <w:p w14:paraId="02AC4E71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r w:rsidRPr="003410BA">
        <w:rPr>
          <w:rFonts w:cs="Arial"/>
          <w:bCs/>
          <w:lang w:eastAsia="en-GB"/>
        </w:rPr>
        <w:t xml:space="preserve">Přidáním pomocného prostředku </w:t>
      </w:r>
      <w:proofErr w:type="spellStart"/>
      <w:r w:rsidRPr="003410BA">
        <w:rPr>
          <w:rFonts w:cs="Arial"/>
          <w:bCs/>
          <w:lang w:eastAsia="en-GB"/>
        </w:rPr>
        <w:t>Dash</w:t>
      </w:r>
      <w:proofErr w:type="spellEnd"/>
      <w:r w:rsidRPr="003410BA">
        <w:rPr>
          <w:rFonts w:cs="Arial"/>
          <w:bCs/>
          <w:lang w:eastAsia="en-GB"/>
        </w:rPr>
        <w:t xml:space="preserve"> HC se dosáhne zlepšení účinku, zejména za sucha.</w:t>
      </w:r>
    </w:p>
    <w:p w14:paraId="274A05DE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proofErr w:type="spellStart"/>
      <w:r w:rsidRPr="003410BA">
        <w:rPr>
          <w:rFonts w:cs="Arial"/>
          <w:bCs/>
          <w:lang w:eastAsia="en-GB"/>
        </w:rPr>
        <w:t>Dash</w:t>
      </w:r>
      <w:proofErr w:type="spellEnd"/>
      <w:r w:rsidRPr="003410BA">
        <w:rPr>
          <w:rFonts w:cs="Arial"/>
          <w:bCs/>
          <w:lang w:eastAsia="en-GB"/>
        </w:rPr>
        <w:t xml:space="preserve"> HC umožňuje zadržení a pokrytí přípravku na listech ošetřených plevelů a jeho absorpci v rostlinných tkáních. Vyšší dávku použijte při extrémně nepříznivých podmínkách sucha.</w:t>
      </w:r>
    </w:p>
    <w:p w14:paraId="5DCFCDB2" w14:textId="77777777" w:rsidR="00287EB1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strike/>
          <w:lang w:eastAsia="en-GB"/>
        </w:rPr>
      </w:pPr>
    </w:p>
    <w:p w14:paraId="5E8FCAA0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r w:rsidRPr="003410BA">
        <w:rPr>
          <w:rFonts w:cs="Arial"/>
          <w:bCs/>
          <w:lang w:eastAsia="en-GB"/>
        </w:rPr>
        <w:t>Růstové fáze plevelů:</w:t>
      </w:r>
    </w:p>
    <w:p w14:paraId="4D5D4207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proofErr w:type="spellStart"/>
      <w:r w:rsidRPr="003410BA">
        <w:rPr>
          <w:rFonts w:cs="Arial"/>
          <w:bCs/>
          <w:lang w:eastAsia="en-GB"/>
        </w:rPr>
        <w:t>Výdrol</w:t>
      </w:r>
      <w:proofErr w:type="spellEnd"/>
      <w:r w:rsidRPr="003410BA">
        <w:rPr>
          <w:rFonts w:cs="Arial"/>
          <w:bCs/>
          <w:lang w:eastAsia="en-GB"/>
        </w:rPr>
        <w:t xml:space="preserve"> pšenice, ovsa, ječmene: BBCH 12-13</w:t>
      </w:r>
    </w:p>
    <w:p w14:paraId="0DBAE196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lang w:eastAsia="en-GB"/>
        </w:rPr>
      </w:pPr>
      <w:r w:rsidRPr="003410BA">
        <w:rPr>
          <w:rFonts w:cs="Arial"/>
          <w:bCs/>
          <w:lang w:eastAsia="en-GB"/>
        </w:rPr>
        <w:t>Dvouděložné: BBCH 12-14</w:t>
      </w:r>
    </w:p>
    <w:bookmarkEnd w:id="10"/>
    <w:p w14:paraId="556CDF34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i/>
          <w:iCs/>
          <w:strike/>
        </w:rPr>
      </w:pPr>
    </w:p>
    <w:p w14:paraId="4CBBB212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3410BA">
        <w:t xml:space="preserve">V případě výskytu </w:t>
      </w:r>
      <w:proofErr w:type="spellStart"/>
      <w:r w:rsidRPr="003410BA">
        <w:t>výdrolu</w:t>
      </w:r>
      <w:proofErr w:type="spellEnd"/>
      <w:r w:rsidRPr="003410BA">
        <w:t xml:space="preserve"> řepky olejky odrůdy s technologií </w:t>
      </w:r>
      <w:proofErr w:type="spellStart"/>
      <w:r w:rsidRPr="003410BA">
        <w:t>Clearfield</w:t>
      </w:r>
      <w:proofErr w:type="spellEnd"/>
      <w:r w:rsidRPr="003410BA">
        <w:t xml:space="preserve"> v následných plodinách není možné použít přípravek </w:t>
      </w:r>
      <w:proofErr w:type="spellStart"/>
      <w:r w:rsidRPr="003410BA">
        <w:t>Cleranda</w:t>
      </w:r>
      <w:proofErr w:type="spellEnd"/>
      <w:r w:rsidRPr="003410BA">
        <w:t xml:space="preserve">, protože tato odrůda je rezistentní k účinné látce </w:t>
      </w:r>
      <w:proofErr w:type="spellStart"/>
      <w:r w:rsidRPr="003410BA">
        <w:t>imazamox</w:t>
      </w:r>
      <w:proofErr w:type="spellEnd"/>
      <w:r w:rsidRPr="003410BA">
        <w:t>, která je v tomto přípravku obsažena.</w:t>
      </w:r>
      <w:r w:rsidRPr="003410BA">
        <w:tab/>
      </w:r>
    </w:p>
    <w:p w14:paraId="57AB30C2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5D7A629C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3410BA">
        <w:t xml:space="preserve">Přípravek může být aplikován pouze na odrůdy řepky označené jako </w:t>
      </w:r>
      <w:proofErr w:type="spellStart"/>
      <w:r w:rsidRPr="003410BA">
        <w:t>Clearfield</w:t>
      </w:r>
      <w:proofErr w:type="spellEnd"/>
      <w:r w:rsidRPr="003410BA">
        <w:t xml:space="preserve"> - tj. v odrůdách tolerantních k účinné látce </w:t>
      </w:r>
      <w:proofErr w:type="spellStart"/>
      <w:r w:rsidRPr="003410BA">
        <w:t>imazamox</w:t>
      </w:r>
      <w:proofErr w:type="spellEnd"/>
      <w:r w:rsidRPr="003410BA">
        <w:t xml:space="preserve">. </w:t>
      </w:r>
    </w:p>
    <w:p w14:paraId="3B25D63C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3410BA">
        <w:t>Při aplikaci přípravku na odrůdy řepky ozimé bez této technologie dojde k úplnému odumření řepky.</w:t>
      </w:r>
    </w:p>
    <w:p w14:paraId="3598944A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strike/>
          <w:u w:val="single"/>
        </w:rPr>
      </w:pPr>
    </w:p>
    <w:p w14:paraId="397DA237" w14:textId="77777777" w:rsidR="00287EB1" w:rsidRPr="003410BA" w:rsidRDefault="00287EB1" w:rsidP="00372AED">
      <w:pPr>
        <w:widowControl w:val="0"/>
        <w:spacing w:line="276" w:lineRule="auto"/>
        <w:rPr>
          <w:u w:val="single"/>
        </w:rPr>
      </w:pPr>
      <w:r w:rsidRPr="003410BA">
        <w:rPr>
          <w:u w:val="single"/>
        </w:rPr>
        <w:t>Následné plodiny</w:t>
      </w:r>
    </w:p>
    <w:p w14:paraId="23C4EED3" w14:textId="77777777" w:rsidR="00287EB1" w:rsidRPr="003410BA" w:rsidRDefault="00287EB1" w:rsidP="00372AED">
      <w:pPr>
        <w:widowControl w:val="0"/>
        <w:spacing w:line="276" w:lineRule="auto"/>
      </w:pPr>
      <w:r w:rsidRPr="003410BA">
        <w:t>Pěstování následných plodin je bez omezení.</w:t>
      </w:r>
      <w:bookmarkStart w:id="11" w:name="_Hlk69222997"/>
    </w:p>
    <w:p w14:paraId="550ADC22" w14:textId="77777777" w:rsidR="00287EB1" w:rsidRPr="003410BA" w:rsidRDefault="00287EB1" w:rsidP="00372AED">
      <w:pPr>
        <w:widowControl w:val="0"/>
        <w:spacing w:line="276" w:lineRule="auto"/>
        <w:jc w:val="both"/>
        <w:rPr>
          <w:color w:val="000000"/>
          <w:u w:val="single"/>
        </w:rPr>
      </w:pPr>
      <w:r w:rsidRPr="003410BA">
        <w:rPr>
          <w:color w:val="000000"/>
          <w:u w:val="single"/>
        </w:rPr>
        <w:t>Náhradní plodiny</w:t>
      </w:r>
    </w:p>
    <w:p w14:paraId="1CABE922" w14:textId="77777777" w:rsidR="00287EB1" w:rsidRPr="003410BA" w:rsidRDefault="00287EB1" w:rsidP="00372AED">
      <w:pPr>
        <w:widowControl w:val="0"/>
        <w:spacing w:line="276" w:lineRule="auto"/>
        <w:jc w:val="both"/>
        <w:rPr>
          <w:color w:val="000000"/>
        </w:rPr>
      </w:pPr>
      <w:r w:rsidRPr="003410BA">
        <w:rPr>
          <w:color w:val="000000"/>
        </w:rPr>
        <w:t xml:space="preserve">Na podzim lze po předčasné zaorávce ošetřené plodiny pěstovat za 4 týdny po aplikaci </w:t>
      </w:r>
      <w:proofErr w:type="spellStart"/>
      <w:r w:rsidRPr="003410BA">
        <w:rPr>
          <w:color w:val="000000"/>
        </w:rPr>
        <w:t>Clearfield</w:t>
      </w:r>
      <w:proofErr w:type="spellEnd"/>
      <w:r w:rsidRPr="003410BA">
        <w:rPr>
          <w:color w:val="000000"/>
        </w:rPr>
        <w:t xml:space="preserve"> řepku olejku ozimou, za 8 týdnů po aplikaci ozimé obilniny.</w:t>
      </w:r>
    </w:p>
    <w:p w14:paraId="0A1B7C98" w14:textId="77777777" w:rsidR="00287EB1" w:rsidRPr="003410BA" w:rsidRDefault="00287EB1" w:rsidP="00372AED">
      <w:pPr>
        <w:widowControl w:val="0"/>
        <w:spacing w:line="276" w:lineRule="auto"/>
        <w:jc w:val="both"/>
        <w:rPr>
          <w:color w:val="000000"/>
        </w:rPr>
      </w:pPr>
      <w:r w:rsidRPr="003410BA">
        <w:rPr>
          <w:color w:val="000000"/>
        </w:rPr>
        <w:t>Na jaře následujícího roku lze po předchozí orbě minimálně do hloubky 15 cm pěstovat jarní obilniny, jarní řepku olejku, luskoviny, cukrovku, brambory, slunečnici, kukuřici.</w:t>
      </w:r>
    </w:p>
    <w:p w14:paraId="5B879262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strike/>
        </w:rPr>
      </w:pPr>
    </w:p>
    <w:p w14:paraId="7B079828" w14:textId="77777777" w:rsidR="00287EB1" w:rsidRPr="003410BA" w:rsidRDefault="00287EB1" w:rsidP="00372AED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lang w:eastAsia="en-GB"/>
        </w:rPr>
      </w:pPr>
      <w:r w:rsidRPr="003410BA">
        <w:t>Přípravek nesmí zasáhnout okolní porosty ani oseté pozemky nebo pozemky určené k setí.</w:t>
      </w:r>
      <w:r w:rsidRPr="003410BA">
        <w:rPr>
          <w:rFonts w:cs="Arial"/>
          <w:lang w:eastAsia="en-GB"/>
        </w:rPr>
        <w:t xml:space="preserve"> </w:t>
      </w:r>
    </w:p>
    <w:p w14:paraId="6D653F93" w14:textId="77777777" w:rsidR="00287EB1" w:rsidRDefault="00287EB1" w:rsidP="00372AED">
      <w:pPr>
        <w:widowControl w:val="0"/>
        <w:spacing w:line="276" w:lineRule="auto"/>
      </w:pPr>
      <w:r w:rsidRPr="003410BA">
        <w:t xml:space="preserve">Semena řepky olejky ozimé </w:t>
      </w:r>
      <w:proofErr w:type="spellStart"/>
      <w:r w:rsidRPr="003410BA">
        <w:t>Clearfield</w:t>
      </w:r>
      <w:proofErr w:type="spellEnd"/>
      <w:r w:rsidRPr="003410BA">
        <w:t xml:space="preserve"> nesmějí být použita jako osivo. </w:t>
      </w:r>
    </w:p>
    <w:p w14:paraId="6044CCC8" w14:textId="77777777" w:rsidR="00287EB1" w:rsidRPr="003410BA" w:rsidRDefault="00287EB1" w:rsidP="00372AED">
      <w:pPr>
        <w:widowControl w:val="0"/>
        <w:spacing w:line="276" w:lineRule="auto"/>
      </w:pPr>
    </w:p>
    <w:p w14:paraId="4A710187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3410BA">
        <w:rPr>
          <w:u w:val="single"/>
        </w:rPr>
        <w:t xml:space="preserve">Čištění aplikačního zařízení: </w:t>
      </w:r>
    </w:p>
    <w:p w14:paraId="6C546EF5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3410BA">
        <w:t>Použité aplikační zařízení se vyprázdní, vypláchne čistou vodou a asanuje se 3% roztokem uhličitanu sodného. Poté se důkladně propláchne čistou vodou, min. ¼ objemu nádrže postřikovače. V případě použití speciálních čisticích prostředků se postupuje podle návodu k jejich použití. Trysky a síta musí být čištěny odděleně.</w:t>
      </w:r>
    </w:p>
    <w:p w14:paraId="7E31A1D0" w14:textId="77777777" w:rsidR="00287EB1" w:rsidRPr="003410BA" w:rsidRDefault="00287EB1" w:rsidP="00372AE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3410BA">
        <w:t xml:space="preserve">Přípravek </w:t>
      </w:r>
      <w:proofErr w:type="spellStart"/>
      <w:r w:rsidRPr="003410BA">
        <w:t>Cleranda</w:t>
      </w:r>
      <w:proofErr w:type="spellEnd"/>
      <w:r w:rsidRPr="003410BA">
        <w:t xml:space="preserve"> a pomocný prostředek </w:t>
      </w:r>
      <w:proofErr w:type="spellStart"/>
      <w:r w:rsidRPr="003410BA">
        <w:t>Dash</w:t>
      </w:r>
      <w:proofErr w:type="spellEnd"/>
      <w:r w:rsidRPr="003410BA">
        <w:t xml:space="preserve"> HC je možno použít v tank-mix kombinaci jen v souladu s návody k jejich použití.</w:t>
      </w:r>
    </w:p>
    <w:bookmarkEnd w:id="11"/>
    <w:p w14:paraId="5119AFA8" w14:textId="77777777" w:rsidR="00287EB1" w:rsidRPr="003410BA" w:rsidRDefault="00287EB1" w:rsidP="00372AED">
      <w:pPr>
        <w:widowControl w:val="0"/>
        <w:suppressAutoHyphens/>
        <w:spacing w:line="276" w:lineRule="auto"/>
        <w:ind w:right="-22"/>
        <w:rPr>
          <w:spacing w:val="-3"/>
        </w:rPr>
      </w:pPr>
    </w:p>
    <w:p w14:paraId="6174AD0D" w14:textId="77777777" w:rsidR="00287EB1" w:rsidRPr="003410BA" w:rsidRDefault="00287EB1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3410BA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271"/>
        <w:gridCol w:w="1271"/>
        <w:gridCol w:w="1271"/>
        <w:gridCol w:w="1271"/>
      </w:tblGrid>
      <w:tr w:rsidR="00287EB1" w:rsidRPr="003410BA" w14:paraId="26D66691" w14:textId="77777777" w:rsidTr="00134EF4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  <w:hideMark/>
          </w:tcPr>
          <w:p w14:paraId="541FB093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3410BA">
              <w:rPr>
                <w:bCs/>
              </w:rPr>
              <w:t>Plodina</w:t>
            </w:r>
          </w:p>
        </w:tc>
        <w:tc>
          <w:tcPr>
            <w:tcW w:w="1271" w:type="dxa"/>
            <w:vAlign w:val="center"/>
            <w:hideMark/>
          </w:tcPr>
          <w:p w14:paraId="5EC5E3F9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left="-37" w:right="-141"/>
              <w:rPr>
                <w:bCs/>
              </w:rPr>
            </w:pPr>
            <w:r w:rsidRPr="003410BA">
              <w:rPr>
                <w:bCs/>
              </w:rPr>
              <w:t>bez redukce</w:t>
            </w:r>
          </w:p>
        </w:tc>
        <w:tc>
          <w:tcPr>
            <w:tcW w:w="1271" w:type="dxa"/>
            <w:vAlign w:val="center"/>
            <w:hideMark/>
          </w:tcPr>
          <w:p w14:paraId="68C7A8DD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3410BA">
              <w:rPr>
                <w:bCs/>
              </w:rPr>
              <w:t>tryska 50 %</w:t>
            </w:r>
          </w:p>
        </w:tc>
        <w:tc>
          <w:tcPr>
            <w:tcW w:w="1271" w:type="dxa"/>
            <w:vAlign w:val="center"/>
            <w:hideMark/>
          </w:tcPr>
          <w:p w14:paraId="4EA60538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3410BA">
              <w:rPr>
                <w:bCs/>
              </w:rPr>
              <w:t>tryska 75 %</w:t>
            </w:r>
          </w:p>
        </w:tc>
        <w:tc>
          <w:tcPr>
            <w:tcW w:w="1271" w:type="dxa"/>
            <w:vAlign w:val="center"/>
            <w:hideMark/>
          </w:tcPr>
          <w:p w14:paraId="52231480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3410BA">
              <w:rPr>
                <w:bCs/>
              </w:rPr>
              <w:t>tryska 90 %</w:t>
            </w:r>
          </w:p>
        </w:tc>
      </w:tr>
      <w:tr w:rsidR="00287EB1" w:rsidRPr="003410BA" w14:paraId="76A07DE9" w14:textId="77777777" w:rsidTr="00134EF4">
        <w:trPr>
          <w:trHeight w:val="275"/>
          <w:jc w:val="center"/>
        </w:trPr>
        <w:tc>
          <w:tcPr>
            <w:tcW w:w="9048" w:type="dxa"/>
            <w:gridSpan w:val="5"/>
            <w:shd w:val="clear" w:color="auto" w:fill="FFFFFF"/>
            <w:vAlign w:val="center"/>
            <w:hideMark/>
          </w:tcPr>
          <w:p w14:paraId="0A298A04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3410BA">
              <w:rPr>
                <w:bCs/>
              </w:rPr>
              <w:t>Ochranná vzdálenost od povrchové vody s ohledem na ochranu vodních organismů [m]</w:t>
            </w:r>
          </w:p>
        </w:tc>
      </w:tr>
      <w:tr w:rsidR="00287EB1" w:rsidRPr="003410BA" w14:paraId="7749DEE5" w14:textId="77777777" w:rsidTr="00134EF4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  <w:hideMark/>
          </w:tcPr>
          <w:p w14:paraId="060B5845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  <w:iCs/>
              </w:rPr>
            </w:pPr>
            <w:r w:rsidRPr="003410BA">
              <w:rPr>
                <w:bCs/>
              </w:rPr>
              <w:t>řepka olejka ozimá</w:t>
            </w:r>
          </w:p>
        </w:tc>
        <w:tc>
          <w:tcPr>
            <w:tcW w:w="1271" w:type="dxa"/>
            <w:vAlign w:val="center"/>
          </w:tcPr>
          <w:p w14:paraId="7C461605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4</w:t>
            </w:r>
          </w:p>
        </w:tc>
        <w:tc>
          <w:tcPr>
            <w:tcW w:w="1271" w:type="dxa"/>
            <w:vAlign w:val="center"/>
          </w:tcPr>
          <w:p w14:paraId="27C7BE8C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4</w:t>
            </w:r>
          </w:p>
        </w:tc>
        <w:tc>
          <w:tcPr>
            <w:tcW w:w="1271" w:type="dxa"/>
            <w:vAlign w:val="center"/>
          </w:tcPr>
          <w:p w14:paraId="34E5B6BC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4</w:t>
            </w:r>
          </w:p>
        </w:tc>
        <w:tc>
          <w:tcPr>
            <w:tcW w:w="1271" w:type="dxa"/>
            <w:vAlign w:val="center"/>
          </w:tcPr>
          <w:p w14:paraId="6BA014C6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4</w:t>
            </w:r>
          </w:p>
        </w:tc>
      </w:tr>
      <w:tr w:rsidR="00287EB1" w:rsidRPr="003410BA" w14:paraId="5548EEA9" w14:textId="77777777" w:rsidTr="00134EF4">
        <w:trPr>
          <w:trHeight w:val="275"/>
          <w:jc w:val="center"/>
        </w:trPr>
        <w:tc>
          <w:tcPr>
            <w:tcW w:w="9048" w:type="dxa"/>
            <w:gridSpan w:val="5"/>
            <w:shd w:val="clear" w:color="auto" w:fill="FFFFFF"/>
            <w:vAlign w:val="center"/>
          </w:tcPr>
          <w:p w14:paraId="67F8F7D7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3410BA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287EB1" w:rsidRPr="003410BA" w14:paraId="52AA5154" w14:textId="77777777" w:rsidTr="00134EF4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9F8B763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3410BA">
              <w:rPr>
                <w:bCs/>
              </w:rPr>
              <w:lastRenderedPageBreak/>
              <w:t>řepka olejka ozimá</w:t>
            </w:r>
          </w:p>
        </w:tc>
        <w:tc>
          <w:tcPr>
            <w:tcW w:w="1271" w:type="dxa"/>
            <w:vAlign w:val="center"/>
          </w:tcPr>
          <w:p w14:paraId="05A043AF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5</w:t>
            </w:r>
          </w:p>
        </w:tc>
        <w:tc>
          <w:tcPr>
            <w:tcW w:w="1271" w:type="dxa"/>
            <w:vAlign w:val="center"/>
          </w:tcPr>
          <w:p w14:paraId="70514792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5</w:t>
            </w:r>
          </w:p>
        </w:tc>
        <w:tc>
          <w:tcPr>
            <w:tcW w:w="1271" w:type="dxa"/>
            <w:vAlign w:val="center"/>
          </w:tcPr>
          <w:p w14:paraId="79339250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0</w:t>
            </w:r>
          </w:p>
        </w:tc>
        <w:tc>
          <w:tcPr>
            <w:tcW w:w="1271" w:type="dxa"/>
            <w:vAlign w:val="center"/>
          </w:tcPr>
          <w:p w14:paraId="4A810504" w14:textId="77777777" w:rsidR="00287EB1" w:rsidRPr="003410BA" w:rsidRDefault="00287EB1" w:rsidP="00372AED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3410BA">
              <w:rPr>
                <w:bCs/>
              </w:rPr>
              <w:t>0</w:t>
            </w:r>
          </w:p>
        </w:tc>
      </w:tr>
    </w:tbl>
    <w:p w14:paraId="6AFEEC6A" w14:textId="77777777" w:rsidR="00287EB1" w:rsidRPr="003410BA" w:rsidRDefault="00287EB1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14:paraId="3DBCB777" w14:textId="506F5178" w:rsidR="00287EB1" w:rsidRDefault="00287EB1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9954CB2" w14:textId="4FAC3C4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D91540D" w14:textId="6B522B8B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A5D75DF" w14:textId="7E7FC7F2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7268A40" w14:textId="6C926C20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84AEE47" w14:textId="7777777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3F2F6D" w14:textId="7B04253F" w:rsidR="002118CC" w:rsidRDefault="002118CC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118CC">
        <w:rPr>
          <w:b/>
          <w:sz w:val="28"/>
          <w:szCs w:val="28"/>
        </w:rPr>
        <w:t>Cymbal</w:t>
      </w:r>
      <w:proofErr w:type="spellEnd"/>
    </w:p>
    <w:p w14:paraId="6A82B2C4" w14:textId="6389CE5B" w:rsidR="002118CC" w:rsidRPr="00620EE9" w:rsidRDefault="002118CC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držitel rozhodnutí o povolení: </w:t>
      </w:r>
      <w:proofErr w:type="spellStart"/>
      <w:r w:rsidRPr="002118CC">
        <w:t>Belchim</w:t>
      </w:r>
      <w:proofErr w:type="spellEnd"/>
      <w:r w:rsidRPr="002118CC">
        <w:t xml:space="preserve"> </w:t>
      </w:r>
      <w:proofErr w:type="spellStart"/>
      <w:r w:rsidRPr="002118CC">
        <w:t>Crop</w:t>
      </w:r>
      <w:proofErr w:type="spellEnd"/>
      <w:r w:rsidRPr="002118CC">
        <w:t xml:space="preserve"> </w:t>
      </w:r>
      <w:proofErr w:type="spellStart"/>
      <w:r w:rsidRPr="002118CC">
        <w:t>Protection</w:t>
      </w:r>
      <w:proofErr w:type="spellEnd"/>
      <w:r>
        <w:t xml:space="preserve"> N.V./S.A., </w:t>
      </w:r>
      <w:proofErr w:type="spellStart"/>
      <w:r w:rsidRPr="002118CC">
        <w:t>Technologielaan</w:t>
      </w:r>
      <w:proofErr w:type="spellEnd"/>
      <w:r w:rsidRPr="002118CC">
        <w:t xml:space="preserve"> 7, B-1840 </w:t>
      </w:r>
      <w:proofErr w:type="spellStart"/>
      <w:r w:rsidRPr="002118CC">
        <w:t>Londerzeel</w:t>
      </w:r>
      <w:proofErr w:type="spellEnd"/>
      <w:r w:rsidRPr="002118CC">
        <w:t>, Belgi</w:t>
      </w:r>
      <w:r>
        <w:t>e</w:t>
      </w:r>
    </w:p>
    <w:p w14:paraId="33110BBB" w14:textId="5812FA05" w:rsidR="002118CC" w:rsidRPr="00620EE9" w:rsidRDefault="002118CC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2118CC">
        <w:rPr>
          <w:iCs/>
        </w:rPr>
        <w:t>4924-0</w:t>
      </w:r>
    </w:p>
    <w:p w14:paraId="2FFBC872" w14:textId="25334776" w:rsidR="002118CC" w:rsidRPr="00620EE9" w:rsidRDefault="002118CC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Pr="00587EED">
        <w:rPr>
          <w:bCs/>
          <w:iCs/>
          <w:snapToGrid w:val="0"/>
        </w:rPr>
        <w:t>cymoxanil</w:t>
      </w:r>
      <w:proofErr w:type="spellEnd"/>
      <w:r>
        <w:rPr>
          <w:bCs/>
          <w:iCs/>
          <w:snapToGrid w:val="0"/>
        </w:rPr>
        <w:t xml:space="preserve"> </w:t>
      </w:r>
      <w:r w:rsidRPr="00587EED">
        <w:rPr>
          <w:bCs/>
          <w:iCs/>
          <w:snapToGrid w:val="0"/>
        </w:rPr>
        <w:t>450 g/kg</w:t>
      </w:r>
    </w:p>
    <w:p w14:paraId="32C09AA9" w14:textId="176B32ED" w:rsidR="002118CC" w:rsidRDefault="002118CC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>
        <w:t>31.8.2022</w:t>
      </w:r>
    </w:p>
    <w:p w14:paraId="068D7F53" w14:textId="74A22485" w:rsidR="00741507" w:rsidRDefault="00741507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B5C2F51" w14:textId="21FA186B" w:rsidR="002118CC" w:rsidRPr="002118CC" w:rsidRDefault="002118CC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2118CC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56"/>
        <w:gridCol w:w="3456"/>
        <w:gridCol w:w="567"/>
        <w:gridCol w:w="1417"/>
      </w:tblGrid>
      <w:tr w:rsidR="002118CC" w:rsidRPr="002118CC" w14:paraId="18637A97" w14:textId="77777777" w:rsidTr="00C51844">
        <w:tc>
          <w:tcPr>
            <w:tcW w:w="1418" w:type="dxa"/>
          </w:tcPr>
          <w:p w14:paraId="412950C4" w14:textId="77777777" w:rsidR="002118CC" w:rsidRPr="002118CC" w:rsidRDefault="002118CC" w:rsidP="00372AED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2118CC">
              <w:rPr>
                <w:iCs/>
              </w:rPr>
              <w:t>1) Plodina, oblast použití</w:t>
            </w:r>
          </w:p>
        </w:tc>
        <w:tc>
          <w:tcPr>
            <w:tcW w:w="2356" w:type="dxa"/>
          </w:tcPr>
          <w:p w14:paraId="690C51F5" w14:textId="77777777" w:rsidR="002118CC" w:rsidRPr="002118CC" w:rsidRDefault="002118CC" w:rsidP="00372AED">
            <w:pPr>
              <w:widowControl w:val="0"/>
              <w:spacing w:line="276" w:lineRule="auto"/>
              <w:ind w:left="25" w:right="-70"/>
              <w:rPr>
                <w:iCs/>
              </w:rPr>
            </w:pPr>
            <w:r w:rsidRPr="002118CC">
              <w:rPr>
                <w:iCs/>
              </w:rPr>
              <w:t>2) Škodlivý organismus, jiný účel použití</w:t>
            </w:r>
          </w:p>
        </w:tc>
        <w:tc>
          <w:tcPr>
            <w:tcW w:w="3456" w:type="dxa"/>
          </w:tcPr>
          <w:p w14:paraId="18B10D48" w14:textId="77777777" w:rsidR="002118CC" w:rsidRPr="002118CC" w:rsidRDefault="002118CC" w:rsidP="00372AED">
            <w:pPr>
              <w:widowControl w:val="0"/>
              <w:spacing w:line="276" w:lineRule="auto"/>
              <w:ind w:left="51"/>
              <w:rPr>
                <w:iCs/>
              </w:rPr>
            </w:pPr>
            <w:r w:rsidRPr="002118CC">
              <w:rPr>
                <w:iCs/>
              </w:rPr>
              <w:t>Dávkování, mísitelnost</w:t>
            </w:r>
          </w:p>
        </w:tc>
        <w:tc>
          <w:tcPr>
            <w:tcW w:w="567" w:type="dxa"/>
          </w:tcPr>
          <w:p w14:paraId="5B573E80" w14:textId="77777777" w:rsidR="002118CC" w:rsidRPr="002118CC" w:rsidRDefault="002118CC" w:rsidP="00372AED">
            <w:pPr>
              <w:widowControl w:val="0"/>
              <w:spacing w:line="276" w:lineRule="auto"/>
              <w:jc w:val="center"/>
              <w:outlineLvl w:val="4"/>
              <w:rPr>
                <w:iCs/>
              </w:rPr>
            </w:pPr>
            <w:r w:rsidRPr="002118CC">
              <w:rPr>
                <w:iCs/>
              </w:rPr>
              <w:t>OL</w:t>
            </w:r>
          </w:p>
        </w:tc>
        <w:tc>
          <w:tcPr>
            <w:tcW w:w="1417" w:type="dxa"/>
          </w:tcPr>
          <w:p w14:paraId="3D0588F2" w14:textId="77777777" w:rsidR="002118CC" w:rsidRPr="002118CC" w:rsidRDefault="002118CC" w:rsidP="00372AED">
            <w:pPr>
              <w:widowControl w:val="0"/>
              <w:spacing w:line="276" w:lineRule="auto"/>
              <w:rPr>
                <w:iCs/>
              </w:rPr>
            </w:pPr>
            <w:r w:rsidRPr="002118CC">
              <w:rPr>
                <w:iCs/>
              </w:rPr>
              <w:t>3) Poznámka</w:t>
            </w:r>
          </w:p>
        </w:tc>
      </w:tr>
      <w:tr w:rsidR="002118CC" w:rsidRPr="002118CC" w14:paraId="751C9B54" w14:textId="77777777" w:rsidTr="00C51844">
        <w:trPr>
          <w:trHeight w:val="57"/>
        </w:trPr>
        <w:tc>
          <w:tcPr>
            <w:tcW w:w="1418" w:type="dxa"/>
          </w:tcPr>
          <w:p w14:paraId="3B62C20E" w14:textId="77777777" w:rsidR="002118CC" w:rsidRPr="002118CC" w:rsidRDefault="002118CC" w:rsidP="00372AED">
            <w:pPr>
              <w:widowControl w:val="0"/>
              <w:spacing w:line="276" w:lineRule="auto"/>
              <w:ind w:right="-66"/>
              <w:rPr>
                <w:bCs/>
                <w:iCs/>
                <w:lang w:val="de-DE"/>
              </w:rPr>
            </w:pPr>
            <w:proofErr w:type="spellStart"/>
            <w:r w:rsidRPr="002118CC">
              <w:rPr>
                <w:bCs/>
                <w:iCs/>
                <w:lang w:val="de-DE"/>
              </w:rPr>
              <w:t>réva</w:t>
            </w:r>
            <w:proofErr w:type="spellEnd"/>
          </w:p>
        </w:tc>
        <w:tc>
          <w:tcPr>
            <w:tcW w:w="2356" w:type="dxa"/>
          </w:tcPr>
          <w:p w14:paraId="56BB6CB3" w14:textId="77777777" w:rsidR="002118CC" w:rsidRPr="002118CC" w:rsidRDefault="002118CC" w:rsidP="00372AED">
            <w:pPr>
              <w:widowControl w:val="0"/>
              <w:spacing w:line="276" w:lineRule="auto"/>
              <w:ind w:left="25"/>
              <w:rPr>
                <w:bCs/>
                <w:iCs/>
                <w:lang w:val="de-DE"/>
              </w:rPr>
            </w:pPr>
            <w:proofErr w:type="spellStart"/>
            <w:r w:rsidRPr="002118CC">
              <w:rPr>
                <w:bCs/>
                <w:iCs/>
                <w:lang w:val="de-DE"/>
              </w:rPr>
              <w:t>plíseň</w:t>
            </w:r>
            <w:proofErr w:type="spellEnd"/>
            <w:r w:rsidRPr="002118CC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118CC">
              <w:rPr>
                <w:bCs/>
                <w:iCs/>
                <w:lang w:val="de-DE"/>
              </w:rPr>
              <w:t>révová</w:t>
            </w:r>
            <w:proofErr w:type="spellEnd"/>
          </w:p>
        </w:tc>
        <w:tc>
          <w:tcPr>
            <w:tcW w:w="3456" w:type="dxa"/>
          </w:tcPr>
          <w:p w14:paraId="6F45F228" w14:textId="77777777" w:rsidR="002118CC" w:rsidRPr="002118CC" w:rsidRDefault="002118CC" w:rsidP="00372AE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2118CC">
              <w:rPr>
                <w:bCs/>
                <w:iCs/>
              </w:rPr>
              <w:t>0,125 kg/ha       do BBCH 61 (počátek kvetení), max. 500 l vody/ha</w:t>
            </w:r>
          </w:p>
          <w:p w14:paraId="6967CE48" w14:textId="77777777" w:rsidR="002118CC" w:rsidRPr="002118CC" w:rsidRDefault="002118CC" w:rsidP="00372AE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</w:p>
          <w:p w14:paraId="4E6193C5" w14:textId="77777777" w:rsidR="002118CC" w:rsidRPr="002118CC" w:rsidRDefault="002118CC" w:rsidP="00372AED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2118CC">
              <w:rPr>
                <w:bCs/>
                <w:iCs/>
              </w:rPr>
              <w:t xml:space="preserve">0,25 kg/ha          od BBCH 61 (počátek kvetení), max. 1000 l vody/ha + </w:t>
            </w:r>
            <w:proofErr w:type="spellStart"/>
            <w:r w:rsidRPr="002118CC">
              <w:rPr>
                <w:bCs/>
                <w:iCs/>
              </w:rPr>
              <w:t>Folpan</w:t>
            </w:r>
            <w:proofErr w:type="spellEnd"/>
            <w:r w:rsidRPr="002118CC">
              <w:rPr>
                <w:bCs/>
                <w:iCs/>
              </w:rPr>
              <w:t xml:space="preserve"> 80 WG - TM</w:t>
            </w:r>
          </w:p>
        </w:tc>
        <w:tc>
          <w:tcPr>
            <w:tcW w:w="567" w:type="dxa"/>
          </w:tcPr>
          <w:p w14:paraId="106ED0D3" w14:textId="77777777" w:rsidR="002118CC" w:rsidRPr="002118CC" w:rsidRDefault="002118CC" w:rsidP="00372AED">
            <w:pPr>
              <w:widowControl w:val="0"/>
              <w:spacing w:line="276" w:lineRule="auto"/>
              <w:ind w:left="-65"/>
              <w:jc w:val="center"/>
              <w:rPr>
                <w:bCs/>
                <w:iCs/>
              </w:rPr>
            </w:pPr>
            <w:r w:rsidRPr="002118CC">
              <w:rPr>
                <w:bCs/>
                <w:iCs/>
              </w:rPr>
              <w:t>AT</w:t>
            </w:r>
          </w:p>
        </w:tc>
        <w:tc>
          <w:tcPr>
            <w:tcW w:w="1417" w:type="dxa"/>
          </w:tcPr>
          <w:p w14:paraId="064DE37B" w14:textId="77777777" w:rsidR="002118CC" w:rsidRPr="002118CC" w:rsidRDefault="002118CC" w:rsidP="00372AED">
            <w:pPr>
              <w:widowControl w:val="0"/>
              <w:spacing w:line="276" w:lineRule="auto"/>
              <w:rPr>
                <w:bCs/>
                <w:iCs/>
              </w:rPr>
            </w:pPr>
          </w:p>
        </w:tc>
      </w:tr>
    </w:tbl>
    <w:p w14:paraId="657FE7D0" w14:textId="77777777" w:rsidR="002118CC" w:rsidRPr="002118CC" w:rsidRDefault="002118CC" w:rsidP="00372AED">
      <w:pPr>
        <w:widowControl w:val="0"/>
        <w:spacing w:before="120" w:line="276" w:lineRule="auto"/>
      </w:pPr>
      <w:r w:rsidRPr="002118CC">
        <w:t>AT – ochranná lhůta je dána odstupem mezi termínem poslední aplikace a sklizní.</w:t>
      </w:r>
    </w:p>
    <w:p w14:paraId="76ED11F7" w14:textId="77777777" w:rsidR="002118CC" w:rsidRPr="002118CC" w:rsidRDefault="002118CC" w:rsidP="00372AED">
      <w:pPr>
        <w:widowControl w:val="0"/>
        <w:spacing w:line="276" w:lineRule="auto"/>
        <w:jc w:val="both"/>
        <w:rPr>
          <w:snapToGrid w:val="0"/>
        </w:rPr>
      </w:pPr>
    </w:p>
    <w:p w14:paraId="7FD73726" w14:textId="77777777" w:rsidR="002118CC" w:rsidRPr="002118CC" w:rsidRDefault="002118CC" w:rsidP="00372AED">
      <w:pPr>
        <w:widowControl w:val="0"/>
        <w:spacing w:line="276" w:lineRule="auto"/>
        <w:jc w:val="both"/>
        <w:rPr>
          <w:snapToGrid w:val="0"/>
        </w:rPr>
      </w:pPr>
      <w:r w:rsidRPr="002118CC">
        <w:rPr>
          <w:snapToGrid w:val="0"/>
        </w:rPr>
        <w:t>Počet aplikací: max. 7x za rok</w:t>
      </w:r>
    </w:p>
    <w:p w14:paraId="7E6BA7E9" w14:textId="77777777" w:rsidR="002118CC" w:rsidRPr="002118CC" w:rsidRDefault="002118CC" w:rsidP="00372AED">
      <w:pPr>
        <w:widowControl w:val="0"/>
        <w:spacing w:line="276" w:lineRule="auto"/>
        <w:jc w:val="both"/>
        <w:rPr>
          <w:snapToGrid w:val="0"/>
        </w:rPr>
      </w:pPr>
      <w:r w:rsidRPr="002118CC">
        <w:rPr>
          <w:snapToGrid w:val="0"/>
        </w:rPr>
        <w:t>Dávka vody: 200–1000 l/ha</w:t>
      </w:r>
    </w:p>
    <w:p w14:paraId="03158046" w14:textId="77777777" w:rsidR="002118CC" w:rsidRPr="002118CC" w:rsidRDefault="002118CC" w:rsidP="00372AED">
      <w:pPr>
        <w:widowControl w:val="0"/>
        <w:spacing w:line="276" w:lineRule="auto"/>
        <w:jc w:val="both"/>
        <w:rPr>
          <w:snapToGrid w:val="0"/>
        </w:rPr>
      </w:pPr>
      <w:r w:rsidRPr="002118CC">
        <w:rPr>
          <w:snapToGrid w:val="0"/>
        </w:rPr>
        <w:t>Přípravek se aplikuje postřikem nebo rosením.</w:t>
      </w:r>
    </w:p>
    <w:p w14:paraId="6AE69CD3" w14:textId="77777777" w:rsidR="002118CC" w:rsidRPr="002118CC" w:rsidRDefault="002118CC" w:rsidP="00372AED">
      <w:pPr>
        <w:widowControl w:val="0"/>
        <w:spacing w:line="276" w:lineRule="auto"/>
        <w:jc w:val="both"/>
        <w:rPr>
          <w:snapToGrid w:val="0"/>
        </w:rPr>
      </w:pPr>
    </w:p>
    <w:p w14:paraId="2C1B289E" w14:textId="77777777" w:rsidR="002118CC" w:rsidRPr="002118CC" w:rsidRDefault="002118CC" w:rsidP="00372AED">
      <w:pPr>
        <w:widowControl w:val="0"/>
        <w:spacing w:line="276" w:lineRule="auto"/>
        <w:jc w:val="both"/>
        <w:rPr>
          <w:snapToGrid w:val="0"/>
        </w:rPr>
      </w:pPr>
      <w:r w:rsidRPr="002118CC">
        <w:t xml:space="preserve">Přípravek v tank-mix směsi s přípravkem </w:t>
      </w:r>
      <w:proofErr w:type="spellStart"/>
      <w:r w:rsidRPr="002118CC">
        <w:t>Folpan</w:t>
      </w:r>
      <w:proofErr w:type="spellEnd"/>
      <w:r w:rsidRPr="002118CC">
        <w:t xml:space="preserve"> 80 WG je třeba použít v souladu s návodem k jeho použití.</w:t>
      </w:r>
    </w:p>
    <w:p w14:paraId="28F1F769" w14:textId="77777777" w:rsidR="002118CC" w:rsidRPr="002118CC" w:rsidRDefault="002118CC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</w:rPr>
      </w:pPr>
      <w:r w:rsidRPr="002118CC">
        <w:rPr>
          <w:snapToGrid w:val="0"/>
        </w:rPr>
        <w:t xml:space="preserve">TM kombinaci s přípravkem </w:t>
      </w:r>
      <w:proofErr w:type="spellStart"/>
      <w:r w:rsidRPr="002118CC">
        <w:rPr>
          <w:snapToGrid w:val="0"/>
        </w:rPr>
        <w:t>Folpan</w:t>
      </w:r>
      <w:proofErr w:type="spellEnd"/>
      <w:r w:rsidRPr="002118CC">
        <w:rPr>
          <w:snapToGrid w:val="0"/>
        </w:rPr>
        <w:t xml:space="preserve"> 80 WG lze použít pouze v moštových odrůdách.</w:t>
      </w:r>
    </w:p>
    <w:p w14:paraId="65AD51F5" w14:textId="7DA3EDEF" w:rsidR="002118CC" w:rsidRDefault="002118CC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14EBE95B" w14:textId="77777777" w:rsidR="00372AED" w:rsidRPr="002118CC" w:rsidRDefault="00372AED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29C50974" w14:textId="77777777" w:rsidR="00CA103E" w:rsidRDefault="00CA103E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A103E">
        <w:rPr>
          <w:b/>
          <w:sz w:val="28"/>
          <w:szCs w:val="28"/>
        </w:rPr>
        <w:t>Decis</w:t>
      </w:r>
      <w:proofErr w:type="spellEnd"/>
      <w:r w:rsidRPr="00CA103E">
        <w:rPr>
          <w:b/>
          <w:sz w:val="28"/>
          <w:szCs w:val="28"/>
        </w:rPr>
        <w:t xml:space="preserve"> Forte</w:t>
      </w:r>
    </w:p>
    <w:p w14:paraId="5F7ADB04" w14:textId="141F5FA9" w:rsidR="00CA103E" w:rsidRPr="00620EE9" w:rsidRDefault="00CA103E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držitel rozhodnutí o povolení: </w:t>
      </w:r>
      <w:r w:rsidR="008C3795" w:rsidRPr="008C3795">
        <w:t>Bayer S.A.S.</w:t>
      </w:r>
      <w:r w:rsidR="008C3795">
        <w:t xml:space="preserve">, </w:t>
      </w:r>
      <w:r w:rsidR="008C3795" w:rsidRPr="008C3795">
        <w:t xml:space="preserve">16 </w:t>
      </w:r>
      <w:proofErr w:type="spellStart"/>
      <w:r w:rsidR="008C3795" w:rsidRPr="008C3795">
        <w:t>rue</w:t>
      </w:r>
      <w:proofErr w:type="spellEnd"/>
      <w:r w:rsidR="008C3795" w:rsidRPr="008C3795">
        <w:t xml:space="preserve"> Jean-Marie </w:t>
      </w:r>
      <w:proofErr w:type="spellStart"/>
      <w:r w:rsidR="008C3795" w:rsidRPr="008C3795">
        <w:t>Leclair</w:t>
      </w:r>
      <w:proofErr w:type="spellEnd"/>
      <w:r w:rsidR="008C3795" w:rsidRPr="008C3795">
        <w:t>, F-69009 Lyon</w:t>
      </w:r>
      <w:r w:rsidR="008C3795">
        <w:t xml:space="preserve">, </w:t>
      </w:r>
      <w:r w:rsidR="008C3795">
        <w:lastRenderedPageBreak/>
        <w:t>Francie</w:t>
      </w:r>
    </w:p>
    <w:p w14:paraId="073115ED" w14:textId="4545E0CF" w:rsidR="00CA103E" w:rsidRDefault="00CA103E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="008C3795" w:rsidRPr="008C3795">
        <w:rPr>
          <w:iCs/>
        </w:rPr>
        <w:t>5450-0</w:t>
      </w:r>
    </w:p>
    <w:p w14:paraId="3306181E" w14:textId="22D3F64B" w:rsidR="00CA103E" w:rsidRPr="00620EE9" w:rsidRDefault="00CA103E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="008C3795" w:rsidRPr="00DD3467">
        <w:rPr>
          <w:bCs/>
          <w:iCs/>
          <w:snapToGrid w:val="0"/>
        </w:rPr>
        <w:t>deltamethrin</w:t>
      </w:r>
      <w:proofErr w:type="spellEnd"/>
      <w:r w:rsidR="008C3795" w:rsidRPr="00DD3467">
        <w:rPr>
          <w:bCs/>
          <w:iCs/>
          <w:snapToGrid w:val="0"/>
        </w:rPr>
        <w:t xml:space="preserve"> 100 g/l  </w:t>
      </w:r>
    </w:p>
    <w:p w14:paraId="6545B58E" w14:textId="77777777" w:rsidR="008C3795" w:rsidRDefault="00CA103E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>
        <w:t>31.</w:t>
      </w:r>
      <w:r w:rsidR="008C3795">
        <w:t>10.2023</w:t>
      </w:r>
    </w:p>
    <w:p w14:paraId="0D749962" w14:textId="39640188" w:rsidR="008C3795" w:rsidRDefault="008C3795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C9B7E18" w14:textId="044147B2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7683D7F" w14:textId="550C1610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BB7575A" w14:textId="539EF4FB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429207F" w14:textId="08D05D6A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C9C649B" w14:textId="56CC5185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7603288" w14:textId="407F75BB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D4572E" w14:textId="7777777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0462D55" w14:textId="2B8C5632" w:rsidR="008C3795" w:rsidRPr="008C3795" w:rsidRDefault="008C3795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8C3795">
        <w:rPr>
          <w:i/>
          <w:iCs/>
          <w:snapToGrid w:val="0"/>
        </w:rPr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984"/>
        <w:gridCol w:w="1276"/>
        <w:gridCol w:w="567"/>
        <w:gridCol w:w="1843"/>
        <w:gridCol w:w="1851"/>
      </w:tblGrid>
      <w:tr w:rsidR="008C3795" w:rsidRPr="008C3795" w14:paraId="76535928" w14:textId="77777777" w:rsidTr="00FE094D">
        <w:tc>
          <w:tcPr>
            <w:tcW w:w="1977" w:type="dxa"/>
          </w:tcPr>
          <w:p w14:paraId="50761A52" w14:textId="77777777" w:rsidR="008C3795" w:rsidRPr="008C3795" w:rsidRDefault="008C3795" w:rsidP="00372AED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8C3795">
              <w:rPr>
                <w:bCs/>
                <w:iCs/>
                <w:lang w:val="x-none" w:eastAsia="x-none"/>
              </w:rPr>
              <w:t>1)</w:t>
            </w:r>
            <w:r w:rsidRPr="008C3795">
              <w:rPr>
                <w:bCs/>
                <w:iCs/>
                <w:lang w:eastAsia="x-none"/>
              </w:rPr>
              <w:t xml:space="preserve"> </w:t>
            </w:r>
            <w:r w:rsidRPr="008C3795">
              <w:rPr>
                <w:bCs/>
                <w:iCs/>
                <w:lang w:val="x-none" w:eastAsia="x-none"/>
              </w:rPr>
              <w:t>Plodina,</w:t>
            </w:r>
            <w:r w:rsidRPr="008C3795">
              <w:rPr>
                <w:bCs/>
                <w:iCs/>
                <w:lang w:eastAsia="x-none"/>
              </w:rPr>
              <w:t xml:space="preserve"> </w:t>
            </w:r>
            <w:r w:rsidRPr="008C3795">
              <w:rPr>
                <w:bCs/>
                <w:iCs/>
                <w:lang w:eastAsia="x-none"/>
              </w:rPr>
              <w:br/>
            </w:r>
            <w:r w:rsidRPr="008C3795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984" w:type="dxa"/>
          </w:tcPr>
          <w:p w14:paraId="5DDCA643" w14:textId="77777777" w:rsidR="008C3795" w:rsidRPr="008C3795" w:rsidRDefault="008C3795" w:rsidP="00372AED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8C3795">
              <w:rPr>
                <w:bCs/>
                <w:iCs/>
              </w:rPr>
              <w:t xml:space="preserve">2) Škodlivý organismus, </w:t>
            </w:r>
            <w:r w:rsidRPr="008C3795">
              <w:rPr>
                <w:bCs/>
                <w:iCs/>
              </w:rPr>
              <w:br/>
              <w:t>jiný účel použití</w:t>
            </w:r>
          </w:p>
        </w:tc>
        <w:tc>
          <w:tcPr>
            <w:tcW w:w="1276" w:type="dxa"/>
          </w:tcPr>
          <w:p w14:paraId="74E33672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BACB903" w14:textId="77777777" w:rsidR="008C3795" w:rsidRPr="008C3795" w:rsidRDefault="008C3795" w:rsidP="00372AED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8C3795">
              <w:rPr>
                <w:bCs/>
                <w:lang w:val="x-none" w:eastAsia="x-none"/>
              </w:rPr>
              <w:t>OL</w:t>
            </w:r>
          </w:p>
        </w:tc>
        <w:tc>
          <w:tcPr>
            <w:tcW w:w="1843" w:type="dxa"/>
          </w:tcPr>
          <w:p w14:paraId="3C427CD6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>Poznámka</w:t>
            </w:r>
          </w:p>
          <w:p w14:paraId="5DBBE1ED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>1) k plodině</w:t>
            </w:r>
          </w:p>
          <w:p w14:paraId="0BD7262E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>2) k ŠO</w:t>
            </w:r>
          </w:p>
          <w:p w14:paraId="57E06776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>3) k OL</w:t>
            </w:r>
          </w:p>
        </w:tc>
        <w:tc>
          <w:tcPr>
            <w:tcW w:w="1851" w:type="dxa"/>
          </w:tcPr>
          <w:p w14:paraId="56EDEEE9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 xml:space="preserve">4) Pozn. </w:t>
            </w:r>
            <w:r w:rsidRPr="008C3795">
              <w:rPr>
                <w:bCs/>
                <w:iCs/>
              </w:rPr>
              <w:br/>
              <w:t>k dávkování</w:t>
            </w:r>
          </w:p>
          <w:p w14:paraId="00F340B5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>5) Umístění</w:t>
            </w:r>
          </w:p>
          <w:p w14:paraId="0F060DFD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bCs/>
                <w:iCs/>
              </w:rPr>
              <w:t>6) Určení sklizně</w:t>
            </w:r>
          </w:p>
        </w:tc>
      </w:tr>
      <w:tr w:rsidR="008C3795" w:rsidRPr="008C3795" w14:paraId="71C2C60E" w14:textId="77777777" w:rsidTr="00FE094D">
        <w:tc>
          <w:tcPr>
            <w:tcW w:w="1977" w:type="dxa"/>
          </w:tcPr>
          <w:p w14:paraId="76904C5A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bob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hrách</w:t>
            </w:r>
            <w:proofErr w:type="spellEnd"/>
          </w:p>
        </w:tc>
        <w:tc>
          <w:tcPr>
            <w:tcW w:w="1984" w:type="dxa"/>
          </w:tcPr>
          <w:p w14:paraId="18CE01D3" w14:textId="77777777" w:rsidR="008C3795" w:rsidRPr="008C3795" w:rsidRDefault="008C3795" w:rsidP="00372AED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listopas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čárkovaný</w:t>
            </w:r>
            <w:proofErr w:type="spellEnd"/>
          </w:p>
        </w:tc>
        <w:tc>
          <w:tcPr>
            <w:tcW w:w="1276" w:type="dxa"/>
          </w:tcPr>
          <w:p w14:paraId="3228A923" w14:textId="77777777" w:rsidR="008C3795" w:rsidRPr="008C3795" w:rsidRDefault="008C3795" w:rsidP="00372AED">
            <w:pPr>
              <w:widowControl w:val="0"/>
              <w:spacing w:line="276" w:lineRule="auto"/>
              <w:rPr>
                <w:iCs/>
              </w:rPr>
            </w:pPr>
            <w:r w:rsidRPr="008C3795">
              <w:rPr>
                <w:rFonts w:eastAsia="Calibri"/>
                <w:iCs/>
              </w:rPr>
              <w:t>75 ml/ha</w:t>
            </w:r>
          </w:p>
        </w:tc>
        <w:tc>
          <w:tcPr>
            <w:tcW w:w="567" w:type="dxa"/>
          </w:tcPr>
          <w:p w14:paraId="5CED6101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8C3795">
              <w:rPr>
                <w:rFonts w:eastAsia="Calibri"/>
                <w:iCs/>
              </w:rPr>
              <w:t>7</w:t>
            </w:r>
          </w:p>
        </w:tc>
        <w:tc>
          <w:tcPr>
            <w:tcW w:w="1843" w:type="dxa"/>
          </w:tcPr>
          <w:p w14:paraId="19AF5389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10 BBCH, do: 19 BBCH </w:t>
            </w:r>
          </w:p>
          <w:p w14:paraId="76245F05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6C5E421E" w14:textId="77777777" w:rsidR="008C3795" w:rsidRPr="008C3795" w:rsidRDefault="008C3795" w:rsidP="00372AED">
            <w:pPr>
              <w:widowControl w:val="0"/>
              <w:spacing w:line="276" w:lineRule="auto"/>
              <w:rPr>
                <w:iCs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771B6A1D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8C3795" w:rsidRPr="008C3795" w14:paraId="52DA5A1C" w14:textId="77777777" w:rsidTr="00FE094D">
        <w:tc>
          <w:tcPr>
            <w:tcW w:w="1977" w:type="dxa"/>
          </w:tcPr>
          <w:p w14:paraId="5834FA1A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cukrovka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tuřín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vodnice</w:t>
            </w:r>
            <w:proofErr w:type="spellEnd"/>
          </w:p>
        </w:tc>
        <w:tc>
          <w:tcPr>
            <w:tcW w:w="1984" w:type="dxa"/>
          </w:tcPr>
          <w:p w14:paraId="036B8A6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dřepčíci</w:t>
            </w:r>
            <w:proofErr w:type="spellEnd"/>
          </w:p>
        </w:tc>
        <w:tc>
          <w:tcPr>
            <w:tcW w:w="1276" w:type="dxa"/>
          </w:tcPr>
          <w:p w14:paraId="4FA8FB17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75 ml/ha</w:t>
            </w:r>
          </w:p>
        </w:tc>
        <w:tc>
          <w:tcPr>
            <w:tcW w:w="567" w:type="dxa"/>
          </w:tcPr>
          <w:p w14:paraId="20B57640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30</w:t>
            </w:r>
          </w:p>
        </w:tc>
        <w:tc>
          <w:tcPr>
            <w:tcW w:w="1843" w:type="dxa"/>
          </w:tcPr>
          <w:p w14:paraId="6C86475E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10 BBCH </w:t>
            </w:r>
          </w:p>
          <w:p w14:paraId="766CE458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výskytu </w:t>
            </w:r>
          </w:p>
        </w:tc>
        <w:tc>
          <w:tcPr>
            <w:tcW w:w="1851" w:type="dxa"/>
          </w:tcPr>
          <w:p w14:paraId="4A810645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8C3795" w:rsidRPr="008C3795" w14:paraId="48E2C145" w14:textId="77777777" w:rsidTr="00FE094D">
        <w:tc>
          <w:tcPr>
            <w:tcW w:w="1977" w:type="dxa"/>
          </w:tcPr>
          <w:p w14:paraId="1DBFC43B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hrách</w:t>
            </w:r>
            <w:proofErr w:type="spellEnd"/>
          </w:p>
        </w:tc>
        <w:tc>
          <w:tcPr>
            <w:tcW w:w="1984" w:type="dxa"/>
          </w:tcPr>
          <w:p w14:paraId="60D7E00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plodomorka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hrachová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r w:rsidRPr="008C3795">
              <w:rPr>
                <w:rFonts w:eastAsia="Calibri"/>
                <w:iCs/>
                <w:lang w:val="de-DE"/>
              </w:rPr>
              <w:br/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obaleč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hrachový</w:t>
            </w:r>
            <w:proofErr w:type="spellEnd"/>
          </w:p>
        </w:tc>
        <w:tc>
          <w:tcPr>
            <w:tcW w:w="1276" w:type="dxa"/>
          </w:tcPr>
          <w:p w14:paraId="54BA4927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62,5 ml/ha</w:t>
            </w:r>
          </w:p>
        </w:tc>
        <w:tc>
          <w:tcPr>
            <w:tcW w:w="567" w:type="dxa"/>
          </w:tcPr>
          <w:p w14:paraId="09954A7E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7</w:t>
            </w:r>
          </w:p>
        </w:tc>
        <w:tc>
          <w:tcPr>
            <w:tcW w:w="1843" w:type="dxa"/>
          </w:tcPr>
          <w:p w14:paraId="3F5777C6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60 BBCH, do: 88 BBCH </w:t>
            </w:r>
          </w:p>
          <w:p w14:paraId="199AC305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podle signalizace </w:t>
            </w:r>
          </w:p>
        </w:tc>
        <w:tc>
          <w:tcPr>
            <w:tcW w:w="1851" w:type="dxa"/>
          </w:tcPr>
          <w:p w14:paraId="6138535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60EB10C9" w14:textId="77777777" w:rsidTr="00FE094D">
        <w:tc>
          <w:tcPr>
            <w:tcW w:w="1977" w:type="dxa"/>
          </w:tcPr>
          <w:p w14:paraId="3E1D4D88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hrách</w:t>
            </w:r>
            <w:proofErr w:type="spellEnd"/>
          </w:p>
        </w:tc>
        <w:tc>
          <w:tcPr>
            <w:tcW w:w="1984" w:type="dxa"/>
          </w:tcPr>
          <w:p w14:paraId="05342F9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kyjatka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hrachová</w:t>
            </w:r>
            <w:proofErr w:type="spellEnd"/>
          </w:p>
        </w:tc>
        <w:tc>
          <w:tcPr>
            <w:tcW w:w="1276" w:type="dxa"/>
          </w:tcPr>
          <w:p w14:paraId="3E12EE94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62,5 ml/ha</w:t>
            </w:r>
          </w:p>
        </w:tc>
        <w:tc>
          <w:tcPr>
            <w:tcW w:w="567" w:type="dxa"/>
          </w:tcPr>
          <w:p w14:paraId="7757701D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7</w:t>
            </w:r>
          </w:p>
        </w:tc>
        <w:tc>
          <w:tcPr>
            <w:tcW w:w="1843" w:type="dxa"/>
          </w:tcPr>
          <w:p w14:paraId="70750C42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30 BBCH, do: 88 BBCH </w:t>
            </w:r>
          </w:p>
          <w:p w14:paraId="55642667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podle </w:t>
            </w:r>
          </w:p>
          <w:p w14:paraId="7E2222F1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 xml:space="preserve">signalizace </w:t>
            </w:r>
          </w:p>
        </w:tc>
        <w:tc>
          <w:tcPr>
            <w:tcW w:w="1851" w:type="dxa"/>
          </w:tcPr>
          <w:p w14:paraId="7EA37C7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5811450A" w14:textId="77777777" w:rsidTr="00FE094D">
        <w:tc>
          <w:tcPr>
            <w:tcW w:w="1977" w:type="dxa"/>
          </w:tcPr>
          <w:p w14:paraId="34EFDF57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květák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zelí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kapusta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růžičková</w:t>
            </w:r>
            <w:proofErr w:type="spellEnd"/>
          </w:p>
        </w:tc>
        <w:tc>
          <w:tcPr>
            <w:tcW w:w="1984" w:type="dxa"/>
          </w:tcPr>
          <w:p w14:paraId="7157CAC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housenky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mšice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dřepčíci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rodu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/>
                <w:lang w:val="de-DE"/>
              </w:rPr>
              <w:t>Phyllotreta</w:t>
            </w:r>
            <w:proofErr w:type="spellEnd"/>
          </w:p>
        </w:tc>
        <w:tc>
          <w:tcPr>
            <w:tcW w:w="1276" w:type="dxa"/>
          </w:tcPr>
          <w:p w14:paraId="500BC4CE" w14:textId="77777777" w:rsidR="008C3795" w:rsidRPr="008C3795" w:rsidRDefault="008C3795" w:rsidP="00372AED">
            <w:pPr>
              <w:widowControl w:val="0"/>
              <w:spacing w:line="276" w:lineRule="auto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75 ml/ha</w:t>
            </w:r>
          </w:p>
        </w:tc>
        <w:tc>
          <w:tcPr>
            <w:tcW w:w="567" w:type="dxa"/>
          </w:tcPr>
          <w:p w14:paraId="6E8A04CD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bCs/>
                <w:iCs/>
              </w:rPr>
            </w:pPr>
            <w:r w:rsidRPr="008C3795">
              <w:rPr>
                <w:rFonts w:eastAsia="Calibri"/>
                <w:iCs/>
              </w:rPr>
              <w:t>7</w:t>
            </w:r>
          </w:p>
        </w:tc>
        <w:tc>
          <w:tcPr>
            <w:tcW w:w="1843" w:type="dxa"/>
          </w:tcPr>
          <w:p w14:paraId="3FE710E0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10 BBCH, do: 49 BBCH </w:t>
            </w:r>
          </w:p>
          <w:p w14:paraId="1E7F4A80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1459E446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579707C0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7F01FF21" w14:textId="77777777" w:rsidTr="00FE094D">
        <w:tc>
          <w:tcPr>
            <w:tcW w:w="1977" w:type="dxa"/>
          </w:tcPr>
          <w:p w14:paraId="299266E1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pšenice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ozimá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ječmen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ozimý</w:t>
            </w:r>
            <w:proofErr w:type="spellEnd"/>
          </w:p>
        </w:tc>
        <w:tc>
          <w:tcPr>
            <w:tcW w:w="1984" w:type="dxa"/>
          </w:tcPr>
          <w:p w14:paraId="70817BD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mšice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jako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přenašeči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viróz</w:t>
            </w:r>
            <w:proofErr w:type="spellEnd"/>
          </w:p>
        </w:tc>
        <w:tc>
          <w:tcPr>
            <w:tcW w:w="1276" w:type="dxa"/>
          </w:tcPr>
          <w:p w14:paraId="3278A021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50 ml/ha</w:t>
            </w:r>
          </w:p>
        </w:tc>
        <w:tc>
          <w:tcPr>
            <w:tcW w:w="567" w:type="dxa"/>
          </w:tcPr>
          <w:p w14:paraId="58A3CE4E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30</w:t>
            </w:r>
          </w:p>
        </w:tc>
        <w:tc>
          <w:tcPr>
            <w:tcW w:w="1843" w:type="dxa"/>
          </w:tcPr>
          <w:p w14:paraId="1F2E68A5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11 BBCH, do: 21 BBCH </w:t>
            </w:r>
          </w:p>
          <w:p w14:paraId="52714168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5DE706D9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>výskytu</w:t>
            </w:r>
          </w:p>
        </w:tc>
        <w:tc>
          <w:tcPr>
            <w:tcW w:w="1851" w:type="dxa"/>
          </w:tcPr>
          <w:p w14:paraId="02FEAB6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002DA598" w14:textId="77777777" w:rsidTr="00FE094D">
        <w:tc>
          <w:tcPr>
            <w:tcW w:w="1977" w:type="dxa"/>
          </w:tcPr>
          <w:p w14:paraId="0AA59319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pšenice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ječmen</w:t>
            </w:r>
            <w:proofErr w:type="spellEnd"/>
          </w:p>
        </w:tc>
        <w:tc>
          <w:tcPr>
            <w:tcW w:w="1984" w:type="dxa"/>
          </w:tcPr>
          <w:p w14:paraId="0D08E51A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pestřice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pšeničná</w:t>
            </w:r>
            <w:proofErr w:type="spellEnd"/>
          </w:p>
        </w:tc>
        <w:tc>
          <w:tcPr>
            <w:tcW w:w="1276" w:type="dxa"/>
          </w:tcPr>
          <w:p w14:paraId="2949C0B5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62,5 ml/ha</w:t>
            </w:r>
          </w:p>
        </w:tc>
        <w:tc>
          <w:tcPr>
            <w:tcW w:w="567" w:type="dxa"/>
          </w:tcPr>
          <w:p w14:paraId="0D72A451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30</w:t>
            </w:r>
          </w:p>
        </w:tc>
        <w:tc>
          <w:tcPr>
            <w:tcW w:w="1843" w:type="dxa"/>
          </w:tcPr>
          <w:p w14:paraId="021672A0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21 BBCH, do: 29 BBCH </w:t>
            </w:r>
          </w:p>
          <w:p w14:paraId="32380445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2A08A1F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283B2600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70BD2868" w14:textId="77777777" w:rsidTr="00FE094D">
        <w:tc>
          <w:tcPr>
            <w:tcW w:w="1977" w:type="dxa"/>
          </w:tcPr>
          <w:p w14:paraId="723678A8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pšenice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ječmen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oves</w:t>
            </w:r>
            <w:proofErr w:type="spellEnd"/>
          </w:p>
        </w:tc>
        <w:tc>
          <w:tcPr>
            <w:tcW w:w="1984" w:type="dxa"/>
          </w:tcPr>
          <w:p w14:paraId="2EBFA6F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mšice</w:t>
            </w:r>
            <w:proofErr w:type="spellEnd"/>
          </w:p>
        </w:tc>
        <w:tc>
          <w:tcPr>
            <w:tcW w:w="1276" w:type="dxa"/>
          </w:tcPr>
          <w:p w14:paraId="0975232E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62,5 ml/ha</w:t>
            </w:r>
          </w:p>
        </w:tc>
        <w:tc>
          <w:tcPr>
            <w:tcW w:w="567" w:type="dxa"/>
          </w:tcPr>
          <w:p w14:paraId="6DD36031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30</w:t>
            </w:r>
          </w:p>
        </w:tc>
        <w:tc>
          <w:tcPr>
            <w:tcW w:w="1843" w:type="dxa"/>
          </w:tcPr>
          <w:p w14:paraId="611E38C0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do: 83 BBCH </w:t>
            </w:r>
          </w:p>
          <w:p w14:paraId="5F740ED1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02694571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1B99A78A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6B2FDC86" w14:textId="77777777" w:rsidTr="00FE094D">
        <w:tc>
          <w:tcPr>
            <w:tcW w:w="1977" w:type="dxa"/>
          </w:tcPr>
          <w:p w14:paraId="23C4155E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řepka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olejka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jarní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hořčice</w:t>
            </w:r>
            <w:proofErr w:type="spellEnd"/>
          </w:p>
        </w:tc>
        <w:tc>
          <w:tcPr>
            <w:tcW w:w="1984" w:type="dxa"/>
          </w:tcPr>
          <w:p w14:paraId="34748D1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dřepčíci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rodu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/>
                <w:lang w:val="de-DE"/>
              </w:rPr>
              <w:t>Phyllotreta</w:t>
            </w:r>
            <w:proofErr w:type="spellEnd"/>
          </w:p>
        </w:tc>
        <w:tc>
          <w:tcPr>
            <w:tcW w:w="1276" w:type="dxa"/>
          </w:tcPr>
          <w:p w14:paraId="7655924E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75 ml/ha</w:t>
            </w:r>
          </w:p>
        </w:tc>
        <w:tc>
          <w:tcPr>
            <w:tcW w:w="567" w:type="dxa"/>
          </w:tcPr>
          <w:p w14:paraId="4BDAAA34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45</w:t>
            </w:r>
          </w:p>
        </w:tc>
        <w:tc>
          <w:tcPr>
            <w:tcW w:w="1843" w:type="dxa"/>
          </w:tcPr>
          <w:p w14:paraId="1EC06E13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10 BBCH, do: 19 BBCH </w:t>
            </w:r>
          </w:p>
          <w:p w14:paraId="574B98EE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0A36CDF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lastRenderedPageBreak/>
              <w:t xml:space="preserve">výskytu </w:t>
            </w:r>
          </w:p>
        </w:tc>
        <w:tc>
          <w:tcPr>
            <w:tcW w:w="1851" w:type="dxa"/>
          </w:tcPr>
          <w:p w14:paraId="7389091F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2EF23289" w14:textId="77777777" w:rsidTr="00FE094D">
        <w:tc>
          <w:tcPr>
            <w:tcW w:w="1977" w:type="dxa"/>
          </w:tcPr>
          <w:p w14:paraId="262C0109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řepka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olejka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ozimá</w:t>
            </w:r>
            <w:proofErr w:type="spellEnd"/>
          </w:p>
        </w:tc>
        <w:tc>
          <w:tcPr>
            <w:tcW w:w="1984" w:type="dxa"/>
          </w:tcPr>
          <w:p w14:paraId="01306F9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krytonosec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řepkový</w:t>
            </w:r>
            <w:proofErr w:type="spellEnd"/>
          </w:p>
        </w:tc>
        <w:tc>
          <w:tcPr>
            <w:tcW w:w="1276" w:type="dxa"/>
          </w:tcPr>
          <w:p w14:paraId="3A35CBF9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62,5 ml/ha</w:t>
            </w:r>
          </w:p>
        </w:tc>
        <w:tc>
          <w:tcPr>
            <w:tcW w:w="567" w:type="dxa"/>
          </w:tcPr>
          <w:p w14:paraId="3CDEDA50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45</w:t>
            </w:r>
          </w:p>
        </w:tc>
        <w:tc>
          <w:tcPr>
            <w:tcW w:w="1843" w:type="dxa"/>
          </w:tcPr>
          <w:p w14:paraId="4C69FF9C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30 BBCH, do: 35 BBCH </w:t>
            </w:r>
          </w:p>
          <w:p w14:paraId="197FE7A1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5AE5CAC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3CA206F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5D0AD98C" w14:textId="77777777" w:rsidTr="00FE094D">
        <w:tc>
          <w:tcPr>
            <w:tcW w:w="1977" w:type="dxa"/>
          </w:tcPr>
          <w:p w14:paraId="1C896E77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řepka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olejka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ozimá</w:t>
            </w:r>
            <w:proofErr w:type="spellEnd"/>
          </w:p>
        </w:tc>
        <w:tc>
          <w:tcPr>
            <w:tcW w:w="1984" w:type="dxa"/>
          </w:tcPr>
          <w:p w14:paraId="5F5F83A6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dřepčíci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mšice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jako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přenašeči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viróz</w:t>
            </w:r>
            <w:proofErr w:type="spellEnd"/>
          </w:p>
        </w:tc>
        <w:tc>
          <w:tcPr>
            <w:tcW w:w="1276" w:type="dxa"/>
          </w:tcPr>
          <w:p w14:paraId="6E4A6EE3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62,5 ml/ha</w:t>
            </w:r>
          </w:p>
        </w:tc>
        <w:tc>
          <w:tcPr>
            <w:tcW w:w="567" w:type="dxa"/>
          </w:tcPr>
          <w:p w14:paraId="388CF6C6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45</w:t>
            </w:r>
          </w:p>
        </w:tc>
        <w:tc>
          <w:tcPr>
            <w:tcW w:w="1843" w:type="dxa"/>
          </w:tcPr>
          <w:p w14:paraId="12E3CA99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10 BBCH, do: 19 BBCH </w:t>
            </w:r>
          </w:p>
          <w:p w14:paraId="47DFF9B1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767AD849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61C85251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571CE4E1" w14:textId="77777777" w:rsidTr="00FE094D">
        <w:tc>
          <w:tcPr>
            <w:tcW w:w="1977" w:type="dxa"/>
          </w:tcPr>
          <w:p w14:paraId="0448ADD3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řepka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olejka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hořčice</w:t>
            </w:r>
            <w:proofErr w:type="spellEnd"/>
          </w:p>
        </w:tc>
        <w:tc>
          <w:tcPr>
            <w:tcW w:w="1984" w:type="dxa"/>
          </w:tcPr>
          <w:p w14:paraId="7341229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blýskáček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řepkový</w:t>
            </w:r>
            <w:proofErr w:type="spellEnd"/>
          </w:p>
        </w:tc>
        <w:tc>
          <w:tcPr>
            <w:tcW w:w="1276" w:type="dxa"/>
          </w:tcPr>
          <w:p w14:paraId="24D8B168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75 ml/ha</w:t>
            </w:r>
          </w:p>
        </w:tc>
        <w:tc>
          <w:tcPr>
            <w:tcW w:w="567" w:type="dxa"/>
          </w:tcPr>
          <w:p w14:paraId="281A9F40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45</w:t>
            </w:r>
          </w:p>
        </w:tc>
        <w:tc>
          <w:tcPr>
            <w:tcW w:w="1843" w:type="dxa"/>
          </w:tcPr>
          <w:p w14:paraId="205C2422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50 BBCH, do: 59 BBCH </w:t>
            </w:r>
          </w:p>
          <w:p w14:paraId="09E2E394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podle </w:t>
            </w:r>
          </w:p>
          <w:p w14:paraId="6041533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 xml:space="preserve">signalizace </w:t>
            </w:r>
          </w:p>
        </w:tc>
        <w:tc>
          <w:tcPr>
            <w:tcW w:w="1851" w:type="dxa"/>
          </w:tcPr>
          <w:p w14:paraId="45227CDC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6E14460D" w14:textId="77777777" w:rsidTr="00FE094D">
        <w:tc>
          <w:tcPr>
            <w:tcW w:w="1977" w:type="dxa"/>
          </w:tcPr>
          <w:p w14:paraId="0A85673B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řepka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olejka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hořčice</w:t>
            </w:r>
            <w:proofErr w:type="spellEnd"/>
          </w:p>
        </w:tc>
        <w:tc>
          <w:tcPr>
            <w:tcW w:w="1984" w:type="dxa"/>
          </w:tcPr>
          <w:p w14:paraId="3AD5ED9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krytonosec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šešulový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bejlomorka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kapustová</w:t>
            </w:r>
            <w:proofErr w:type="spellEnd"/>
          </w:p>
        </w:tc>
        <w:tc>
          <w:tcPr>
            <w:tcW w:w="1276" w:type="dxa"/>
          </w:tcPr>
          <w:p w14:paraId="3C08ABAC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75 ml/ha</w:t>
            </w:r>
          </w:p>
        </w:tc>
        <w:tc>
          <w:tcPr>
            <w:tcW w:w="567" w:type="dxa"/>
          </w:tcPr>
          <w:p w14:paraId="33AEBBF4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45</w:t>
            </w:r>
          </w:p>
        </w:tc>
        <w:tc>
          <w:tcPr>
            <w:tcW w:w="1843" w:type="dxa"/>
          </w:tcPr>
          <w:p w14:paraId="516D4AA5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65 BBCH, do: 69 BBCH </w:t>
            </w:r>
          </w:p>
          <w:p w14:paraId="68D56EF6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5F0EB71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52930AD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4600D2EE" w14:textId="77777777" w:rsidTr="00FE094D">
        <w:tc>
          <w:tcPr>
            <w:tcW w:w="1977" w:type="dxa"/>
          </w:tcPr>
          <w:p w14:paraId="1AD06067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salát</w:t>
            </w:r>
            <w:proofErr w:type="spellEnd"/>
          </w:p>
        </w:tc>
        <w:tc>
          <w:tcPr>
            <w:tcW w:w="1984" w:type="dxa"/>
          </w:tcPr>
          <w:p w14:paraId="470F16A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osenice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(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housenky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>)</w:t>
            </w:r>
          </w:p>
        </w:tc>
        <w:tc>
          <w:tcPr>
            <w:tcW w:w="1276" w:type="dxa"/>
          </w:tcPr>
          <w:p w14:paraId="28E5BAB9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62,5 ml/ha</w:t>
            </w:r>
          </w:p>
        </w:tc>
        <w:tc>
          <w:tcPr>
            <w:tcW w:w="567" w:type="dxa"/>
          </w:tcPr>
          <w:p w14:paraId="103916D0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>7</w:t>
            </w:r>
          </w:p>
        </w:tc>
        <w:tc>
          <w:tcPr>
            <w:tcW w:w="1843" w:type="dxa"/>
          </w:tcPr>
          <w:p w14:paraId="792CE79A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1) od: 10 BBCH, do: 49 BBCH </w:t>
            </w:r>
          </w:p>
          <w:p w14:paraId="4ABDE812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  <w:iCs/>
              </w:rPr>
            </w:pPr>
            <w:r w:rsidRPr="008C3795">
              <w:rPr>
                <w:rFonts w:eastAsia="Calibri"/>
                <w:iCs/>
              </w:rPr>
              <w:t xml:space="preserve">2) při zjištění </w:t>
            </w:r>
          </w:p>
          <w:p w14:paraId="727CCE6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C3795">
              <w:rPr>
                <w:rFonts w:eastAsia="Calibri"/>
                <w:iCs/>
              </w:rPr>
              <w:t xml:space="preserve">výskytu </w:t>
            </w:r>
          </w:p>
        </w:tc>
        <w:tc>
          <w:tcPr>
            <w:tcW w:w="1851" w:type="dxa"/>
          </w:tcPr>
          <w:p w14:paraId="3906694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C3795" w:rsidRPr="008C3795" w14:paraId="4FC33828" w14:textId="77777777" w:rsidTr="00FE094D">
        <w:tc>
          <w:tcPr>
            <w:tcW w:w="1977" w:type="dxa"/>
          </w:tcPr>
          <w:p w14:paraId="28A8D904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rajče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C3795">
              <w:rPr>
                <w:rFonts w:eastAsiaTheme="minorHAnsi"/>
                <w:lang w:val="de-DE" w:eastAsia="en-US"/>
              </w:rPr>
              <w:t>baklažán</w:t>
            </w:r>
            <w:proofErr w:type="spellEnd"/>
          </w:p>
        </w:tc>
        <w:tc>
          <w:tcPr>
            <w:tcW w:w="1984" w:type="dxa"/>
          </w:tcPr>
          <w:p w14:paraId="709A3F26" w14:textId="77777777" w:rsidR="008C3795" w:rsidRPr="008C3795" w:rsidRDefault="008C3795" w:rsidP="00372AED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molice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, </w:t>
            </w:r>
          </w:p>
          <w:p w14:paraId="687586B2" w14:textId="77777777" w:rsidR="008C3795" w:rsidRPr="008C3795" w:rsidRDefault="008C3795" w:rsidP="00372AED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mšice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, </w:t>
            </w:r>
          </w:p>
          <w:p w14:paraId="7FBD3819" w14:textId="77777777" w:rsidR="008C3795" w:rsidRPr="008C3795" w:rsidRDefault="008C3795" w:rsidP="00372AED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třásněnky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, </w:t>
            </w:r>
          </w:p>
          <w:p w14:paraId="191E045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černopáska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C3795">
              <w:rPr>
                <w:rFonts w:eastAsiaTheme="minorHAnsi"/>
                <w:lang w:val="de-DE" w:eastAsia="en-US"/>
              </w:rPr>
              <w:t>bavlníková</w:t>
            </w:r>
            <w:proofErr w:type="spellEnd"/>
          </w:p>
        </w:tc>
        <w:tc>
          <w:tcPr>
            <w:tcW w:w="1276" w:type="dxa"/>
          </w:tcPr>
          <w:p w14:paraId="2F98DE10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rPr>
                <w:rFonts w:eastAsiaTheme="minorHAnsi"/>
                <w:lang w:eastAsia="en-US"/>
              </w:rPr>
              <w:t>125 ml/ha</w:t>
            </w:r>
          </w:p>
        </w:tc>
        <w:tc>
          <w:tcPr>
            <w:tcW w:w="567" w:type="dxa"/>
          </w:tcPr>
          <w:p w14:paraId="168BD399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</w:rPr>
            </w:pPr>
            <w:r w:rsidRPr="008C3795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14:paraId="0D414883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C3795">
              <w:t xml:space="preserve">1) od: 15 BBCH, </w:t>
            </w:r>
          </w:p>
          <w:p w14:paraId="1C877859" w14:textId="77777777" w:rsidR="008C3795" w:rsidRPr="008C3795" w:rsidRDefault="008C3795" w:rsidP="00372AED">
            <w:pPr>
              <w:widowControl w:val="0"/>
              <w:spacing w:line="276" w:lineRule="auto"/>
            </w:pPr>
            <w:r w:rsidRPr="008C3795">
              <w:t>do: 89 BBCH</w:t>
            </w:r>
          </w:p>
          <w:p w14:paraId="1420AF00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t>2) při zjištění výskytu</w:t>
            </w:r>
          </w:p>
        </w:tc>
        <w:tc>
          <w:tcPr>
            <w:tcW w:w="1851" w:type="dxa"/>
          </w:tcPr>
          <w:p w14:paraId="44E63D1C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C3795" w:rsidRPr="008C3795" w14:paraId="1E598B2F" w14:textId="77777777" w:rsidTr="00FE094D">
        <w:tc>
          <w:tcPr>
            <w:tcW w:w="1977" w:type="dxa"/>
          </w:tcPr>
          <w:p w14:paraId="0F4E4055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slunečnice</w:t>
            </w:r>
            <w:proofErr w:type="spellEnd"/>
          </w:p>
        </w:tc>
        <w:tc>
          <w:tcPr>
            <w:tcW w:w="1984" w:type="dxa"/>
          </w:tcPr>
          <w:p w14:paraId="4806C2A3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mšice</w:t>
            </w:r>
            <w:proofErr w:type="spellEnd"/>
          </w:p>
        </w:tc>
        <w:tc>
          <w:tcPr>
            <w:tcW w:w="1276" w:type="dxa"/>
          </w:tcPr>
          <w:p w14:paraId="4665C52D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rPr>
                <w:rFonts w:eastAsiaTheme="minorHAnsi"/>
                <w:lang w:eastAsia="en-US"/>
              </w:rPr>
              <w:t>75 ml/ha</w:t>
            </w:r>
          </w:p>
        </w:tc>
        <w:tc>
          <w:tcPr>
            <w:tcW w:w="567" w:type="dxa"/>
          </w:tcPr>
          <w:p w14:paraId="494A20A5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</w:rPr>
            </w:pPr>
            <w:r w:rsidRPr="008C3795">
              <w:rPr>
                <w:rFonts w:eastAsia="Calibri"/>
              </w:rPr>
              <w:t>60</w:t>
            </w:r>
          </w:p>
        </w:tc>
        <w:tc>
          <w:tcPr>
            <w:tcW w:w="1843" w:type="dxa"/>
          </w:tcPr>
          <w:p w14:paraId="3BD336DA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C3795">
              <w:t xml:space="preserve">1) od: 12 BBCH, </w:t>
            </w:r>
          </w:p>
          <w:p w14:paraId="30EC2C07" w14:textId="77777777" w:rsidR="008C3795" w:rsidRPr="008C3795" w:rsidRDefault="008C3795" w:rsidP="00372AED">
            <w:pPr>
              <w:widowControl w:val="0"/>
              <w:spacing w:line="276" w:lineRule="auto"/>
            </w:pPr>
            <w:r w:rsidRPr="008C3795">
              <w:t>do: 69 BBCH</w:t>
            </w:r>
          </w:p>
          <w:p w14:paraId="6F61D26B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t>2) při zjištění výskytu</w:t>
            </w:r>
          </w:p>
        </w:tc>
        <w:tc>
          <w:tcPr>
            <w:tcW w:w="1851" w:type="dxa"/>
          </w:tcPr>
          <w:p w14:paraId="16D256D3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C3795" w:rsidRPr="008C3795" w14:paraId="2D998164" w14:textId="77777777" w:rsidTr="00FE094D">
        <w:tc>
          <w:tcPr>
            <w:tcW w:w="1977" w:type="dxa"/>
          </w:tcPr>
          <w:p w14:paraId="6C3D5C31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brambor</w:t>
            </w:r>
            <w:proofErr w:type="spellEnd"/>
          </w:p>
        </w:tc>
        <w:tc>
          <w:tcPr>
            <w:tcW w:w="1984" w:type="dxa"/>
          </w:tcPr>
          <w:p w14:paraId="0906C701" w14:textId="77777777" w:rsidR="008C3795" w:rsidRPr="008C3795" w:rsidRDefault="008C3795" w:rsidP="00372AED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mandelinka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C3795">
              <w:rPr>
                <w:rFonts w:eastAsiaTheme="minorHAnsi"/>
                <w:lang w:val="de-DE" w:eastAsia="en-US"/>
              </w:rPr>
              <w:t>bramborová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, </w:t>
            </w:r>
          </w:p>
          <w:p w14:paraId="640D26EF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mšice</w:t>
            </w:r>
            <w:proofErr w:type="spellEnd"/>
          </w:p>
        </w:tc>
        <w:tc>
          <w:tcPr>
            <w:tcW w:w="1276" w:type="dxa"/>
          </w:tcPr>
          <w:p w14:paraId="679B9A27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rPr>
                <w:rFonts w:eastAsiaTheme="minorHAnsi"/>
                <w:lang w:eastAsia="en-US"/>
              </w:rPr>
              <w:t>75 ml/ha</w:t>
            </w:r>
          </w:p>
        </w:tc>
        <w:tc>
          <w:tcPr>
            <w:tcW w:w="567" w:type="dxa"/>
          </w:tcPr>
          <w:p w14:paraId="5775C99F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</w:rPr>
            </w:pPr>
            <w:r w:rsidRPr="008C3795">
              <w:rPr>
                <w:rFonts w:eastAsia="Calibri"/>
              </w:rPr>
              <w:t>7</w:t>
            </w:r>
          </w:p>
        </w:tc>
        <w:tc>
          <w:tcPr>
            <w:tcW w:w="1843" w:type="dxa"/>
          </w:tcPr>
          <w:p w14:paraId="5CC4B17A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C3795">
              <w:t xml:space="preserve">1) od: 15 BBCH, </w:t>
            </w:r>
          </w:p>
          <w:p w14:paraId="00D97190" w14:textId="77777777" w:rsidR="008C3795" w:rsidRPr="008C3795" w:rsidRDefault="008C3795" w:rsidP="00372AED">
            <w:pPr>
              <w:widowControl w:val="0"/>
              <w:spacing w:line="276" w:lineRule="auto"/>
            </w:pPr>
            <w:r w:rsidRPr="008C3795">
              <w:t>do: 79 BBCH</w:t>
            </w:r>
          </w:p>
          <w:p w14:paraId="30E6456E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t>2) při zjištění výskytu</w:t>
            </w:r>
          </w:p>
        </w:tc>
        <w:tc>
          <w:tcPr>
            <w:tcW w:w="1851" w:type="dxa"/>
          </w:tcPr>
          <w:p w14:paraId="0D02559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C3795" w:rsidRPr="008C3795" w14:paraId="3A14A8DD" w14:textId="77777777" w:rsidTr="00FE094D">
        <w:tc>
          <w:tcPr>
            <w:tcW w:w="1977" w:type="dxa"/>
          </w:tcPr>
          <w:p w14:paraId="7505B620" w14:textId="77777777" w:rsidR="008C3795" w:rsidRPr="008C3795" w:rsidRDefault="008C3795" w:rsidP="00372AE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kukuřice</w:t>
            </w:r>
            <w:proofErr w:type="spellEnd"/>
          </w:p>
        </w:tc>
        <w:tc>
          <w:tcPr>
            <w:tcW w:w="1984" w:type="dxa"/>
          </w:tcPr>
          <w:p w14:paraId="7728D52E" w14:textId="77777777" w:rsidR="008C3795" w:rsidRPr="008C3795" w:rsidRDefault="008C3795" w:rsidP="00372AED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bázlivec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C3795">
              <w:rPr>
                <w:rFonts w:eastAsiaTheme="minorHAnsi"/>
                <w:lang w:val="de-DE" w:eastAsia="en-US"/>
              </w:rPr>
              <w:t>kukuřičný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, </w:t>
            </w:r>
          </w:p>
          <w:p w14:paraId="74874F5A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housenky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C3795">
              <w:rPr>
                <w:rFonts w:eastAsiaTheme="minorHAnsi"/>
                <w:lang w:val="de-DE" w:eastAsia="en-US"/>
              </w:rPr>
              <w:t>motýlů</w:t>
            </w:r>
            <w:proofErr w:type="spellEnd"/>
          </w:p>
        </w:tc>
        <w:tc>
          <w:tcPr>
            <w:tcW w:w="1276" w:type="dxa"/>
          </w:tcPr>
          <w:p w14:paraId="05FC2377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rPr>
                <w:rFonts w:eastAsiaTheme="minorHAnsi"/>
                <w:lang w:eastAsia="en-US"/>
              </w:rPr>
              <w:t>125 ml/ha</w:t>
            </w:r>
          </w:p>
        </w:tc>
        <w:tc>
          <w:tcPr>
            <w:tcW w:w="567" w:type="dxa"/>
          </w:tcPr>
          <w:p w14:paraId="34E931C5" w14:textId="77777777" w:rsidR="008C3795" w:rsidRPr="008C3795" w:rsidRDefault="008C3795" w:rsidP="00372AED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</w:rPr>
            </w:pPr>
            <w:r w:rsidRPr="008C3795">
              <w:rPr>
                <w:rFonts w:eastAsia="Calibri"/>
              </w:rPr>
              <w:t>30</w:t>
            </w:r>
          </w:p>
        </w:tc>
        <w:tc>
          <w:tcPr>
            <w:tcW w:w="1843" w:type="dxa"/>
          </w:tcPr>
          <w:p w14:paraId="71272C7A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C3795">
              <w:t xml:space="preserve">1) od: 13 BBCH, </w:t>
            </w:r>
          </w:p>
          <w:p w14:paraId="06E24354" w14:textId="77777777" w:rsidR="008C3795" w:rsidRPr="008C3795" w:rsidRDefault="008C3795" w:rsidP="00372AED">
            <w:pPr>
              <w:widowControl w:val="0"/>
              <w:spacing w:line="276" w:lineRule="auto"/>
            </w:pPr>
            <w:r w:rsidRPr="008C3795">
              <w:t>do: 79 BBCH</w:t>
            </w:r>
          </w:p>
          <w:p w14:paraId="313D9C7F" w14:textId="77777777" w:rsidR="008C3795" w:rsidRPr="008C3795" w:rsidRDefault="008C3795" w:rsidP="00372AED">
            <w:pPr>
              <w:widowControl w:val="0"/>
              <w:spacing w:line="276" w:lineRule="auto"/>
              <w:rPr>
                <w:rFonts w:eastAsia="Calibri"/>
              </w:rPr>
            </w:pPr>
            <w:r w:rsidRPr="008C3795">
              <w:t>2) při zjištění výskytu</w:t>
            </w:r>
          </w:p>
        </w:tc>
        <w:tc>
          <w:tcPr>
            <w:tcW w:w="1851" w:type="dxa"/>
          </w:tcPr>
          <w:p w14:paraId="23A989B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59F0465" w14:textId="77777777" w:rsidR="008C3795" w:rsidRPr="008C3795" w:rsidRDefault="008C3795" w:rsidP="00372AED">
      <w:pPr>
        <w:widowControl w:val="0"/>
        <w:autoSpaceDE w:val="0"/>
        <w:autoSpaceDN w:val="0"/>
        <w:adjustRightInd w:val="0"/>
        <w:spacing w:before="120" w:after="120" w:line="276" w:lineRule="auto"/>
        <w:ind w:left="142"/>
        <w:jc w:val="both"/>
        <w:rPr>
          <w:bCs/>
          <w:iCs/>
          <w:lang w:eastAsia="en-GB"/>
        </w:rPr>
      </w:pPr>
      <w:r w:rsidRPr="008C3795">
        <w:rPr>
          <w:rFonts w:eastAsia="Calibri"/>
          <w:bCs/>
          <w:iCs/>
          <w:lang w:eastAsia="en-US"/>
        </w:rPr>
        <w:t>OL (ochranná lhůta) je dána počtem dnů, které je nutné dodržet mezi termínem poslední aplikace a sklizní</w:t>
      </w:r>
      <w:r w:rsidRPr="008C3795">
        <w:rPr>
          <w:bCs/>
          <w:iCs/>
          <w:lang w:eastAsia="en-GB"/>
        </w:rPr>
        <w:t>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59"/>
        <w:gridCol w:w="1843"/>
        <w:gridCol w:w="2126"/>
        <w:gridCol w:w="1848"/>
      </w:tblGrid>
      <w:tr w:rsidR="008C3795" w:rsidRPr="008C3795" w14:paraId="0AA732A6" w14:textId="77777777" w:rsidTr="00FE094D">
        <w:tc>
          <w:tcPr>
            <w:tcW w:w="2122" w:type="dxa"/>
            <w:shd w:val="clear" w:color="auto" w:fill="auto"/>
          </w:tcPr>
          <w:p w14:paraId="007875EE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8C3795">
              <w:rPr>
                <w:bCs/>
                <w:iCs/>
                <w:lang w:eastAsia="en-US"/>
              </w:rPr>
              <w:t xml:space="preserve">Plodina, </w:t>
            </w:r>
          </w:p>
          <w:p w14:paraId="2850D9C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3795">
              <w:rPr>
                <w:bCs/>
                <w:iCs/>
                <w:lang w:eastAsia="en-US"/>
              </w:rPr>
              <w:t>oblast použití</w:t>
            </w:r>
          </w:p>
        </w:tc>
        <w:tc>
          <w:tcPr>
            <w:tcW w:w="1559" w:type="dxa"/>
            <w:shd w:val="clear" w:color="auto" w:fill="auto"/>
          </w:tcPr>
          <w:p w14:paraId="40BF17C9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3795">
              <w:rPr>
                <w:bCs/>
                <w:iCs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7E00485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3795">
              <w:rPr>
                <w:bCs/>
                <w:iCs/>
                <w:lang w:eastAsia="en-US"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6BE4B46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8C3795">
              <w:rPr>
                <w:bCs/>
                <w:iCs/>
                <w:lang w:eastAsia="en-US"/>
              </w:rPr>
              <w:t xml:space="preserve">Max. počet </w:t>
            </w:r>
            <w:r w:rsidRPr="008C3795">
              <w:rPr>
                <w:bCs/>
                <w:iCs/>
                <w:lang w:eastAsia="en-US"/>
              </w:rPr>
              <w:br/>
              <w:t>aplikací v plodině</w:t>
            </w:r>
          </w:p>
        </w:tc>
        <w:tc>
          <w:tcPr>
            <w:tcW w:w="1848" w:type="dxa"/>
            <w:shd w:val="clear" w:color="auto" w:fill="auto"/>
          </w:tcPr>
          <w:p w14:paraId="3FE9E29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8C3795">
              <w:rPr>
                <w:bCs/>
                <w:iCs/>
                <w:lang w:eastAsia="en-US"/>
              </w:rPr>
              <w:t xml:space="preserve">Interval </w:t>
            </w:r>
            <w:r w:rsidRPr="008C3795">
              <w:rPr>
                <w:bCs/>
                <w:iCs/>
                <w:lang w:eastAsia="en-US"/>
              </w:rPr>
              <w:br/>
              <w:t xml:space="preserve">mezi aplikacemi </w:t>
            </w:r>
          </w:p>
        </w:tc>
      </w:tr>
      <w:tr w:rsidR="008C3795" w:rsidRPr="008C3795" w14:paraId="2640733A" w14:textId="77777777" w:rsidTr="00FE094D">
        <w:tc>
          <w:tcPr>
            <w:tcW w:w="2122" w:type="dxa"/>
            <w:shd w:val="clear" w:color="auto" w:fill="auto"/>
          </w:tcPr>
          <w:p w14:paraId="4B4EB1B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lastRenderedPageBreak/>
              <w:t>bob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hrách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hořčice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04A82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3EB39E8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BD4BFD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2x</w:t>
            </w:r>
          </w:p>
        </w:tc>
        <w:tc>
          <w:tcPr>
            <w:tcW w:w="1848" w:type="dxa"/>
            <w:shd w:val="clear" w:color="auto" w:fill="auto"/>
          </w:tcPr>
          <w:p w14:paraId="7BD14491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14-21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dnů</w:t>
            </w:r>
            <w:proofErr w:type="spellEnd"/>
          </w:p>
        </w:tc>
      </w:tr>
      <w:tr w:rsidR="008C3795" w:rsidRPr="008C3795" w14:paraId="54337815" w14:textId="77777777" w:rsidTr="00FE094D">
        <w:tc>
          <w:tcPr>
            <w:tcW w:w="2122" w:type="dxa"/>
            <w:shd w:val="clear" w:color="auto" w:fill="auto"/>
          </w:tcPr>
          <w:p w14:paraId="119137F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cukrovka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tuřín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vodnice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B1D9611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0912C3A6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E876FF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1x</w:t>
            </w:r>
          </w:p>
        </w:tc>
        <w:tc>
          <w:tcPr>
            <w:tcW w:w="1848" w:type="dxa"/>
            <w:shd w:val="clear" w:color="auto" w:fill="auto"/>
          </w:tcPr>
          <w:p w14:paraId="0429D740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–</w:t>
            </w:r>
          </w:p>
        </w:tc>
      </w:tr>
      <w:tr w:rsidR="008C3795" w:rsidRPr="008C3795" w14:paraId="72436724" w14:textId="77777777" w:rsidTr="00FE094D">
        <w:trPr>
          <w:trHeight w:val="401"/>
        </w:trPr>
        <w:tc>
          <w:tcPr>
            <w:tcW w:w="2122" w:type="dxa"/>
            <w:shd w:val="clear" w:color="auto" w:fill="auto"/>
          </w:tcPr>
          <w:p w14:paraId="5592A28E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kapusta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růžičková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květák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zelí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73151F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400 l/ha</w:t>
            </w:r>
          </w:p>
        </w:tc>
        <w:tc>
          <w:tcPr>
            <w:tcW w:w="1843" w:type="dxa"/>
            <w:shd w:val="clear" w:color="auto" w:fill="auto"/>
          </w:tcPr>
          <w:p w14:paraId="5AFE49E9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8664F0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2x</w:t>
            </w:r>
          </w:p>
        </w:tc>
        <w:tc>
          <w:tcPr>
            <w:tcW w:w="1848" w:type="dxa"/>
            <w:shd w:val="clear" w:color="auto" w:fill="auto"/>
          </w:tcPr>
          <w:p w14:paraId="37F2A226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14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dnů</w:t>
            </w:r>
            <w:proofErr w:type="spellEnd"/>
          </w:p>
        </w:tc>
      </w:tr>
      <w:tr w:rsidR="008C3795" w:rsidRPr="008C3795" w14:paraId="69276AD6" w14:textId="77777777" w:rsidTr="00FE094D">
        <w:tc>
          <w:tcPr>
            <w:tcW w:w="2122" w:type="dxa"/>
            <w:shd w:val="clear" w:color="auto" w:fill="auto"/>
          </w:tcPr>
          <w:p w14:paraId="1ED8BA0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ječmen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,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pšenice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65726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200 l/ha</w:t>
            </w:r>
          </w:p>
        </w:tc>
        <w:tc>
          <w:tcPr>
            <w:tcW w:w="1843" w:type="dxa"/>
            <w:shd w:val="clear" w:color="auto" w:fill="auto"/>
          </w:tcPr>
          <w:p w14:paraId="7DE2239E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7D54B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2x (1x na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podzim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14:paraId="4E27D51C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14-21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dnů</w:t>
            </w:r>
            <w:proofErr w:type="spellEnd"/>
          </w:p>
        </w:tc>
      </w:tr>
      <w:tr w:rsidR="008C3795" w:rsidRPr="008C3795" w14:paraId="0E745910" w14:textId="77777777" w:rsidTr="00FE094D">
        <w:tc>
          <w:tcPr>
            <w:tcW w:w="2122" w:type="dxa"/>
            <w:shd w:val="clear" w:color="auto" w:fill="auto"/>
          </w:tcPr>
          <w:p w14:paraId="283A8184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oves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875C66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200 l/ha</w:t>
            </w:r>
          </w:p>
        </w:tc>
        <w:tc>
          <w:tcPr>
            <w:tcW w:w="1843" w:type="dxa"/>
            <w:shd w:val="clear" w:color="auto" w:fill="auto"/>
          </w:tcPr>
          <w:p w14:paraId="4EF09EC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0081D73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2x</w:t>
            </w:r>
          </w:p>
        </w:tc>
        <w:tc>
          <w:tcPr>
            <w:tcW w:w="1848" w:type="dxa"/>
            <w:shd w:val="clear" w:color="auto" w:fill="auto"/>
          </w:tcPr>
          <w:p w14:paraId="525E807F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14-21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dnů</w:t>
            </w:r>
            <w:proofErr w:type="spellEnd"/>
          </w:p>
        </w:tc>
      </w:tr>
      <w:tr w:rsidR="008C3795" w:rsidRPr="008C3795" w14:paraId="05BBF841" w14:textId="77777777" w:rsidTr="00FE094D">
        <w:tc>
          <w:tcPr>
            <w:tcW w:w="2122" w:type="dxa"/>
            <w:shd w:val="clear" w:color="auto" w:fill="auto"/>
          </w:tcPr>
          <w:p w14:paraId="20898285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řepka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olejka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60FBA3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61A27574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080C9C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2x (1x na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podzim</w:t>
            </w:r>
            <w:proofErr w:type="spellEnd"/>
            <w:r w:rsidRPr="008C3795">
              <w:rPr>
                <w:rFonts w:eastAsia="Calibri"/>
                <w:iCs/>
                <w:lang w:val="de-DE"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14:paraId="57CA44B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14-21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dnů</w:t>
            </w:r>
            <w:proofErr w:type="spellEnd"/>
          </w:p>
        </w:tc>
      </w:tr>
      <w:tr w:rsidR="008C3795" w:rsidRPr="008C3795" w14:paraId="6CC5E5C8" w14:textId="77777777" w:rsidTr="00FE094D">
        <w:tc>
          <w:tcPr>
            <w:tcW w:w="2122" w:type="dxa"/>
            <w:shd w:val="clear" w:color="auto" w:fill="auto"/>
          </w:tcPr>
          <w:p w14:paraId="172F972E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salát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C770B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1000 l/ha</w:t>
            </w:r>
          </w:p>
        </w:tc>
        <w:tc>
          <w:tcPr>
            <w:tcW w:w="1843" w:type="dxa"/>
            <w:shd w:val="clear" w:color="auto" w:fill="auto"/>
          </w:tcPr>
          <w:p w14:paraId="593BEE60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proofErr w:type="spellStart"/>
            <w:r w:rsidRPr="008C3795">
              <w:rPr>
                <w:rFonts w:eastAsia="Calibri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B34C72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>2x</w:t>
            </w:r>
          </w:p>
        </w:tc>
        <w:tc>
          <w:tcPr>
            <w:tcW w:w="1848" w:type="dxa"/>
            <w:shd w:val="clear" w:color="auto" w:fill="auto"/>
          </w:tcPr>
          <w:p w14:paraId="62C9A4D8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8C3795">
              <w:rPr>
                <w:rFonts w:eastAsia="Calibri"/>
                <w:iCs/>
                <w:lang w:val="de-DE"/>
              </w:rPr>
              <w:t xml:space="preserve">14 </w:t>
            </w:r>
            <w:proofErr w:type="spellStart"/>
            <w:r w:rsidRPr="008C3795">
              <w:rPr>
                <w:rFonts w:eastAsia="Calibri"/>
                <w:iCs/>
                <w:lang w:val="de-DE"/>
              </w:rPr>
              <w:t>dnů</w:t>
            </w:r>
            <w:proofErr w:type="spellEnd"/>
          </w:p>
        </w:tc>
      </w:tr>
      <w:tr w:rsidR="008C3795" w:rsidRPr="008C3795" w14:paraId="22521F29" w14:textId="77777777" w:rsidTr="00FE094D">
        <w:tc>
          <w:tcPr>
            <w:tcW w:w="2122" w:type="dxa"/>
            <w:shd w:val="clear" w:color="auto" w:fill="auto"/>
          </w:tcPr>
          <w:p w14:paraId="7F0D1866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rajče</w:t>
            </w:r>
            <w:proofErr w:type="spellEnd"/>
            <w:r w:rsidRPr="008C3795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C3795">
              <w:rPr>
                <w:rFonts w:eastAsiaTheme="minorHAnsi"/>
                <w:lang w:val="de-DE" w:eastAsia="en-US"/>
              </w:rPr>
              <w:t>baklažán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6DECE1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600-1400 l/ha</w:t>
            </w:r>
          </w:p>
        </w:tc>
        <w:tc>
          <w:tcPr>
            <w:tcW w:w="1843" w:type="dxa"/>
            <w:shd w:val="clear" w:color="auto" w:fill="auto"/>
          </w:tcPr>
          <w:p w14:paraId="782535E6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691A14E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1x</w:t>
            </w:r>
          </w:p>
        </w:tc>
        <w:tc>
          <w:tcPr>
            <w:tcW w:w="1848" w:type="dxa"/>
            <w:shd w:val="clear" w:color="auto" w:fill="auto"/>
          </w:tcPr>
          <w:p w14:paraId="5BE604C7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strike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 xml:space="preserve"> </w:t>
            </w:r>
          </w:p>
        </w:tc>
      </w:tr>
      <w:tr w:rsidR="008C3795" w:rsidRPr="008C3795" w14:paraId="37D67373" w14:textId="77777777" w:rsidTr="00FE094D">
        <w:tc>
          <w:tcPr>
            <w:tcW w:w="2122" w:type="dxa"/>
            <w:shd w:val="clear" w:color="auto" w:fill="auto"/>
          </w:tcPr>
          <w:p w14:paraId="43822BB4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slunečnice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3D380F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300-500 l/ha</w:t>
            </w:r>
          </w:p>
        </w:tc>
        <w:tc>
          <w:tcPr>
            <w:tcW w:w="1843" w:type="dxa"/>
            <w:shd w:val="clear" w:color="auto" w:fill="auto"/>
          </w:tcPr>
          <w:p w14:paraId="140859A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F6348BC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1x</w:t>
            </w:r>
          </w:p>
        </w:tc>
        <w:tc>
          <w:tcPr>
            <w:tcW w:w="1848" w:type="dxa"/>
            <w:shd w:val="clear" w:color="auto" w:fill="auto"/>
          </w:tcPr>
          <w:p w14:paraId="3EEA269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lang w:val="de-DE"/>
              </w:rPr>
            </w:pPr>
          </w:p>
        </w:tc>
      </w:tr>
      <w:tr w:rsidR="008C3795" w:rsidRPr="008C3795" w14:paraId="56B38A0B" w14:textId="77777777" w:rsidTr="00FE094D">
        <w:tc>
          <w:tcPr>
            <w:tcW w:w="2122" w:type="dxa"/>
            <w:shd w:val="clear" w:color="auto" w:fill="auto"/>
          </w:tcPr>
          <w:p w14:paraId="3917D666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brambor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88D5CD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150-600 l/ha</w:t>
            </w:r>
          </w:p>
        </w:tc>
        <w:tc>
          <w:tcPr>
            <w:tcW w:w="1843" w:type="dxa"/>
            <w:shd w:val="clear" w:color="auto" w:fill="auto"/>
          </w:tcPr>
          <w:p w14:paraId="367F1601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7BF9D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2x</w:t>
            </w:r>
          </w:p>
        </w:tc>
        <w:tc>
          <w:tcPr>
            <w:tcW w:w="1848" w:type="dxa"/>
            <w:shd w:val="clear" w:color="auto" w:fill="auto"/>
          </w:tcPr>
          <w:p w14:paraId="632D2A10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 xml:space="preserve"> 14 </w:t>
            </w:r>
            <w:proofErr w:type="spellStart"/>
            <w:r w:rsidRPr="008C3795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8C3795" w:rsidRPr="008C3795" w14:paraId="458972DA" w14:textId="77777777" w:rsidTr="00FE094D">
        <w:tc>
          <w:tcPr>
            <w:tcW w:w="2122" w:type="dxa"/>
            <w:shd w:val="clear" w:color="auto" w:fill="auto"/>
          </w:tcPr>
          <w:p w14:paraId="40C3A6DB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kukuřice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E4F7C0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200-600 l/ha</w:t>
            </w:r>
          </w:p>
        </w:tc>
        <w:tc>
          <w:tcPr>
            <w:tcW w:w="1843" w:type="dxa"/>
            <w:shd w:val="clear" w:color="auto" w:fill="auto"/>
          </w:tcPr>
          <w:p w14:paraId="6701529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3795">
              <w:rPr>
                <w:rFonts w:eastAsiaTheme="minorHAnsi"/>
                <w:lang w:val="de-DE" w:eastAsia="en-US"/>
              </w:rPr>
              <w:t>postřik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C9925E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>1x</w:t>
            </w:r>
          </w:p>
        </w:tc>
        <w:tc>
          <w:tcPr>
            <w:tcW w:w="1848" w:type="dxa"/>
            <w:shd w:val="clear" w:color="auto" w:fill="auto"/>
          </w:tcPr>
          <w:p w14:paraId="2800E622" w14:textId="77777777" w:rsidR="008C3795" w:rsidRPr="008C3795" w:rsidRDefault="008C3795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strike/>
                <w:lang w:val="de-DE"/>
              </w:rPr>
            </w:pPr>
            <w:r w:rsidRPr="008C3795">
              <w:rPr>
                <w:rFonts w:eastAsiaTheme="minorHAnsi"/>
                <w:lang w:val="de-DE" w:eastAsia="en-US"/>
              </w:rPr>
              <w:t xml:space="preserve"> </w:t>
            </w:r>
          </w:p>
        </w:tc>
      </w:tr>
    </w:tbl>
    <w:p w14:paraId="4508007E" w14:textId="77777777" w:rsidR="008C3795" w:rsidRPr="008C3795" w:rsidRDefault="008C3795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5F07BFCF" w14:textId="3898CD26" w:rsidR="008C3795" w:rsidRPr="008C3795" w:rsidRDefault="008C3795" w:rsidP="00372AE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8C3795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1231"/>
        <w:gridCol w:w="1350"/>
        <w:gridCol w:w="1224"/>
        <w:gridCol w:w="1295"/>
      </w:tblGrid>
      <w:tr w:rsidR="008C3795" w:rsidRPr="008C3795" w14:paraId="457EBA54" w14:textId="77777777" w:rsidTr="00FE094D">
        <w:trPr>
          <w:trHeight w:val="220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47564077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Plodina</w:t>
            </w:r>
          </w:p>
        </w:tc>
        <w:tc>
          <w:tcPr>
            <w:tcW w:w="1231" w:type="dxa"/>
            <w:vAlign w:val="center"/>
          </w:tcPr>
          <w:p w14:paraId="52F3EE05" w14:textId="77777777" w:rsidR="008C3795" w:rsidRPr="008C3795" w:rsidRDefault="008C3795" w:rsidP="00372AED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8C3795">
              <w:rPr>
                <w:bCs/>
              </w:rPr>
              <w:t xml:space="preserve"> bez redukce</w:t>
            </w:r>
          </w:p>
        </w:tc>
        <w:tc>
          <w:tcPr>
            <w:tcW w:w="1350" w:type="dxa"/>
            <w:vAlign w:val="center"/>
          </w:tcPr>
          <w:p w14:paraId="3F6FC18A" w14:textId="66B98E8D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try</w:t>
            </w:r>
            <w:r w:rsidR="009B4CD4">
              <w:rPr>
                <w:bCs/>
              </w:rPr>
              <w:t>s</w:t>
            </w:r>
            <w:r w:rsidRPr="008C3795">
              <w:rPr>
                <w:bCs/>
              </w:rPr>
              <w:t>ka</w:t>
            </w:r>
            <w:r w:rsidR="009B4CD4">
              <w:rPr>
                <w:bCs/>
              </w:rPr>
              <w:t xml:space="preserve"> </w:t>
            </w:r>
            <w:r w:rsidRPr="008C3795">
              <w:rPr>
                <w:bCs/>
              </w:rPr>
              <w:t>50%</w:t>
            </w:r>
          </w:p>
        </w:tc>
        <w:tc>
          <w:tcPr>
            <w:tcW w:w="1224" w:type="dxa"/>
            <w:vAlign w:val="center"/>
          </w:tcPr>
          <w:p w14:paraId="3D21D319" w14:textId="3F16268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tryska</w:t>
            </w:r>
            <w:r w:rsidR="00741507">
              <w:rPr>
                <w:bCs/>
              </w:rPr>
              <w:t xml:space="preserve"> </w:t>
            </w:r>
            <w:r w:rsidRPr="008C3795">
              <w:rPr>
                <w:bCs/>
              </w:rPr>
              <w:t>75%</w:t>
            </w:r>
          </w:p>
        </w:tc>
        <w:tc>
          <w:tcPr>
            <w:tcW w:w="1295" w:type="dxa"/>
            <w:vAlign w:val="center"/>
          </w:tcPr>
          <w:p w14:paraId="4C67CF0B" w14:textId="49587C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tryska</w:t>
            </w:r>
            <w:r w:rsidR="00741507">
              <w:rPr>
                <w:bCs/>
              </w:rPr>
              <w:t xml:space="preserve"> </w:t>
            </w:r>
            <w:r w:rsidRPr="008C3795">
              <w:rPr>
                <w:bCs/>
              </w:rPr>
              <w:t>90%</w:t>
            </w:r>
          </w:p>
        </w:tc>
      </w:tr>
      <w:tr w:rsidR="008C3795" w:rsidRPr="008C3795" w14:paraId="1F8251F7" w14:textId="77777777" w:rsidTr="00FE094D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29BF007C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Ochranná vzdálenost od povrchové vody s ohledem na ochranu vodních organismů [m]</w:t>
            </w:r>
          </w:p>
        </w:tc>
      </w:tr>
      <w:tr w:rsidR="008C3795" w:rsidRPr="008C3795" w14:paraId="244D90CC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658F3E0E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rFonts w:eastAsiaTheme="minorHAnsi" w:cstheme="minorBidi"/>
              </w:rPr>
              <w:t>květák, zelí, kapusta růžičková, salát, cukrovka, tuřín, vodnice, řepka olejka – jarní aplikace, pšenice, ječmen, oves – jarní aplikace</w:t>
            </w:r>
          </w:p>
        </w:tc>
        <w:tc>
          <w:tcPr>
            <w:tcW w:w="1231" w:type="dxa"/>
            <w:vAlign w:val="center"/>
          </w:tcPr>
          <w:p w14:paraId="434C8A4F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14</w:t>
            </w:r>
          </w:p>
        </w:tc>
        <w:tc>
          <w:tcPr>
            <w:tcW w:w="1350" w:type="dxa"/>
            <w:vAlign w:val="center"/>
          </w:tcPr>
          <w:p w14:paraId="6A62CFC3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7</w:t>
            </w:r>
          </w:p>
        </w:tc>
        <w:tc>
          <w:tcPr>
            <w:tcW w:w="1224" w:type="dxa"/>
            <w:vAlign w:val="center"/>
          </w:tcPr>
          <w:p w14:paraId="6BC96E96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4</w:t>
            </w:r>
          </w:p>
        </w:tc>
        <w:tc>
          <w:tcPr>
            <w:tcW w:w="1295" w:type="dxa"/>
            <w:vAlign w:val="center"/>
          </w:tcPr>
          <w:p w14:paraId="29A46F46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4</w:t>
            </w:r>
          </w:p>
        </w:tc>
      </w:tr>
      <w:tr w:rsidR="008C3795" w:rsidRPr="008C3795" w14:paraId="4C0A8478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4EB896B5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rFonts w:eastAsiaTheme="minorHAnsi" w:cstheme="minorBidi"/>
                <w:bCs/>
                <w:iCs/>
              </w:rPr>
              <w:t>bob, hrách</w:t>
            </w:r>
          </w:p>
        </w:tc>
        <w:tc>
          <w:tcPr>
            <w:tcW w:w="1231" w:type="dxa"/>
            <w:vAlign w:val="center"/>
          </w:tcPr>
          <w:p w14:paraId="1A7A8B3A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14</w:t>
            </w:r>
          </w:p>
        </w:tc>
        <w:tc>
          <w:tcPr>
            <w:tcW w:w="1350" w:type="dxa"/>
            <w:vAlign w:val="center"/>
          </w:tcPr>
          <w:p w14:paraId="6A3BF201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7</w:t>
            </w:r>
          </w:p>
        </w:tc>
        <w:tc>
          <w:tcPr>
            <w:tcW w:w="1224" w:type="dxa"/>
            <w:vAlign w:val="center"/>
          </w:tcPr>
          <w:p w14:paraId="18C00A93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5</w:t>
            </w:r>
          </w:p>
        </w:tc>
        <w:tc>
          <w:tcPr>
            <w:tcW w:w="1295" w:type="dxa"/>
            <w:vAlign w:val="center"/>
          </w:tcPr>
          <w:p w14:paraId="1A6266B2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4</w:t>
            </w:r>
          </w:p>
        </w:tc>
      </w:tr>
      <w:tr w:rsidR="008C3795" w:rsidRPr="008C3795" w14:paraId="1DBD8B93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4A88C636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rFonts w:eastAsiaTheme="minorHAnsi" w:cstheme="minorBidi"/>
              </w:rPr>
              <w:t>řepka olejka – podzimní aplikace, obilniny – podzimní aplikace, hořčice</w:t>
            </w:r>
          </w:p>
        </w:tc>
        <w:tc>
          <w:tcPr>
            <w:tcW w:w="1231" w:type="dxa"/>
            <w:vAlign w:val="center"/>
          </w:tcPr>
          <w:p w14:paraId="7C28DE8E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16</w:t>
            </w:r>
          </w:p>
        </w:tc>
        <w:tc>
          <w:tcPr>
            <w:tcW w:w="1350" w:type="dxa"/>
            <w:vAlign w:val="center"/>
          </w:tcPr>
          <w:p w14:paraId="46EEDEBA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8</w:t>
            </w:r>
          </w:p>
        </w:tc>
        <w:tc>
          <w:tcPr>
            <w:tcW w:w="1224" w:type="dxa"/>
            <w:vAlign w:val="center"/>
          </w:tcPr>
          <w:p w14:paraId="54E36A33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4</w:t>
            </w:r>
          </w:p>
        </w:tc>
        <w:tc>
          <w:tcPr>
            <w:tcW w:w="1295" w:type="dxa"/>
            <w:vAlign w:val="center"/>
          </w:tcPr>
          <w:p w14:paraId="336DFE32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4</w:t>
            </w:r>
          </w:p>
        </w:tc>
      </w:tr>
      <w:tr w:rsidR="008C3795" w:rsidRPr="008C3795" w14:paraId="404CA059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0BA03DDA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rajče, baklažán</w:t>
            </w:r>
          </w:p>
        </w:tc>
        <w:tc>
          <w:tcPr>
            <w:tcW w:w="1231" w:type="dxa"/>
            <w:vAlign w:val="center"/>
          </w:tcPr>
          <w:p w14:paraId="1D71978F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16</w:t>
            </w:r>
          </w:p>
        </w:tc>
        <w:tc>
          <w:tcPr>
            <w:tcW w:w="1350" w:type="dxa"/>
            <w:vAlign w:val="center"/>
          </w:tcPr>
          <w:p w14:paraId="29D007BE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8</w:t>
            </w:r>
          </w:p>
        </w:tc>
        <w:tc>
          <w:tcPr>
            <w:tcW w:w="1224" w:type="dxa"/>
            <w:vAlign w:val="center"/>
          </w:tcPr>
          <w:p w14:paraId="2CC5BFBE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4</w:t>
            </w:r>
          </w:p>
        </w:tc>
        <w:tc>
          <w:tcPr>
            <w:tcW w:w="1295" w:type="dxa"/>
            <w:vAlign w:val="center"/>
          </w:tcPr>
          <w:p w14:paraId="3959ACF2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4</w:t>
            </w:r>
          </w:p>
        </w:tc>
      </w:tr>
      <w:tr w:rsidR="008C3795" w:rsidRPr="008C3795" w14:paraId="2CA1E9B0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56B04767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slunečnice, brambor</w:t>
            </w:r>
          </w:p>
        </w:tc>
        <w:tc>
          <w:tcPr>
            <w:tcW w:w="1231" w:type="dxa"/>
            <w:vAlign w:val="center"/>
          </w:tcPr>
          <w:p w14:paraId="43B028CA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9</w:t>
            </w:r>
          </w:p>
        </w:tc>
        <w:tc>
          <w:tcPr>
            <w:tcW w:w="1350" w:type="dxa"/>
            <w:vAlign w:val="center"/>
          </w:tcPr>
          <w:p w14:paraId="58199636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5</w:t>
            </w:r>
          </w:p>
        </w:tc>
        <w:tc>
          <w:tcPr>
            <w:tcW w:w="1224" w:type="dxa"/>
            <w:vAlign w:val="center"/>
          </w:tcPr>
          <w:p w14:paraId="68A484BC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4</w:t>
            </w:r>
          </w:p>
        </w:tc>
        <w:tc>
          <w:tcPr>
            <w:tcW w:w="1295" w:type="dxa"/>
            <w:vAlign w:val="center"/>
          </w:tcPr>
          <w:p w14:paraId="0A850873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4</w:t>
            </w:r>
          </w:p>
        </w:tc>
      </w:tr>
      <w:tr w:rsidR="008C3795" w:rsidRPr="008C3795" w14:paraId="6D3B8396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5A8ECA78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bCs/>
              </w:rPr>
              <w:t>kukuřice</w:t>
            </w:r>
          </w:p>
        </w:tc>
        <w:tc>
          <w:tcPr>
            <w:tcW w:w="1231" w:type="dxa"/>
            <w:vAlign w:val="center"/>
          </w:tcPr>
          <w:p w14:paraId="32FA4D03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18</w:t>
            </w:r>
          </w:p>
        </w:tc>
        <w:tc>
          <w:tcPr>
            <w:tcW w:w="1350" w:type="dxa"/>
            <w:vAlign w:val="center"/>
          </w:tcPr>
          <w:p w14:paraId="476949C0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8</w:t>
            </w:r>
          </w:p>
        </w:tc>
        <w:tc>
          <w:tcPr>
            <w:tcW w:w="1224" w:type="dxa"/>
            <w:vAlign w:val="center"/>
          </w:tcPr>
          <w:p w14:paraId="2D3F268A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4</w:t>
            </w:r>
          </w:p>
        </w:tc>
        <w:tc>
          <w:tcPr>
            <w:tcW w:w="1295" w:type="dxa"/>
            <w:vAlign w:val="center"/>
          </w:tcPr>
          <w:p w14:paraId="6AB6432A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4</w:t>
            </w:r>
          </w:p>
        </w:tc>
      </w:tr>
      <w:tr w:rsidR="008C3795" w:rsidRPr="008C3795" w14:paraId="2B4FCEB8" w14:textId="77777777" w:rsidTr="00FE094D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1F340FD3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  <w:highlight w:val="yellow"/>
              </w:rPr>
            </w:pPr>
            <w:r w:rsidRPr="008C3795">
              <w:rPr>
                <w:bCs/>
              </w:rPr>
              <w:t>Ochranná vzdálenost od okraje ošetřovaného pozemku s ohledem na ochranu necílových členovců [m]</w:t>
            </w:r>
          </w:p>
        </w:tc>
      </w:tr>
      <w:tr w:rsidR="008C3795" w:rsidRPr="008C3795" w14:paraId="774D2C3C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2FBA441C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rFonts w:eastAsiaTheme="minorHAnsi" w:cstheme="minorBidi"/>
                <w:bCs/>
                <w:iCs/>
              </w:rPr>
              <w:t>květák, cukrovka, tuřín, vodnice</w:t>
            </w:r>
          </w:p>
        </w:tc>
        <w:tc>
          <w:tcPr>
            <w:tcW w:w="1231" w:type="dxa"/>
            <w:vAlign w:val="center"/>
          </w:tcPr>
          <w:p w14:paraId="17D3A2CB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10</w:t>
            </w:r>
          </w:p>
        </w:tc>
        <w:tc>
          <w:tcPr>
            <w:tcW w:w="1350" w:type="dxa"/>
            <w:vAlign w:val="center"/>
          </w:tcPr>
          <w:p w14:paraId="2D18F733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5</w:t>
            </w:r>
          </w:p>
        </w:tc>
        <w:tc>
          <w:tcPr>
            <w:tcW w:w="1224" w:type="dxa"/>
            <w:vAlign w:val="center"/>
          </w:tcPr>
          <w:p w14:paraId="31D034DF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5</w:t>
            </w:r>
          </w:p>
        </w:tc>
        <w:tc>
          <w:tcPr>
            <w:tcW w:w="1295" w:type="dxa"/>
            <w:vAlign w:val="center"/>
          </w:tcPr>
          <w:p w14:paraId="1B892495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0</w:t>
            </w:r>
          </w:p>
        </w:tc>
      </w:tr>
      <w:tr w:rsidR="008C3795" w:rsidRPr="008C3795" w14:paraId="104E4CAD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66A6FE45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rFonts w:eastAsiaTheme="minorHAnsi" w:cstheme="minorBidi"/>
                <w:bCs/>
                <w:iCs/>
              </w:rPr>
              <w:t>bob, hrách, zelí, kapusta růžičková, řepka olejka jarní, hořčice, řepka olejka ozimá</w:t>
            </w:r>
          </w:p>
        </w:tc>
        <w:tc>
          <w:tcPr>
            <w:tcW w:w="1231" w:type="dxa"/>
            <w:vAlign w:val="center"/>
          </w:tcPr>
          <w:p w14:paraId="2F757C4D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15</w:t>
            </w:r>
          </w:p>
        </w:tc>
        <w:tc>
          <w:tcPr>
            <w:tcW w:w="1350" w:type="dxa"/>
            <w:vAlign w:val="center"/>
          </w:tcPr>
          <w:p w14:paraId="492E6AA4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10</w:t>
            </w:r>
          </w:p>
        </w:tc>
        <w:tc>
          <w:tcPr>
            <w:tcW w:w="1224" w:type="dxa"/>
            <w:vAlign w:val="center"/>
          </w:tcPr>
          <w:p w14:paraId="14BDF929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5</w:t>
            </w:r>
          </w:p>
        </w:tc>
        <w:tc>
          <w:tcPr>
            <w:tcW w:w="1295" w:type="dxa"/>
            <w:vAlign w:val="center"/>
          </w:tcPr>
          <w:p w14:paraId="570C5CBB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5</w:t>
            </w:r>
          </w:p>
        </w:tc>
      </w:tr>
      <w:tr w:rsidR="008C3795" w:rsidRPr="008C3795" w14:paraId="4F52C8BB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26E03B0D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C3795">
              <w:rPr>
                <w:rFonts w:eastAsiaTheme="minorHAnsi" w:cstheme="minorBidi"/>
                <w:bCs/>
                <w:iCs/>
              </w:rPr>
              <w:t xml:space="preserve">salát, pšenice ozimá, </w:t>
            </w:r>
            <w:r w:rsidRPr="008C3795">
              <w:rPr>
                <w:rFonts w:eastAsiaTheme="minorHAnsi" w:cstheme="minorBidi"/>
                <w:bCs/>
                <w:iCs/>
              </w:rPr>
              <w:br/>
              <w:t xml:space="preserve">ječmen ozimý, pšenice jarní, </w:t>
            </w:r>
            <w:r w:rsidRPr="008C3795">
              <w:rPr>
                <w:rFonts w:eastAsiaTheme="minorHAnsi" w:cstheme="minorBidi"/>
                <w:bCs/>
                <w:iCs/>
              </w:rPr>
              <w:br/>
              <w:t>ječmen jarní, oves</w:t>
            </w:r>
          </w:p>
        </w:tc>
        <w:tc>
          <w:tcPr>
            <w:tcW w:w="1231" w:type="dxa"/>
            <w:vAlign w:val="center"/>
          </w:tcPr>
          <w:p w14:paraId="03463007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15</w:t>
            </w:r>
          </w:p>
        </w:tc>
        <w:tc>
          <w:tcPr>
            <w:tcW w:w="1350" w:type="dxa"/>
            <w:vAlign w:val="center"/>
          </w:tcPr>
          <w:p w14:paraId="36AD28E7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5</w:t>
            </w:r>
          </w:p>
        </w:tc>
        <w:tc>
          <w:tcPr>
            <w:tcW w:w="1224" w:type="dxa"/>
            <w:vAlign w:val="center"/>
          </w:tcPr>
          <w:p w14:paraId="2C06EDC7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5</w:t>
            </w:r>
          </w:p>
        </w:tc>
        <w:tc>
          <w:tcPr>
            <w:tcW w:w="1295" w:type="dxa"/>
            <w:vAlign w:val="center"/>
          </w:tcPr>
          <w:p w14:paraId="20DCBD31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rFonts w:eastAsiaTheme="minorHAnsi" w:cstheme="minorBidi"/>
              </w:rPr>
              <w:t>0</w:t>
            </w:r>
          </w:p>
        </w:tc>
      </w:tr>
      <w:tr w:rsidR="008C3795" w:rsidRPr="008C3795" w14:paraId="1B643D59" w14:textId="77777777" w:rsidTr="00FE094D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35EB9629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rPr>
                <w:bCs/>
                <w:highlight w:val="yellow"/>
              </w:rPr>
            </w:pPr>
            <w:r w:rsidRPr="008C3795">
              <w:rPr>
                <w:bCs/>
              </w:rPr>
              <w:t>rajče, baklažán, kukuřice</w:t>
            </w:r>
          </w:p>
        </w:tc>
        <w:tc>
          <w:tcPr>
            <w:tcW w:w="1231" w:type="dxa"/>
            <w:vAlign w:val="center"/>
          </w:tcPr>
          <w:p w14:paraId="29EC6FC6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5</w:t>
            </w:r>
          </w:p>
        </w:tc>
        <w:tc>
          <w:tcPr>
            <w:tcW w:w="1350" w:type="dxa"/>
            <w:vAlign w:val="center"/>
          </w:tcPr>
          <w:p w14:paraId="6E88C057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0</w:t>
            </w:r>
          </w:p>
        </w:tc>
        <w:tc>
          <w:tcPr>
            <w:tcW w:w="1224" w:type="dxa"/>
            <w:vAlign w:val="center"/>
          </w:tcPr>
          <w:p w14:paraId="0F47B967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0</w:t>
            </w:r>
          </w:p>
        </w:tc>
        <w:tc>
          <w:tcPr>
            <w:tcW w:w="1295" w:type="dxa"/>
            <w:vAlign w:val="center"/>
          </w:tcPr>
          <w:p w14:paraId="4DA05831" w14:textId="77777777" w:rsidR="008C3795" w:rsidRPr="008C3795" w:rsidRDefault="008C3795" w:rsidP="00372AED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C3795">
              <w:rPr>
                <w:bCs/>
              </w:rPr>
              <w:t>0</w:t>
            </w:r>
          </w:p>
        </w:tc>
      </w:tr>
    </w:tbl>
    <w:p w14:paraId="6F92483C" w14:textId="77777777" w:rsidR="008C3795" w:rsidRPr="008C3795" w:rsidRDefault="008C3795" w:rsidP="00372AED">
      <w:pPr>
        <w:widowControl w:val="0"/>
        <w:tabs>
          <w:tab w:val="left" w:pos="9498"/>
        </w:tabs>
        <w:spacing w:line="276" w:lineRule="auto"/>
        <w:jc w:val="both"/>
        <w:rPr>
          <w:bCs/>
          <w:u w:val="single"/>
        </w:rPr>
      </w:pPr>
    </w:p>
    <w:p w14:paraId="59EA1BE2" w14:textId="77777777" w:rsidR="008C3795" w:rsidRPr="008C3795" w:rsidRDefault="008C3795" w:rsidP="00372AED">
      <w:pPr>
        <w:widowControl w:val="0"/>
        <w:tabs>
          <w:tab w:val="left" w:pos="9498"/>
        </w:tabs>
        <w:spacing w:line="276" w:lineRule="auto"/>
        <w:jc w:val="both"/>
      </w:pPr>
      <w:r w:rsidRPr="008C3795">
        <w:rPr>
          <w:bCs/>
          <w:u w:val="single"/>
        </w:rPr>
        <w:t>Květák, zelí, kapusta růžičková, salát, luštěniny, cukrovka, tuřín, vodnice, řepka olejka – jarní aplikace, obilniny – jarní aplikace:</w:t>
      </w:r>
      <w:r w:rsidRPr="008C3795">
        <w:t xml:space="preserve"> </w:t>
      </w:r>
    </w:p>
    <w:p w14:paraId="053C9122" w14:textId="77777777" w:rsidR="008C3795" w:rsidRPr="008C3795" w:rsidRDefault="008C3795" w:rsidP="00372AED">
      <w:pPr>
        <w:widowControl w:val="0"/>
        <w:tabs>
          <w:tab w:val="left" w:pos="9498"/>
        </w:tabs>
        <w:spacing w:line="276" w:lineRule="auto"/>
        <w:jc w:val="both"/>
      </w:pPr>
      <w:r w:rsidRPr="008C3795">
        <w:t>Za účelem ochrany vodních organismů neaplikujte na svažitých pozemcích (</w:t>
      </w:r>
      <w:r w:rsidRPr="008C3795">
        <w:rPr>
          <w:i/>
        </w:rPr>
        <w:t>≥</w:t>
      </w:r>
      <w:r w:rsidRPr="008C3795">
        <w:t xml:space="preserve"> 3° svažitosti), jejichž okraje jsou vzdáleny od povrchových vod &lt; 14 m. </w:t>
      </w:r>
    </w:p>
    <w:p w14:paraId="7F988BA1" w14:textId="77777777" w:rsidR="008C3795" w:rsidRPr="008C3795" w:rsidRDefault="008C3795" w:rsidP="00372AED">
      <w:pPr>
        <w:widowControl w:val="0"/>
        <w:tabs>
          <w:tab w:val="left" w:pos="9498"/>
        </w:tabs>
        <w:spacing w:line="276" w:lineRule="auto"/>
        <w:jc w:val="both"/>
      </w:pPr>
    </w:p>
    <w:p w14:paraId="1A31AE3B" w14:textId="77777777" w:rsidR="008C3795" w:rsidRPr="008C3795" w:rsidRDefault="008C3795" w:rsidP="00372AED">
      <w:pPr>
        <w:widowControl w:val="0"/>
        <w:spacing w:line="276" w:lineRule="auto"/>
        <w:jc w:val="both"/>
        <w:rPr>
          <w:rFonts w:eastAsia="Calibri"/>
          <w:bCs/>
          <w:u w:val="single"/>
        </w:rPr>
      </w:pPr>
      <w:r w:rsidRPr="008C3795">
        <w:rPr>
          <w:rFonts w:eastAsia="Calibri"/>
          <w:bCs/>
          <w:u w:val="single"/>
        </w:rPr>
        <w:t>Řepka olejka – podzimní aplikace, obilniny – podzimní aplikace, hořčice</w:t>
      </w:r>
      <w:r w:rsidRPr="008C3795">
        <w:rPr>
          <w:rFonts w:eastAsia="Calibri"/>
          <w:bCs/>
        </w:rPr>
        <w:t>:</w:t>
      </w:r>
    </w:p>
    <w:p w14:paraId="7EF5C1F4" w14:textId="77777777" w:rsidR="008C3795" w:rsidRPr="008C3795" w:rsidRDefault="008C3795" w:rsidP="00372AED">
      <w:pPr>
        <w:widowControl w:val="0"/>
        <w:tabs>
          <w:tab w:val="left" w:pos="9781"/>
        </w:tabs>
        <w:spacing w:line="276" w:lineRule="auto"/>
        <w:ind w:right="-142"/>
        <w:jc w:val="both"/>
      </w:pPr>
      <w:r w:rsidRPr="008C3795">
        <w:t>Za účelem ochrany vodních organismů neaplikujte na svažitých pozemcích (</w:t>
      </w:r>
      <w:r w:rsidRPr="008C3795">
        <w:rPr>
          <w:i/>
        </w:rPr>
        <w:t>≥</w:t>
      </w:r>
      <w:r w:rsidRPr="008C3795">
        <w:t xml:space="preserve"> 3° svažitosti), jejichž okraje jsou vzdáleny od povrchových vod &lt; 16 m.</w:t>
      </w:r>
    </w:p>
    <w:p w14:paraId="421072FA" w14:textId="11216E29" w:rsidR="004D64DD" w:rsidRDefault="004D64DD" w:rsidP="00372AE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iCs/>
          <w:u w:val="single"/>
        </w:rPr>
      </w:pPr>
    </w:p>
    <w:p w14:paraId="4A8BC47B" w14:textId="77777777" w:rsidR="00372AED" w:rsidRDefault="00372AED" w:rsidP="00372AE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iCs/>
          <w:u w:val="single"/>
        </w:rPr>
      </w:pPr>
    </w:p>
    <w:p w14:paraId="76E5D348" w14:textId="288CF143" w:rsidR="008C3795" w:rsidRPr="008C3795" w:rsidRDefault="008C3795" w:rsidP="00372AE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iCs/>
          <w:u w:val="single"/>
        </w:rPr>
      </w:pPr>
      <w:r w:rsidRPr="008C3795">
        <w:rPr>
          <w:bCs/>
          <w:iCs/>
          <w:u w:val="single"/>
        </w:rPr>
        <w:t>Rajče, baklažán:</w:t>
      </w:r>
    </w:p>
    <w:p w14:paraId="69E76AFD" w14:textId="77777777" w:rsidR="008C3795" w:rsidRPr="008C3795" w:rsidRDefault="008C3795" w:rsidP="00372AED">
      <w:pPr>
        <w:widowControl w:val="0"/>
        <w:spacing w:line="276" w:lineRule="auto"/>
        <w:rPr>
          <w:bCs/>
          <w:lang w:eastAsia="en-US"/>
        </w:rPr>
      </w:pPr>
      <w:r w:rsidRPr="008C3795">
        <w:rPr>
          <w:bCs/>
          <w:lang w:eastAsia="en-US"/>
        </w:rPr>
        <w:t>Za účelem ochrany vodních organismů neaplikujte na svažitých pozemcích (</w:t>
      </w:r>
      <w:r w:rsidRPr="008C3795">
        <w:rPr>
          <w:bCs/>
          <w:i/>
          <w:lang w:eastAsia="en-US"/>
        </w:rPr>
        <w:t>≥</w:t>
      </w:r>
      <w:r w:rsidRPr="008C3795">
        <w:rPr>
          <w:bCs/>
          <w:lang w:eastAsia="en-US"/>
        </w:rPr>
        <w:t xml:space="preserve"> 3° svažitosti), jejichž okraje jsou vzdáleny od povrchových vod &lt; 16 m.</w:t>
      </w:r>
    </w:p>
    <w:p w14:paraId="6E00533C" w14:textId="77777777" w:rsidR="008C3795" w:rsidRPr="008C3795" w:rsidRDefault="008C3795" w:rsidP="00372AED">
      <w:pPr>
        <w:widowControl w:val="0"/>
        <w:spacing w:line="276" w:lineRule="auto"/>
        <w:rPr>
          <w:bCs/>
          <w:lang w:eastAsia="en-US"/>
        </w:rPr>
      </w:pPr>
    </w:p>
    <w:p w14:paraId="1D861125" w14:textId="77777777" w:rsidR="008C3795" w:rsidRPr="008C3795" w:rsidRDefault="008C3795" w:rsidP="00372AE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iCs/>
          <w:u w:val="single"/>
        </w:rPr>
      </w:pPr>
      <w:r w:rsidRPr="008C3795">
        <w:rPr>
          <w:bCs/>
          <w:iCs/>
          <w:u w:val="single"/>
        </w:rPr>
        <w:t xml:space="preserve">Slunečnice, brambor: </w:t>
      </w:r>
    </w:p>
    <w:p w14:paraId="3B4C8518" w14:textId="77777777" w:rsidR="008C3795" w:rsidRPr="008C3795" w:rsidRDefault="008C3795" w:rsidP="00372AED">
      <w:pPr>
        <w:widowControl w:val="0"/>
        <w:spacing w:line="276" w:lineRule="auto"/>
        <w:rPr>
          <w:bCs/>
          <w:lang w:eastAsia="en-US"/>
        </w:rPr>
      </w:pPr>
      <w:r w:rsidRPr="008C3795">
        <w:rPr>
          <w:bCs/>
          <w:lang w:eastAsia="en-US"/>
        </w:rPr>
        <w:t>Za účelem ochrany vodních organismů neaplikujte na svažitých pozemcích (</w:t>
      </w:r>
      <w:r w:rsidRPr="008C3795">
        <w:rPr>
          <w:bCs/>
          <w:i/>
          <w:lang w:eastAsia="en-US"/>
        </w:rPr>
        <w:t>≥</w:t>
      </w:r>
      <w:r w:rsidRPr="008C3795">
        <w:rPr>
          <w:bCs/>
          <w:lang w:eastAsia="en-US"/>
        </w:rPr>
        <w:t xml:space="preserve"> 3° svažitosti), jejichž okraje jsou vzdáleny od povrchových vod &lt; 9 m.</w:t>
      </w:r>
    </w:p>
    <w:p w14:paraId="1B0FEEE4" w14:textId="77777777" w:rsidR="009B4CD4" w:rsidRPr="008C3795" w:rsidRDefault="009B4CD4" w:rsidP="00372AED">
      <w:pPr>
        <w:widowControl w:val="0"/>
        <w:spacing w:line="276" w:lineRule="auto"/>
        <w:rPr>
          <w:bCs/>
          <w:lang w:eastAsia="en-US"/>
        </w:rPr>
      </w:pPr>
    </w:p>
    <w:p w14:paraId="2841C2A6" w14:textId="77777777" w:rsidR="008C3795" w:rsidRPr="008C3795" w:rsidRDefault="008C3795" w:rsidP="00372AE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iCs/>
          <w:u w:val="single"/>
        </w:rPr>
      </w:pPr>
      <w:r w:rsidRPr="008C3795">
        <w:rPr>
          <w:bCs/>
          <w:iCs/>
          <w:u w:val="single"/>
        </w:rPr>
        <w:t xml:space="preserve">Kukuřice:  </w:t>
      </w:r>
    </w:p>
    <w:p w14:paraId="7DD53351" w14:textId="77777777" w:rsidR="008C3795" w:rsidRPr="008C3795" w:rsidRDefault="008C3795" w:rsidP="00372AED">
      <w:pPr>
        <w:widowControl w:val="0"/>
        <w:spacing w:line="276" w:lineRule="auto"/>
        <w:rPr>
          <w:bCs/>
          <w:lang w:eastAsia="en-US"/>
        </w:rPr>
      </w:pPr>
      <w:r w:rsidRPr="008C3795">
        <w:rPr>
          <w:bCs/>
          <w:lang w:eastAsia="en-US"/>
        </w:rPr>
        <w:t>Za účelem ochrany vodních organismů neaplikujte na svažitých pozemcích (</w:t>
      </w:r>
      <w:r w:rsidRPr="008C3795">
        <w:rPr>
          <w:bCs/>
          <w:i/>
          <w:lang w:eastAsia="en-US"/>
        </w:rPr>
        <w:t>≥</w:t>
      </w:r>
      <w:r w:rsidRPr="008C3795">
        <w:rPr>
          <w:bCs/>
          <w:lang w:eastAsia="en-US"/>
        </w:rPr>
        <w:t xml:space="preserve"> 3° svažitosti), jejichž okraje jsou vzdáleny od povrchových vod &lt; 18 m.</w:t>
      </w:r>
    </w:p>
    <w:p w14:paraId="771EAE09" w14:textId="77777777" w:rsidR="008C3795" w:rsidRPr="008C3795" w:rsidRDefault="008C3795" w:rsidP="00372AED">
      <w:pPr>
        <w:widowControl w:val="0"/>
        <w:spacing w:line="276" w:lineRule="auto"/>
        <w:rPr>
          <w:bCs/>
          <w:lang w:eastAsia="en-US"/>
        </w:rPr>
      </w:pPr>
    </w:p>
    <w:p w14:paraId="6F077E63" w14:textId="18B1423A" w:rsidR="008C3795" w:rsidRDefault="008C3795" w:rsidP="00372AED">
      <w:pPr>
        <w:widowControl w:val="0"/>
        <w:spacing w:line="276" w:lineRule="auto"/>
        <w:rPr>
          <w:bCs/>
          <w:lang w:eastAsia="en-US"/>
        </w:rPr>
      </w:pPr>
    </w:p>
    <w:p w14:paraId="61489BF4" w14:textId="4FB59DDA" w:rsidR="00620EE9" w:rsidRDefault="00620EE9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620EE9">
        <w:rPr>
          <w:b/>
          <w:sz w:val="28"/>
          <w:szCs w:val="28"/>
        </w:rPr>
        <w:t>Major 300 SL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Cloe</w:t>
      </w:r>
      <w:proofErr w:type="spellEnd"/>
      <w:r>
        <w:rPr>
          <w:b/>
          <w:sz w:val="28"/>
          <w:szCs w:val="28"/>
        </w:rPr>
        <w:t xml:space="preserve"> 300 SL)</w:t>
      </w:r>
    </w:p>
    <w:p w14:paraId="03620516" w14:textId="20B1A8B4" w:rsidR="00722E3D" w:rsidRPr="00620EE9" w:rsidRDefault="00722E3D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držitel rozhodnutí o povolení: </w:t>
      </w:r>
      <w:r w:rsidR="00620EE9" w:rsidRPr="00620EE9">
        <w:t xml:space="preserve">INNVIGO </w:t>
      </w:r>
      <w:proofErr w:type="spellStart"/>
      <w:r w:rsidR="00620EE9" w:rsidRPr="00620EE9">
        <w:t>Sp</w:t>
      </w:r>
      <w:proofErr w:type="spellEnd"/>
      <w:r w:rsidR="00620EE9" w:rsidRPr="00620EE9">
        <w:t xml:space="preserve">. z </w:t>
      </w:r>
      <w:proofErr w:type="spellStart"/>
      <w:r w:rsidR="00620EE9" w:rsidRPr="00620EE9">
        <w:t>o.o</w:t>
      </w:r>
      <w:proofErr w:type="spellEnd"/>
      <w:r w:rsidR="00620EE9" w:rsidRPr="00620EE9">
        <w:t>.</w:t>
      </w:r>
      <w:r w:rsidR="00620EE9">
        <w:t xml:space="preserve">, </w:t>
      </w:r>
      <w:r w:rsidR="00620EE9" w:rsidRPr="00620EE9">
        <w:t xml:space="preserve">Al. </w:t>
      </w:r>
      <w:proofErr w:type="spellStart"/>
      <w:r w:rsidR="00620EE9" w:rsidRPr="00620EE9">
        <w:t>Jerozolimskie</w:t>
      </w:r>
      <w:proofErr w:type="spellEnd"/>
      <w:r w:rsidR="00620EE9" w:rsidRPr="00620EE9">
        <w:t xml:space="preserve"> 178, 02-486 </w:t>
      </w:r>
      <w:proofErr w:type="spellStart"/>
      <w:r w:rsidR="00620EE9" w:rsidRPr="00620EE9">
        <w:t>Warszawa</w:t>
      </w:r>
      <w:proofErr w:type="spellEnd"/>
      <w:r w:rsidR="00620EE9" w:rsidRPr="00620EE9">
        <w:t>, Polsko</w:t>
      </w:r>
    </w:p>
    <w:p w14:paraId="54DB2D85" w14:textId="05C33426" w:rsidR="003962E9" w:rsidRPr="00620EE9" w:rsidRDefault="00722E3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="00620EE9" w:rsidRPr="00620EE9">
        <w:rPr>
          <w:iCs/>
        </w:rPr>
        <w:t>5546-0</w:t>
      </w:r>
    </w:p>
    <w:p w14:paraId="06D0B7F2" w14:textId="289EE29C" w:rsidR="003962E9" w:rsidRPr="00620EE9" w:rsidRDefault="00722E3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="00620EE9">
        <w:rPr>
          <w:snapToGrid w:val="0"/>
        </w:rPr>
        <w:t>klopyralid</w:t>
      </w:r>
      <w:proofErr w:type="spellEnd"/>
      <w:r w:rsidR="00620EE9">
        <w:rPr>
          <w:snapToGrid w:val="0"/>
        </w:rPr>
        <w:t xml:space="preserve">   300 g/l</w:t>
      </w:r>
    </w:p>
    <w:p w14:paraId="7AED66A7" w14:textId="77777777" w:rsidR="00620EE9" w:rsidRDefault="00722E3D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 w:rsidR="00620EE9">
        <w:t>30.4.2023</w:t>
      </w:r>
    </w:p>
    <w:p w14:paraId="7FCC1E5F" w14:textId="77777777" w:rsidR="00620EE9" w:rsidRDefault="00620EE9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3B4068E5" w14:textId="0088164C" w:rsidR="00620EE9" w:rsidRPr="00620EE9" w:rsidRDefault="00620EE9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620EE9">
        <w:rPr>
          <w:i/>
          <w:iCs/>
          <w:snapToGrid w:val="0"/>
        </w:rPr>
        <w:t>Rozsah povoleného použití:</w:t>
      </w:r>
    </w:p>
    <w:tbl>
      <w:tblPr>
        <w:tblW w:w="516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710"/>
        <w:gridCol w:w="2126"/>
        <w:gridCol w:w="565"/>
        <w:gridCol w:w="1843"/>
        <w:gridCol w:w="1419"/>
      </w:tblGrid>
      <w:tr w:rsidR="00967BE0" w:rsidRPr="00620EE9" w14:paraId="626F2F76" w14:textId="77777777" w:rsidTr="00967BE0">
        <w:tc>
          <w:tcPr>
            <w:tcW w:w="905" w:type="pct"/>
          </w:tcPr>
          <w:p w14:paraId="4214A21B" w14:textId="50C3C0F3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914" w:type="pct"/>
          </w:tcPr>
          <w:p w14:paraId="6CFA61A6" w14:textId="350D0D4B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136" w:type="pct"/>
          </w:tcPr>
          <w:p w14:paraId="5C810AEC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 xml:space="preserve">Dávkování, </w:t>
            </w:r>
          </w:p>
          <w:p w14:paraId="5D8CF60B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mísitelnost</w:t>
            </w:r>
          </w:p>
        </w:tc>
        <w:tc>
          <w:tcPr>
            <w:tcW w:w="302" w:type="pct"/>
          </w:tcPr>
          <w:p w14:paraId="03C7FCEF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OL</w:t>
            </w:r>
          </w:p>
        </w:tc>
        <w:tc>
          <w:tcPr>
            <w:tcW w:w="985" w:type="pct"/>
          </w:tcPr>
          <w:p w14:paraId="2A3F16BF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51586086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467BC4EE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153EA68B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758" w:type="pct"/>
          </w:tcPr>
          <w:p w14:paraId="1F87F24C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 xml:space="preserve">4) Pozn. </w:t>
            </w:r>
          </w:p>
          <w:p w14:paraId="3D67123F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k dávkování</w:t>
            </w:r>
          </w:p>
          <w:p w14:paraId="3633BD0D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79E85E1B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967BE0" w:rsidRPr="00620EE9" w14:paraId="00DD0FAF" w14:textId="77777777" w:rsidTr="00967BE0">
        <w:tc>
          <w:tcPr>
            <w:tcW w:w="905" w:type="pct"/>
          </w:tcPr>
          <w:p w14:paraId="5E7CB33B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t>řepka olejka ozimá</w:t>
            </w:r>
          </w:p>
        </w:tc>
        <w:tc>
          <w:tcPr>
            <w:tcW w:w="914" w:type="pct"/>
          </w:tcPr>
          <w:p w14:paraId="70F4D7D1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7C0850A7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bCs/>
                <w:iCs/>
                <w:lang w:eastAsia="en-US"/>
              </w:rPr>
            </w:pPr>
            <w:r w:rsidRPr="00620EE9">
              <w:t xml:space="preserve">0,3 l/ha + 0,078 l/ha </w:t>
            </w:r>
            <w:proofErr w:type="spellStart"/>
            <w:r w:rsidRPr="00620EE9">
              <w:t>Raldico</w:t>
            </w:r>
            <w:proofErr w:type="spellEnd"/>
            <w:r w:rsidRPr="00620EE9">
              <w:t xml:space="preserve"> 300 SL - TM</w:t>
            </w:r>
          </w:p>
        </w:tc>
        <w:tc>
          <w:tcPr>
            <w:tcW w:w="302" w:type="pct"/>
          </w:tcPr>
          <w:p w14:paraId="660B0DE0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51204A47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620EE9">
              <w:t>1) od: 13 BBCH,</w:t>
            </w:r>
          </w:p>
          <w:p w14:paraId="5ECE61F4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contextualSpacing/>
              <w:rPr>
                <w:rFonts w:eastAsia="Calibri"/>
                <w:bCs/>
                <w:iCs/>
                <w:lang w:eastAsia="en-US"/>
              </w:rPr>
            </w:pPr>
            <w:r w:rsidRPr="00620EE9">
              <w:t xml:space="preserve">do: 14 BBCH, na podzim </w:t>
            </w:r>
          </w:p>
        </w:tc>
        <w:tc>
          <w:tcPr>
            <w:tcW w:w="758" w:type="pct"/>
          </w:tcPr>
          <w:p w14:paraId="2E90B784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3E950E4F" w14:textId="77777777" w:rsidTr="00967BE0">
        <w:tc>
          <w:tcPr>
            <w:tcW w:w="905" w:type="pct"/>
          </w:tcPr>
          <w:p w14:paraId="3BAF600D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val="de-DE" w:eastAsia="en-US"/>
              </w:rPr>
            </w:pPr>
            <w:r w:rsidRPr="00620EE9">
              <w:t>řepka olejka ozimá</w:t>
            </w:r>
          </w:p>
        </w:tc>
        <w:tc>
          <w:tcPr>
            <w:tcW w:w="914" w:type="pct"/>
          </w:tcPr>
          <w:p w14:paraId="5204A465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val="de-DE" w:eastAsia="en-US"/>
              </w:rPr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17239B8C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eastAsia="en-US"/>
              </w:rPr>
            </w:pPr>
            <w:r w:rsidRPr="00620EE9">
              <w:t xml:space="preserve">0,3 l/ha + 0,078 l/ha </w:t>
            </w:r>
            <w:proofErr w:type="spellStart"/>
            <w:r w:rsidRPr="00620EE9">
              <w:t>Raldico</w:t>
            </w:r>
            <w:proofErr w:type="spellEnd"/>
            <w:r w:rsidRPr="00620EE9">
              <w:t xml:space="preserve"> 300 SL - TM + 1,5 l/ha </w:t>
            </w:r>
            <w:proofErr w:type="spellStart"/>
            <w:r w:rsidRPr="00620EE9">
              <w:t>Mezotop</w:t>
            </w:r>
            <w:proofErr w:type="spellEnd"/>
            <w:r w:rsidRPr="00620EE9">
              <w:t xml:space="preserve"> 500 SC - TM </w:t>
            </w:r>
          </w:p>
        </w:tc>
        <w:tc>
          <w:tcPr>
            <w:tcW w:w="302" w:type="pct"/>
          </w:tcPr>
          <w:p w14:paraId="4C131011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125C3D96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620EE9">
              <w:t>1) od: 13 BBCH,</w:t>
            </w:r>
          </w:p>
          <w:p w14:paraId="77B35C0F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contextualSpacing/>
              <w:rPr>
                <w:rFonts w:eastAsia="Calibri"/>
                <w:iCs/>
                <w:lang w:eastAsia="en-US"/>
              </w:rPr>
            </w:pPr>
            <w:r w:rsidRPr="00620EE9">
              <w:t xml:space="preserve">do: 14 BBCH, na podzim </w:t>
            </w:r>
          </w:p>
        </w:tc>
        <w:tc>
          <w:tcPr>
            <w:tcW w:w="758" w:type="pct"/>
          </w:tcPr>
          <w:p w14:paraId="36DFB0F9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7EC31179" w14:textId="77777777" w:rsidTr="00967BE0">
        <w:tc>
          <w:tcPr>
            <w:tcW w:w="905" w:type="pct"/>
          </w:tcPr>
          <w:p w14:paraId="7752BBF8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val="de-DE" w:eastAsia="en-US"/>
              </w:rPr>
            </w:pPr>
            <w:r w:rsidRPr="00620EE9">
              <w:t>řepka olejka ozimá</w:t>
            </w:r>
          </w:p>
        </w:tc>
        <w:tc>
          <w:tcPr>
            <w:tcW w:w="914" w:type="pct"/>
          </w:tcPr>
          <w:p w14:paraId="3C02200A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val="de-DE" w:eastAsia="en-US"/>
              </w:rPr>
            </w:pPr>
            <w:r w:rsidRPr="00620EE9">
              <w:t>chrpa polní, plevele dvouděložné</w:t>
            </w:r>
          </w:p>
        </w:tc>
        <w:tc>
          <w:tcPr>
            <w:tcW w:w="1136" w:type="pct"/>
          </w:tcPr>
          <w:p w14:paraId="3893FEB8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eastAsia="en-US"/>
              </w:rPr>
            </w:pPr>
            <w:r w:rsidRPr="00620EE9">
              <w:t>0,2 l/ha</w:t>
            </w:r>
          </w:p>
        </w:tc>
        <w:tc>
          <w:tcPr>
            <w:tcW w:w="302" w:type="pct"/>
          </w:tcPr>
          <w:p w14:paraId="209F9F94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26B9B63A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EE9">
              <w:t>1) od: 20 BBCH,</w:t>
            </w:r>
          </w:p>
          <w:p w14:paraId="3D909128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rFonts w:eastAsia="Calibri"/>
                <w:iCs/>
                <w:lang w:eastAsia="en-US"/>
              </w:rPr>
            </w:pPr>
            <w:r w:rsidRPr="00620EE9">
              <w:t xml:space="preserve">do: 21 BBCH, na podzim </w:t>
            </w:r>
          </w:p>
        </w:tc>
        <w:tc>
          <w:tcPr>
            <w:tcW w:w="758" w:type="pct"/>
          </w:tcPr>
          <w:p w14:paraId="6E1D8D4F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550836A5" w14:textId="77777777" w:rsidTr="00967BE0">
        <w:tc>
          <w:tcPr>
            <w:tcW w:w="905" w:type="pct"/>
          </w:tcPr>
          <w:p w14:paraId="1C823FE0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val="de-DE" w:eastAsia="en-US"/>
              </w:rPr>
            </w:pPr>
            <w:r w:rsidRPr="00620EE9">
              <w:lastRenderedPageBreak/>
              <w:t>řepka olejka ozimá</w:t>
            </w:r>
          </w:p>
        </w:tc>
        <w:tc>
          <w:tcPr>
            <w:tcW w:w="914" w:type="pct"/>
          </w:tcPr>
          <w:p w14:paraId="4BD94406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val="de-DE" w:eastAsia="en-US"/>
              </w:rPr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6913773D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eastAsia="en-US"/>
              </w:rPr>
            </w:pPr>
            <w:r w:rsidRPr="00620EE9">
              <w:t xml:space="preserve">0,2 l/ha + 0,078 l/ha </w:t>
            </w:r>
            <w:proofErr w:type="spellStart"/>
            <w:r w:rsidRPr="00620EE9">
              <w:t>Raldico</w:t>
            </w:r>
            <w:proofErr w:type="spellEnd"/>
            <w:r w:rsidRPr="00620EE9">
              <w:t xml:space="preserve"> 300 SL - TM</w:t>
            </w:r>
          </w:p>
        </w:tc>
        <w:tc>
          <w:tcPr>
            <w:tcW w:w="302" w:type="pct"/>
          </w:tcPr>
          <w:p w14:paraId="2AD24FEE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61511F19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eastAsia="Calibri"/>
                <w:iCs/>
                <w:lang w:eastAsia="en-US"/>
              </w:rPr>
            </w:pPr>
            <w:r w:rsidRPr="00620EE9">
              <w:t xml:space="preserve">1) od: 20 BBCH, do: 21 BBCH, na podzim </w:t>
            </w:r>
          </w:p>
        </w:tc>
        <w:tc>
          <w:tcPr>
            <w:tcW w:w="758" w:type="pct"/>
          </w:tcPr>
          <w:p w14:paraId="0022E06C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459DF02F" w14:textId="77777777" w:rsidTr="00967BE0">
        <w:tc>
          <w:tcPr>
            <w:tcW w:w="905" w:type="pct"/>
          </w:tcPr>
          <w:p w14:paraId="3725469D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řepka olejka ozimá</w:t>
            </w:r>
          </w:p>
        </w:tc>
        <w:tc>
          <w:tcPr>
            <w:tcW w:w="914" w:type="pct"/>
          </w:tcPr>
          <w:p w14:paraId="2C12C1C3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66A02FAD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eastAsia="en-US"/>
              </w:rPr>
            </w:pPr>
            <w:r w:rsidRPr="00620EE9">
              <w:t>0,3-0,4 l/ha</w:t>
            </w:r>
          </w:p>
        </w:tc>
        <w:tc>
          <w:tcPr>
            <w:tcW w:w="302" w:type="pct"/>
          </w:tcPr>
          <w:p w14:paraId="2A51F7E2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259F727E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</w:pPr>
            <w:r w:rsidRPr="00620EE9">
              <w:t>1) od: 30 BBCH,</w:t>
            </w:r>
          </w:p>
          <w:p w14:paraId="70F819FF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hanging="284"/>
            </w:pPr>
            <w:r w:rsidRPr="00620EE9">
              <w:t>do: 50 BBCH,</w:t>
            </w:r>
          </w:p>
          <w:p w14:paraId="790A3DC0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hanging="284"/>
              <w:rPr>
                <w:rFonts w:eastAsia="Calibri"/>
                <w:iCs/>
                <w:lang w:eastAsia="en-US"/>
              </w:rPr>
            </w:pPr>
            <w:r w:rsidRPr="00620EE9">
              <w:t xml:space="preserve">na jaře </w:t>
            </w:r>
          </w:p>
        </w:tc>
        <w:tc>
          <w:tcPr>
            <w:tcW w:w="758" w:type="pct"/>
          </w:tcPr>
          <w:p w14:paraId="18EFE12B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63F2EEF7" w14:textId="77777777" w:rsidTr="00967BE0">
        <w:tc>
          <w:tcPr>
            <w:tcW w:w="905" w:type="pct"/>
          </w:tcPr>
          <w:p w14:paraId="57141271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řepka olejka ozimá</w:t>
            </w:r>
          </w:p>
        </w:tc>
        <w:tc>
          <w:tcPr>
            <w:tcW w:w="914" w:type="pct"/>
          </w:tcPr>
          <w:p w14:paraId="38144AF3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7D8C1434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eastAsia="en-US"/>
              </w:rPr>
            </w:pPr>
            <w:r w:rsidRPr="00620EE9">
              <w:t xml:space="preserve">0,3 l/ha + 0,078 l/ha </w:t>
            </w:r>
            <w:proofErr w:type="spellStart"/>
            <w:r w:rsidRPr="00620EE9">
              <w:t>Raldico</w:t>
            </w:r>
            <w:proofErr w:type="spellEnd"/>
            <w:r w:rsidRPr="00620EE9">
              <w:t xml:space="preserve"> 300 SL - TM</w:t>
            </w:r>
          </w:p>
        </w:tc>
        <w:tc>
          <w:tcPr>
            <w:tcW w:w="302" w:type="pct"/>
          </w:tcPr>
          <w:p w14:paraId="01F01D7C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73A7C4A2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eastAsia="Calibri"/>
                <w:iCs/>
                <w:lang w:eastAsia="en-US"/>
              </w:rPr>
            </w:pPr>
            <w:r w:rsidRPr="00620EE9">
              <w:t xml:space="preserve">1) do: 50 BBCH, na jaře </w:t>
            </w:r>
          </w:p>
        </w:tc>
        <w:tc>
          <w:tcPr>
            <w:tcW w:w="758" w:type="pct"/>
          </w:tcPr>
          <w:p w14:paraId="062F699A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65D4503F" w14:textId="77777777" w:rsidTr="00967BE0">
        <w:tc>
          <w:tcPr>
            <w:tcW w:w="905" w:type="pct"/>
          </w:tcPr>
          <w:p w14:paraId="79C67882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pšenice ozimá</w:t>
            </w:r>
          </w:p>
        </w:tc>
        <w:tc>
          <w:tcPr>
            <w:tcW w:w="914" w:type="pct"/>
          </w:tcPr>
          <w:p w14:paraId="4E09F9F4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6FC6E0AD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eastAsia="en-US"/>
              </w:rPr>
            </w:pPr>
            <w:r w:rsidRPr="00620EE9">
              <w:t>0,3-0,4 l/ha</w:t>
            </w:r>
          </w:p>
        </w:tc>
        <w:tc>
          <w:tcPr>
            <w:tcW w:w="302" w:type="pct"/>
          </w:tcPr>
          <w:p w14:paraId="3BA64149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742371D8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</w:pPr>
            <w:r w:rsidRPr="00620EE9">
              <w:t>1) od: 21 BBCH,</w:t>
            </w:r>
          </w:p>
          <w:p w14:paraId="0ED373FE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hanging="284"/>
            </w:pPr>
            <w:r w:rsidRPr="00620EE9">
              <w:t xml:space="preserve">do: 29 BBCH, </w:t>
            </w:r>
          </w:p>
          <w:p w14:paraId="611588F3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hanging="284"/>
              <w:rPr>
                <w:rFonts w:eastAsia="Calibri"/>
                <w:iCs/>
                <w:lang w:eastAsia="en-US"/>
              </w:rPr>
            </w:pPr>
            <w:r w:rsidRPr="00620EE9">
              <w:t xml:space="preserve">na jaře </w:t>
            </w:r>
          </w:p>
        </w:tc>
        <w:tc>
          <w:tcPr>
            <w:tcW w:w="758" w:type="pct"/>
          </w:tcPr>
          <w:p w14:paraId="1233BC87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49A9E904" w14:textId="77777777" w:rsidTr="00967BE0">
        <w:tc>
          <w:tcPr>
            <w:tcW w:w="905" w:type="pct"/>
          </w:tcPr>
          <w:p w14:paraId="1D176C7C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cukrovka</w:t>
            </w:r>
          </w:p>
        </w:tc>
        <w:tc>
          <w:tcPr>
            <w:tcW w:w="914" w:type="pct"/>
          </w:tcPr>
          <w:p w14:paraId="26A9A498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551C2300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  <w:rPr>
                <w:rFonts w:eastAsia="Calibri"/>
                <w:iCs/>
                <w:lang w:eastAsia="en-US"/>
              </w:rPr>
            </w:pPr>
            <w:r w:rsidRPr="00620EE9">
              <w:t>0,3-0,4 l/ha</w:t>
            </w:r>
          </w:p>
        </w:tc>
        <w:tc>
          <w:tcPr>
            <w:tcW w:w="302" w:type="pct"/>
          </w:tcPr>
          <w:p w14:paraId="3377914A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AT</w:t>
            </w:r>
          </w:p>
        </w:tc>
        <w:tc>
          <w:tcPr>
            <w:tcW w:w="985" w:type="pct"/>
          </w:tcPr>
          <w:p w14:paraId="0D0D9901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eastAsia="Calibri"/>
                <w:iCs/>
                <w:lang w:eastAsia="en-US"/>
              </w:rPr>
            </w:pPr>
            <w:r w:rsidRPr="00620EE9">
              <w:t xml:space="preserve">1) od: 12 BBCH, do: 14 BBCH </w:t>
            </w:r>
          </w:p>
        </w:tc>
        <w:tc>
          <w:tcPr>
            <w:tcW w:w="758" w:type="pct"/>
          </w:tcPr>
          <w:p w14:paraId="5DB37C06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rPr>
                <w:rFonts w:eastAsia="Calibri"/>
                <w:iCs/>
                <w:lang w:eastAsia="en-US"/>
              </w:rPr>
            </w:pPr>
          </w:p>
        </w:tc>
      </w:tr>
      <w:tr w:rsidR="00967BE0" w:rsidRPr="00620EE9" w14:paraId="6324AF54" w14:textId="77777777" w:rsidTr="00967BE0">
        <w:tc>
          <w:tcPr>
            <w:tcW w:w="905" w:type="pct"/>
          </w:tcPr>
          <w:p w14:paraId="165D1B71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cukrovka</w:t>
            </w:r>
          </w:p>
        </w:tc>
        <w:tc>
          <w:tcPr>
            <w:tcW w:w="914" w:type="pct"/>
          </w:tcPr>
          <w:p w14:paraId="0CF2817D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plevele dvouděložné</w:t>
            </w:r>
          </w:p>
        </w:tc>
        <w:tc>
          <w:tcPr>
            <w:tcW w:w="1136" w:type="pct"/>
          </w:tcPr>
          <w:p w14:paraId="4E5E5E2B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>3x0,2 l/ha</w:t>
            </w:r>
          </w:p>
        </w:tc>
        <w:tc>
          <w:tcPr>
            <w:tcW w:w="302" w:type="pct"/>
          </w:tcPr>
          <w:p w14:paraId="154F7596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outlineLvl w:val="4"/>
              <w:rPr>
                <w:rFonts w:eastAsia="Calibri"/>
                <w:bCs/>
                <w:lang w:eastAsia="en-US"/>
              </w:rPr>
            </w:pPr>
            <w:r w:rsidRPr="00620EE9">
              <w:rPr>
                <w:rFonts w:eastAsia="Calibri"/>
                <w:bCs/>
                <w:lang w:eastAsia="en-US"/>
              </w:rPr>
              <w:t>AT</w:t>
            </w:r>
          </w:p>
        </w:tc>
        <w:tc>
          <w:tcPr>
            <w:tcW w:w="985" w:type="pct"/>
          </w:tcPr>
          <w:p w14:paraId="245EA66E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</w:pPr>
            <w:r w:rsidRPr="00620EE9">
              <w:t xml:space="preserve">1) od: 12 BBCH, do: 14 BBCH </w:t>
            </w:r>
          </w:p>
        </w:tc>
        <w:tc>
          <w:tcPr>
            <w:tcW w:w="758" w:type="pct"/>
          </w:tcPr>
          <w:p w14:paraId="5E238082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hanging="11"/>
            </w:pPr>
            <w:r w:rsidRPr="00620EE9">
              <w:t xml:space="preserve">4) aplikace </w:t>
            </w:r>
          </w:p>
          <w:p w14:paraId="1305DE0F" w14:textId="77777777" w:rsidR="00620EE9" w:rsidRPr="00620EE9" w:rsidRDefault="00620EE9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4" w:hanging="11"/>
              <w:rPr>
                <w:rFonts w:eastAsia="Calibri"/>
                <w:lang w:eastAsia="en-US"/>
              </w:rPr>
            </w:pPr>
            <w:r w:rsidRPr="00620EE9">
              <w:t>dělená</w:t>
            </w:r>
          </w:p>
        </w:tc>
      </w:tr>
    </w:tbl>
    <w:p w14:paraId="0C881EE6" w14:textId="77777777" w:rsidR="00372AED" w:rsidRDefault="00372AED" w:rsidP="00372AED">
      <w:pPr>
        <w:widowControl w:val="0"/>
        <w:spacing w:line="276" w:lineRule="auto"/>
        <w:contextualSpacing/>
        <w:rPr>
          <w:rFonts w:eastAsia="Calibri"/>
          <w:lang w:eastAsia="en-US"/>
        </w:rPr>
      </w:pPr>
    </w:p>
    <w:p w14:paraId="1167071B" w14:textId="6EFD7541" w:rsidR="00620EE9" w:rsidRPr="00620EE9" w:rsidRDefault="00620EE9" w:rsidP="00372AED">
      <w:pPr>
        <w:widowControl w:val="0"/>
        <w:spacing w:line="276" w:lineRule="auto"/>
        <w:contextualSpacing/>
        <w:rPr>
          <w:rFonts w:eastAsia="Calibri"/>
          <w:lang w:eastAsia="en-US"/>
        </w:rPr>
      </w:pPr>
      <w:r w:rsidRPr="00620EE9">
        <w:rPr>
          <w:rFonts w:eastAsia="Calibri"/>
          <w:lang w:eastAsia="en-US"/>
        </w:rPr>
        <w:t>AT – ochranná lhůta je dána odstupem mezi termínem poslední aplikace a sklizní.</w:t>
      </w:r>
    </w:p>
    <w:p w14:paraId="5DBD1489" w14:textId="77777777" w:rsidR="00967BE0" w:rsidRPr="00620EE9" w:rsidRDefault="00967BE0" w:rsidP="00372AED">
      <w:pPr>
        <w:widowControl w:val="0"/>
        <w:spacing w:after="160" w:line="276" w:lineRule="auto"/>
        <w:contextualSpacing/>
        <w:rPr>
          <w:rFonts w:eastAsia="Calibri"/>
          <w:iCs/>
          <w:snapToGrid w:val="0"/>
          <w:lang w:eastAsia="en-US"/>
        </w:rPr>
      </w:pP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559"/>
        <w:gridCol w:w="1131"/>
        <w:gridCol w:w="2551"/>
        <w:gridCol w:w="2268"/>
      </w:tblGrid>
      <w:tr w:rsidR="00620EE9" w:rsidRPr="00620EE9" w14:paraId="3C708A8C" w14:textId="77777777" w:rsidTr="00967BE0">
        <w:tc>
          <w:tcPr>
            <w:tcW w:w="1705" w:type="dxa"/>
            <w:shd w:val="clear" w:color="auto" w:fill="auto"/>
          </w:tcPr>
          <w:p w14:paraId="5ED60CDB" w14:textId="77777777" w:rsidR="00620EE9" w:rsidRPr="00620EE9" w:rsidRDefault="00620EE9" w:rsidP="00372AE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 xml:space="preserve">Plodina, </w:t>
            </w:r>
          </w:p>
          <w:p w14:paraId="54B80E84" w14:textId="77777777" w:rsidR="00620EE9" w:rsidRPr="00620EE9" w:rsidRDefault="00620EE9" w:rsidP="00372AED">
            <w:pPr>
              <w:widowControl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oblast použití</w:t>
            </w:r>
          </w:p>
        </w:tc>
        <w:tc>
          <w:tcPr>
            <w:tcW w:w="1559" w:type="dxa"/>
            <w:shd w:val="clear" w:color="auto" w:fill="auto"/>
          </w:tcPr>
          <w:p w14:paraId="3411B971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131" w:type="dxa"/>
            <w:shd w:val="clear" w:color="auto" w:fill="auto"/>
          </w:tcPr>
          <w:p w14:paraId="2703F593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2551" w:type="dxa"/>
            <w:shd w:val="clear" w:color="auto" w:fill="auto"/>
          </w:tcPr>
          <w:p w14:paraId="5DF0D3DB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  <w:tc>
          <w:tcPr>
            <w:tcW w:w="2268" w:type="dxa"/>
            <w:shd w:val="clear" w:color="auto" w:fill="auto"/>
          </w:tcPr>
          <w:p w14:paraId="7AFC4F06" w14:textId="0AD24B56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Interval mezi</w:t>
            </w:r>
            <w:r w:rsidR="00967BE0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620EE9">
              <w:rPr>
                <w:rFonts w:eastAsia="Calibri"/>
                <w:bCs/>
                <w:iCs/>
                <w:lang w:eastAsia="en-US"/>
              </w:rPr>
              <w:t xml:space="preserve">aplikacemi </w:t>
            </w:r>
          </w:p>
        </w:tc>
      </w:tr>
      <w:tr w:rsidR="00620EE9" w:rsidRPr="00620EE9" w14:paraId="5BFBB107" w14:textId="77777777" w:rsidTr="00967BE0">
        <w:tc>
          <w:tcPr>
            <w:tcW w:w="1705" w:type="dxa"/>
            <w:shd w:val="clear" w:color="auto" w:fill="auto"/>
          </w:tcPr>
          <w:p w14:paraId="447FEFF4" w14:textId="77777777" w:rsidR="00620EE9" w:rsidRPr="00620EE9" w:rsidRDefault="00620EE9" w:rsidP="00372AE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cukrovka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254E56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iCs/>
                <w:lang w:val="de-DE" w:eastAsia="en-US"/>
              </w:rPr>
              <w:t>200-300 l/ha</w:t>
            </w:r>
          </w:p>
        </w:tc>
        <w:tc>
          <w:tcPr>
            <w:tcW w:w="1131" w:type="dxa"/>
            <w:shd w:val="clear" w:color="auto" w:fill="auto"/>
          </w:tcPr>
          <w:p w14:paraId="613B2C41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postřik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61DB2EC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iCs/>
                <w:lang w:val="de-DE" w:eastAsia="en-US"/>
              </w:rPr>
              <w:t xml:space="preserve">1x </w:t>
            </w: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nebo</w:t>
            </w:r>
            <w:proofErr w:type="spellEnd"/>
            <w:r w:rsidRPr="00620EE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dělená</w:t>
            </w:r>
            <w:proofErr w:type="spellEnd"/>
            <w:r w:rsidRPr="00620EE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aplikace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C65E47F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bCs/>
                <w:iCs/>
                <w:lang w:eastAsia="en-US"/>
              </w:rPr>
              <w:t>6–10 dnů</w:t>
            </w:r>
          </w:p>
        </w:tc>
      </w:tr>
      <w:tr w:rsidR="00620EE9" w:rsidRPr="00620EE9" w14:paraId="32CB6377" w14:textId="77777777" w:rsidTr="00967BE0">
        <w:tc>
          <w:tcPr>
            <w:tcW w:w="1705" w:type="dxa"/>
            <w:shd w:val="clear" w:color="auto" w:fill="auto"/>
          </w:tcPr>
          <w:p w14:paraId="61C35207" w14:textId="77777777" w:rsidR="00620EE9" w:rsidRPr="00620EE9" w:rsidRDefault="00620EE9" w:rsidP="00372AE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pšenice</w:t>
            </w:r>
            <w:proofErr w:type="spellEnd"/>
            <w:r w:rsidRPr="00620EE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D2EB362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iCs/>
                <w:lang w:val="de-DE" w:eastAsia="en-US"/>
              </w:rPr>
              <w:t>200-300 l/ha</w:t>
            </w:r>
          </w:p>
        </w:tc>
        <w:tc>
          <w:tcPr>
            <w:tcW w:w="1131" w:type="dxa"/>
            <w:shd w:val="clear" w:color="auto" w:fill="auto"/>
          </w:tcPr>
          <w:p w14:paraId="23A46C1A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postřik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5D3EF71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iCs/>
                <w:lang w:val="de-DE" w:eastAsia="en-US"/>
              </w:rPr>
              <w:t>1x</w:t>
            </w:r>
          </w:p>
        </w:tc>
        <w:tc>
          <w:tcPr>
            <w:tcW w:w="2268" w:type="dxa"/>
            <w:shd w:val="clear" w:color="auto" w:fill="auto"/>
          </w:tcPr>
          <w:p w14:paraId="5E95C5A0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20EE9" w:rsidRPr="00620EE9" w14:paraId="0E6C9148" w14:textId="77777777" w:rsidTr="00967BE0">
        <w:tc>
          <w:tcPr>
            <w:tcW w:w="1705" w:type="dxa"/>
            <w:shd w:val="clear" w:color="auto" w:fill="auto"/>
          </w:tcPr>
          <w:p w14:paraId="3FB3ABFD" w14:textId="77777777" w:rsidR="00620EE9" w:rsidRPr="00620EE9" w:rsidRDefault="00620EE9" w:rsidP="00372AED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řepka</w:t>
            </w:r>
            <w:proofErr w:type="spellEnd"/>
            <w:r w:rsidRPr="00620EE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olejka</w:t>
            </w:r>
            <w:proofErr w:type="spellEnd"/>
            <w:r w:rsidRPr="00620EE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AD9E7FE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iCs/>
                <w:lang w:val="de-DE" w:eastAsia="en-US"/>
              </w:rPr>
              <w:t>200-300 l/ha</w:t>
            </w:r>
          </w:p>
        </w:tc>
        <w:tc>
          <w:tcPr>
            <w:tcW w:w="1131" w:type="dxa"/>
            <w:shd w:val="clear" w:color="auto" w:fill="auto"/>
          </w:tcPr>
          <w:p w14:paraId="44A5E85E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620EE9">
              <w:rPr>
                <w:rFonts w:eastAsia="Calibri"/>
                <w:iCs/>
                <w:lang w:val="de-DE" w:eastAsia="en-US"/>
              </w:rPr>
              <w:t>postřik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BD049F9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620EE9">
              <w:rPr>
                <w:rFonts w:eastAsia="Calibri"/>
                <w:iCs/>
                <w:lang w:val="de-DE" w:eastAsia="en-US"/>
              </w:rPr>
              <w:t>1x</w:t>
            </w:r>
          </w:p>
        </w:tc>
        <w:tc>
          <w:tcPr>
            <w:tcW w:w="2268" w:type="dxa"/>
            <w:shd w:val="clear" w:color="auto" w:fill="auto"/>
          </w:tcPr>
          <w:p w14:paraId="70B2978B" w14:textId="77777777" w:rsidR="00620EE9" w:rsidRPr="00620EE9" w:rsidRDefault="00620EE9" w:rsidP="00372AED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14:paraId="75182376" w14:textId="77777777" w:rsidR="00967BE0" w:rsidRDefault="00967BE0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</w:p>
    <w:p w14:paraId="760E2C47" w14:textId="64F70F70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  <w:r w:rsidRPr="00620EE9">
        <w:rPr>
          <w:bCs/>
        </w:rPr>
        <w:t xml:space="preserve">Přípravek se používá sólo nebo v tank-mix směsi s přípravkem </w:t>
      </w:r>
      <w:proofErr w:type="spellStart"/>
      <w:r w:rsidRPr="00620EE9">
        <w:rPr>
          <w:bCs/>
        </w:rPr>
        <w:t>Raldico</w:t>
      </w:r>
      <w:proofErr w:type="spellEnd"/>
      <w:r w:rsidRPr="00620EE9">
        <w:rPr>
          <w:bCs/>
        </w:rPr>
        <w:t xml:space="preserve"> 300 SL a </w:t>
      </w:r>
      <w:proofErr w:type="spellStart"/>
      <w:r w:rsidRPr="00620EE9">
        <w:rPr>
          <w:bCs/>
        </w:rPr>
        <w:t>Mezotop</w:t>
      </w:r>
      <w:proofErr w:type="spellEnd"/>
      <w:r w:rsidRPr="00620EE9">
        <w:rPr>
          <w:bCs/>
        </w:rPr>
        <w:t> 500 SC a v souladu s návodem na jejich použití.</w:t>
      </w:r>
    </w:p>
    <w:p w14:paraId="18C597AE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  <w:r w:rsidRPr="00620EE9">
        <w:rPr>
          <w:bCs/>
        </w:rPr>
        <w:t xml:space="preserve">Použití v tank-mix směsi se vztahuje i na další obchodní jména přípravků </w:t>
      </w:r>
      <w:proofErr w:type="spellStart"/>
      <w:r w:rsidRPr="00620EE9">
        <w:rPr>
          <w:bCs/>
        </w:rPr>
        <w:t>Raldico</w:t>
      </w:r>
      <w:proofErr w:type="spellEnd"/>
      <w:r w:rsidRPr="00620EE9">
        <w:rPr>
          <w:bCs/>
        </w:rPr>
        <w:t xml:space="preserve"> 300 SL a </w:t>
      </w:r>
      <w:proofErr w:type="spellStart"/>
      <w:r w:rsidRPr="00620EE9">
        <w:rPr>
          <w:bCs/>
        </w:rPr>
        <w:t>Mezotop</w:t>
      </w:r>
      <w:proofErr w:type="spellEnd"/>
      <w:r w:rsidRPr="00620EE9">
        <w:rPr>
          <w:bCs/>
        </w:rPr>
        <w:t xml:space="preserve"> 500 SC. Přípravky ve směsi je třeba použít v souladu s jejich návody k použití.</w:t>
      </w:r>
    </w:p>
    <w:p w14:paraId="6F58B9A9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</w:p>
    <w:p w14:paraId="39D7853A" w14:textId="75B3D11C" w:rsidR="00620EE9" w:rsidRDefault="00620EE9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 w:bidi="cs-CZ"/>
        </w:rPr>
      </w:pPr>
      <w:r w:rsidRPr="00620EE9">
        <w:rPr>
          <w:rFonts w:eastAsia="Calibri"/>
          <w:lang w:eastAsia="en-US" w:bidi="cs-CZ"/>
        </w:rPr>
        <w:t xml:space="preserve">Nejefektivněji ničí mladé, intenzívně rostoucí plevele od fáze 2–3 pravých listů do fáze max. 6 pravých listů; pcháč optimálně ve fázi přízemní listové růžice; </w:t>
      </w:r>
      <w:proofErr w:type="spellStart"/>
      <w:r w:rsidRPr="00620EE9">
        <w:rPr>
          <w:rFonts w:eastAsia="Calibri"/>
          <w:lang w:eastAsia="en-US" w:bidi="cs-CZ"/>
        </w:rPr>
        <w:t>heřmánkovité</w:t>
      </w:r>
      <w:proofErr w:type="spellEnd"/>
      <w:r w:rsidRPr="00620EE9">
        <w:rPr>
          <w:rFonts w:eastAsia="Calibri"/>
          <w:lang w:eastAsia="en-US" w:bidi="cs-CZ"/>
        </w:rPr>
        <w:t xml:space="preserve"> plevele ve fázi malé listové růžice.</w:t>
      </w:r>
    </w:p>
    <w:p w14:paraId="0E6A2645" w14:textId="77777777" w:rsidR="00967BE0" w:rsidRPr="00620EE9" w:rsidRDefault="00967BE0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 w:bidi="cs-CZ"/>
        </w:rPr>
      </w:pPr>
    </w:p>
    <w:p w14:paraId="1C1ECD3A" w14:textId="77777777" w:rsidR="00620EE9" w:rsidRPr="00620EE9" w:rsidRDefault="00620EE9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u w:val="single"/>
          <w:lang w:eastAsia="en-US" w:bidi="cs-CZ"/>
        </w:rPr>
      </w:pPr>
      <w:bookmarkStart w:id="12" w:name="_Hlk84503547"/>
      <w:r w:rsidRPr="00620EE9">
        <w:rPr>
          <w:rFonts w:eastAsia="Calibri"/>
          <w:b/>
          <w:i/>
          <w:iCs/>
          <w:u w:val="single"/>
          <w:lang w:eastAsia="en-US" w:bidi="cs-CZ"/>
        </w:rPr>
        <w:t>Aplikace přípravku na podzim (řepka olejka ozimá)</w:t>
      </w:r>
      <w:r w:rsidRPr="00620EE9">
        <w:rPr>
          <w:rFonts w:eastAsia="Calibri"/>
          <w:b/>
          <w:i/>
          <w:iCs/>
          <w:lang w:eastAsia="en-US" w:bidi="cs-CZ"/>
        </w:rPr>
        <w:t>:</w:t>
      </w:r>
    </w:p>
    <w:bookmarkEnd w:id="12"/>
    <w:p w14:paraId="64B3E4AA" w14:textId="77777777" w:rsidR="00620EE9" w:rsidRPr="00620EE9" w:rsidRDefault="00620EE9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>Aplikace přípravku samostatně v dávce 0,2 l/ha</w:t>
      </w:r>
    </w:p>
    <w:p w14:paraId="6458293E" w14:textId="77777777" w:rsidR="00620EE9" w:rsidRPr="00620EE9" w:rsidRDefault="00620EE9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Citlivé plevele:</w:t>
      </w:r>
    </w:p>
    <w:p w14:paraId="25332769" w14:textId="77777777" w:rsidR="00620EE9" w:rsidRPr="00620EE9" w:rsidRDefault="00620EE9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chrpa polní</w:t>
      </w:r>
    </w:p>
    <w:p w14:paraId="367BB299" w14:textId="77777777" w:rsidR="00620EE9" w:rsidRPr="00620EE9" w:rsidRDefault="00620EE9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Středně citlivé plevele:</w:t>
      </w:r>
    </w:p>
    <w:p w14:paraId="427F6E0D" w14:textId="77777777" w:rsidR="00620EE9" w:rsidRPr="00620EE9" w:rsidRDefault="00620EE9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heřmánek nevonný</w:t>
      </w:r>
    </w:p>
    <w:p w14:paraId="7BFEC4A8" w14:textId="77777777" w:rsidR="008C3795" w:rsidRDefault="008C3795" w:rsidP="00372A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bookmarkStart w:id="13" w:name="_Hlk84503894"/>
    </w:p>
    <w:p w14:paraId="2DADB3BA" w14:textId="3ACA3FCF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>Aplikace přípravku ve směsi:</w:t>
      </w:r>
    </w:p>
    <w:bookmarkEnd w:id="13"/>
    <w:p w14:paraId="7BD4B996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 xml:space="preserve">Major 300 SL 0,2 l/ha + </w:t>
      </w:r>
      <w:proofErr w:type="spellStart"/>
      <w:r w:rsidRPr="00620EE9">
        <w:rPr>
          <w:rFonts w:eastAsia="Calibri"/>
          <w:bCs/>
          <w:lang w:eastAsia="en-US" w:bidi="cs-CZ"/>
        </w:rPr>
        <w:t>Raldico</w:t>
      </w:r>
      <w:proofErr w:type="spellEnd"/>
      <w:r w:rsidRPr="00620EE9">
        <w:rPr>
          <w:rFonts w:eastAsia="Calibri"/>
          <w:bCs/>
          <w:lang w:eastAsia="en-US" w:bidi="cs-CZ"/>
        </w:rPr>
        <w:t xml:space="preserve"> 300 SL 0,078 l/ha</w:t>
      </w:r>
    </w:p>
    <w:p w14:paraId="2AE0B996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lastRenderedPageBreak/>
        <w:t>Citlivé plevele:</w:t>
      </w:r>
      <w:r w:rsidRPr="00620EE9">
        <w:rPr>
          <w:rFonts w:eastAsia="Calibri"/>
          <w:bCs/>
          <w:i/>
          <w:iCs/>
          <w:lang w:eastAsia="en-US" w:bidi="cs-CZ"/>
        </w:rPr>
        <w:tab/>
      </w:r>
    </w:p>
    <w:p w14:paraId="0A3C8058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chrpa polní, heřmánek nevonný, svízel přítula</w:t>
      </w:r>
    </w:p>
    <w:p w14:paraId="06384D5F" w14:textId="77777777" w:rsidR="004D64DD" w:rsidRDefault="004D64DD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</w:p>
    <w:p w14:paraId="4E146312" w14:textId="0C17C048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>Aplikace přípravku ve směsi:</w:t>
      </w:r>
    </w:p>
    <w:p w14:paraId="7F297EBB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 xml:space="preserve">Major 300 SL 0,3 l/ha + </w:t>
      </w:r>
      <w:proofErr w:type="spellStart"/>
      <w:r w:rsidRPr="00620EE9">
        <w:rPr>
          <w:rFonts w:eastAsia="Calibri"/>
          <w:bCs/>
          <w:lang w:eastAsia="en-US" w:bidi="cs-CZ"/>
        </w:rPr>
        <w:t>Raldico</w:t>
      </w:r>
      <w:proofErr w:type="spellEnd"/>
      <w:r w:rsidRPr="00620EE9">
        <w:rPr>
          <w:rFonts w:eastAsia="Calibri"/>
          <w:bCs/>
          <w:lang w:eastAsia="en-US" w:bidi="cs-CZ"/>
        </w:rPr>
        <w:t xml:space="preserve"> 300 SL 0,078 l/ha</w:t>
      </w:r>
    </w:p>
    <w:p w14:paraId="75EFB9ED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Citlivé plevele:</w:t>
      </w:r>
    </w:p>
    <w:p w14:paraId="08BCABD1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heřmánek nevonný</w:t>
      </w:r>
    </w:p>
    <w:p w14:paraId="491827FF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Středně citlivé plevele:</w:t>
      </w:r>
    </w:p>
    <w:p w14:paraId="3EC34EE2" w14:textId="3A1555A9" w:rsid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svízel přítula</w:t>
      </w:r>
    </w:p>
    <w:p w14:paraId="5F840E88" w14:textId="77777777" w:rsidR="00967BE0" w:rsidRPr="00620EE9" w:rsidRDefault="00967BE0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65B6077F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 xml:space="preserve">Aplikace přípravku ve směsi: </w:t>
      </w:r>
    </w:p>
    <w:p w14:paraId="134A7359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 xml:space="preserve">Major 300 SL 0,3 l/ha + </w:t>
      </w:r>
      <w:proofErr w:type="spellStart"/>
      <w:r w:rsidRPr="00620EE9">
        <w:rPr>
          <w:rFonts w:eastAsia="Calibri"/>
          <w:bCs/>
          <w:lang w:eastAsia="en-US" w:bidi="cs-CZ"/>
        </w:rPr>
        <w:t>Raldico</w:t>
      </w:r>
      <w:proofErr w:type="spellEnd"/>
      <w:r w:rsidRPr="00620EE9">
        <w:rPr>
          <w:rFonts w:eastAsia="Calibri"/>
          <w:bCs/>
          <w:lang w:eastAsia="en-US" w:bidi="cs-CZ"/>
        </w:rPr>
        <w:t xml:space="preserve"> 300 SL 0,078 l/ha + </w:t>
      </w:r>
      <w:proofErr w:type="spellStart"/>
      <w:r w:rsidRPr="00620EE9">
        <w:rPr>
          <w:rFonts w:eastAsia="Calibri"/>
          <w:bCs/>
          <w:lang w:eastAsia="en-US" w:bidi="cs-CZ"/>
        </w:rPr>
        <w:t>Mezotop</w:t>
      </w:r>
      <w:proofErr w:type="spellEnd"/>
      <w:r w:rsidRPr="00620EE9">
        <w:rPr>
          <w:rFonts w:eastAsia="Calibri"/>
          <w:bCs/>
          <w:lang w:eastAsia="en-US" w:bidi="cs-CZ"/>
        </w:rPr>
        <w:t xml:space="preserve"> 500 SC 1,5 l/ha</w:t>
      </w:r>
    </w:p>
    <w:p w14:paraId="2A37D980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Citlivé plevele:</w:t>
      </w:r>
    </w:p>
    <w:p w14:paraId="3B9FD7DF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ptačinec prostřední, heřmánek nevonný, rozrazil perský, svízel přítula.</w:t>
      </w:r>
    </w:p>
    <w:p w14:paraId="7E294DB7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Středně citlivé plevele</w:t>
      </w:r>
      <w:r w:rsidRPr="00620EE9">
        <w:rPr>
          <w:rFonts w:eastAsia="Calibri"/>
          <w:bCs/>
          <w:lang w:eastAsia="en-US" w:bidi="cs-CZ"/>
        </w:rPr>
        <w:t>:</w:t>
      </w:r>
    </w:p>
    <w:p w14:paraId="11975F2B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mák vlčí, kokoška pastuší tobolka.</w:t>
      </w:r>
    </w:p>
    <w:p w14:paraId="772AA77F" w14:textId="77777777" w:rsidR="00620EE9" w:rsidRPr="00967BE0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967BE0">
        <w:rPr>
          <w:rFonts w:eastAsia="Calibri"/>
          <w:bCs/>
          <w:i/>
          <w:iCs/>
          <w:lang w:eastAsia="en-US" w:bidi="cs-CZ"/>
        </w:rPr>
        <w:t>Středně odolné plevele</w:t>
      </w:r>
      <w:r w:rsidRPr="00967BE0">
        <w:rPr>
          <w:rFonts w:eastAsia="Calibri"/>
          <w:bCs/>
          <w:lang w:eastAsia="en-US" w:bidi="cs-CZ"/>
        </w:rPr>
        <w:t>:</w:t>
      </w:r>
    </w:p>
    <w:p w14:paraId="3A6899CA" w14:textId="77777777" w:rsidR="00620EE9" w:rsidRPr="00967BE0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967BE0">
        <w:rPr>
          <w:rFonts w:eastAsia="Calibri"/>
          <w:bCs/>
          <w:lang w:eastAsia="en-US" w:bidi="cs-CZ"/>
        </w:rPr>
        <w:t>violka polní</w:t>
      </w:r>
    </w:p>
    <w:p w14:paraId="59E0AE87" w14:textId="77777777" w:rsidR="00620EE9" w:rsidRPr="00967BE0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1B944A36" w14:textId="77777777" w:rsidR="00620EE9" w:rsidRPr="00967BE0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u w:val="single"/>
          <w:lang w:eastAsia="en-US" w:bidi="cs-CZ"/>
        </w:rPr>
      </w:pPr>
      <w:r w:rsidRPr="00967BE0">
        <w:rPr>
          <w:rFonts w:eastAsia="Calibri"/>
          <w:b/>
          <w:i/>
          <w:iCs/>
          <w:u w:val="single"/>
          <w:lang w:eastAsia="en-US" w:bidi="cs-CZ"/>
        </w:rPr>
        <w:t>Aplikace přípravku na jaře (řepka olejka ozimá)</w:t>
      </w:r>
      <w:r w:rsidRPr="00967BE0">
        <w:rPr>
          <w:rFonts w:eastAsia="Calibri"/>
          <w:b/>
          <w:i/>
          <w:iCs/>
          <w:lang w:eastAsia="en-US" w:bidi="cs-CZ"/>
        </w:rPr>
        <w:t>:</w:t>
      </w:r>
    </w:p>
    <w:p w14:paraId="22EFB2F0" w14:textId="77777777" w:rsidR="00620EE9" w:rsidRPr="00967BE0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967BE0">
        <w:rPr>
          <w:rFonts w:eastAsia="Calibri"/>
          <w:b/>
          <w:i/>
          <w:iCs/>
          <w:lang w:eastAsia="en-US" w:bidi="cs-CZ"/>
        </w:rPr>
        <w:t>Aplikace přípravku samostatně</w:t>
      </w:r>
      <w:r w:rsidRPr="00967BE0">
        <w:rPr>
          <w:rFonts w:eastAsia="Calibri"/>
          <w:bCs/>
          <w:lang w:eastAsia="en-US" w:bidi="cs-CZ"/>
        </w:rPr>
        <w:t xml:space="preserve"> v dávce 0,3-0,4 l/ha:</w:t>
      </w:r>
    </w:p>
    <w:p w14:paraId="60B0794D" w14:textId="77777777" w:rsidR="00620EE9" w:rsidRPr="00967BE0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967BE0">
        <w:rPr>
          <w:rFonts w:eastAsia="Calibri"/>
          <w:bCs/>
          <w:i/>
          <w:iCs/>
          <w:lang w:eastAsia="en-US" w:bidi="cs-CZ"/>
        </w:rPr>
        <w:t>Citlivé plevele:</w:t>
      </w:r>
    </w:p>
    <w:p w14:paraId="6D2A7030" w14:textId="682E64F3" w:rsid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967BE0">
        <w:rPr>
          <w:rFonts w:eastAsia="Calibri"/>
          <w:bCs/>
          <w:lang w:eastAsia="en-US" w:bidi="cs-CZ"/>
        </w:rPr>
        <w:t xml:space="preserve">chrpa </w:t>
      </w:r>
      <w:r w:rsidRPr="00620EE9">
        <w:rPr>
          <w:rFonts w:eastAsia="Calibri"/>
          <w:bCs/>
          <w:lang w:eastAsia="en-US" w:bidi="cs-CZ"/>
        </w:rPr>
        <w:t>polní, heřmánek nevonný, pcháč rolní, rmen rolní, heřmánek pravý.</w:t>
      </w:r>
    </w:p>
    <w:p w14:paraId="56E3AD8B" w14:textId="77777777" w:rsidR="00967BE0" w:rsidRPr="00620EE9" w:rsidRDefault="00967BE0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101ECCE3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>Aplikace přípravku ve směsi:</w:t>
      </w:r>
    </w:p>
    <w:p w14:paraId="08A6E63A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 xml:space="preserve">Major 300 SL 0,3 l/ha + </w:t>
      </w:r>
      <w:proofErr w:type="spellStart"/>
      <w:r w:rsidRPr="00620EE9">
        <w:rPr>
          <w:rFonts w:eastAsia="Calibri"/>
          <w:bCs/>
          <w:lang w:eastAsia="en-US" w:bidi="cs-CZ"/>
        </w:rPr>
        <w:t>Raldico</w:t>
      </w:r>
      <w:proofErr w:type="spellEnd"/>
      <w:r w:rsidRPr="00620EE9">
        <w:rPr>
          <w:rFonts w:eastAsia="Calibri"/>
          <w:bCs/>
          <w:lang w:eastAsia="en-US" w:bidi="cs-CZ"/>
        </w:rPr>
        <w:t xml:space="preserve"> 300 SL 0,078 l/ha</w:t>
      </w:r>
    </w:p>
    <w:p w14:paraId="05DAF6AC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Citlivé plevele:</w:t>
      </w:r>
    </w:p>
    <w:p w14:paraId="3C35CF6B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chrpa polní, heřmánek nevonný, pcháč rolní, svízel přítula, rmen rolní, heřmánek pravý</w:t>
      </w:r>
    </w:p>
    <w:p w14:paraId="776318C7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Středně odolné plevele:</w:t>
      </w:r>
      <w:r w:rsidRPr="00620EE9">
        <w:rPr>
          <w:rFonts w:eastAsia="Calibri"/>
          <w:bCs/>
          <w:i/>
          <w:iCs/>
          <w:lang w:eastAsia="en-US" w:bidi="cs-CZ"/>
        </w:rPr>
        <w:tab/>
      </w:r>
    </w:p>
    <w:p w14:paraId="2FBA937D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ptačinec prostřední, hluchavka nachová, mák vlčí.</w:t>
      </w:r>
    </w:p>
    <w:p w14:paraId="23B8EC5E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08509058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UPOZORNĚNÍ:</w:t>
      </w:r>
    </w:p>
    <w:p w14:paraId="15BE2A4E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Nízké teploty vyskytující se několik dnů po aplikaci v řepce mohou mít za následek přechodné příznaky fytotoxicity, které nemají vliv na výnos.</w:t>
      </w:r>
    </w:p>
    <w:p w14:paraId="3B69BDDD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Pro dosažení dostatečné účinnosti ošetření zejména ve fázi řepky BBCH 20–21 je nutné zajistit dobré pokrytí plevelů postřikovou kapalinou.</w:t>
      </w:r>
    </w:p>
    <w:p w14:paraId="62A5A4B8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07AD1418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u w:val="single"/>
          <w:lang w:eastAsia="en-US" w:bidi="cs-CZ"/>
        </w:rPr>
      </w:pPr>
      <w:r w:rsidRPr="00620EE9">
        <w:rPr>
          <w:rFonts w:eastAsia="Calibri"/>
          <w:b/>
          <w:i/>
          <w:iCs/>
          <w:u w:val="single"/>
          <w:lang w:eastAsia="en-US" w:bidi="cs-CZ"/>
        </w:rPr>
        <w:t>Pšenice ozimá:</w:t>
      </w:r>
    </w:p>
    <w:p w14:paraId="15E889C1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>Aplikace přípravku samostatně v dávce 0,3-0,4 l/ha</w:t>
      </w:r>
    </w:p>
    <w:p w14:paraId="14F96AF6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Citlivé plevele:</w:t>
      </w:r>
    </w:p>
    <w:p w14:paraId="3F891B89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 xml:space="preserve">heřmánek nevonný, lilek černý, rmen rolní, heřmánek pravý, pěťour </w:t>
      </w:r>
      <w:proofErr w:type="spellStart"/>
      <w:r w:rsidRPr="00620EE9">
        <w:rPr>
          <w:rFonts w:eastAsia="Calibri"/>
          <w:bCs/>
          <w:lang w:eastAsia="en-US" w:bidi="cs-CZ"/>
        </w:rPr>
        <w:t>maloúborný</w:t>
      </w:r>
      <w:proofErr w:type="spellEnd"/>
    </w:p>
    <w:p w14:paraId="09F22B24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Středně citlivé plevele:</w:t>
      </w:r>
    </w:p>
    <w:p w14:paraId="512FB157" w14:textId="766D4756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pcháč rolní</w:t>
      </w:r>
    </w:p>
    <w:p w14:paraId="4A6C642E" w14:textId="77777777" w:rsidR="002118CC" w:rsidRPr="00967BE0" w:rsidRDefault="002118CC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4E3F581F" w14:textId="4ACA3552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u w:val="single"/>
          <w:lang w:eastAsia="en-US" w:bidi="cs-CZ"/>
        </w:rPr>
      </w:pPr>
      <w:r w:rsidRPr="00620EE9">
        <w:rPr>
          <w:rFonts w:eastAsia="Calibri"/>
          <w:b/>
          <w:i/>
          <w:iCs/>
          <w:u w:val="single"/>
          <w:lang w:eastAsia="en-US" w:bidi="cs-CZ"/>
        </w:rPr>
        <w:lastRenderedPageBreak/>
        <w:t>Cukrová řepa:</w:t>
      </w:r>
    </w:p>
    <w:p w14:paraId="6F247141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i/>
          <w:i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 xml:space="preserve">Aplikace přípravku samostatně v dávce 0,3-0,4 l/ha nebo v dávce 3x0,2 l/ha </w:t>
      </w:r>
    </w:p>
    <w:p w14:paraId="6419BC34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/>
          <w:iCs/>
          <w:lang w:eastAsia="en-US" w:bidi="cs-CZ"/>
        </w:rPr>
      </w:pPr>
      <w:r w:rsidRPr="00620EE9">
        <w:rPr>
          <w:rFonts w:eastAsia="Calibri"/>
          <w:bCs/>
          <w:i/>
          <w:iCs/>
          <w:lang w:eastAsia="en-US" w:bidi="cs-CZ"/>
        </w:rPr>
        <w:t>Citlivé plevele:</w:t>
      </w:r>
    </w:p>
    <w:p w14:paraId="5CE16F28" w14:textId="5D1620C4" w:rsidR="00967BE0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 xml:space="preserve">chrpa polní, pcháč rolní, heřmánek pravý, heřmánek nevonný, opletka obecná, rmen rolní, pěťour </w:t>
      </w:r>
      <w:proofErr w:type="spellStart"/>
      <w:r w:rsidRPr="00620EE9">
        <w:rPr>
          <w:rFonts w:eastAsia="Calibri"/>
          <w:bCs/>
          <w:lang w:eastAsia="en-US" w:bidi="cs-CZ"/>
        </w:rPr>
        <w:t>maloúborný</w:t>
      </w:r>
      <w:proofErr w:type="spellEnd"/>
    </w:p>
    <w:p w14:paraId="601D6F4A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/>
          <w:i/>
          <w:iCs/>
          <w:lang w:eastAsia="en-US" w:bidi="cs-CZ"/>
        </w:rPr>
        <w:t>Dělená aplikace</w:t>
      </w:r>
      <w:r w:rsidRPr="00620EE9">
        <w:rPr>
          <w:rFonts w:eastAsia="Calibri"/>
          <w:bCs/>
          <w:lang w:eastAsia="en-US" w:bidi="cs-CZ"/>
        </w:rPr>
        <w:t>:</w:t>
      </w:r>
    </w:p>
    <w:p w14:paraId="64436224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První ošetření proveďte ve fázi 2–4 pravých listů cukrovky (BBCH 12-14) a následná ošetření při dalším vzcházení plevelů.</w:t>
      </w:r>
    </w:p>
    <w:p w14:paraId="6CCB0C97" w14:textId="77777777" w:rsidR="00967BE0" w:rsidRDefault="00967BE0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0818ED60" w14:textId="4F723E40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Nepoužívejte v poškozených či oslabených porostech.</w:t>
      </w:r>
    </w:p>
    <w:p w14:paraId="3F573DBD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Přípravek nesmí zasáhnout okolní porosty! Mimořádně citlivými jsou réva vinná a chmel. V blízkosti vinic a chmelnic ošetřovat jen za vhodných podmínek (bezvětří, nižší teploty). Za vysokých teplot (nad 23 °C) mohou být citlivé plodiny poškozeny.</w:t>
      </w:r>
    </w:p>
    <w:p w14:paraId="3A33978C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Následné plodiny:</w:t>
      </w:r>
    </w:p>
    <w:p w14:paraId="68499F49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Po sklizni rostlin ošetřených přípravkem Major 300 SL ve stejné vegetační sezoně nevysévejte luštěniny (hrách, fazole, vikev, vojtěška atd.) a lilkovité (brambory, rajče atd.)</w:t>
      </w:r>
    </w:p>
    <w:p w14:paraId="6B70B405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Mezi následně pěstovanými plodinami na podzim stejného kalendářního roku mohou být obilniny, řepka nebo trávy.</w:t>
      </w:r>
    </w:p>
    <w:p w14:paraId="5DB7115C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V případě nutnosti předčasné likvidace porostu ošetřeného přípravkem Major 300 SL lze na stejném poli pěstovat: řepku, obilniny, cukrovou řepu, kukuřici nebo trávy.</w:t>
      </w:r>
    </w:p>
    <w:p w14:paraId="5321E5D7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Veškeré zbytky ošetřených plodin co nejdříve po sklizni rozřezejte a zapravte do půdy, kde se rostlinné zbytky a rezidua přípravku rychleji rozloží.</w:t>
      </w:r>
    </w:p>
    <w:p w14:paraId="567B46C4" w14:textId="44AEF9E9" w:rsid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Rezidua přípravku v rostlinných pletivech (včetně hnoje), která nejsou zcela rozložena, mohou poškodit citlivé následné plodiny (luskoviny, mrkev, brambory, salát, rajčata).</w:t>
      </w:r>
    </w:p>
    <w:p w14:paraId="07B63FA2" w14:textId="77777777" w:rsidR="00967BE0" w:rsidRPr="00620EE9" w:rsidRDefault="00967BE0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 w:bidi="cs-CZ"/>
        </w:rPr>
      </w:pPr>
    </w:p>
    <w:p w14:paraId="5256A8FD" w14:textId="77777777" w:rsidR="00620EE9" w:rsidRP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/>
          <w:lang w:eastAsia="en-US" w:bidi="cs-CZ"/>
        </w:rPr>
      </w:pPr>
      <w:r w:rsidRPr="00620EE9">
        <w:rPr>
          <w:rFonts w:eastAsia="Calibri"/>
          <w:bCs/>
          <w:lang w:eastAsia="en-US" w:bidi="cs-CZ"/>
        </w:rPr>
        <w:t>Nedostatečné vypláchnutí aplikačního zařízení může způsobit poškození následně ošetřovaných rostlin.</w:t>
      </w:r>
    </w:p>
    <w:p w14:paraId="619DDF4E" w14:textId="650A735F" w:rsidR="00620EE9" w:rsidRDefault="00620EE9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</w:p>
    <w:p w14:paraId="5CF8EFC8" w14:textId="77777777" w:rsidR="00967BE0" w:rsidRDefault="00967BE0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</w:p>
    <w:p w14:paraId="57BB6FFB" w14:textId="06D798F5" w:rsidR="00FC3F1D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FC3F1D">
        <w:rPr>
          <w:b/>
          <w:sz w:val="28"/>
          <w:szCs w:val="28"/>
        </w:rPr>
        <w:t>Raldico</w:t>
      </w:r>
      <w:proofErr w:type="spellEnd"/>
      <w:r w:rsidRPr="00FC3F1D">
        <w:rPr>
          <w:b/>
          <w:sz w:val="28"/>
          <w:szCs w:val="28"/>
        </w:rPr>
        <w:t xml:space="preserve"> 300 SL </w:t>
      </w:r>
      <w:r>
        <w:rPr>
          <w:b/>
          <w:sz w:val="28"/>
          <w:szCs w:val="28"/>
        </w:rPr>
        <w:t xml:space="preserve">(+ další obchodní jméno </w:t>
      </w:r>
      <w:r w:rsidR="00D61D68" w:rsidRPr="00D61D68">
        <w:rPr>
          <w:b/>
          <w:sz w:val="28"/>
          <w:szCs w:val="28"/>
        </w:rPr>
        <w:t>Zorro 300 SL</w:t>
      </w:r>
      <w:r>
        <w:rPr>
          <w:b/>
          <w:sz w:val="28"/>
          <w:szCs w:val="28"/>
        </w:rPr>
        <w:t>)</w:t>
      </w:r>
    </w:p>
    <w:p w14:paraId="4CC3C441" w14:textId="77777777" w:rsidR="00FC3F1D" w:rsidRPr="00620EE9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držitel rozhodnutí o povolení: INNVIGO </w:t>
      </w:r>
      <w:proofErr w:type="spellStart"/>
      <w:r w:rsidRPr="00620EE9">
        <w:t>Sp</w:t>
      </w:r>
      <w:proofErr w:type="spellEnd"/>
      <w:r w:rsidRPr="00620EE9">
        <w:t xml:space="preserve">. z </w:t>
      </w:r>
      <w:proofErr w:type="spellStart"/>
      <w:r w:rsidRPr="00620EE9">
        <w:t>o.o</w:t>
      </w:r>
      <w:proofErr w:type="spellEnd"/>
      <w:r w:rsidRPr="00620EE9">
        <w:t>.</w:t>
      </w:r>
      <w:r>
        <w:t xml:space="preserve">, </w:t>
      </w:r>
      <w:r w:rsidRPr="00620EE9">
        <w:t xml:space="preserve">Al. </w:t>
      </w:r>
      <w:proofErr w:type="spellStart"/>
      <w:r w:rsidRPr="00620EE9">
        <w:t>Jerozolimskie</w:t>
      </w:r>
      <w:proofErr w:type="spellEnd"/>
      <w:r w:rsidRPr="00620EE9">
        <w:t xml:space="preserve"> 178, 02-486 </w:t>
      </w:r>
      <w:proofErr w:type="spellStart"/>
      <w:r w:rsidRPr="00620EE9">
        <w:t>Warszawa</w:t>
      </w:r>
      <w:proofErr w:type="spellEnd"/>
      <w:r w:rsidRPr="00620EE9">
        <w:t>, Polsko</w:t>
      </w:r>
    </w:p>
    <w:p w14:paraId="0D4CC3D0" w14:textId="16241FAD" w:rsidR="00FC3F1D" w:rsidRPr="00620EE9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FC3F1D">
        <w:rPr>
          <w:iCs/>
        </w:rPr>
        <w:t>5496-0</w:t>
      </w:r>
    </w:p>
    <w:p w14:paraId="5500C001" w14:textId="43F082C7" w:rsidR="00FC3F1D" w:rsidRPr="00620EE9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>
        <w:rPr>
          <w:rFonts w:eastAsia="Calibri"/>
          <w:iCs/>
          <w:snapToGrid w:val="0"/>
        </w:rPr>
        <w:t>pikloram</w:t>
      </w:r>
      <w:proofErr w:type="spellEnd"/>
      <w:r>
        <w:rPr>
          <w:rFonts w:eastAsia="Calibri"/>
          <w:iCs/>
          <w:snapToGrid w:val="0"/>
        </w:rPr>
        <w:t xml:space="preserve">   300 g/l</w:t>
      </w:r>
    </w:p>
    <w:p w14:paraId="7B8F7479" w14:textId="77777777" w:rsidR="00FC3F1D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>
        <w:t>31.12.2022</w:t>
      </w:r>
    </w:p>
    <w:p w14:paraId="0A5E7F8B" w14:textId="34F3D66C" w:rsidR="00FC3F1D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0975B133" w14:textId="77777777" w:rsidR="00372AED" w:rsidRP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</w:p>
    <w:p w14:paraId="6E359220" w14:textId="49743693" w:rsidR="00FC3F1D" w:rsidRPr="00FC3F1D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FC3F1D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1998"/>
        <w:gridCol w:w="2107"/>
        <w:gridCol w:w="460"/>
        <w:gridCol w:w="1837"/>
        <w:gridCol w:w="1408"/>
      </w:tblGrid>
      <w:tr w:rsidR="00FC3F1D" w:rsidRPr="00FC3F1D" w14:paraId="2FBA9376" w14:textId="77777777" w:rsidTr="00967BE0">
        <w:tc>
          <w:tcPr>
            <w:tcW w:w="889" w:type="pct"/>
          </w:tcPr>
          <w:p w14:paraId="1F8A4084" w14:textId="6D70DC62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1) Plodina, oblast použití</w:t>
            </w:r>
          </w:p>
        </w:tc>
        <w:tc>
          <w:tcPr>
            <w:tcW w:w="1052" w:type="pct"/>
          </w:tcPr>
          <w:p w14:paraId="14646789" w14:textId="71A7DD53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2) Škodlivý organismus, jiný účel použití</w:t>
            </w:r>
          </w:p>
        </w:tc>
        <w:tc>
          <w:tcPr>
            <w:tcW w:w="1109" w:type="pct"/>
          </w:tcPr>
          <w:p w14:paraId="6AE4A292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Dávkování, mísitelnost</w:t>
            </w:r>
          </w:p>
        </w:tc>
        <w:tc>
          <w:tcPr>
            <w:tcW w:w="242" w:type="pct"/>
          </w:tcPr>
          <w:p w14:paraId="603DB6E5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OL</w:t>
            </w:r>
          </w:p>
        </w:tc>
        <w:tc>
          <w:tcPr>
            <w:tcW w:w="967" w:type="pct"/>
          </w:tcPr>
          <w:p w14:paraId="3A9E52C6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Poznámka</w:t>
            </w:r>
          </w:p>
          <w:p w14:paraId="66DA38C4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1) k plodině</w:t>
            </w:r>
          </w:p>
          <w:p w14:paraId="5CC091F1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2) k ŠO</w:t>
            </w:r>
          </w:p>
          <w:p w14:paraId="62ABA31D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3) k OL</w:t>
            </w:r>
          </w:p>
        </w:tc>
        <w:tc>
          <w:tcPr>
            <w:tcW w:w="741" w:type="pct"/>
          </w:tcPr>
          <w:p w14:paraId="4EE56B3F" w14:textId="38F28C29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4) Pozn. k</w:t>
            </w:r>
            <w:r w:rsidR="00967BE0">
              <w:rPr>
                <w:bCs/>
                <w:iCs/>
                <w:color w:val="000000" w:themeColor="text1"/>
              </w:rPr>
              <w:t xml:space="preserve"> </w:t>
            </w:r>
            <w:r w:rsidRPr="00FC3F1D">
              <w:rPr>
                <w:bCs/>
                <w:iCs/>
                <w:color w:val="000000" w:themeColor="text1"/>
              </w:rPr>
              <w:t>dávkování</w:t>
            </w:r>
          </w:p>
          <w:p w14:paraId="52503E1B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5) Umístění</w:t>
            </w:r>
          </w:p>
          <w:p w14:paraId="6B6B7310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 xml:space="preserve">6) Určení </w:t>
            </w:r>
          </w:p>
          <w:p w14:paraId="142A242D" w14:textId="4BF7CAD9" w:rsidR="00FC3F1D" w:rsidRPr="00FC3F1D" w:rsidRDefault="00967BE0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lastRenderedPageBreak/>
              <w:t xml:space="preserve"> </w:t>
            </w:r>
            <w:r w:rsidR="00FC3F1D" w:rsidRPr="00FC3F1D">
              <w:rPr>
                <w:bCs/>
                <w:iCs/>
                <w:color w:val="000000" w:themeColor="text1"/>
              </w:rPr>
              <w:t>sklizně</w:t>
            </w:r>
          </w:p>
        </w:tc>
      </w:tr>
      <w:tr w:rsidR="00FC3F1D" w:rsidRPr="00FC3F1D" w14:paraId="393CF397" w14:textId="77777777" w:rsidTr="00967BE0">
        <w:tc>
          <w:tcPr>
            <w:tcW w:w="889" w:type="pct"/>
          </w:tcPr>
          <w:p w14:paraId="23B7E9CA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lastRenderedPageBreak/>
              <w:t>řepka olejka ozimá</w:t>
            </w:r>
          </w:p>
        </w:tc>
        <w:tc>
          <w:tcPr>
            <w:tcW w:w="1052" w:type="pct"/>
          </w:tcPr>
          <w:p w14:paraId="6190AEA4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t>plevele dvouděložné jednoleté</w:t>
            </w:r>
          </w:p>
        </w:tc>
        <w:tc>
          <w:tcPr>
            <w:tcW w:w="1109" w:type="pct"/>
          </w:tcPr>
          <w:p w14:paraId="0688B5A1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t>0,078 l/ha</w:t>
            </w:r>
          </w:p>
        </w:tc>
        <w:tc>
          <w:tcPr>
            <w:tcW w:w="242" w:type="pct"/>
          </w:tcPr>
          <w:p w14:paraId="45AC921E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AT</w:t>
            </w:r>
          </w:p>
        </w:tc>
        <w:tc>
          <w:tcPr>
            <w:tcW w:w="967" w:type="pct"/>
          </w:tcPr>
          <w:p w14:paraId="086E5E52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1) od: 13 BBCH,</w:t>
            </w:r>
          </w:p>
          <w:p w14:paraId="0D2525F7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do: 21 BBCH,</w:t>
            </w:r>
          </w:p>
          <w:p w14:paraId="652E34B8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 xml:space="preserve">na podzim </w:t>
            </w:r>
          </w:p>
          <w:p w14:paraId="38A95554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2) od: 12 BBCH,</w:t>
            </w:r>
          </w:p>
          <w:p w14:paraId="533B533A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do: 16 BBCH</w:t>
            </w:r>
          </w:p>
        </w:tc>
        <w:tc>
          <w:tcPr>
            <w:tcW w:w="741" w:type="pct"/>
          </w:tcPr>
          <w:p w14:paraId="25F4BE80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</w:p>
        </w:tc>
      </w:tr>
      <w:tr w:rsidR="00FC3F1D" w:rsidRPr="00FC3F1D" w14:paraId="35962A85" w14:textId="77777777" w:rsidTr="00967BE0">
        <w:tc>
          <w:tcPr>
            <w:tcW w:w="889" w:type="pct"/>
          </w:tcPr>
          <w:p w14:paraId="7259BF72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řepka olejka ozimá</w:t>
            </w:r>
          </w:p>
        </w:tc>
        <w:tc>
          <w:tcPr>
            <w:tcW w:w="1052" w:type="pct"/>
          </w:tcPr>
          <w:p w14:paraId="78125F36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plevele dvouděložné jednoleté</w:t>
            </w:r>
          </w:p>
        </w:tc>
        <w:tc>
          <w:tcPr>
            <w:tcW w:w="1109" w:type="pct"/>
          </w:tcPr>
          <w:p w14:paraId="73DBA2E9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0,078 l/ha</w:t>
            </w:r>
          </w:p>
          <w:p w14:paraId="4C05AE11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+ 0,3 l/ha </w:t>
            </w:r>
          </w:p>
          <w:p w14:paraId="10F3B1E6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Major 300 SL - TM</w:t>
            </w:r>
          </w:p>
        </w:tc>
        <w:tc>
          <w:tcPr>
            <w:tcW w:w="242" w:type="pct"/>
          </w:tcPr>
          <w:p w14:paraId="6FFC715C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AT</w:t>
            </w:r>
          </w:p>
        </w:tc>
        <w:tc>
          <w:tcPr>
            <w:tcW w:w="967" w:type="pct"/>
          </w:tcPr>
          <w:p w14:paraId="4295C81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1) od: 13 BBCH,</w:t>
            </w:r>
          </w:p>
          <w:p w14:paraId="0729E2F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14 BBCH, na podzim </w:t>
            </w:r>
          </w:p>
          <w:p w14:paraId="6CF4D194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2) od: 10 BBCH,</w:t>
            </w:r>
          </w:p>
          <w:p w14:paraId="07190F48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16 BBCH </w:t>
            </w:r>
          </w:p>
        </w:tc>
        <w:tc>
          <w:tcPr>
            <w:tcW w:w="741" w:type="pct"/>
          </w:tcPr>
          <w:p w14:paraId="676C0203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</w:p>
        </w:tc>
      </w:tr>
      <w:tr w:rsidR="00FC3F1D" w:rsidRPr="00FC3F1D" w14:paraId="4DDE3BA6" w14:textId="77777777" w:rsidTr="00967BE0">
        <w:tc>
          <w:tcPr>
            <w:tcW w:w="889" w:type="pct"/>
          </w:tcPr>
          <w:p w14:paraId="5CEA0CB4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řepka olejka ozimá</w:t>
            </w:r>
          </w:p>
        </w:tc>
        <w:tc>
          <w:tcPr>
            <w:tcW w:w="1052" w:type="pct"/>
          </w:tcPr>
          <w:p w14:paraId="19F62DCF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plevele dvouděložné jednoleté</w:t>
            </w:r>
          </w:p>
        </w:tc>
        <w:tc>
          <w:tcPr>
            <w:tcW w:w="1109" w:type="pct"/>
          </w:tcPr>
          <w:p w14:paraId="14481E91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0,078 l/ha</w:t>
            </w:r>
          </w:p>
          <w:p w14:paraId="2DC9554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+ 0,3 l/ha </w:t>
            </w:r>
          </w:p>
          <w:p w14:paraId="1FD94BE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Major 300 SL - TM </w:t>
            </w:r>
          </w:p>
          <w:p w14:paraId="6E419EDA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+ 1,5 l/ha </w:t>
            </w:r>
            <w:proofErr w:type="spellStart"/>
            <w:r w:rsidRPr="00FC3F1D">
              <w:rPr>
                <w:color w:val="000000" w:themeColor="text1"/>
              </w:rPr>
              <w:t>Mezotop</w:t>
            </w:r>
            <w:proofErr w:type="spellEnd"/>
            <w:r w:rsidRPr="00FC3F1D">
              <w:rPr>
                <w:color w:val="000000" w:themeColor="text1"/>
              </w:rPr>
              <w:t xml:space="preserve"> 500 SC - TM</w:t>
            </w:r>
          </w:p>
        </w:tc>
        <w:tc>
          <w:tcPr>
            <w:tcW w:w="242" w:type="pct"/>
          </w:tcPr>
          <w:p w14:paraId="66780B6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AT</w:t>
            </w:r>
          </w:p>
        </w:tc>
        <w:tc>
          <w:tcPr>
            <w:tcW w:w="967" w:type="pct"/>
          </w:tcPr>
          <w:p w14:paraId="265A5226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1) od: 13 BBCH,</w:t>
            </w:r>
          </w:p>
          <w:p w14:paraId="720E4C93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14 BBCH, na podzim </w:t>
            </w:r>
          </w:p>
          <w:p w14:paraId="299C9C43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2) od: 10 BBCH, </w:t>
            </w:r>
          </w:p>
          <w:p w14:paraId="78238FBA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16 BBCH </w:t>
            </w:r>
          </w:p>
        </w:tc>
        <w:tc>
          <w:tcPr>
            <w:tcW w:w="741" w:type="pct"/>
          </w:tcPr>
          <w:p w14:paraId="074DC72A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</w:p>
        </w:tc>
      </w:tr>
      <w:tr w:rsidR="00FC3F1D" w:rsidRPr="00FC3F1D" w14:paraId="3950B150" w14:textId="77777777" w:rsidTr="00967BE0">
        <w:tc>
          <w:tcPr>
            <w:tcW w:w="889" w:type="pct"/>
          </w:tcPr>
          <w:p w14:paraId="61A31B48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řepka olejka ozimá</w:t>
            </w:r>
          </w:p>
        </w:tc>
        <w:tc>
          <w:tcPr>
            <w:tcW w:w="1052" w:type="pct"/>
          </w:tcPr>
          <w:p w14:paraId="495A7A0A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plevele dvouděložné jednoleté</w:t>
            </w:r>
          </w:p>
        </w:tc>
        <w:tc>
          <w:tcPr>
            <w:tcW w:w="1109" w:type="pct"/>
          </w:tcPr>
          <w:p w14:paraId="2F08A62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0,078 l/ha</w:t>
            </w:r>
          </w:p>
          <w:p w14:paraId="79DAFBCF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+ 0,2 l/ha </w:t>
            </w:r>
          </w:p>
          <w:p w14:paraId="60FB25A4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Major 300 SL - TM</w:t>
            </w:r>
          </w:p>
        </w:tc>
        <w:tc>
          <w:tcPr>
            <w:tcW w:w="242" w:type="pct"/>
          </w:tcPr>
          <w:p w14:paraId="1DDFDEB8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AT</w:t>
            </w:r>
          </w:p>
        </w:tc>
        <w:tc>
          <w:tcPr>
            <w:tcW w:w="967" w:type="pct"/>
          </w:tcPr>
          <w:p w14:paraId="3070000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1) od: 20 BBCH,</w:t>
            </w:r>
          </w:p>
          <w:p w14:paraId="53BDD573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21 BBCH, na podzim </w:t>
            </w:r>
          </w:p>
          <w:p w14:paraId="34B26C81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2) od: 10 BBCH, </w:t>
            </w:r>
          </w:p>
          <w:p w14:paraId="3BF94E88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16 BBCH </w:t>
            </w:r>
          </w:p>
        </w:tc>
        <w:tc>
          <w:tcPr>
            <w:tcW w:w="741" w:type="pct"/>
          </w:tcPr>
          <w:p w14:paraId="66467DB0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</w:p>
        </w:tc>
      </w:tr>
      <w:tr w:rsidR="00FC3F1D" w:rsidRPr="00FC3F1D" w14:paraId="4DB0C08F" w14:textId="77777777" w:rsidTr="00967BE0">
        <w:tc>
          <w:tcPr>
            <w:tcW w:w="889" w:type="pct"/>
          </w:tcPr>
          <w:p w14:paraId="67AF24E0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řepka olejka ozimá</w:t>
            </w:r>
          </w:p>
        </w:tc>
        <w:tc>
          <w:tcPr>
            <w:tcW w:w="1052" w:type="pct"/>
          </w:tcPr>
          <w:p w14:paraId="452684E9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pcháč oset, plevele dvouděložné jednoleté</w:t>
            </w:r>
          </w:p>
        </w:tc>
        <w:tc>
          <w:tcPr>
            <w:tcW w:w="1109" w:type="pct"/>
          </w:tcPr>
          <w:p w14:paraId="71C5A8D2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0,078 l/ha</w:t>
            </w:r>
          </w:p>
        </w:tc>
        <w:tc>
          <w:tcPr>
            <w:tcW w:w="242" w:type="pct"/>
          </w:tcPr>
          <w:p w14:paraId="46EA79BF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AT</w:t>
            </w:r>
          </w:p>
        </w:tc>
        <w:tc>
          <w:tcPr>
            <w:tcW w:w="967" w:type="pct"/>
          </w:tcPr>
          <w:p w14:paraId="2C4D7F29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1) od: 30 BBCH,</w:t>
            </w:r>
          </w:p>
          <w:p w14:paraId="34141B84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50 BBCH, na jaře </w:t>
            </w:r>
          </w:p>
          <w:p w14:paraId="027065B5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2) od: 12 BBCH,</w:t>
            </w:r>
          </w:p>
          <w:p w14:paraId="2CFA808F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16 BBCH </w:t>
            </w:r>
          </w:p>
        </w:tc>
        <w:tc>
          <w:tcPr>
            <w:tcW w:w="741" w:type="pct"/>
          </w:tcPr>
          <w:p w14:paraId="2122C372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</w:p>
        </w:tc>
      </w:tr>
      <w:tr w:rsidR="00FC3F1D" w:rsidRPr="00FC3F1D" w14:paraId="6484E29D" w14:textId="77777777" w:rsidTr="00967BE0">
        <w:tc>
          <w:tcPr>
            <w:tcW w:w="889" w:type="pct"/>
          </w:tcPr>
          <w:p w14:paraId="10D8071E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řepka olejka ozimá</w:t>
            </w:r>
          </w:p>
        </w:tc>
        <w:tc>
          <w:tcPr>
            <w:tcW w:w="1052" w:type="pct"/>
          </w:tcPr>
          <w:p w14:paraId="4A95C338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pcháč oset, plevele dvouděložné jednoleté</w:t>
            </w:r>
          </w:p>
        </w:tc>
        <w:tc>
          <w:tcPr>
            <w:tcW w:w="1109" w:type="pct"/>
          </w:tcPr>
          <w:p w14:paraId="6E6F1375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0,078 l/ha</w:t>
            </w:r>
          </w:p>
          <w:p w14:paraId="364A60B9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+ 0,3 l/ha </w:t>
            </w:r>
          </w:p>
          <w:p w14:paraId="5E6D5E5D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Major 300 SL - TM</w:t>
            </w:r>
          </w:p>
        </w:tc>
        <w:tc>
          <w:tcPr>
            <w:tcW w:w="242" w:type="pct"/>
          </w:tcPr>
          <w:p w14:paraId="24CA08BA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FC3F1D">
              <w:rPr>
                <w:bCs/>
                <w:color w:val="000000" w:themeColor="text1"/>
              </w:rPr>
              <w:t>AT</w:t>
            </w:r>
          </w:p>
        </w:tc>
        <w:tc>
          <w:tcPr>
            <w:tcW w:w="967" w:type="pct"/>
          </w:tcPr>
          <w:p w14:paraId="75BD9378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1) od: 30 BBCH,</w:t>
            </w:r>
          </w:p>
          <w:p w14:paraId="04CF62E0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50 BBCH, na jaře </w:t>
            </w:r>
          </w:p>
          <w:p w14:paraId="2310DDA7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FC3F1D">
              <w:rPr>
                <w:color w:val="000000" w:themeColor="text1"/>
              </w:rPr>
              <w:t>2) od: 12 BBCH,</w:t>
            </w:r>
          </w:p>
          <w:p w14:paraId="591424EF" w14:textId="77777777" w:rsidR="00FC3F1D" w:rsidRPr="00FC3F1D" w:rsidRDefault="00FC3F1D" w:rsidP="00372AED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color w:val="000000" w:themeColor="text1"/>
              </w:rPr>
            </w:pPr>
            <w:r w:rsidRPr="00FC3F1D">
              <w:rPr>
                <w:color w:val="000000" w:themeColor="text1"/>
              </w:rPr>
              <w:t xml:space="preserve">do: 16 BBCH </w:t>
            </w:r>
          </w:p>
        </w:tc>
        <w:tc>
          <w:tcPr>
            <w:tcW w:w="741" w:type="pct"/>
          </w:tcPr>
          <w:p w14:paraId="74D9D9C9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</w:rPr>
            </w:pPr>
          </w:p>
        </w:tc>
      </w:tr>
    </w:tbl>
    <w:p w14:paraId="58F67EC5" w14:textId="77777777" w:rsidR="00FC3F1D" w:rsidRPr="00FC3F1D" w:rsidRDefault="00FC3F1D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  <w:iCs/>
          <w:color w:val="000000" w:themeColor="text1"/>
        </w:rPr>
      </w:pPr>
      <w:r w:rsidRPr="00FC3F1D">
        <w:rPr>
          <w:bCs/>
          <w:color w:val="000000" w:themeColor="text1"/>
        </w:rPr>
        <w:t>AT – ochranná lhůta je dána odstupem mezi termínem aplikace a sklizní.</w:t>
      </w:r>
    </w:p>
    <w:p w14:paraId="036A2E53" w14:textId="77777777" w:rsidR="00FC3F1D" w:rsidRPr="00FC3F1D" w:rsidRDefault="00FC3F1D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  <w:color w:val="000000" w:themeColor="text1"/>
        </w:rPr>
      </w:pP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843"/>
        <w:gridCol w:w="1813"/>
        <w:gridCol w:w="3145"/>
      </w:tblGrid>
      <w:tr w:rsidR="00FC3F1D" w:rsidRPr="00FC3F1D" w14:paraId="76521026" w14:textId="77777777" w:rsidTr="00967BE0">
        <w:tc>
          <w:tcPr>
            <w:tcW w:w="2697" w:type="dxa"/>
            <w:shd w:val="clear" w:color="auto" w:fill="auto"/>
          </w:tcPr>
          <w:p w14:paraId="1B7FE911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b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151CEC86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Dávka vody</w:t>
            </w:r>
          </w:p>
        </w:tc>
        <w:tc>
          <w:tcPr>
            <w:tcW w:w="1813" w:type="dxa"/>
            <w:shd w:val="clear" w:color="auto" w:fill="auto"/>
          </w:tcPr>
          <w:p w14:paraId="11AA7EC4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b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Způsob aplikace</w:t>
            </w:r>
          </w:p>
        </w:tc>
        <w:tc>
          <w:tcPr>
            <w:tcW w:w="3145" w:type="dxa"/>
            <w:shd w:val="clear" w:color="auto" w:fill="auto"/>
          </w:tcPr>
          <w:p w14:paraId="54CDCD83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Max. počet aplikací v plodině</w:t>
            </w:r>
          </w:p>
        </w:tc>
      </w:tr>
      <w:tr w:rsidR="00FC3F1D" w:rsidRPr="00FC3F1D" w14:paraId="4B4CBA39" w14:textId="77777777" w:rsidTr="00967BE0">
        <w:tc>
          <w:tcPr>
            <w:tcW w:w="2697" w:type="dxa"/>
            <w:shd w:val="clear" w:color="auto" w:fill="auto"/>
          </w:tcPr>
          <w:p w14:paraId="454281C8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řepka olejka ozimá</w:t>
            </w:r>
          </w:p>
        </w:tc>
        <w:tc>
          <w:tcPr>
            <w:tcW w:w="1843" w:type="dxa"/>
            <w:shd w:val="clear" w:color="auto" w:fill="auto"/>
          </w:tcPr>
          <w:p w14:paraId="2379B8CA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200-300 l/ha</w:t>
            </w:r>
          </w:p>
        </w:tc>
        <w:tc>
          <w:tcPr>
            <w:tcW w:w="1813" w:type="dxa"/>
            <w:shd w:val="clear" w:color="auto" w:fill="auto"/>
          </w:tcPr>
          <w:p w14:paraId="0FB2DCC7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postřik</w:t>
            </w:r>
          </w:p>
        </w:tc>
        <w:tc>
          <w:tcPr>
            <w:tcW w:w="3145" w:type="dxa"/>
            <w:shd w:val="clear" w:color="auto" w:fill="auto"/>
          </w:tcPr>
          <w:p w14:paraId="5BCC6508" w14:textId="77777777" w:rsidR="00FC3F1D" w:rsidRPr="00FC3F1D" w:rsidRDefault="00FC3F1D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bCs/>
                <w:iCs/>
                <w:color w:val="000000" w:themeColor="text1"/>
              </w:rPr>
            </w:pPr>
            <w:r w:rsidRPr="00FC3F1D">
              <w:rPr>
                <w:bCs/>
                <w:iCs/>
                <w:color w:val="000000" w:themeColor="text1"/>
              </w:rPr>
              <w:t>1x</w:t>
            </w:r>
          </w:p>
        </w:tc>
      </w:tr>
    </w:tbl>
    <w:p w14:paraId="59910023" w14:textId="77777777" w:rsidR="00FC3F1D" w:rsidRPr="00FC3F1D" w:rsidRDefault="00FC3F1D" w:rsidP="00372AED">
      <w:pPr>
        <w:widowControl w:val="0"/>
        <w:autoSpaceDE w:val="0"/>
        <w:autoSpaceDN w:val="0"/>
        <w:adjustRightInd w:val="0"/>
        <w:spacing w:before="240" w:after="240" w:line="276" w:lineRule="auto"/>
        <w:ind w:right="-2"/>
        <w:jc w:val="both"/>
        <w:rPr>
          <w:bCs/>
          <w:color w:val="000000" w:themeColor="text1"/>
        </w:rPr>
      </w:pPr>
      <w:r w:rsidRPr="00FC3F1D">
        <w:rPr>
          <w:bCs/>
          <w:color w:val="000000" w:themeColor="text1"/>
        </w:rPr>
        <w:t xml:space="preserve">Přípravek se používá sólo nebo v tank-mix směsi s přípravkem Major 300 SL a </w:t>
      </w:r>
      <w:proofErr w:type="spellStart"/>
      <w:r w:rsidRPr="00FC3F1D">
        <w:rPr>
          <w:bCs/>
          <w:color w:val="000000" w:themeColor="text1"/>
        </w:rPr>
        <w:t>Mezotop</w:t>
      </w:r>
      <w:proofErr w:type="spellEnd"/>
      <w:r w:rsidRPr="00FC3F1D">
        <w:rPr>
          <w:bCs/>
          <w:color w:val="000000" w:themeColor="text1"/>
        </w:rPr>
        <w:t xml:space="preserve"> 500 SC v souladu s návodem na jejich použití.</w:t>
      </w:r>
    </w:p>
    <w:p w14:paraId="2ABF19FB" w14:textId="77777777" w:rsidR="00FC3F1D" w:rsidRPr="00FC3F1D" w:rsidRDefault="00FC3F1D" w:rsidP="00372AED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  <w:color w:val="000000" w:themeColor="text1"/>
        </w:rPr>
      </w:pPr>
      <w:r w:rsidRPr="00FC3F1D">
        <w:rPr>
          <w:bCs/>
          <w:color w:val="000000" w:themeColor="text1"/>
        </w:rPr>
        <w:t>Použití v tank-mix směsi se vztahuje i na další obchodní jména přípravků Major 300 SL a </w:t>
      </w:r>
      <w:proofErr w:type="spellStart"/>
      <w:r w:rsidRPr="00FC3F1D">
        <w:rPr>
          <w:bCs/>
          <w:color w:val="000000" w:themeColor="text1"/>
        </w:rPr>
        <w:t>Mezotop</w:t>
      </w:r>
      <w:proofErr w:type="spellEnd"/>
      <w:r w:rsidRPr="00FC3F1D">
        <w:rPr>
          <w:bCs/>
          <w:color w:val="000000" w:themeColor="text1"/>
        </w:rPr>
        <w:t xml:space="preserve"> 500 SC. Přípravky ve směsi je třeba použít v souladu s jejich návody k použití.</w:t>
      </w:r>
    </w:p>
    <w:p w14:paraId="591E681B" w14:textId="77777777" w:rsidR="004D64DD" w:rsidRPr="00967BE0" w:rsidRDefault="004D64D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</w:p>
    <w:p w14:paraId="422B864A" w14:textId="38FCE65E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b/>
          <w:bCs/>
          <w:i/>
          <w:iCs/>
          <w:snapToGrid w:val="0"/>
          <w:color w:val="000000" w:themeColor="text1"/>
          <w:u w:val="single"/>
        </w:rPr>
      </w:pPr>
      <w:r w:rsidRPr="00FC3F1D">
        <w:rPr>
          <w:b/>
          <w:bCs/>
          <w:i/>
          <w:iCs/>
          <w:snapToGrid w:val="0"/>
          <w:color w:val="000000" w:themeColor="text1"/>
          <w:u w:val="single"/>
        </w:rPr>
        <w:t>Aplikace přípravku na podzim</w:t>
      </w:r>
    </w:p>
    <w:p w14:paraId="1ACB9A3B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b/>
          <w:bCs/>
          <w:i/>
          <w:iCs/>
          <w:snapToGrid w:val="0"/>
          <w:color w:val="000000" w:themeColor="text1"/>
        </w:rPr>
      </w:pPr>
      <w:r w:rsidRPr="00FC3F1D">
        <w:rPr>
          <w:b/>
          <w:bCs/>
          <w:i/>
          <w:iCs/>
          <w:snapToGrid w:val="0"/>
          <w:color w:val="000000" w:themeColor="text1"/>
        </w:rPr>
        <w:t>Aplikace přípravku samostatně (řepka ozimá BBCH 13-21)</w:t>
      </w:r>
    </w:p>
    <w:p w14:paraId="0FE88707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lastRenderedPageBreak/>
        <w:t>Citlivé plevele:</w:t>
      </w:r>
    </w:p>
    <w:p w14:paraId="6690D6DB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chrpa polní, hluchavka nachová, mléč rolní, svízel přítula</w:t>
      </w:r>
    </w:p>
    <w:p w14:paraId="5D8F7C0E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Méně citlivé plevele:</w:t>
      </w:r>
    </w:p>
    <w:p w14:paraId="6496FF86" w14:textId="23395368" w:rsid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heřmánek nevonný</w:t>
      </w:r>
    </w:p>
    <w:p w14:paraId="6941951F" w14:textId="031B9B57" w:rsidR="00967BE0" w:rsidRDefault="00967BE0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</w:p>
    <w:p w14:paraId="552319B8" w14:textId="77777777" w:rsidR="00372AED" w:rsidRPr="00FC3F1D" w:rsidRDefault="00372AE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</w:p>
    <w:p w14:paraId="0FD59ABD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b/>
          <w:bCs/>
          <w:i/>
          <w:iCs/>
          <w:snapToGrid w:val="0"/>
          <w:color w:val="000000" w:themeColor="text1"/>
        </w:rPr>
      </w:pPr>
      <w:r w:rsidRPr="00FC3F1D">
        <w:rPr>
          <w:b/>
          <w:bCs/>
          <w:i/>
          <w:iCs/>
          <w:snapToGrid w:val="0"/>
          <w:color w:val="000000" w:themeColor="text1"/>
        </w:rPr>
        <w:t>Aplikace přípravku ve směsi:</w:t>
      </w:r>
    </w:p>
    <w:p w14:paraId="109DFD16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proofErr w:type="spellStart"/>
      <w:r w:rsidRPr="00FC3F1D">
        <w:rPr>
          <w:snapToGrid w:val="0"/>
          <w:color w:val="000000" w:themeColor="text1"/>
        </w:rPr>
        <w:t>Raldico</w:t>
      </w:r>
      <w:proofErr w:type="spellEnd"/>
      <w:r w:rsidRPr="00FC3F1D">
        <w:rPr>
          <w:snapToGrid w:val="0"/>
          <w:color w:val="000000" w:themeColor="text1"/>
        </w:rPr>
        <w:t xml:space="preserve"> 300 SL 0,078 l/ha + Major 300 SL 0,2 l/ha (řepka ozimá BBCH 20-21)</w:t>
      </w:r>
    </w:p>
    <w:p w14:paraId="1802DFDB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Citlivé plevele:</w:t>
      </w:r>
    </w:p>
    <w:p w14:paraId="41528423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chrpa polní, heřmánek nevonný, svízel přítula</w:t>
      </w:r>
    </w:p>
    <w:p w14:paraId="15A419AB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proofErr w:type="spellStart"/>
      <w:r w:rsidRPr="00FC3F1D">
        <w:rPr>
          <w:snapToGrid w:val="0"/>
          <w:color w:val="000000" w:themeColor="text1"/>
        </w:rPr>
        <w:t>Raldico</w:t>
      </w:r>
      <w:proofErr w:type="spellEnd"/>
      <w:r w:rsidRPr="00FC3F1D">
        <w:rPr>
          <w:snapToGrid w:val="0"/>
          <w:color w:val="000000" w:themeColor="text1"/>
        </w:rPr>
        <w:t xml:space="preserve"> 300 SL 0,078 l/ha + Major 300 SL 0,3 l/ha (řepka ozimá BBCH 13-14)</w:t>
      </w:r>
    </w:p>
    <w:p w14:paraId="53797EA0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Citlivé plevele:</w:t>
      </w:r>
    </w:p>
    <w:p w14:paraId="76FBA13B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chrpa polní, heřmánek nevonný, opletka obecná, rmen rolní</w:t>
      </w:r>
    </w:p>
    <w:p w14:paraId="2E653DDC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Méně citlivé plevele:</w:t>
      </w:r>
    </w:p>
    <w:p w14:paraId="7D02EA46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svízel přítula</w:t>
      </w:r>
    </w:p>
    <w:p w14:paraId="73E278F6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proofErr w:type="spellStart"/>
      <w:r w:rsidRPr="00FC3F1D">
        <w:rPr>
          <w:snapToGrid w:val="0"/>
          <w:color w:val="000000" w:themeColor="text1"/>
        </w:rPr>
        <w:t>Raldico</w:t>
      </w:r>
      <w:proofErr w:type="spellEnd"/>
      <w:r w:rsidRPr="00FC3F1D">
        <w:rPr>
          <w:snapToGrid w:val="0"/>
          <w:color w:val="000000" w:themeColor="text1"/>
        </w:rPr>
        <w:t xml:space="preserve"> 300 SL + Major 300 SL 0,3 l/ha + </w:t>
      </w:r>
      <w:proofErr w:type="spellStart"/>
      <w:r w:rsidRPr="00FC3F1D">
        <w:rPr>
          <w:snapToGrid w:val="0"/>
          <w:color w:val="000000" w:themeColor="text1"/>
        </w:rPr>
        <w:t>Mezotop</w:t>
      </w:r>
      <w:proofErr w:type="spellEnd"/>
      <w:r w:rsidRPr="00FC3F1D">
        <w:rPr>
          <w:snapToGrid w:val="0"/>
          <w:color w:val="000000" w:themeColor="text1"/>
        </w:rPr>
        <w:t xml:space="preserve"> 500 SC 1,5 l/ha (řepka ozimá BBCH 13-14)</w:t>
      </w:r>
    </w:p>
    <w:p w14:paraId="5247672F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Citlivé plevele:</w:t>
      </w:r>
    </w:p>
    <w:p w14:paraId="184E4C9F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chrpa polní, ptačinec prostřední, hluchavka nachová, merlík bílý heřmánek nevonný, rozrazil perský, opletka obecná, rmen rolní</w:t>
      </w:r>
    </w:p>
    <w:p w14:paraId="0EDE1B60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Méně citlivé plevele:</w:t>
      </w:r>
    </w:p>
    <w:p w14:paraId="79CCDA68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mák vlčí, svízel přítula, kokoška pastuší tobolka, penízek rolní</w:t>
      </w:r>
    </w:p>
    <w:p w14:paraId="42E3D240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</w:p>
    <w:p w14:paraId="3905AE80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b/>
          <w:bCs/>
          <w:i/>
          <w:iCs/>
          <w:snapToGrid w:val="0"/>
          <w:color w:val="000000" w:themeColor="text1"/>
          <w:u w:val="single"/>
        </w:rPr>
      </w:pPr>
      <w:r w:rsidRPr="00FC3F1D">
        <w:rPr>
          <w:b/>
          <w:bCs/>
          <w:i/>
          <w:iCs/>
          <w:snapToGrid w:val="0"/>
          <w:color w:val="000000" w:themeColor="text1"/>
          <w:u w:val="single"/>
        </w:rPr>
        <w:t>Aplikace přípravku na jaře</w:t>
      </w:r>
    </w:p>
    <w:p w14:paraId="2A0448C1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b/>
          <w:bCs/>
          <w:i/>
          <w:iCs/>
          <w:snapToGrid w:val="0"/>
          <w:color w:val="000000" w:themeColor="text1"/>
        </w:rPr>
      </w:pPr>
      <w:r w:rsidRPr="00FC3F1D">
        <w:rPr>
          <w:b/>
          <w:bCs/>
          <w:i/>
          <w:iCs/>
          <w:snapToGrid w:val="0"/>
          <w:color w:val="000000" w:themeColor="text1"/>
        </w:rPr>
        <w:t>Aplikace samostatně (řepka ozimá BBCH 30-50):</w:t>
      </w:r>
    </w:p>
    <w:p w14:paraId="0167EF4E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Citlivé plevele:</w:t>
      </w:r>
    </w:p>
    <w:p w14:paraId="0B5438FD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chrpa polní, heřmánek nevonný, pcháč oset, svízel přítula, rmen rolní, heřmánek pravý </w:t>
      </w:r>
    </w:p>
    <w:p w14:paraId="391AF77C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</w:p>
    <w:p w14:paraId="5A953084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b/>
          <w:bCs/>
          <w:i/>
          <w:iCs/>
          <w:snapToGrid w:val="0"/>
          <w:color w:val="000000" w:themeColor="text1"/>
        </w:rPr>
      </w:pPr>
      <w:r w:rsidRPr="00FC3F1D">
        <w:rPr>
          <w:b/>
          <w:bCs/>
          <w:i/>
          <w:iCs/>
          <w:snapToGrid w:val="0"/>
          <w:color w:val="000000" w:themeColor="text1"/>
        </w:rPr>
        <w:t xml:space="preserve">Aplikace ve směsi: </w:t>
      </w:r>
    </w:p>
    <w:p w14:paraId="28731FA8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proofErr w:type="spellStart"/>
      <w:r w:rsidRPr="00FC3F1D">
        <w:rPr>
          <w:snapToGrid w:val="0"/>
          <w:color w:val="000000" w:themeColor="text1"/>
        </w:rPr>
        <w:t>Raldico</w:t>
      </w:r>
      <w:proofErr w:type="spellEnd"/>
      <w:r w:rsidRPr="00FC3F1D">
        <w:rPr>
          <w:snapToGrid w:val="0"/>
          <w:color w:val="000000" w:themeColor="text1"/>
        </w:rPr>
        <w:t xml:space="preserve"> 300 SL 0,078 l/ha + Major 300 SL 0,3 l/ha (řepka ozimá BBCH 30-50):</w:t>
      </w:r>
    </w:p>
    <w:p w14:paraId="6392327E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 xml:space="preserve">Citlivé plevele: </w:t>
      </w:r>
    </w:p>
    <w:p w14:paraId="7AA7EA08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chrpa polní, heřmánek nevonný, pcháč oset, svízel přítula, rmen rolní, heřmánek pravý</w:t>
      </w:r>
    </w:p>
    <w:p w14:paraId="16CA2214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i/>
          <w:iCs/>
          <w:snapToGrid w:val="0"/>
          <w:color w:val="000000" w:themeColor="text1"/>
        </w:rPr>
      </w:pPr>
      <w:r w:rsidRPr="00FC3F1D">
        <w:rPr>
          <w:i/>
          <w:iCs/>
          <w:snapToGrid w:val="0"/>
          <w:color w:val="000000" w:themeColor="text1"/>
        </w:rPr>
        <w:t>Méně citlivé plevele:</w:t>
      </w:r>
    </w:p>
    <w:p w14:paraId="638A25C4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mák vlčí</w:t>
      </w:r>
    </w:p>
    <w:p w14:paraId="45D7BB80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rPr>
          <w:snapToGrid w:val="0"/>
          <w:color w:val="000000" w:themeColor="text1"/>
        </w:rPr>
      </w:pPr>
    </w:p>
    <w:p w14:paraId="0040FB8A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Účinnost při hubení svízele přítuly závisí na hustotě porostu řepky a vývojové fázi svízele v průběhu ošetření – pokud má svízel přítula přes 8 cm výšky v době ošetření, nebo při menším počtu rostlin řepky na jaře, než je optimální, může svízel opět vyrůstat.</w:t>
      </w:r>
    </w:p>
    <w:p w14:paraId="57FE8F09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Neaplikujte při teplotě vzduchu pod 8 °C a nad 25 °C, po nočních mrazech a před očekávanými nočními mrazy. </w:t>
      </w:r>
    </w:p>
    <w:p w14:paraId="5BC2250F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Neaplikujte na mokré rostliny. </w:t>
      </w:r>
    </w:p>
    <w:p w14:paraId="4214A20A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Přípravek proniká do rostliny během 2 hodin po aplikaci. Dešťové srážky po tomto období </w:t>
      </w:r>
      <w:r w:rsidRPr="00FC3F1D">
        <w:rPr>
          <w:snapToGrid w:val="0"/>
          <w:color w:val="000000" w:themeColor="text1"/>
        </w:rPr>
        <w:lastRenderedPageBreak/>
        <w:t>nemají nepříznivý vliv na účinnost přípravku.</w:t>
      </w:r>
    </w:p>
    <w:p w14:paraId="2C99418F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bookmarkStart w:id="14" w:name="_Hlk86745891"/>
      <w:r w:rsidRPr="00FC3F1D">
        <w:rPr>
          <w:snapToGrid w:val="0"/>
          <w:color w:val="000000" w:themeColor="text1"/>
        </w:rPr>
        <w:t>Nelze vyloučit projevy fytotoxicity. Citlivost odrůd konzultujte s držitelem povolení.</w:t>
      </w:r>
    </w:p>
    <w:p w14:paraId="0E74E252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Nízké teploty vyskytující se několik dní po aplikaci mohou způsobit fytotoxicitu, která se po aplikaci na jaře projevuje opadáváním okvětních lístků po odkvětu.</w:t>
      </w:r>
    </w:p>
    <w:p w14:paraId="6A27AB15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Následné plodiny: </w:t>
      </w:r>
    </w:p>
    <w:p w14:paraId="0EDB2CDC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Po sklizni rostlin ošetřených přípravkem </w:t>
      </w:r>
      <w:proofErr w:type="spellStart"/>
      <w:r w:rsidRPr="00FC3F1D">
        <w:rPr>
          <w:snapToGrid w:val="0"/>
          <w:color w:val="000000" w:themeColor="text1"/>
        </w:rPr>
        <w:t>Raldico</w:t>
      </w:r>
      <w:proofErr w:type="spellEnd"/>
      <w:r w:rsidRPr="00FC3F1D">
        <w:rPr>
          <w:snapToGrid w:val="0"/>
          <w:color w:val="000000" w:themeColor="text1"/>
        </w:rPr>
        <w:t xml:space="preserve"> 300 SL lze pěstovat jarní obilniny, ozimé obilniny, kukuřici, cukrovou řepu, len, trávy.</w:t>
      </w:r>
    </w:p>
    <w:p w14:paraId="09549A70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Náhradní plodiny: </w:t>
      </w:r>
    </w:p>
    <w:p w14:paraId="0DB57C1A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V případě nutnosti předčasné likvidace porostu ošetřeného přípravkem </w:t>
      </w:r>
      <w:proofErr w:type="spellStart"/>
      <w:r w:rsidRPr="00FC3F1D">
        <w:rPr>
          <w:snapToGrid w:val="0"/>
          <w:color w:val="000000" w:themeColor="text1"/>
        </w:rPr>
        <w:t>Raldico</w:t>
      </w:r>
      <w:proofErr w:type="spellEnd"/>
      <w:r w:rsidRPr="00FC3F1D">
        <w:rPr>
          <w:snapToGrid w:val="0"/>
          <w:color w:val="000000" w:themeColor="text1"/>
        </w:rPr>
        <w:t xml:space="preserve"> 300 SL lze na stejném poli pěstovat řepku olejku jarní, jarní obilniny a kukuřici, pod podmínkou, že přípravek nebude aplikován podruhé na stejném pozemku v průběhu stejného vegetačního období.</w:t>
      </w:r>
    </w:p>
    <w:bookmarkEnd w:id="14"/>
    <w:p w14:paraId="0666BAE1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V případě aplikací směsí dodržujte pokyny pro pěstování následných plodin u těchto přípravků.</w:t>
      </w:r>
    </w:p>
    <w:p w14:paraId="2E1BFD84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 xml:space="preserve">Přípravek nesmí zasáhnout okolní porosty. </w:t>
      </w:r>
    </w:p>
    <w:p w14:paraId="02D97824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Mimořádně citlivými jsou réva vinná a chmel. V blízkosti vinic a chmelnic ošetřovat jen za vhodných podmínek (bezvětří, nižší teploty). Za vysokých teplot mohou být citlivé plodiny poškozeny.</w:t>
      </w:r>
    </w:p>
    <w:p w14:paraId="6BE29F9E" w14:textId="77777777" w:rsidR="00FC3F1D" w:rsidRPr="00FC3F1D" w:rsidRDefault="00FC3F1D" w:rsidP="00372AED">
      <w:pPr>
        <w:widowControl w:val="0"/>
        <w:autoSpaceDE w:val="0"/>
        <w:autoSpaceDN w:val="0"/>
        <w:spacing w:after="240" w:line="276" w:lineRule="auto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Vliv na rostliny nebo jejich části určené k množení konzultujte s držitelem povolení.</w:t>
      </w:r>
    </w:p>
    <w:p w14:paraId="7012667C" w14:textId="77777777" w:rsidR="00FC3F1D" w:rsidRPr="00FC3F1D" w:rsidRDefault="00FC3F1D" w:rsidP="00372AED">
      <w:pPr>
        <w:widowControl w:val="0"/>
        <w:tabs>
          <w:tab w:val="left" w:pos="426"/>
        </w:tabs>
        <w:autoSpaceDE w:val="0"/>
        <w:autoSpaceDN w:val="0"/>
        <w:spacing w:line="276" w:lineRule="auto"/>
        <w:ind w:left="284" w:hanging="284"/>
        <w:rPr>
          <w:snapToGrid w:val="0"/>
          <w:color w:val="000000" w:themeColor="text1"/>
          <w:u w:val="single"/>
        </w:rPr>
      </w:pPr>
      <w:r w:rsidRPr="00FC3F1D">
        <w:rPr>
          <w:snapToGrid w:val="0"/>
          <w:color w:val="000000" w:themeColor="text1"/>
          <w:u w:val="single"/>
        </w:rPr>
        <w:t>Čištění aplikačního zařízení:</w:t>
      </w:r>
    </w:p>
    <w:p w14:paraId="0CF29E28" w14:textId="77777777" w:rsidR="00FC3F1D" w:rsidRPr="00FC3F1D" w:rsidRDefault="00FC3F1D" w:rsidP="00372AED">
      <w:pPr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284" w:hanging="284"/>
        <w:rPr>
          <w:snapToGrid w:val="0"/>
          <w:color w:val="000000" w:themeColor="text1"/>
          <w:u w:val="single"/>
        </w:rPr>
      </w:pPr>
      <w:r w:rsidRPr="00FC3F1D">
        <w:rPr>
          <w:snapToGrid w:val="0"/>
          <w:color w:val="000000" w:themeColor="text1"/>
        </w:rPr>
        <w:t>vyprázdněte nádrž postřikovače, poté propláchněte i všechny jeho součásti čistou vodou a opět vyprázdněte,</w:t>
      </w:r>
    </w:p>
    <w:p w14:paraId="52AA28CA" w14:textId="77777777" w:rsidR="00FC3F1D" w:rsidRPr="00FC3F1D" w:rsidRDefault="00FC3F1D" w:rsidP="00372AED">
      <w:pPr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284" w:hanging="284"/>
        <w:jc w:val="both"/>
        <w:rPr>
          <w:snapToGrid w:val="0"/>
          <w:color w:val="000000" w:themeColor="text1"/>
          <w:u w:val="single"/>
        </w:rPr>
      </w:pPr>
      <w:r w:rsidRPr="00FC3F1D">
        <w:rPr>
          <w:snapToGrid w:val="0"/>
          <w:color w:val="000000" w:themeColor="text1"/>
        </w:rPr>
        <w:t>naplňte nádrž čistou vodou s přidáním přípravku na čištění postřikovačů – postupujte podle návodu na jeho použití, a proplachujte min. 10 minut při zapnutém míchacím zařízení,</w:t>
      </w:r>
    </w:p>
    <w:p w14:paraId="64EBB96D" w14:textId="77777777" w:rsidR="00FC3F1D" w:rsidRPr="00FC3F1D" w:rsidRDefault="00FC3F1D" w:rsidP="00372AED">
      <w:pPr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284" w:hanging="284"/>
        <w:jc w:val="both"/>
        <w:rPr>
          <w:snapToGrid w:val="0"/>
          <w:color w:val="000000" w:themeColor="text1"/>
          <w:u w:val="single"/>
        </w:rPr>
      </w:pPr>
      <w:r w:rsidRPr="00FC3F1D">
        <w:rPr>
          <w:snapToGrid w:val="0"/>
          <w:color w:val="000000" w:themeColor="text1"/>
        </w:rPr>
        <w:t>součásti postřikovače rozeberte a propláchněte zvlášť v roztoku přípravku na mytí postřikovačů,</w:t>
      </w:r>
    </w:p>
    <w:p w14:paraId="423587F4" w14:textId="77777777" w:rsidR="00FC3F1D" w:rsidRPr="00FC3F1D" w:rsidRDefault="00FC3F1D" w:rsidP="00372AED">
      <w:pPr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284" w:hanging="284"/>
        <w:jc w:val="both"/>
        <w:rPr>
          <w:snapToGrid w:val="0"/>
          <w:color w:val="000000" w:themeColor="text1"/>
          <w:u w:val="single"/>
        </w:rPr>
      </w:pPr>
      <w:r w:rsidRPr="00FC3F1D">
        <w:rPr>
          <w:snapToGrid w:val="0"/>
          <w:color w:val="000000" w:themeColor="text1"/>
        </w:rPr>
        <w:t>propláchněte postřikovač i všechny jeho součásti čistou vodou,</w:t>
      </w:r>
    </w:p>
    <w:p w14:paraId="1AAD7110" w14:textId="77777777" w:rsidR="00FC3F1D" w:rsidRPr="00FC3F1D" w:rsidRDefault="00FC3F1D" w:rsidP="00372AED">
      <w:pPr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284" w:hanging="284"/>
        <w:jc w:val="both"/>
        <w:rPr>
          <w:snapToGrid w:val="0"/>
          <w:color w:val="000000" w:themeColor="text1"/>
          <w:u w:val="single"/>
        </w:rPr>
      </w:pPr>
      <w:r w:rsidRPr="00FC3F1D">
        <w:rPr>
          <w:snapToGrid w:val="0"/>
          <w:color w:val="000000" w:themeColor="text1"/>
        </w:rPr>
        <w:t>trysky a sítka musejí být čištěny odděleně</w:t>
      </w:r>
    </w:p>
    <w:p w14:paraId="0AD728FD" w14:textId="77777777" w:rsidR="00FC3F1D" w:rsidRPr="00FC3F1D" w:rsidRDefault="00FC3F1D" w:rsidP="00372AED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snapToGrid w:val="0"/>
          <w:color w:val="000000" w:themeColor="text1"/>
        </w:rPr>
      </w:pPr>
    </w:p>
    <w:p w14:paraId="7B4C31E5" w14:textId="77777777" w:rsidR="00FC3F1D" w:rsidRPr="00FC3F1D" w:rsidRDefault="00FC3F1D" w:rsidP="00372AED">
      <w:pPr>
        <w:widowControl w:val="0"/>
        <w:autoSpaceDE w:val="0"/>
        <w:autoSpaceDN w:val="0"/>
        <w:spacing w:line="276" w:lineRule="auto"/>
        <w:jc w:val="both"/>
        <w:rPr>
          <w:snapToGrid w:val="0"/>
          <w:color w:val="000000" w:themeColor="text1"/>
        </w:rPr>
      </w:pPr>
      <w:r w:rsidRPr="00FC3F1D">
        <w:rPr>
          <w:snapToGrid w:val="0"/>
          <w:color w:val="000000" w:themeColor="text1"/>
        </w:rPr>
        <w:t>Nedostatečné vypláchnutí aplikačního zařízení může způsobit poškození následně ošetřovaného porostu.</w:t>
      </w:r>
    </w:p>
    <w:p w14:paraId="0B98B289" w14:textId="77777777" w:rsidR="00FC3F1D" w:rsidRDefault="00FC3F1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A3B7971" w14:textId="77777777" w:rsidR="004D64DD" w:rsidRPr="00377948" w:rsidRDefault="004D64DD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E75690B" w14:textId="7E8CCA57" w:rsidR="00165F06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65F06">
        <w:rPr>
          <w:b/>
          <w:sz w:val="28"/>
          <w:szCs w:val="28"/>
        </w:rPr>
        <w:t>Ventola</w:t>
      </w:r>
      <w:proofErr w:type="spellEnd"/>
    </w:p>
    <w:p w14:paraId="2DDFC91A" w14:textId="27CC2A09" w:rsidR="00165F06" w:rsidRPr="00620EE9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držitel rozhodnutí o povolení: </w:t>
      </w:r>
      <w:proofErr w:type="spellStart"/>
      <w:r w:rsidRPr="00F532C0">
        <w:t>Sharda</w:t>
      </w:r>
      <w:proofErr w:type="spellEnd"/>
      <w:r w:rsidRPr="00F532C0">
        <w:t xml:space="preserve"> </w:t>
      </w:r>
      <w:proofErr w:type="spellStart"/>
      <w:r w:rsidRPr="00F532C0">
        <w:t>Cropchem</w:t>
      </w:r>
      <w:proofErr w:type="spellEnd"/>
      <w:r w:rsidRPr="00F532C0">
        <w:t xml:space="preserve"> Limited</w:t>
      </w:r>
      <w:r>
        <w:t xml:space="preserve">, </w:t>
      </w:r>
      <w:r w:rsidRPr="00F532C0">
        <w:t xml:space="preserve">Prime Business Park, </w:t>
      </w:r>
      <w:proofErr w:type="spellStart"/>
      <w:r w:rsidRPr="00F532C0">
        <w:t>Dashrathlal</w:t>
      </w:r>
      <w:proofErr w:type="spellEnd"/>
      <w:r w:rsidRPr="00F532C0">
        <w:t xml:space="preserve"> </w:t>
      </w:r>
      <w:proofErr w:type="spellStart"/>
      <w:r w:rsidRPr="00F532C0">
        <w:t>Joshi</w:t>
      </w:r>
      <w:proofErr w:type="spellEnd"/>
      <w:r w:rsidRPr="00F532C0">
        <w:t xml:space="preserve"> </w:t>
      </w:r>
      <w:proofErr w:type="spellStart"/>
      <w:r w:rsidRPr="00F532C0">
        <w:t>Road</w:t>
      </w:r>
      <w:proofErr w:type="spellEnd"/>
      <w:r w:rsidRPr="00F532C0">
        <w:t xml:space="preserve">, Vile </w:t>
      </w:r>
      <w:proofErr w:type="spellStart"/>
      <w:r w:rsidRPr="00F532C0">
        <w:t>Parle</w:t>
      </w:r>
      <w:proofErr w:type="spellEnd"/>
      <w:r w:rsidRPr="00F532C0">
        <w:t xml:space="preserve"> (</w:t>
      </w:r>
      <w:proofErr w:type="spellStart"/>
      <w:r w:rsidRPr="00F532C0">
        <w:t>West</w:t>
      </w:r>
      <w:proofErr w:type="spellEnd"/>
      <w:r w:rsidRPr="00F532C0">
        <w:t xml:space="preserve">), 400056 </w:t>
      </w:r>
      <w:proofErr w:type="spellStart"/>
      <w:r w:rsidRPr="00F532C0">
        <w:t>Mumbai</w:t>
      </w:r>
      <w:proofErr w:type="spellEnd"/>
      <w:r>
        <w:t>, Indie</w:t>
      </w:r>
    </w:p>
    <w:p w14:paraId="7D32A63C" w14:textId="1C789307" w:rsidR="00165F06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165F06">
        <w:rPr>
          <w:iCs/>
        </w:rPr>
        <w:t>5062-2</w:t>
      </w:r>
    </w:p>
    <w:p w14:paraId="1B204A0E" w14:textId="7D5B1150" w:rsidR="00165F06" w:rsidRPr="006E036F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strike/>
          <w:sz w:val="20"/>
          <w:szCs w:val="2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>
        <w:rPr>
          <w:iCs/>
          <w:snapToGrid w:val="0"/>
        </w:rPr>
        <w:t>kaptan</w:t>
      </w:r>
      <w:proofErr w:type="spellEnd"/>
      <w:r w:rsidRPr="003E3D77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80</w:t>
      </w:r>
      <w:r w:rsidRPr="003E3D77">
        <w:rPr>
          <w:iCs/>
          <w:snapToGrid w:val="0"/>
        </w:rPr>
        <w:t>0 g/</w:t>
      </w:r>
      <w:r>
        <w:rPr>
          <w:iCs/>
          <w:snapToGrid w:val="0"/>
        </w:rPr>
        <w:t>kg</w:t>
      </w:r>
    </w:p>
    <w:p w14:paraId="33FB684F" w14:textId="77777777" w:rsidR="00165F06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620EE9">
        <w:t xml:space="preserve">platnost povolení končí dne: </w:t>
      </w:r>
      <w:r>
        <w:t>31.7.2022</w:t>
      </w:r>
    </w:p>
    <w:p w14:paraId="1FF0689F" w14:textId="3E9E7BC4" w:rsidR="00165F06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0FEE977" w14:textId="2E4F5D36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B7B86F" w14:textId="642B4FAA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C9C28B0" w14:textId="3DD1D269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81E455" w14:textId="532150B8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227364" w14:textId="04B1A749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E6B5AD6" w14:textId="77777777" w:rsidR="00372AED" w:rsidRDefault="00372AED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E7D425A" w14:textId="4EDD6ECC" w:rsidR="00165F06" w:rsidRPr="00165F06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165F06">
        <w:rPr>
          <w:i/>
          <w:iCs/>
          <w:snapToGrid w:val="0"/>
        </w:rPr>
        <w:lastRenderedPageBreak/>
        <w:t>Rozsah povoleného použití:</w:t>
      </w:r>
    </w:p>
    <w:tbl>
      <w:tblPr>
        <w:tblW w:w="928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0"/>
        <w:gridCol w:w="1417"/>
        <w:gridCol w:w="567"/>
        <w:gridCol w:w="1919"/>
        <w:gridCol w:w="1842"/>
      </w:tblGrid>
      <w:tr w:rsidR="00165F06" w:rsidRPr="00165F06" w14:paraId="3D22574A" w14:textId="77777777" w:rsidTr="0037794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E9800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 xml:space="preserve">1) Plodina, </w:t>
            </w:r>
          </w:p>
          <w:p w14:paraId="639A04CD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oblast použití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70D48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 xml:space="preserve">2) Škodlivý organismus, </w:t>
            </w:r>
          </w:p>
          <w:p w14:paraId="578550B5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0985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7FE05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OL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8E354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Poznámka</w:t>
            </w:r>
          </w:p>
          <w:p w14:paraId="04F5DB5F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1) k plodině</w:t>
            </w:r>
          </w:p>
          <w:p w14:paraId="66ED746C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2) k ŠO</w:t>
            </w:r>
          </w:p>
          <w:p w14:paraId="3E9833D1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3) k OL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8B7EF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4) Pozn. k dávkování</w:t>
            </w:r>
          </w:p>
          <w:p w14:paraId="198531F4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5) Umístění</w:t>
            </w:r>
          </w:p>
          <w:p w14:paraId="25DA274C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bCs/>
                <w:iCs/>
                <w:lang w:eastAsia="en-US"/>
              </w:rPr>
              <w:t>6) Určení sklizně</w:t>
            </w:r>
          </w:p>
        </w:tc>
      </w:tr>
      <w:tr w:rsidR="00165F06" w:rsidRPr="00165F06" w14:paraId="5805603B" w14:textId="77777777" w:rsidTr="00377948">
        <w:trPr>
          <w:trHeight w:val="5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B9310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5BD34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strupovitost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85F69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1,88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13217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21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B420C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1) od 51 BBCH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87D8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</w:p>
        </w:tc>
      </w:tr>
      <w:tr w:rsidR="00165F06" w:rsidRPr="00165F06" w14:paraId="2E46D035" w14:textId="77777777" w:rsidTr="00377948">
        <w:trPr>
          <w:trHeight w:val="5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8D73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okrasné rostliny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462B2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skvrnitost listů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3269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0,2 %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9C7A1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AT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C2B07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1) od: 13 BBCH, do: 69 BBCH </w:t>
            </w:r>
            <w:r w:rsidRPr="00165F06">
              <w:rPr>
                <w:rFonts w:eastAsiaTheme="minorHAnsi" w:cstheme="minorBidi"/>
                <w:iCs/>
                <w:lang w:eastAsia="en-US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8696" w14:textId="2A214169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5) venkovní </w:t>
            </w:r>
            <w:proofErr w:type="spellStart"/>
            <w:r w:rsidRPr="00165F06">
              <w:rPr>
                <w:rFonts w:eastAsiaTheme="minorHAnsi" w:cstheme="minorBidi"/>
                <w:iCs/>
                <w:lang w:eastAsia="en-US"/>
              </w:rPr>
              <w:t>prostory,skleníky</w:t>
            </w:r>
            <w:proofErr w:type="spellEnd"/>
          </w:p>
        </w:tc>
      </w:tr>
      <w:tr w:rsidR="00165F06" w:rsidRPr="00165F06" w14:paraId="30BDEFEF" w14:textId="77777777" w:rsidTr="00377948">
        <w:trPr>
          <w:trHeight w:val="5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E3F11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rajče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669C2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plíseň rajčete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4179D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1,5-1,8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A973D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21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8B14A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1) od: 71 BBCH, do: 85 BBCH </w:t>
            </w:r>
            <w:r w:rsidRPr="00165F06">
              <w:rPr>
                <w:rFonts w:eastAsiaTheme="minorHAnsi" w:cstheme="minorBidi"/>
                <w:iCs/>
                <w:lang w:eastAsia="en-US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36B8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5) pole</w:t>
            </w:r>
          </w:p>
        </w:tc>
      </w:tr>
    </w:tbl>
    <w:p w14:paraId="01AA7B6B" w14:textId="77777777" w:rsidR="00165F06" w:rsidRPr="00165F06" w:rsidRDefault="00165F06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165F06">
        <w:rPr>
          <w:bCs/>
          <w:iCs/>
          <w:lang w:eastAsia="en-GB"/>
        </w:rPr>
        <w:t>OL (ochranná lhůta) je dána počtem dnů, které je nutné dodržet mezi termínem poslední aplikace a sklizní.</w:t>
      </w:r>
    </w:p>
    <w:p w14:paraId="044D7850" w14:textId="77777777" w:rsidR="00165F06" w:rsidRPr="00165F06" w:rsidRDefault="00165F06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65F06">
        <w:rPr>
          <w:rFonts w:eastAsia="Calibri"/>
        </w:rPr>
        <w:t>AT – ochranná lhůta je dána odstupem mezi termínem poslední aplikace a sklizní.</w:t>
      </w:r>
    </w:p>
    <w:p w14:paraId="2B0D50A2" w14:textId="77777777" w:rsidR="00165F06" w:rsidRPr="00377948" w:rsidRDefault="00165F06" w:rsidP="00372AED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eastAsiaTheme="minorHAnsi" w:cstheme="minorBidi"/>
          <w:lang w:eastAsia="en-US"/>
        </w:rPr>
      </w:pP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587"/>
        <w:gridCol w:w="1841"/>
        <w:gridCol w:w="2267"/>
        <w:gridCol w:w="1955"/>
      </w:tblGrid>
      <w:tr w:rsidR="00165F06" w:rsidRPr="00165F06" w14:paraId="7BE3B5F1" w14:textId="77777777" w:rsidTr="0037794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30D5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Plodina, </w:t>
            </w:r>
          </w:p>
          <w:p w14:paraId="4BED2BBD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oblast použití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769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Dávka vody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A9B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Způsob aplikace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8FC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Max. počet aplikací v plodině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558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Interval mezi aplikacemi </w:t>
            </w:r>
          </w:p>
        </w:tc>
      </w:tr>
      <w:tr w:rsidR="00165F06" w:rsidRPr="00165F06" w14:paraId="09C9D914" w14:textId="77777777" w:rsidTr="00377948">
        <w:trPr>
          <w:trHeight w:val="28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C87F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A59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1000 l/ha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D59F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postřik, rosení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24EE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10x za rok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9528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7-10 dnů</w:t>
            </w:r>
          </w:p>
        </w:tc>
      </w:tr>
      <w:tr w:rsidR="00165F06" w:rsidRPr="00165F06" w14:paraId="45951007" w14:textId="77777777" w:rsidTr="00377948">
        <w:trPr>
          <w:trHeight w:val="48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AED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okrasné rostliny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3496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200–400 l/ha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4B10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postřik, rosení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8637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3x za rok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146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10 dnů</w:t>
            </w:r>
          </w:p>
        </w:tc>
      </w:tr>
      <w:tr w:rsidR="00165F06" w:rsidRPr="00165F06" w14:paraId="52DBFC87" w14:textId="77777777" w:rsidTr="00377948">
        <w:trPr>
          <w:trHeight w:val="30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B14A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rajče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2812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150-1000 l/ha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941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postřik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24BB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3x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E5E8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10 dnů</w:t>
            </w:r>
          </w:p>
        </w:tc>
      </w:tr>
    </w:tbl>
    <w:p w14:paraId="5C739BA3" w14:textId="77777777" w:rsidR="00165F06" w:rsidRPr="00165F06" w:rsidRDefault="00165F06" w:rsidP="00372AE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</w:p>
    <w:tbl>
      <w:tblPr>
        <w:tblStyle w:val="Mkatabulky25"/>
        <w:tblW w:w="93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4"/>
        <w:gridCol w:w="6658"/>
      </w:tblGrid>
      <w:tr w:rsidR="00165F06" w:rsidRPr="00165F06" w14:paraId="458801D2" w14:textId="77777777" w:rsidTr="003779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98D3" w14:textId="77777777" w:rsidR="00165F06" w:rsidRPr="00165F06" w:rsidRDefault="00165F06" w:rsidP="00372AE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165F06">
              <w:rPr>
                <w:rFonts w:eastAsiaTheme="minorHAnsi"/>
              </w:rPr>
              <w:t>Plodina, oblast použití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3FA" w14:textId="77777777" w:rsidR="00165F06" w:rsidRPr="00165F06" w:rsidRDefault="00165F06" w:rsidP="00372AE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165F06">
              <w:rPr>
                <w:rFonts w:eastAsiaTheme="minorHAnsi"/>
              </w:rPr>
              <w:t xml:space="preserve">Zákaz, omezení </w:t>
            </w:r>
          </w:p>
        </w:tc>
      </w:tr>
      <w:tr w:rsidR="00165F06" w:rsidRPr="00165F06" w14:paraId="2B92D381" w14:textId="77777777" w:rsidTr="003779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B161" w14:textId="77777777" w:rsidR="00165F06" w:rsidRPr="00165F06" w:rsidRDefault="00165F06" w:rsidP="00372AE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165F06">
              <w:rPr>
                <w:rFonts w:eastAsiaTheme="minorHAnsi"/>
              </w:rPr>
              <w:t>okrasné rostliny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2C8" w14:textId="49F5B9DF" w:rsidR="00165F06" w:rsidRPr="00165F06" w:rsidRDefault="00165F06" w:rsidP="00372AED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165F06">
              <w:rPr>
                <w:rFonts w:eastAsiaTheme="minorHAnsi"/>
              </w:rPr>
              <w:t>nepoužívat v oblastech využívaných širokou veřejností nebo</w:t>
            </w:r>
            <w:r w:rsidR="00377948">
              <w:rPr>
                <w:rFonts w:eastAsiaTheme="minorHAnsi"/>
              </w:rPr>
              <w:t xml:space="preserve"> </w:t>
            </w:r>
            <w:r w:rsidRPr="00165F06">
              <w:rPr>
                <w:rFonts w:eastAsiaTheme="minorHAnsi"/>
              </w:rPr>
              <w:t>zranitelnými skupinami obyvatel</w:t>
            </w:r>
          </w:p>
        </w:tc>
      </w:tr>
    </w:tbl>
    <w:p w14:paraId="107D06EE" w14:textId="35596574" w:rsidR="003E74F3" w:rsidRDefault="003E74F3" w:rsidP="00372AE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</w:p>
    <w:p w14:paraId="3AC8D554" w14:textId="42675036" w:rsidR="00165F06" w:rsidRPr="00165F06" w:rsidRDefault="00165F06" w:rsidP="00372AE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  <w:r w:rsidRPr="00165F06">
        <w:rPr>
          <w:rFonts w:eastAsiaTheme="minorHAnsi" w:cstheme="minorBidi"/>
          <w:lang w:eastAsia="en-US"/>
        </w:rPr>
        <w:t>Tabulka ochranných vzdáleností stanovených s ohledem na ochranu necílových organismů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347"/>
        <w:gridCol w:w="1598"/>
        <w:gridCol w:w="1377"/>
        <w:gridCol w:w="1456"/>
      </w:tblGrid>
      <w:tr w:rsidR="00165F06" w:rsidRPr="00165F06" w14:paraId="262E660E" w14:textId="77777777" w:rsidTr="00406CC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CCB6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Plodina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29C0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bez redukce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771A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8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tryska 50 %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DCE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tryska 75 %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AE1D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tryska 90 %</w:t>
            </w:r>
          </w:p>
        </w:tc>
      </w:tr>
      <w:tr w:rsidR="00165F06" w:rsidRPr="00165F06" w14:paraId="786C8DA3" w14:textId="77777777" w:rsidTr="00406CC3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E08E" w14:textId="77777777" w:rsidR="00165F06" w:rsidRPr="00165F06" w:rsidRDefault="00165F06" w:rsidP="00372A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lang w:eastAsia="en-US"/>
              </w:rPr>
              <w:t>Ochranná vzdálenost od povrchové vody s ohledem na ochranu vodních organismů [m]</w:t>
            </w:r>
          </w:p>
        </w:tc>
      </w:tr>
      <w:tr w:rsidR="00165F06" w:rsidRPr="00165F06" w14:paraId="1958BCA4" w14:textId="77777777" w:rsidTr="00406CC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8F30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bCs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10B5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165F06">
              <w:rPr>
                <w:rFonts w:eastAsiaTheme="minorHAnsi" w:cstheme="minorBidi"/>
                <w:lang w:eastAsia="en-US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DBB9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165F06">
              <w:rPr>
                <w:rFonts w:eastAsiaTheme="minorHAnsi" w:cstheme="minorBidi"/>
                <w:lang w:eastAsia="en-US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3E98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165F06"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26C2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165F06">
              <w:rPr>
                <w:rFonts w:eastAsiaTheme="minorHAnsi" w:cstheme="minorBidi"/>
                <w:lang w:eastAsia="en-US"/>
              </w:rPr>
              <w:t>6</w:t>
            </w:r>
          </w:p>
        </w:tc>
      </w:tr>
      <w:tr w:rsidR="00165F06" w:rsidRPr="00165F06" w14:paraId="7C774EF1" w14:textId="77777777" w:rsidTr="00406CC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A316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okrasné rostliny </w:t>
            </w:r>
            <w:r w:rsidRPr="00165F06">
              <w:rPr>
                <w:rFonts w:eastAsiaTheme="minorHAnsi"/>
                <w:iCs/>
                <w:lang w:eastAsia="en-US"/>
              </w:rPr>
              <w:t>&gt;</w:t>
            </w:r>
            <w:r w:rsidRPr="00165F06">
              <w:rPr>
                <w:rFonts w:eastAsiaTheme="minorHAnsi" w:cstheme="minorBidi"/>
                <w:iCs/>
                <w:lang w:eastAsia="en-US"/>
              </w:rPr>
              <w:t xml:space="preserve"> 150 cm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7615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DD77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1644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0817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165F06" w:rsidRPr="00165F06" w14:paraId="4E6A8FA3" w14:textId="77777777" w:rsidTr="00406CC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65AC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iCs/>
                <w:lang w:eastAsia="en-US"/>
              </w:rPr>
            </w:pPr>
            <w:r w:rsidRPr="00165F06">
              <w:rPr>
                <w:rFonts w:eastAsiaTheme="minorHAnsi" w:cstheme="minorBidi"/>
                <w:iCs/>
                <w:lang w:eastAsia="en-US"/>
              </w:rPr>
              <w:t xml:space="preserve">okrasné rostliny </w:t>
            </w:r>
            <w:r w:rsidRPr="00165F06">
              <w:rPr>
                <w:rFonts w:eastAsiaTheme="minorHAnsi"/>
                <w:iCs/>
                <w:lang w:eastAsia="en-US"/>
              </w:rPr>
              <w:t>&gt; 50 cm, rajče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1D2C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08D5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CA24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9D18" w14:textId="77777777" w:rsidR="00165F06" w:rsidRPr="00165F06" w:rsidRDefault="00165F06" w:rsidP="00372AE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165F06">
              <w:rPr>
                <w:rFonts w:eastAsiaTheme="minorHAnsi"/>
                <w:bCs/>
                <w:lang w:eastAsia="en-US"/>
              </w:rPr>
              <w:t>4</w:t>
            </w:r>
          </w:p>
        </w:tc>
      </w:tr>
    </w:tbl>
    <w:p w14:paraId="69154BF6" w14:textId="77777777" w:rsidR="00165F06" w:rsidRPr="00165F06" w:rsidRDefault="00165F06" w:rsidP="00372AED">
      <w:pPr>
        <w:widowControl w:val="0"/>
        <w:autoSpaceDE w:val="0"/>
        <w:autoSpaceDN w:val="0"/>
        <w:adjustRightInd w:val="0"/>
        <w:spacing w:line="276" w:lineRule="auto"/>
        <w:rPr>
          <w:rFonts w:eastAsiaTheme="minorHAnsi" w:cstheme="minorBidi"/>
          <w:lang w:eastAsia="en-US"/>
        </w:rPr>
      </w:pPr>
    </w:p>
    <w:p w14:paraId="710FFDD9" w14:textId="77777777" w:rsidR="00165F06" w:rsidRPr="00165F06" w:rsidRDefault="00165F06" w:rsidP="00372AED">
      <w:pPr>
        <w:widowControl w:val="0"/>
        <w:autoSpaceDE w:val="0"/>
        <w:autoSpaceDN w:val="0"/>
        <w:adjustRightInd w:val="0"/>
        <w:spacing w:line="276" w:lineRule="auto"/>
        <w:rPr>
          <w:rFonts w:eastAsiaTheme="minorHAnsi" w:cstheme="minorBidi"/>
          <w:u w:val="single"/>
          <w:lang w:eastAsia="en-US"/>
        </w:rPr>
      </w:pPr>
      <w:r w:rsidRPr="00165F06">
        <w:rPr>
          <w:rFonts w:eastAsiaTheme="minorHAnsi" w:cstheme="minorBidi"/>
          <w:u w:val="single"/>
          <w:lang w:eastAsia="en-US"/>
        </w:rPr>
        <w:t>Jádroviny</w:t>
      </w:r>
    </w:p>
    <w:p w14:paraId="0D8A53BD" w14:textId="77777777" w:rsidR="00165F06" w:rsidRPr="00165F06" w:rsidRDefault="00165F06" w:rsidP="00372AED">
      <w:pPr>
        <w:widowControl w:val="0"/>
        <w:spacing w:line="276" w:lineRule="auto"/>
        <w:jc w:val="both"/>
        <w:rPr>
          <w:rFonts w:eastAsiaTheme="minorHAnsi" w:cstheme="minorBidi"/>
          <w:lang w:eastAsia="en-US"/>
        </w:rPr>
      </w:pPr>
      <w:r w:rsidRPr="00165F06">
        <w:rPr>
          <w:rFonts w:eastAsiaTheme="minorHAnsi" w:cstheme="minorBidi"/>
          <w:lang w:eastAsia="en-US"/>
        </w:rPr>
        <w:t>S ohledem na ochranu vodních organismů je vyloučeno použití přípravku na pozemcích svažujících se k povrchovým vodám. Přípravek lze na těchto pozemcích aplikovat pouze při použití 20 m vegetačního pásu.</w:t>
      </w:r>
    </w:p>
    <w:p w14:paraId="3DED6751" w14:textId="77777777" w:rsidR="00165F06" w:rsidRPr="00165F06" w:rsidRDefault="00165F06" w:rsidP="00372AED">
      <w:pPr>
        <w:widowControl w:val="0"/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165F06">
        <w:rPr>
          <w:rFonts w:eastAsiaTheme="minorHAnsi" w:cstheme="minorBidi"/>
          <w:u w:val="single"/>
          <w:lang w:eastAsia="en-US"/>
        </w:rPr>
        <w:t xml:space="preserve">Okrasné rostliny </w:t>
      </w:r>
      <w:r w:rsidRPr="00165F06">
        <w:rPr>
          <w:rFonts w:eastAsiaTheme="minorHAnsi" w:cstheme="minorBidi"/>
          <w:iCs/>
          <w:u w:val="single"/>
          <w:lang w:eastAsia="en-US"/>
        </w:rPr>
        <w:t xml:space="preserve">&gt; 150 cm </w:t>
      </w:r>
      <w:r w:rsidRPr="00165F06">
        <w:rPr>
          <w:rFonts w:eastAsiaTheme="minorHAnsi" w:cstheme="minorBidi"/>
          <w:u w:val="single"/>
          <w:lang w:eastAsia="en-US"/>
        </w:rPr>
        <w:t xml:space="preserve"> </w:t>
      </w:r>
    </w:p>
    <w:p w14:paraId="57A1729B" w14:textId="77777777" w:rsidR="00165F06" w:rsidRPr="00165F06" w:rsidRDefault="00165F06" w:rsidP="00372AED">
      <w:pPr>
        <w:widowControl w:val="0"/>
        <w:spacing w:line="276" w:lineRule="auto"/>
        <w:jc w:val="both"/>
        <w:rPr>
          <w:rFonts w:eastAsiaTheme="minorHAnsi" w:cstheme="minorBidi"/>
          <w:lang w:eastAsia="en-US"/>
        </w:rPr>
      </w:pPr>
      <w:r w:rsidRPr="00165F06">
        <w:rPr>
          <w:rFonts w:eastAsiaTheme="minorHAnsi" w:cstheme="minorBidi"/>
          <w:lang w:eastAsia="en-US"/>
        </w:rPr>
        <w:lastRenderedPageBreak/>
        <w:t>Za účelem ochrany vodních organismů neaplikujte na svažitých pozemcích (≥ 3° svažitosti), jejichž okraje jsou vzdáleny od povrchových vod &lt; 18 m.</w:t>
      </w:r>
    </w:p>
    <w:p w14:paraId="67B67887" w14:textId="77777777" w:rsidR="00165F06" w:rsidRPr="00165F06" w:rsidRDefault="00165F06" w:rsidP="00372AED">
      <w:pPr>
        <w:widowControl w:val="0"/>
        <w:spacing w:line="276" w:lineRule="auto"/>
        <w:jc w:val="both"/>
        <w:rPr>
          <w:rFonts w:eastAsiaTheme="minorHAnsi" w:cstheme="minorBidi"/>
          <w:u w:val="single"/>
          <w:lang w:eastAsia="en-US"/>
        </w:rPr>
      </w:pPr>
    </w:p>
    <w:p w14:paraId="5E3AB32D" w14:textId="77777777" w:rsidR="00165F06" w:rsidRPr="00165F06" w:rsidRDefault="00165F06" w:rsidP="00372AED">
      <w:pPr>
        <w:widowControl w:val="0"/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165F06">
        <w:rPr>
          <w:rFonts w:eastAsiaTheme="minorHAnsi" w:cstheme="minorBidi"/>
          <w:u w:val="single"/>
          <w:lang w:eastAsia="en-US"/>
        </w:rPr>
        <w:t>Rajče</w:t>
      </w:r>
    </w:p>
    <w:p w14:paraId="0CF8A0EA" w14:textId="77777777" w:rsidR="00165F06" w:rsidRPr="00165F06" w:rsidRDefault="00165F06" w:rsidP="00372AED">
      <w:pPr>
        <w:widowControl w:val="0"/>
        <w:spacing w:line="276" w:lineRule="auto"/>
        <w:jc w:val="both"/>
        <w:rPr>
          <w:rFonts w:eastAsiaTheme="minorHAnsi" w:cstheme="minorBidi"/>
          <w:lang w:eastAsia="en-US"/>
        </w:rPr>
      </w:pPr>
      <w:r w:rsidRPr="00165F06">
        <w:rPr>
          <w:rFonts w:eastAsiaTheme="minorHAnsi" w:cstheme="minorBidi"/>
          <w:lang w:eastAsia="en-US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3941E323" w14:textId="77777777" w:rsidR="00165F06" w:rsidRPr="00165F06" w:rsidRDefault="00165F06" w:rsidP="00372AE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260425C3" w14:textId="77777777" w:rsidR="00165F06" w:rsidRDefault="00165F06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bookmarkEnd w:id="6"/>
    <w:bookmarkEnd w:id="7"/>
    <w:bookmarkEnd w:id="8"/>
    <w:p w14:paraId="0468B933" w14:textId="77777777" w:rsidR="008D75CD" w:rsidRDefault="008D75CD" w:rsidP="00372AED">
      <w:pPr>
        <w:widowControl w:val="0"/>
        <w:spacing w:line="276" w:lineRule="auto"/>
        <w:jc w:val="both"/>
        <w:rPr>
          <w:b/>
          <w:bCs/>
        </w:rPr>
      </w:pPr>
    </w:p>
    <w:p w14:paraId="434D6353" w14:textId="22E9F500" w:rsidR="00293D9B" w:rsidRDefault="00293D9B" w:rsidP="00372AED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372AED">
      <w:pPr>
        <w:widowControl w:val="0"/>
        <w:spacing w:line="276" w:lineRule="auto"/>
        <w:jc w:val="both"/>
        <w:rPr>
          <w:b/>
          <w:color w:val="000000"/>
        </w:rPr>
      </w:pPr>
    </w:p>
    <w:p w14:paraId="218357F6" w14:textId="77777777" w:rsidR="00F65ACA" w:rsidRPr="004D64DD" w:rsidRDefault="00F65ACA" w:rsidP="00372AED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15" w:name="_Hlk95895367"/>
      <w:r w:rsidRPr="004D64DD">
        <w:rPr>
          <w:iCs/>
          <w:snapToGrid w:val="0"/>
        </w:rPr>
        <w:t>rozhodnutí nebyla vydána</w:t>
      </w:r>
    </w:p>
    <w:bookmarkEnd w:id="15"/>
    <w:p w14:paraId="0A4BD830" w14:textId="67D99704" w:rsidR="001367BB" w:rsidRDefault="001367BB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53392E" w14:textId="4992FA05" w:rsidR="00C95EB6" w:rsidRDefault="00C95EB6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C798E8" w14:textId="77777777" w:rsidR="00C224AF" w:rsidRDefault="00C224AF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77777777" w:rsidR="00293D9B" w:rsidRPr="00876A79" w:rsidRDefault="00293D9B" w:rsidP="00372AED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372AED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372AED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372AED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56DB5FA3" w:rsidR="006B78E7" w:rsidRDefault="006B78E7" w:rsidP="00372AE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</w:p>
    <w:p w14:paraId="212AC1CD" w14:textId="77777777" w:rsidR="006024BF" w:rsidRDefault="006024B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6024BF">
        <w:rPr>
          <w:b/>
          <w:sz w:val="28"/>
          <w:szCs w:val="28"/>
        </w:rPr>
        <w:t>Lentagran</w:t>
      </w:r>
      <w:proofErr w:type="spellEnd"/>
      <w:r w:rsidRPr="006024BF">
        <w:rPr>
          <w:b/>
          <w:sz w:val="28"/>
          <w:szCs w:val="28"/>
        </w:rPr>
        <w:t xml:space="preserve"> WP</w:t>
      </w:r>
    </w:p>
    <w:p w14:paraId="01168A7B" w14:textId="15D71610" w:rsidR="006024BF" w:rsidRPr="002325C3" w:rsidRDefault="006024B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325C3">
        <w:t>evidenční číslo:</w:t>
      </w:r>
      <w:r w:rsidRPr="002325C3">
        <w:rPr>
          <w:iCs/>
        </w:rPr>
        <w:t xml:space="preserve"> </w:t>
      </w:r>
      <w:r w:rsidRPr="006024BF">
        <w:rPr>
          <w:iCs/>
        </w:rPr>
        <w:t>4698-0</w:t>
      </w:r>
    </w:p>
    <w:p w14:paraId="06BE04B2" w14:textId="2E634EDC" w:rsidR="006024BF" w:rsidRPr="002325C3" w:rsidRDefault="006024B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2325C3">
        <w:t>účinná látka:</w:t>
      </w:r>
      <w:r w:rsidRPr="002325C3">
        <w:rPr>
          <w:iCs/>
        </w:rPr>
        <w:t xml:space="preserve"> </w:t>
      </w:r>
      <w:proofErr w:type="spellStart"/>
      <w:r>
        <w:rPr>
          <w:iCs/>
        </w:rPr>
        <w:t>p</w:t>
      </w:r>
      <w:r w:rsidRPr="006024BF">
        <w:rPr>
          <w:iCs/>
        </w:rPr>
        <w:t>yridát</w:t>
      </w:r>
      <w:proofErr w:type="spellEnd"/>
      <w:r>
        <w:rPr>
          <w:iCs/>
        </w:rPr>
        <w:t xml:space="preserve">   450 g/kg</w:t>
      </w:r>
    </w:p>
    <w:p w14:paraId="42C6D39E" w14:textId="32D510E9" w:rsidR="006024BF" w:rsidRDefault="006024BF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2325C3">
        <w:t xml:space="preserve">platnost povolení končí dne: </w:t>
      </w:r>
      <w:r w:rsidRPr="006024BF">
        <w:t>31.12.2031</w:t>
      </w:r>
    </w:p>
    <w:p w14:paraId="32F67CF5" w14:textId="59C9E14E" w:rsidR="006024BF" w:rsidRDefault="006024BF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A88251F" w14:textId="50F747AD" w:rsidR="006024BF" w:rsidRPr="00046E09" w:rsidRDefault="006024BF" w:rsidP="00372A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046E09">
        <w:rPr>
          <w:i/>
          <w:iCs/>
        </w:rPr>
        <w:t>Rozsah povoleného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1843"/>
        <w:gridCol w:w="1276"/>
        <w:gridCol w:w="567"/>
        <w:gridCol w:w="1985"/>
        <w:gridCol w:w="1764"/>
      </w:tblGrid>
      <w:tr w:rsidR="006024BF" w:rsidRPr="00046E09" w14:paraId="0B422CF6" w14:textId="77777777" w:rsidTr="00377948">
        <w:tc>
          <w:tcPr>
            <w:tcW w:w="1921" w:type="dxa"/>
          </w:tcPr>
          <w:p w14:paraId="2404C684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6408EE4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55B6B1F8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5CD65B92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2683E022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Poznámka</w:t>
            </w:r>
          </w:p>
          <w:p w14:paraId="2C3A4800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 k plodině</w:t>
            </w:r>
          </w:p>
          <w:p w14:paraId="52E9050F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k ŠO</w:t>
            </w:r>
          </w:p>
          <w:p w14:paraId="50740137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3) k OL</w:t>
            </w:r>
          </w:p>
        </w:tc>
        <w:tc>
          <w:tcPr>
            <w:tcW w:w="1764" w:type="dxa"/>
          </w:tcPr>
          <w:p w14:paraId="0D5F82FC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4) Pozn. k dávkování</w:t>
            </w:r>
          </w:p>
          <w:p w14:paraId="2430B585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5) Umístění</w:t>
            </w:r>
          </w:p>
          <w:p w14:paraId="7BB07D17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6) Určení sklizně</w:t>
            </w:r>
          </w:p>
          <w:p w14:paraId="3CBBCA06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  <w:tr w:rsidR="006024BF" w:rsidRPr="00046E09" w14:paraId="0246AD79" w14:textId="77777777" w:rsidTr="00377948">
        <w:tc>
          <w:tcPr>
            <w:tcW w:w="1921" w:type="dxa"/>
          </w:tcPr>
          <w:p w14:paraId="04C3989C" w14:textId="77777777" w:rsidR="006024BF" w:rsidRPr="00046E09" w:rsidRDefault="006024BF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česnek </w:t>
            </w:r>
          </w:p>
          <w:p w14:paraId="5EC257D6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B08B4D" w14:textId="77777777" w:rsidR="006024BF" w:rsidRPr="00046E09" w:rsidRDefault="006024BF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lastRenderedPageBreak/>
              <w:t>plevele</w:t>
            </w:r>
          </w:p>
          <w:p w14:paraId="6FDCEBA7" w14:textId="77777777" w:rsidR="006024BF" w:rsidRPr="00046E09" w:rsidRDefault="006024BF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lastRenderedPageBreak/>
              <w:t>dvouděložné</w:t>
            </w:r>
          </w:p>
          <w:p w14:paraId="094947FA" w14:textId="77777777" w:rsidR="006024BF" w:rsidRPr="00046E09" w:rsidRDefault="006024BF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jednoleté</w:t>
            </w:r>
          </w:p>
        </w:tc>
        <w:tc>
          <w:tcPr>
            <w:tcW w:w="1276" w:type="dxa"/>
          </w:tcPr>
          <w:p w14:paraId="5B5B0149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lastRenderedPageBreak/>
              <w:t>2 kg/ha</w:t>
            </w:r>
          </w:p>
        </w:tc>
        <w:tc>
          <w:tcPr>
            <w:tcW w:w="567" w:type="dxa"/>
          </w:tcPr>
          <w:p w14:paraId="4D4D2197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14:paraId="230E700E" w14:textId="77777777" w:rsidR="006024BF" w:rsidRPr="00046E09" w:rsidRDefault="006024BF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 od: 13 BBCH,</w:t>
            </w:r>
          </w:p>
          <w:p w14:paraId="7BED8686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lastRenderedPageBreak/>
              <w:t>do: 14 BBCH</w:t>
            </w:r>
          </w:p>
        </w:tc>
        <w:tc>
          <w:tcPr>
            <w:tcW w:w="1764" w:type="dxa"/>
          </w:tcPr>
          <w:p w14:paraId="624EC0C8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  <w:tr w:rsidR="006024BF" w:rsidRPr="00046E09" w14:paraId="685CD56C" w14:textId="77777777" w:rsidTr="00377948">
        <w:tc>
          <w:tcPr>
            <w:tcW w:w="1921" w:type="dxa"/>
          </w:tcPr>
          <w:p w14:paraId="6C79B540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hrách zahradní, cizrna beraní, čočka</w:t>
            </w:r>
          </w:p>
        </w:tc>
        <w:tc>
          <w:tcPr>
            <w:tcW w:w="1843" w:type="dxa"/>
          </w:tcPr>
          <w:p w14:paraId="142B3E3C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plevele dvouděložné  </w:t>
            </w:r>
          </w:p>
        </w:tc>
        <w:tc>
          <w:tcPr>
            <w:tcW w:w="1276" w:type="dxa"/>
          </w:tcPr>
          <w:p w14:paraId="59FF3014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 kg/ha</w:t>
            </w:r>
          </w:p>
        </w:tc>
        <w:tc>
          <w:tcPr>
            <w:tcW w:w="567" w:type="dxa"/>
          </w:tcPr>
          <w:p w14:paraId="2DE45685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14:paraId="2BD7EB55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1) od: 14 BBCH, do: 16 BBCH </w:t>
            </w:r>
          </w:p>
        </w:tc>
        <w:tc>
          <w:tcPr>
            <w:tcW w:w="1764" w:type="dxa"/>
          </w:tcPr>
          <w:p w14:paraId="156BEC81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4) aplikace jednorázová</w:t>
            </w:r>
          </w:p>
        </w:tc>
      </w:tr>
      <w:tr w:rsidR="006024BF" w:rsidRPr="00046E09" w14:paraId="7E9EE3BF" w14:textId="77777777" w:rsidTr="00377948">
        <w:trPr>
          <w:trHeight w:val="57"/>
        </w:trPr>
        <w:tc>
          <w:tcPr>
            <w:tcW w:w="1921" w:type="dxa"/>
          </w:tcPr>
          <w:p w14:paraId="4C7471CA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hrách zahradní, cizrna beraní, čočka</w:t>
            </w:r>
          </w:p>
        </w:tc>
        <w:tc>
          <w:tcPr>
            <w:tcW w:w="1843" w:type="dxa"/>
          </w:tcPr>
          <w:p w14:paraId="2A3E3F41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plevele dvouděložné  </w:t>
            </w:r>
          </w:p>
        </w:tc>
        <w:tc>
          <w:tcPr>
            <w:tcW w:w="1276" w:type="dxa"/>
          </w:tcPr>
          <w:p w14:paraId="310D7788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0,5 kg/ha</w:t>
            </w:r>
          </w:p>
        </w:tc>
        <w:tc>
          <w:tcPr>
            <w:tcW w:w="567" w:type="dxa"/>
          </w:tcPr>
          <w:p w14:paraId="6CAF6ADB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14:paraId="20A33438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1) od: 12 BBCH, do: 16 BBCH </w:t>
            </w:r>
          </w:p>
        </w:tc>
        <w:tc>
          <w:tcPr>
            <w:tcW w:w="1764" w:type="dxa"/>
          </w:tcPr>
          <w:p w14:paraId="3017081C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4) aplikace opakovaná max. 1 kg/ha</w:t>
            </w:r>
          </w:p>
        </w:tc>
      </w:tr>
    </w:tbl>
    <w:p w14:paraId="309424D4" w14:textId="77777777" w:rsidR="006024BF" w:rsidRPr="00046E09" w:rsidRDefault="006024BF" w:rsidP="00372AED">
      <w:pPr>
        <w:pStyle w:val="Zhlav"/>
        <w:widowControl w:val="0"/>
        <w:tabs>
          <w:tab w:val="clear" w:pos="4536"/>
          <w:tab w:val="clear" w:pos="9072"/>
        </w:tabs>
        <w:spacing w:before="120" w:line="276" w:lineRule="auto"/>
        <w:ind w:right="119"/>
        <w:rPr>
          <w:sz w:val="24"/>
          <w:szCs w:val="24"/>
        </w:rPr>
      </w:pPr>
      <w:r w:rsidRPr="00046E09">
        <w:rPr>
          <w:sz w:val="24"/>
          <w:szCs w:val="24"/>
        </w:rPr>
        <w:t>OL (ochranná lhůta) je dána počtem dnů, které je třeba dodržet mezi termínem aplikace a sklizní</w:t>
      </w:r>
    </w:p>
    <w:p w14:paraId="3E559808" w14:textId="77777777" w:rsidR="006024BF" w:rsidRPr="00046E09" w:rsidRDefault="006024BF" w:rsidP="00372AED">
      <w:pPr>
        <w:pStyle w:val="Zhlav"/>
        <w:widowControl w:val="0"/>
        <w:tabs>
          <w:tab w:val="clear" w:pos="4536"/>
          <w:tab w:val="clear" w:pos="9072"/>
        </w:tabs>
        <w:spacing w:before="120" w:line="276" w:lineRule="auto"/>
        <w:ind w:right="119"/>
        <w:rPr>
          <w:sz w:val="24"/>
          <w:szCs w:val="24"/>
        </w:rPr>
      </w:pPr>
      <w:r w:rsidRPr="00046E09">
        <w:rPr>
          <w:sz w:val="24"/>
          <w:szCs w:val="24"/>
        </w:rPr>
        <w:t>AT – ochranná lhůta je dána odstupem mezi termínem poslední aplikace a sklizní.</w:t>
      </w:r>
    </w:p>
    <w:p w14:paraId="74B63B87" w14:textId="77777777" w:rsidR="006024BF" w:rsidRPr="00046E09" w:rsidRDefault="006024BF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276"/>
        <w:gridCol w:w="2693"/>
        <w:gridCol w:w="1843"/>
      </w:tblGrid>
      <w:tr w:rsidR="006024BF" w:rsidRPr="00046E09" w14:paraId="785E7344" w14:textId="77777777" w:rsidTr="00377948">
        <w:tc>
          <w:tcPr>
            <w:tcW w:w="1843" w:type="dxa"/>
            <w:shd w:val="clear" w:color="auto" w:fill="auto"/>
          </w:tcPr>
          <w:p w14:paraId="0E1694F8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135DA95D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0B372244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Způsob aplikace</w:t>
            </w:r>
          </w:p>
        </w:tc>
        <w:tc>
          <w:tcPr>
            <w:tcW w:w="2693" w:type="dxa"/>
            <w:shd w:val="clear" w:color="auto" w:fill="auto"/>
          </w:tcPr>
          <w:p w14:paraId="5D2A3722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3792088A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Interval mezi aplikacemi </w:t>
            </w:r>
          </w:p>
        </w:tc>
      </w:tr>
      <w:tr w:rsidR="006024BF" w:rsidRPr="00046E09" w14:paraId="51C5B0BF" w14:textId="77777777" w:rsidTr="00377948">
        <w:tc>
          <w:tcPr>
            <w:tcW w:w="1843" w:type="dxa"/>
            <w:shd w:val="clear" w:color="auto" w:fill="auto"/>
          </w:tcPr>
          <w:p w14:paraId="5A78EF70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česnek</w:t>
            </w:r>
          </w:p>
        </w:tc>
        <w:tc>
          <w:tcPr>
            <w:tcW w:w="1701" w:type="dxa"/>
            <w:shd w:val="clear" w:color="auto" w:fill="auto"/>
          </w:tcPr>
          <w:p w14:paraId="6C867FB7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200-300 l/ha</w:t>
            </w:r>
          </w:p>
        </w:tc>
        <w:tc>
          <w:tcPr>
            <w:tcW w:w="1276" w:type="dxa"/>
            <w:shd w:val="clear" w:color="auto" w:fill="auto"/>
          </w:tcPr>
          <w:p w14:paraId="7EDE7C1F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postřik</w:t>
            </w:r>
          </w:p>
        </w:tc>
        <w:tc>
          <w:tcPr>
            <w:tcW w:w="2693" w:type="dxa"/>
            <w:shd w:val="clear" w:color="auto" w:fill="auto"/>
          </w:tcPr>
          <w:p w14:paraId="384CC027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1x</w:t>
            </w:r>
          </w:p>
        </w:tc>
        <w:tc>
          <w:tcPr>
            <w:tcW w:w="1843" w:type="dxa"/>
            <w:shd w:val="clear" w:color="auto" w:fill="auto"/>
          </w:tcPr>
          <w:p w14:paraId="73745AA0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  <w:tr w:rsidR="006024BF" w:rsidRPr="00046E09" w14:paraId="2A5DEB60" w14:textId="77777777" w:rsidTr="00377948">
        <w:tc>
          <w:tcPr>
            <w:tcW w:w="1843" w:type="dxa"/>
            <w:shd w:val="clear" w:color="auto" w:fill="auto"/>
          </w:tcPr>
          <w:p w14:paraId="281A7CB5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hrách, cizrna beraní, čočka</w:t>
            </w:r>
          </w:p>
        </w:tc>
        <w:tc>
          <w:tcPr>
            <w:tcW w:w="1701" w:type="dxa"/>
            <w:shd w:val="clear" w:color="auto" w:fill="auto"/>
          </w:tcPr>
          <w:p w14:paraId="1B2F061F" w14:textId="58A24488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200-600 l/ha</w:t>
            </w:r>
          </w:p>
        </w:tc>
        <w:tc>
          <w:tcPr>
            <w:tcW w:w="1276" w:type="dxa"/>
            <w:shd w:val="clear" w:color="auto" w:fill="auto"/>
          </w:tcPr>
          <w:p w14:paraId="760A88FB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postřik</w:t>
            </w:r>
          </w:p>
        </w:tc>
        <w:tc>
          <w:tcPr>
            <w:tcW w:w="2693" w:type="dxa"/>
            <w:shd w:val="clear" w:color="auto" w:fill="auto"/>
          </w:tcPr>
          <w:p w14:paraId="0D360E75" w14:textId="77777777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1x jednorázově, nebo 2x opakovaná aplikace</w:t>
            </w:r>
          </w:p>
        </w:tc>
        <w:tc>
          <w:tcPr>
            <w:tcW w:w="1843" w:type="dxa"/>
            <w:shd w:val="clear" w:color="auto" w:fill="auto"/>
          </w:tcPr>
          <w:p w14:paraId="6DD548FC" w14:textId="1E257EBC" w:rsidR="006024BF" w:rsidRPr="00046E09" w:rsidRDefault="006024BF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7 dnů</w:t>
            </w:r>
          </w:p>
        </w:tc>
      </w:tr>
    </w:tbl>
    <w:p w14:paraId="701B9737" w14:textId="77777777" w:rsidR="006024BF" w:rsidRPr="00046E09" w:rsidRDefault="006024BF" w:rsidP="00372A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6D8514E9" w14:textId="77777777" w:rsidR="006024BF" w:rsidRPr="00046E09" w:rsidRDefault="006024BF" w:rsidP="00372A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046E09">
        <w:t>Aplikujte pouze na suché rostliny, nesmí být narušena vosková vrstvička.</w:t>
      </w:r>
    </w:p>
    <w:p w14:paraId="25801945" w14:textId="77777777" w:rsidR="006024BF" w:rsidRPr="00046E09" w:rsidRDefault="006024BF" w:rsidP="00372A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3E5631D3" w14:textId="77777777" w:rsidR="006024BF" w:rsidRPr="000368AB" w:rsidRDefault="006024BF" w:rsidP="00372AED">
      <w:pPr>
        <w:widowControl w:val="0"/>
        <w:spacing w:line="276" w:lineRule="auto"/>
        <w:jc w:val="both"/>
      </w:pPr>
      <w:r w:rsidRPr="000368AB">
        <w:t>Tabulka ochranných vzdáleností stanovených s ohledem na ochranu necílových organismů</w:t>
      </w:r>
    </w:p>
    <w:tbl>
      <w:tblPr>
        <w:tblW w:w="52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234"/>
        <w:gridCol w:w="1354"/>
        <w:gridCol w:w="1226"/>
        <w:gridCol w:w="1297"/>
      </w:tblGrid>
      <w:tr w:rsidR="006024BF" w:rsidRPr="00AC6F97" w14:paraId="6B3EFEEA" w14:textId="77777777" w:rsidTr="00377948">
        <w:trPr>
          <w:trHeight w:val="220"/>
        </w:trPr>
        <w:tc>
          <w:tcPr>
            <w:tcW w:w="2316" w:type="pct"/>
            <w:shd w:val="clear" w:color="auto" w:fill="FFFFFF"/>
            <w:vAlign w:val="center"/>
          </w:tcPr>
          <w:p w14:paraId="0BC2499E" w14:textId="77777777" w:rsidR="006024BF" w:rsidRPr="00AC6F97" w:rsidRDefault="006024BF" w:rsidP="00372AED">
            <w:pPr>
              <w:widowControl w:val="0"/>
              <w:spacing w:line="276" w:lineRule="auto"/>
              <w:ind w:right="-141"/>
            </w:pPr>
            <w:r w:rsidRPr="00AC6F97">
              <w:t>Plodina</w:t>
            </w:r>
          </w:p>
        </w:tc>
        <w:tc>
          <w:tcPr>
            <w:tcW w:w="648" w:type="pct"/>
            <w:vAlign w:val="center"/>
          </w:tcPr>
          <w:p w14:paraId="378EDD55" w14:textId="77777777" w:rsidR="006024BF" w:rsidRPr="00AC6F97" w:rsidRDefault="006024BF" w:rsidP="00372AED">
            <w:pPr>
              <w:widowControl w:val="0"/>
              <w:spacing w:line="276" w:lineRule="auto"/>
              <w:ind w:left="-108" w:right="-141"/>
            </w:pPr>
            <w:r w:rsidRPr="00AC6F97">
              <w:t xml:space="preserve"> bez redukce</w:t>
            </w:r>
          </w:p>
        </w:tc>
        <w:tc>
          <w:tcPr>
            <w:tcW w:w="711" w:type="pct"/>
            <w:vAlign w:val="center"/>
          </w:tcPr>
          <w:p w14:paraId="3B824237" w14:textId="3654DC35" w:rsidR="006024BF" w:rsidRPr="00AC6F97" w:rsidRDefault="006024BF" w:rsidP="00372AED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377948">
              <w:t xml:space="preserve"> </w:t>
            </w:r>
            <w:r w:rsidRPr="00AC6F97">
              <w:t>50%</w:t>
            </w:r>
          </w:p>
        </w:tc>
        <w:tc>
          <w:tcPr>
            <w:tcW w:w="644" w:type="pct"/>
            <w:vAlign w:val="center"/>
          </w:tcPr>
          <w:p w14:paraId="32DE1261" w14:textId="2B6989DB" w:rsidR="006024BF" w:rsidRPr="00AC6F97" w:rsidRDefault="006024BF" w:rsidP="00372AED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377948">
              <w:t xml:space="preserve"> </w:t>
            </w:r>
            <w:r w:rsidRPr="00AC6F97">
              <w:t>75%</w:t>
            </w:r>
          </w:p>
        </w:tc>
        <w:tc>
          <w:tcPr>
            <w:tcW w:w="681" w:type="pct"/>
            <w:vAlign w:val="center"/>
          </w:tcPr>
          <w:p w14:paraId="54FC39B7" w14:textId="01D150FD" w:rsidR="006024BF" w:rsidRPr="00AC6F97" w:rsidRDefault="006024BF" w:rsidP="00372AED">
            <w:pPr>
              <w:widowControl w:val="0"/>
              <w:spacing w:line="276" w:lineRule="auto"/>
              <w:ind w:right="-141"/>
            </w:pPr>
            <w:r w:rsidRPr="00AC6F97">
              <w:t xml:space="preserve"> tryska</w:t>
            </w:r>
            <w:r w:rsidR="00377948">
              <w:t xml:space="preserve"> </w:t>
            </w:r>
            <w:r w:rsidRPr="00AC6F97">
              <w:t>90%</w:t>
            </w:r>
          </w:p>
        </w:tc>
      </w:tr>
      <w:tr w:rsidR="006024BF" w:rsidRPr="000019D7" w14:paraId="53354528" w14:textId="77777777" w:rsidTr="00377948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AC64440" w14:textId="77777777" w:rsidR="006024BF" w:rsidRPr="000019D7" w:rsidRDefault="006024BF" w:rsidP="00372AED">
            <w:pPr>
              <w:widowControl w:val="0"/>
              <w:spacing w:line="276" w:lineRule="auto"/>
              <w:ind w:right="-141"/>
            </w:pPr>
            <w:r w:rsidRPr="000019D7">
              <w:t>Ochranná vzdálenost od povrchové vody s ohledem na ochranu vodních organismů [m]</w:t>
            </w:r>
          </w:p>
        </w:tc>
      </w:tr>
      <w:tr w:rsidR="006024BF" w:rsidRPr="000019D7" w14:paraId="2230DC82" w14:textId="77777777" w:rsidTr="00377948">
        <w:trPr>
          <w:trHeight w:val="327"/>
        </w:trPr>
        <w:tc>
          <w:tcPr>
            <w:tcW w:w="2316" w:type="pct"/>
            <w:shd w:val="clear" w:color="auto" w:fill="FFFFFF"/>
          </w:tcPr>
          <w:p w14:paraId="3DAAFDC0" w14:textId="77777777" w:rsidR="006024BF" w:rsidRPr="000019D7" w:rsidRDefault="006024BF" w:rsidP="00372AED">
            <w:pPr>
              <w:widowControl w:val="0"/>
              <w:spacing w:line="276" w:lineRule="auto"/>
              <w:ind w:right="-141"/>
            </w:pPr>
            <w:r>
              <w:t>česnek, hrách zahradní, cizrna, čočka</w:t>
            </w:r>
          </w:p>
        </w:tc>
        <w:tc>
          <w:tcPr>
            <w:tcW w:w="648" w:type="pct"/>
          </w:tcPr>
          <w:p w14:paraId="63D59001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711" w:type="pct"/>
          </w:tcPr>
          <w:p w14:paraId="13026DBA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644" w:type="pct"/>
          </w:tcPr>
          <w:p w14:paraId="5F38399B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681" w:type="pct"/>
          </w:tcPr>
          <w:p w14:paraId="0B06E2A0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</w:tr>
      <w:tr w:rsidR="006024BF" w:rsidRPr="000019D7" w14:paraId="4E215E48" w14:textId="77777777" w:rsidTr="00377948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7882C89" w14:textId="77777777" w:rsidR="006024BF" w:rsidRPr="000019D7" w:rsidRDefault="006024BF" w:rsidP="00372AED">
            <w:pPr>
              <w:widowControl w:val="0"/>
              <w:spacing w:line="276" w:lineRule="auto"/>
              <w:ind w:right="-141"/>
            </w:pPr>
            <w:r w:rsidRPr="000019D7">
              <w:t xml:space="preserve">Ochranná vzdálenost od </w:t>
            </w:r>
            <w:r w:rsidRPr="00D74DF5">
              <w:t>okraje ošetřovaného pozemku s ohledem na ochranu necílových rostlin [m]</w:t>
            </w:r>
          </w:p>
        </w:tc>
      </w:tr>
      <w:tr w:rsidR="006024BF" w:rsidRPr="000019D7" w14:paraId="35836548" w14:textId="77777777" w:rsidTr="00377948">
        <w:trPr>
          <w:trHeight w:val="341"/>
        </w:trPr>
        <w:tc>
          <w:tcPr>
            <w:tcW w:w="2316" w:type="pct"/>
            <w:shd w:val="clear" w:color="auto" w:fill="FFFFFF"/>
          </w:tcPr>
          <w:p w14:paraId="712ADA2D" w14:textId="77777777" w:rsidR="006024BF" w:rsidRPr="00795342" w:rsidRDefault="006024BF" w:rsidP="00372AED">
            <w:pPr>
              <w:widowControl w:val="0"/>
              <w:spacing w:line="276" w:lineRule="auto"/>
              <w:ind w:right="-141"/>
            </w:pPr>
            <w:r>
              <w:t>česnek</w:t>
            </w:r>
          </w:p>
        </w:tc>
        <w:tc>
          <w:tcPr>
            <w:tcW w:w="648" w:type="pct"/>
          </w:tcPr>
          <w:p w14:paraId="1400F161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5</w:t>
            </w:r>
          </w:p>
        </w:tc>
        <w:tc>
          <w:tcPr>
            <w:tcW w:w="711" w:type="pct"/>
          </w:tcPr>
          <w:p w14:paraId="0338C1A0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5</w:t>
            </w:r>
          </w:p>
        </w:tc>
        <w:tc>
          <w:tcPr>
            <w:tcW w:w="644" w:type="pct"/>
          </w:tcPr>
          <w:p w14:paraId="3368D11F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  <w:tc>
          <w:tcPr>
            <w:tcW w:w="681" w:type="pct"/>
          </w:tcPr>
          <w:p w14:paraId="572B5C5E" w14:textId="77777777" w:rsidR="006024BF" w:rsidRPr="0075691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</w:tr>
      <w:tr w:rsidR="006024BF" w:rsidRPr="000019D7" w14:paraId="24E2A71B" w14:textId="77777777" w:rsidTr="00377948">
        <w:trPr>
          <w:trHeight w:val="341"/>
        </w:trPr>
        <w:tc>
          <w:tcPr>
            <w:tcW w:w="2316" w:type="pct"/>
            <w:shd w:val="clear" w:color="auto" w:fill="FFFFFF"/>
          </w:tcPr>
          <w:p w14:paraId="0CD13A8D" w14:textId="77777777" w:rsidR="006024BF" w:rsidRDefault="006024BF" w:rsidP="00372AED">
            <w:pPr>
              <w:widowControl w:val="0"/>
              <w:spacing w:line="276" w:lineRule="auto"/>
              <w:ind w:right="-141"/>
            </w:pPr>
            <w:r>
              <w:t>hrách zahradní, cizrna, čočka</w:t>
            </w:r>
          </w:p>
        </w:tc>
        <w:tc>
          <w:tcPr>
            <w:tcW w:w="648" w:type="pct"/>
          </w:tcPr>
          <w:p w14:paraId="51BFD9F6" w14:textId="77777777" w:rsidR="006024B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5</w:t>
            </w:r>
          </w:p>
        </w:tc>
        <w:tc>
          <w:tcPr>
            <w:tcW w:w="711" w:type="pct"/>
          </w:tcPr>
          <w:p w14:paraId="481988AF" w14:textId="77777777" w:rsidR="006024B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  <w:tc>
          <w:tcPr>
            <w:tcW w:w="644" w:type="pct"/>
          </w:tcPr>
          <w:p w14:paraId="169D8502" w14:textId="77777777" w:rsidR="006024B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  <w:tc>
          <w:tcPr>
            <w:tcW w:w="681" w:type="pct"/>
          </w:tcPr>
          <w:p w14:paraId="340452A1" w14:textId="77777777" w:rsidR="006024BF" w:rsidRDefault="006024BF" w:rsidP="00372AED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</w:tr>
    </w:tbl>
    <w:p w14:paraId="26318EA0" w14:textId="77777777" w:rsidR="006024BF" w:rsidRDefault="006024BF" w:rsidP="00372AED">
      <w:pPr>
        <w:widowControl w:val="0"/>
        <w:spacing w:line="276" w:lineRule="auto"/>
        <w:jc w:val="both"/>
      </w:pPr>
    </w:p>
    <w:p w14:paraId="56396578" w14:textId="77777777" w:rsidR="006024BF" w:rsidRDefault="006024BF" w:rsidP="00372AED">
      <w:pPr>
        <w:widowControl w:val="0"/>
        <w:spacing w:line="276" w:lineRule="auto"/>
        <w:jc w:val="both"/>
      </w:pPr>
      <w:r w:rsidRPr="00D74DF5">
        <w:rPr>
          <w:u w:val="single"/>
        </w:rPr>
        <w:t>Česnek</w:t>
      </w:r>
      <w:r w:rsidRPr="00D74DF5">
        <w:t>: 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77AF840F" w14:textId="236A30E2" w:rsidR="00377948" w:rsidRDefault="00377948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sz w:val="28"/>
          <w:szCs w:val="28"/>
        </w:rPr>
      </w:pPr>
    </w:p>
    <w:p w14:paraId="3BE20446" w14:textId="77777777" w:rsidR="00377948" w:rsidRPr="00377948" w:rsidRDefault="00377948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sz w:val="28"/>
          <w:szCs w:val="28"/>
        </w:rPr>
      </w:pPr>
    </w:p>
    <w:p w14:paraId="05D36286" w14:textId="3985A5FE" w:rsidR="002325C3" w:rsidRDefault="002325C3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325C3">
        <w:rPr>
          <w:b/>
          <w:sz w:val="28"/>
          <w:szCs w:val="28"/>
        </w:rPr>
        <w:t>Vibrance</w:t>
      </w:r>
      <w:proofErr w:type="spellEnd"/>
      <w:r w:rsidRPr="002325C3">
        <w:rPr>
          <w:b/>
          <w:sz w:val="28"/>
          <w:szCs w:val="28"/>
        </w:rPr>
        <w:t xml:space="preserve"> Duo</w:t>
      </w:r>
    </w:p>
    <w:p w14:paraId="5F1AC341" w14:textId="1B95CBBF" w:rsidR="005304BF" w:rsidRPr="002325C3" w:rsidRDefault="005304B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325C3">
        <w:t>evidenční číslo:</w:t>
      </w:r>
      <w:r w:rsidRPr="002325C3">
        <w:rPr>
          <w:iCs/>
        </w:rPr>
        <w:t xml:space="preserve"> </w:t>
      </w:r>
      <w:r w:rsidR="002325C3" w:rsidRPr="002325C3">
        <w:rPr>
          <w:iCs/>
        </w:rPr>
        <w:t>5334-0</w:t>
      </w:r>
    </w:p>
    <w:p w14:paraId="20C181C9" w14:textId="707DF960" w:rsidR="005304BF" w:rsidRDefault="005304BF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325C3">
        <w:lastRenderedPageBreak/>
        <w:t>účinná látka:</w:t>
      </w:r>
      <w:r w:rsidRPr="002325C3">
        <w:rPr>
          <w:iCs/>
        </w:rPr>
        <w:t xml:space="preserve"> </w:t>
      </w:r>
      <w:proofErr w:type="spellStart"/>
      <w:r w:rsidR="002325C3">
        <w:rPr>
          <w:iCs/>
        </w:rPr>
        <w:t>f</w:t>
      </w:r>
      <w:r w:rsidR="002325C3" w:rsidRPr="002325C3">
        <w:rPr>
          <w:iCs/>
        </w:rPr>
        <w:t>ludioxonyl</w:t>
      </w:r>
      <w:proofErr w:type="spellEnd"/>
      <w:r w:rsidR="002325C3">
        <w:rPr>
          <w:iCs/>
        </w:rPr>
        <w:t xml:space="preserve">   25 g/l</w:t>
      </w:r>
    </w:p>
    <w:p w14:paraId="19761CFA" w14:textId="582D5893" w:rsidR="002325C3" w:rsidRPr="002325C3" w:rsidRDefault="002325C3" w:rsidP="00372AED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s</w:t>
      </w:r>
      <w:r w:rsidRPr="002325C3">
        <w:rPr>
          <w:rFonts w:eastAsia="Calibri"/>
          <w:bCs/>
          <w:iCs/>
          <w:snapToGrid w:val="0"/>
          <w:lang w:eastAsia="en-US"/>
        </w:rPr>
        <w:t>edaxan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        25 g/l</w:t>
      </w:r>
    </w:p>
    <w:p w14:paraId="1F8F8524" w14:textId="5EABD485" w:rsidR="005304BF" w:rsidRDefault="005304BF" w:rsidP="00372AED">
      <w:pPr>
        <w:widowControl w:val="0"/>
        <w:tabs>
          <w:tab w:val="left" w:pos="1560"/>
        </w:tabs>
        <w:spacing w:line="276" w:lineRule="auto"/>
        <w:ind w:left="2835" w:hanging="2835"/>
      </w:pPr>
      <w:r w:rsidRPr="002325C3">
        <w:t xml:space="preserve">platnost povolení končí dne: </w:t>
      </w:r>
      <w:r w:rsidR="002325C3">
        <w:t>31.10.2022</w:t>
      </w:r>
    </w:p>
    <w:p w14:paraId="0104D959" w14:textId="3212D571" w:rsidR="002325C3" w:rsidRDefault="002325C3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EE9166B" w14:textId="77777777" w:rsidR="002325C3" w:rsidRPr="006343AB" w:rsidRDefault="002325C3" w:rsidP="00372AED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6343AB">
        <w:rPr>
          <w:i/>
          <w:iCs/>
        </w:rPr>
        <w:t>Rozsah povoleného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42"/>
        <w:gridCol w:w="1559"/>
        <w:gridCol w:w="567"/>
        <w:gridCol w:w="1765"/>
        <w:gridCol w:w="1843"/>
      </w:tblGrid>
      <w:tr w:rsidR="002325C3" w:rsidRPr="006343AB" w14:paraId="0961489D" w14:textId="77777777" w:rsidTr="00377948">
        <w:tc>
          <w:tcPr>
            <w:tcW w:w="1780" w:type="dxa"/>
          </w:tcPr>
          <w:p w14:paraId="2F0DF41E" w14:textId="68CAD7C8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bookmarkStart w:id="16" w:name="_Hlk92351908"/>
            <w:r w:rsidRPr="006343AB">
              <w:rPr>
                <w:sz w:val="24"/>
                <w:szCs w:val="24"/>
              </w:rPr>
              <w:t>1)</w:t>
            </w:r>
            <w:r w:rsidR="00377948">
              <w:rPr>
                <w:sz w:val="24"/>
                <w:szCs w:val="24"/>
              </w:rPr>
              <w:t xml:space="preserve"> </w:t>
            </w:r>
            <w:r w:rsidRPr="006343AB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842" w:type="dxa"/>
          </w:tcPr>
          <w:p w14:paraId="455AF64B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559" w:type="dxa"/>
          </w:tcPr>
          <w:p w14:paraId="4DA77B74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2D37F3AC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OL</w:t>
            </w:r>
          </w:p>
        </w:tc>
        <w:tc>
          <w:tcPr>
            <w:tcW w:w="1765" w:type="dxa"/>
          </w:tcPr>
          <w:p w14:paraId="568BE1DA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Poznámka</w:t>
            </w:r>
          </w:p>
          <w:p w14:paraId="4F645644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1) k plodině</w:t>
            </w:r>
          </w:p>
          <w:p w14:paraId="574E4206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2) k ŠO</w:t>
            </w:r>
          </w:p>
          <w:p w14:paraId="7047B96B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0AA12487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4) Pozn. k dávkování</w:t>
            </w:r>
          </w:p>
          <w:p w14:paraId="6302FCD3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5) Umístění</w:t>
            </w:r>
          </w:p>
          <w:p w14:paraId="04AA03D2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6) Určení sklizně</w:t>
            </w:r>
          </w:p>
        </w:tc>
      </w:tr>
      <w:tr w:rsidR="002325C3" w:rsidRPr="006343AB" w14:paraId="4DECAADB" w14:textId="77777777" w:rsidTr="00377948">
        <w:trPr>
          <w:trHeight w:val="57"/>
        </w:trPr>
        <w:tc>
          <w:tcPr>
            <w:tcW w:w="1780" w:type="dxa"/>
          </w:tcPr>
          <w:p w14:paraId="742B60C9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lesní dřeviny – ošetření osiva</w:t>
            </w:r>
          </w:p>
        </w:tc>
        <w:tc>
          <w:tcPr>
            <w:tcW w:w="1842" w:type="dxa"/>
          </w:tcPr>
          <w:p w14:paraId="3F2CF03D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houbové choroby</w:t>
            </w:r>
          </w:p>
        </w:tc>
        <w:tc>
          <w:tcPr>
            <w:tcW w:w="1559" w:type="dxa"/>
          </w:tcPr>
          <w:p w14:paraId="3A091952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200 ml/100 kg</w:t>
            </w:r>
          </w:p>
        </w:tc>
        <w:tc>
          <w:tcPr>
            <w:tcW w:w="567" w:type="dxa"/>
          </w:tcPr>
          <w:p w14:paraId="0A1D2B5F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14:paraId="1C15810E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8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 xml:space="preserve"> 1) v průběhu skladování, před výsevem </w:t>
            </w:r>
          </w:p>
        </w:tc>
        <w:tc>
          <w:tcPr>
            <w:tcW w:w="1843" w:type="dxa"/>
          </w:tcPr>
          <w:p w14:paraId="0004A9A4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B6368D5" w14:textId="77777777" w:rsidR="002325C3" w:rsidRPr="006343AB" w:rsidRDefault="002325C3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  <w:r w:rsidRPr="006343AB">
        <w:rPr>
          <w:sz w:val="24"/>
          <w:szCs w:val="24"/>
        </w:rPr>
        <w:t>(–) – ochrannou lhůtu není nutné stanovit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134"/>
        <w:gridCol w:w="3827"/>
        <w:gridCol w:w="1418"/>
      </w:tblGrid>
      <w:tr w:rsidR="002325C3" w:rsidRPr="006343AB" w14:paraId="30AA77AE" w14:textId="77777777" w:rsidTr="00372AED">
        <w:tc>
          <w:tcPr>
            <w:tcW w:w="1276" w:type="dxa"/>
            <w:shd w:val="clear" w:color="auto" w:fill="auto"/>
          </w:tcPr>
          <w:p w14:paraId="7FB96979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07104CB5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175B7813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Způsob aplikace</w:t>
            </w:r>
          </w:p>
        </w:tc>
        <w:tc>
          <w:tcPr>
            <w:tcW w:w="3827" w:type="dxa"/>
            <w:shd w:val="clear" w:color="auto" w:fill="auto"/>
          </w:tcPr>
          <w:p w14:paraId="2B1A2CD9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Max. počet aplikací v plodině</w:t>
            </w:r>
          </w:p>
        </w:tc>
        <w:tc>
          <w:tcPr>
            <w:tcW w:w="1418" w:type="dxa"/>
            <w:shd w:val="clear" w:color="auto" w:fill="auto"/>
          </w:tcPr>
          <w:p w14:paraId="2637404C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 xml:space="preserve">Interval mezi aplikacemi </w:t>
            </w:r>
          </w:p>
        </w:tc>
      </w:tr>
      <w:tr w:rsidR="002325C3" w:rsidRPr="006343AB" w14:paraId="056BF1C4" w14:textId="77777777" w:rsidTr="00372AED">
        <w:tc>
          <w:tcPr>
            <w:tcW w:w="1276" w:type="dxa"/>
            <w:shd w:val="clear" w:color="auto" w:fill="auto"/>
          </w:tcPr>
          <w:p w14:paraId="16BE2069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lesní dřeviny</w:t>
            </w:r>
          </w:p>
        </w:tc>
        <w:tc>
          <w:tcPr>
            <w:tcW w:w="1985" w:type="dxa"/>
            <w:shd w:val="clear" w:color="auto" w:fill="auto"/>
          </w:tcPr>
          <w:p w14:paraId="16EE1997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5-1500 ml/100 kg</w:t>
            </w:r>
          </w:p>
        </w:tc>
        <w:tc>
          <w:tcPr>
            <w:tcW w:w="1134" w:type="dxa"/>
            <w:shd w:val="clear" w:color="auto" w:fill="auto"/>
          </w:tcPr>
          <w:p w14:paraId="4758673C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postřik</w:t>
            </w:r>
          </w:p>
        </w:tc>
        <w:tc>
          <w:tcPr>
            <w:tcW w:w="3827" w:type="dxa"/>
            <w:shd w:val="clear" w:color="auto" w:fill="auto"/>
          </w:tcPr>
          <w:p w14:paraId="257D372C" w14:textId="77777777" w:rsidR="002325C3" w:rsidRPr="006343AB" w:rsidRDefault="002325C3" w:rsidP="00372AED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1x (</w:t>
            </w:r>
            <w:proofErr w:type="spellStart"/>
            <w:r>
              <w:rPr>
                <w:sz w:val="24"/>
                <w:szCs w:val="24"/>
              </w:rPr>
              <w:t>prostokořenný</w:t>
            </w:r>
            <w:proofErr w:type="spellEnd"/>
            <w:r>
              <w:rPr>
                <w:sz w:val="24"/>
                <w:szCs w:val="24"/>
              </w:rPr>
              <w:t xml:space="preserve"> způsob pěstování - pouze malá a střední semena</w:t>
            </w:r>
            <w:r w:rsidRPr="006343AB">
              <w:rPr>
                <w:sz w:val="24"/>
                <w:szCs w:val="24"/>
              </w:rPr>
              <w:t>)</w:t>
            </w:r>
          </w:p>
          <w:p w14:paraId="4FBA6CAC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3x (</w:t>
            </w:r>
            <w:proofErr w:type="spellStart"/>
            <w:r w:rsidRPr="006343AB">
              <w:rPr>
                <w:sz w:val="24"/>
                <w:szCs w:val="24"/>
              </w:rPr>
              <w:t>kryto</w:t>
            </w:r>
            <w:r>
              <w:rPr>
                <w:sz w:val="24"/>
                <w:szCs w:val="24"/>
              </w:rPr>
              <w:t>kořenný</w:t>
            </w:r>
            <w:proofErr w:type="spellEnd"/>
            <w:r>
              <w:rPr>
                <w:sz w:val="24"/>
                <w:szCs w:val="24"/>
              </w:rPr>
              <w:t xml:space="preserve"> způsob pěstování</w:t>
            </w:r>
            <w:r w:rsidRPr="006343A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DE7EC95" w14:textId="0FD4BDA6" w:rsidR="002325C3" w:rsidRPr="006343AB" w:rsidRDefault="002325C3" w:rsidP="00372AED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30 dnů</w:t>
            </w:r>
          </w:p>
        </w:tc>
      </w:tr>
    </w:tbl>
    <w:p w14:paraId="19269352" w14:textId="5183688A" w:rsidR="002325C3" w:rsidRDefault="002325C3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</w:p>
    <w:tbl>
      <w:tblPr>
        <w:tblW w:w="7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484"/>
        <w:gridCol w:w="3010"/>
      </w:tblGrid>
      <w:tr w:rsidR="002325C3" w:rsidRPr="006343AB" w14:paraId="0A30DDDF" w14:textId="77777777" w:rsidTr="00E812A4">
        <w:trPr>
          <w:trHeight w:val="28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E5D38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bookmarkStart w:id="17" w:name="_Hlk92351985"/>
            <w:bookmarkEnd w:id="16"/>
            <w:r w:rsidRPr="006343AB">
              <w:rPr>
                <w:sz w:val="24"/>
                <w:szCs w:val="24"/>
              </w:rPr>
              <w:t>kategorie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2289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počet semen (ks/kg)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8988B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max. výsevek (kg/ha)</w:t>
            </w:r>
          </w:p>
        </w:tc>
      </w:tr>
      <w:tr w:rsidR="002325C3" w:rsidRPr="006343AB" w14:paraId="37ADE437" w14:textId="77777777" w:rsidTr="00E812A4">
        <w:trPr>
          <w:trHeight w:val="28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C7188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velká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26C1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 xml:space="preserve">do 1000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7845E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10000</w:t>
            </w:r>
          </w:p>
        </w:tc>
      </w:tr>
      <w:tr w:rsidR="002325C3" w:rsidRPr="006343AB" w14:paraId="5608C15B" w14:textId="77777777" w:rsidTr="00E812A4">
        <w:trPr>
          <w:trHeight w:val="28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D232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střední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49531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 xml:space="preserve">1000 – 25000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C4827" w14:textId="77777777" w:rsidR="002325C3" w:rsidRPr="006343AB" w:rsidRDefault="002325C3" w:rsidP="00372AED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2250</w:t>
            </w:r>
          </w:p>
        </w:tc>
      </w:tr>
      <w:tr w:rsidR="002325C3" w:rsidRPr="006343AB" w14:paraId="59D04FEE" w14:textId="77777777" w:rsidTr="00E812A4">
        <w:trPr>
          <w:trHeight w:val="28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9AF3" w14:textId="77777777" w:rsidR="002325C3" w:rsidRPr="006343AB" w:rsidRDefault="002325C3" w:rsidP="00372AED">
            <w:pPr>
              <w:widowControl w:val="0"/>
              <w:spacing w:line="276" w:lineRule="auto"/>
            </w:pPr>
            <w:r w:rsidRPr="006343AB">
              <w:t>malá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1C6A" w14:textId="77777777" w:rsidR="002325C3" w:rsidRPr="006343AB" w:rsidRDefault="002325C3" w:rsidP="00372AED">
            <w:pPr>
              <w:widowControl w:val="0"/>
              <w:spacing w:line="276" w:lineRule="auto"/>
            </w:pPr>
            <w:r w:rsidRPr="006343AB">
              <w:t xml:space="preserve">nad 25000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DFAED" w14:textId="77777777" w:rsidR="002325C3" w:rsidRPr="006343AB" w:rsidRDefault="002325C3" w:rsidP="00372AED">
            <w:pPr>
              <w:widowControl w:val="0"/>
              <w:spacing w:line="276" w:lineRule="auto"/>
            </w:pPr>
            <w:r w:rsidRPr="006343AB">
              <w:t>700</w:t>
            </w:r>
          </w:p>
        </w:tc>
      </w:tr>
    </w:tbl>
    <w:p w14:paraId="279744CA" w14:textId="77777777" w:rsidR="002325C3" w:rsidRPr="006343AB" w:rsidRDefault="002325C3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</w:p>
    <w:p w14:paraId="7136BF5D" w14:textId="77777777" w:rsidR="002325C3" w:rsidRDefault="002325C3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  <w:r w:rsidRPr="006F63AC">
        <w:rPr>
          <w:sz w:val="24"/>
          <w:szCs w:val="24"/>
        </w:rPr>
        <w:t xml:space="preserve">Malá a střední semena ošetřená násobnou aplikační dávkou a velká semena ošetřená jednorázovou i násobnou aplikační dávkou jsou vhodná jen pro </w:t>
      </w:r>
      <w:proofErr w:type="spellStart"/>
      <w:r w:rsidRPr="006F63AC">
        <w:rPr>
          <w:sz w:val="24"/>
          <w:szCs w:val="24"/>
        </w:rPr>
        <w:t>kryto</w:t>
      </w:r>
      <w:r>
        <w:rPr>
          <w:sz w:val="24"/>
          <w:szCs w:val="24"/>
        </w:rPr>
        <w:t>kořenný</w:t>
      </w:r>
      <w:proofErr w:type="spellEnd"/>
      <w:r w:rsidRPr="006F63AC">
        <w:rPr>
          <w:sz w:val="24"/>
          <w:szCs w:val="24"/>
        </w:rPr>
        <w:t xml:space="preserve"> způsob </w:t>
      </w:r>
      <w:r>
        <w:rPr>
          <w:sz w:val="24"/>
          <w:szCs w:val="24"/>
        </w:rPr>
        <w:t>pěstování</w:t>
      </w:r>
      <w:r w:rsidRPr="006F63AC">
        <w:rPr>
          <w:sz w:val="24"/>
          <w:szCs w:val="24"/>
        </w:rPr>
        <w:t>.</w:t>
      </w:r>
    </w:p>
    <w:p w14:paraId="5C5845A6" w14:textId="77777777" w:rsidR="002325C3" w:rsidRDefault="002325C3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</w:p>
    <w:p w14:paraId="4174DCAD" w14:textId="77777777" w:rsidR="002325C3" w:rsidRPr="00B3425B" w:rsidRDefault="002325C3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  <w:r w:rsidRPr="00B3425B">
        <w:rPr>
          <w:sz w:val="24"/>
          <w:szCs w:val="24"/>
        </w:rPr>
        <w:t>Přípravek lze aplikovat ručně:</w:t>
      </w:r>
    </w:p>
    <w:p w14:paraId="3B42BDDA" w14:textId="77777777" w:rsidR="002325C3" w:rsidRPr="00B3425B" w:rsidRDefault="002325C3" w:rsidP="00372AED">
      <w:pPr>
        <w:widowControl w:val="0"/>
        <w:numPr>
          <w:ilvl w:val="0"/>
          <w:numId w:val="48"/>
        </w:numPr>
        <w:tabs>
          <w:tab w:val="left" w:pos="284"/>
          <w:tab w:val="left" w:pos="5670"/>
          <w:tab w:val="left" w:pos="6096"/>
          <w:tab w:val="left" w:pos="6804"/>
        </w:tabs>
        <w:spacing w:line="276" w:lineRule="auto"/>
        <w:ind w:left="0" w:hanging="76"/>
        <w:jc w:val="both"/>
      </w:pPr>
      <w:r w:rsidRPr="00B3425B">
        <w:t>máčením – velká semena/osivo (např. žaludy) vložit do síta nebo jiné perforované přepravky a ponořit do vhodné nádoby s naředěným přípravkem; následně síto/přepravku s osivem/semeny vytáhnout; tento postup několikrát opakovat, poté osivo/semena nechat okapat nad záchytnou vanou.</w:t>
      </w:r>
    </w:p>
    <w:p w14:paraId="0A7A2858" w14:textId="77777777" w:rsidR="002325C3" w:rsidRPr="00B3425B" w:rsidRDefault="002325C3" w:rsidP="00372A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B3425B">
        <w:t>Při manipulaci s naplněnými síty/přepravkami (vkládání i vytahování) je nutno použít vhodnou manipulační techniku usnadňující práci s břemeny.</w:t>
      </w:r>
    </w:p>
    <w:p w14:paraId="0B6A6AC6" w14:textId="77777777" w:rsidR="002325C3" w:rsidRPr="00B3425B" w:rsidRDefault="002325C3" w:rsidP="00372AED">
      <w:pPr>
        <w:widowControl w:val="0"/>
        <w:numPr>
          <w:ilvl w:val="0"/>
          <w:numId w:val="48"/>
        </w:numPr>
        <w:tabs>
          <w:tab w:val="left" w:pos="284"/>
          <w:tab w:val="left" w:pos="5670"/>
          <w:tab w:val="left" w:pos="6096"/>
          <w:tab w:val="left" w:pos="6804"/>
        </w:tabs>
        <w:spacing w:line="276" w:lineRule="auto"/>
        <w:ind w:left="0" w:hanging="76"/>
        <w:jc w:val="both"/>
      </w:pPr>
      <w:r w:rsidRPr="00B3425B">
        <w:t>postřikem – pomocí zádového postřikovače, ideálně při umístění osiva/semen na jezdícím pásu (pro rovnoměrné ošetření)</w:t>
      </w:r>
    </w:p>
    <w:p w14:paraId="0C8EE741" w14:textId="77777777" w:rsidR="002325C3" w:rsidRPr="006F63AC" w:rsidRDefault="002325C3" w:rsidP="00372AED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</w:p>
    <w:bookmarkEnd w:id="17"/>
    <w:p w14:paraId="17932D0A" w14:textId="77777777" w:rsidR="002325C3" w:rsidRDefault="002325C3" w:rsidP="00372AED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D5D063F" w14:textId="77777777" w:rsidR="00377948" w:rsidRDefault="00377948" w:rsidP="00372AE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F227AB3" w14:textId="77777777" w:rsidR="002A60E4" w:rsidRPr="00876A79" w:rsidRDefault="002A60E4" w:rsidP="00372AED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372AED">
      <w:pPr>
        <w:widowControl w:val="0"/>
        <w:spacing w:line="276" w:lineRule="auto"/>
        <w:jc w:val="both"/>
        <w:rPr>
          <w:lang w:bidi="en-US"/>
        </w:rPr>
      </w:pPr>
    </w:p>
    <w:p w14:paraId="0691B2BB" w14:textId="77777777" w:rsidR="006024BF" w:rsidRPr="00225D72" w:rsidRDefault="006024BF" w:rsidP="00372AED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225D72">
        <w:rPr>
          <w:iCs/>
          <w:snapToGrid w:val="0"/>
        </w:rPr>
        <w:t>rozhodnutí nebyla vydána</w:t>
      </w:r>
    </w:p>
    <w:p w14:paraId="11BB18F3" w14:textId="77777777" w:rsidR="00A5578B" w:rsidRPr="00A5578B" w:rsidRDefault="00A5578B" w:rsidP="00372AE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0BBDB581" w14:textId="77777777" w:rsidR="00A5578B" w:rsidRDefault="00A5578B" w:rsidP="00372AED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sectPr w:rsidR="00A5578B" w:rsidSect="00293D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207" w14:textId="77777777" w:rsidR="00C51844" w:rsidRDefault="00C51844" w:rsidP="00B817E2">
      <w:r>
        <w:separator/>
      </w:r>
    </w:p>
  </w:endnote>
  <w:endnote w:type="continuationSeparator" w:id="0">
    <w:p w14:paraId="20023F22" w14:textId="77777777" w:rsidR="00C51844" w:rsidRDefault="00C51844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603E" w14:textId="77777777" w:rsidR="00C51844" w:rsidRDefault="00C51844" w:rsidP="00B817E2">
      <w:r>
        <w:separator/>
      </w:r>
    </w:p>
  </w:footnote>
  <w:footnote w:type="continuationSeparator" w:id="0">
    <w:p w14:paraId="7913AEAC" w14:textId="77777777" w:rsidR="00C51844" w:rsidRDefault="00C51844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56B7"/>
    <w:multiLevelType w:val="hybridMultilevel"/>
    <w:tmpl w:val="2A206416"/>
    <w:lvl w:ilvl="0" w:tplc="22B86BB2">
      <w:start w:val="11"/>
      <w:numFmt w:val="decimal"/>
      <w:lvlText w:val="%1"/>
      <w:lvlJc w:val="left"/>
      <w:pPr>
        <w:ind w:left="411" w:hanging="360"/>
      </w:pPr>
    </w:lvl>
    <w:lvl w:ilvl="1" w:tplc="04050019">
      <w:start w:val="1"/>
      <w:numFmt w:val="lowerLetter"/>
      <w:lvlText w:val="%2."/>
      <w:lvlJc w:val="left"/>
      <w:pPr>
        <w:ind w:left="1131" w:hanging="360"/>
      </w:pPr>
    </w:lvl>
    <w:lvl w:ilvl="2" w:tplc="0405001B">
      <w:start w:val="1"/>
      <w:numFmt w:val="lowerRoman"/>
      <w:lvlText w:val="%3."/>
      <w:lvlJc w:val="right"/>
      <w:pPr>
        <w:ind w:left="1851" w:hanging="180"/>
      </w:pPr>
    </w:lvl>
    <w:lvl w:ilvl="3" w:tplc="0405000F">
      <w:start w:val="1"/>
      <w:numFmt w:val="decimal"/>
      <w:lvlText w:val="%4."/>
      <w:lvlJc w:val="left"/>
      <w:pPr>
        <w:ind w:left="2571" w:hanging="360"/>
      </w:pPr>
    </w:lvl>
    <w:lvl w:ilvl="4" w:tplc="04050019">
      <w:start w:val="1"/>
      <w:numFmt w:val="lowerLetter"/>
      <w:lvlText w:val="%5."/>
      <w:lvlJc w:val="left"/>
      <w:pPr>
        <w:ind w:left="3291" w:hanging="360"/>
      </w:pPr>
    </w:lvl>
    <w:lvl w:ilvl="5" w:tplc="0405001B">
      <w:start w:val="1"/>
      <w:numFmt w:val="lowerRoman"/>
      <w:lvlText w:val="%6."/>
      <w:lvlJc w:val="right"/>
      <w:pPr>
        <w:ind w:left="4011" w:hanging="180"/>
      </w:pPr>
    </w:lvl>
    <w:lvl w:ilvl="6" w:tplc="0405000F">
      <w:start w:val="1"/>
      <w:numFmt w:val="decimal"/>
      <w:lvlText w:val="%7."/>
      <w:lvlJc w:val="left"/>
      <w:pPr>
        <w:ind w:left="4731" w:hanging="360"/>
      </w:pPr>
    </w:lvl>
    <w:lvl w:ilvl="7" w:tplc="04050019">
      <w:start w:val="1"/>
      <w:numFmt w:val="lowerLetter"/>
      <w:lvlText w:val="%8."/>
      <w:lvlJc w:val="left"/>
      <w:pPr>
        <w:ind w:left="5451" w:hanging="360"/>
      </w:pPr>
    </w:lvl>
    <w:lvl w:ilvl="8" w:tplc="0405001B">
      <w:start w:val="1"/>
      <w:numFmt w:val="lowerRoman"/>
      <w:lvlText w:val="%9."/>
      <w:lvlJc w:val="right"/>
      <w:pPr>
        <w:ind w:left="6171" w:hanging="180"/>
      </w:pPr>
    </w:lvl>
  </w:abstractNum>
  <w:abstractNum w:abstractNumId="1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8A2"/>
    <w:multiLevelType w:val="hybridMultilevel"/>
    <w:tmpl w:val="B1E079E6"/>
    <w:lvl w:ilvl="0" w:tplc="08CE4556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8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9" w15:restartNumberingAfterBreak="0">
    <w:nsid w:val="3A5A5F30"/>
    <w:multiLevelType w:val="hybridMultilevel"/>
    <w:tmpl w:val="69DC8DF6"/>
    <w:lvl w:ilvl="0" w:tplc="58DEC8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4D52"/>
    <w:multiLevelType w:val="hybridMultilevel"/>
    <w:tmpl w:val="64C8E76C"/>
    <w:lvl w:ilvl="0" w:tplc="175EC698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5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 w15:restartNumberingAfterBreak="0">
    <w:nsid w:val="61280B5D"/>
    <w:multiLevelType w:val="hybridMultilevel"/>
    <w:tmpl w:val="506EF978"/>
    <w:lvl w:ilvl="0" w:tplc="66CE41C6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8066E11"/>
    <w:multiLevelType w:val="hybridMultilevel"/>
    <w:tmpl w:val="BF9AF8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2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9"/>
  </w:num>
  <w:num w:numId="4">
    <w:abstractNumId w:val="16"/>
  </w:num>
  <w:num w:numId="5">
    <w:abstractNumId w:val="11"/>
  </w:num>
  <w:num w:numId="6">
    <w:abstractNumId w:val="27"/>
  </w:num>
  <w:num w:numId="7">
    <w:abstractNumId w:val="29"/>
  </w:num>
  <w:num w:numId="8">
    <w:abstractNumId w:val="38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41"/>
  </w:num>
  <w:num w:numId="14">
    <w:abstractNumId w:val="8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30"/>
  </w:num>
  <w:num w:numId="23">
    <w:abstractNumId w:val="5"/>
  </w:num>
  <w:num w:numId="24">
    <w:abstractNumId w:val="2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37"/>
  </w:num>
  <w:num w:numId="29">
    <w:abstractNumId w:val="43"/>
  </w:num>
  <w:num w:numId="30">
    <w:abstractNumId w:val="34"/>
  </w:num>
  <w:num w:numId="31">
    <w:abstractNumId w:val="12"/>
  </w:num>
  <w:num w:numId="32">
    <w:abstractNumId w:val="40"/>
  </w:num>
  <w:num w:numId="33">
    <w:abstractNumId w:val="26"/>
  </w:num>
  <w:num w:numId="34">
    <w:abstractNumId w:val="4"/>
  </w:num>
  <w:num w:numId="35">
    <w:abstractNumId w:val="1"/>
  </w:num>
  <w:num w:numId="36">
    <w:abstractNumId w:val="28"/>
  </w:num>
  <w:num w:numId="37">
    <w:abstractNumId w:val="18"/>
  </w:num>
  <w:num w:numId="38">
    <w:abstractNumId w:val="25"/>
  </w:num>
  <w:num w:numId="39">
    <w:abstractNumId w:val="32"/>
  </w:num>
  <w:num w:numId="40">
    <w:abstractNumId w:val="2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5"/>
  </w:num>
  <w:num w:numId="44">
    <w:abstractNumId w:val="11"/>
  </w:num>
  <w:num w:numId="4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3"/>
  </w:num>
  <w:num w:numId="4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5C3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2AED"/>
    <w:rsid w:val="00373385"/>
    <w:rsid w:val="0037342E"/>
    <w:rsid w:val="00374025"/>
    <w:rsid w:val="00374A0D"/>
    <w:rsid w:val="00374D96"/>
    <w:rsid w:val="00376479"/>
    <w:rsid w:val="00377948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962E9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5C1A"/>
    <w:rsid w:val="0043638A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4DD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3A67"/>
    <w:rsid w:val="00524356"/>
    <w:rsid w:val="00525BD9"/>
    <w:rsid w:val="00530476"/>
    <w:rsid w:val="005304BF"/>
    <w:rsid w:val="00531C1C"/>
    <w:rsid w:val="005336AE"/>
    <w:rsid w:val="005339D4"/>
    <w:rsid w:val="0053430C"/>
    <w:rsid w:val="00534A47"/>
    <w:rsid w:val="005360D1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77901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24BF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507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67BE0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4CD4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3C8A"/>
    <w:rsid w:val="00A242D2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81A"/>
    <w:rsid w:val="00B9287F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D58"/>
    <w:rsid w:val="00C45135"/>
    <w:rsid w:val="00C45305"/>
    <w:rsid w:val="00C45BF6"/>
    <w:rsid w:val="00C45FD8"/>
    <w:rsid w:val="00C46A35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754D"/>
    <w:rsid w:val="00CA040F"/>
    <w:rsid w:val="00CA0D41"/>
    <w:rsid w:val="00CA103E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5ACA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E4A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0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7018</Words>
  <Characters>41410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48332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6</cp:revision>
  <cp:lastPrinted>2016-10-06T05:50:00Z</cp:lastPrinted>
  <dcterms:created xsi:type="dcterms:W3CDTF">2022-02-17T07:48:00Z</dcterms:created>
  <dcterms:modified xsi:type="dcterms:W3CDTF">2022-02-17T08:36:00Z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