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C383F" w14:textId="77777777" w:rsidR="001F7B23" w:rsidRDefault="001F7B23">
      <w:pPr>
        <w:rPr>
          <w:sz w:val="28"/>
          <w:szCs w:val="28"/>
        </w:rPr>
      </w:pPr>
    </w:p>
    <w:p w14:paraId="0F6679F8" w14:textId="77777777" w:rsidR="001F7B23" w:rsidRPr="00904744" w:rsidRDefault="001F7B23">
      <w:pPr>
        <w:rPr>
          <w:sz w:val="28"/>
          <w:szCs w:val="28"/>
        </w:rPr>
      </w:pPr>
    </w:p>
    <w:p w14:paraId="6961D198" w14:textId="77777777" w:rsidR="00385E5F" w:rsidRPr="004C5EFB" w:rsidRDefault="00385E5F">
      <w:pPr>
        <w:rPr>
          <w:b/>
          <w:bCs/>
          <w:sz w:val="28"/>
          <w:szCs w:val="28"/>
        </w:rPr>
      </w:pPr>
    </w:p>
    <w:p w14:paraId="68B29E64" w14:textId="77777777" w:rsidR="00385E5F" w:rsidRPr="004C5EFB" w:rsidRDefault="00385E5F">
      <w:pPr>
        <w:jc w:val="center"/>
        <w:rPr>
          <w:b/>
          <w:bCs/>
          <w:sz w:val="28"/>
          <w:szCs w:val="28"/>
        </w:rPr>
      </w:pPr>
      <w:r w:rsidRPr="004C5EFB">
        <w:rPr>
          <w:b/>
          <w:bCs/>
          <w:sz w:val="28"/>
          <w:szCs w:val="28"/>
        </w:rPr>
        <w:t>PŘÍRUČKA PRO ŽADATELE</w:t>
      </w:r>
    </w:p>
    <w:p w14:paraId="27734AEE" w14:textId="77777777" w:rsidR="00385E5F" w:rsidRPr="00904744" w:rsidRDefault="00385E5F">
      <w:pPr>
        <w:jc w:val="center"/>
      </w:pPr>
    </w:p>
    <w:p w14:paraId="0D0E55D2" w14:textId="77777777" w:rsidR="00385E5F" w:rsidRPr="00904744" w:rsidRDefault="00385E5F">
      <w:pPr>
        <w:jc w:val="center"/>
        <w:rPr>
          <w:b/>
          <w:u w:val="single"/>
        </w:rPr>
      </w:pPr>
      <w:r w:rsidRPr="00904744">
        <w:rPr>
          <w:b/>
          <w:u w:val="single"/>
        </w:rPr>
        <w:t>pro podání žádosti o</w:t>
      </w:r>
      <w:r w:rsidR="00B20488" w:rsidRPr="00904744">
        <w:rPr>
          <w:b/>
          <w:u w:val="single"/>
        </w:rPr>
        <w:t xml:space="preserve"> povolení přípravku</w:t>
      </w:r>
      <w:r w:rsidR="006F0F07">
        <w:rPr>
          <w:b/>
          <w:u w:val="single"/>
        </w:rPr>
        <w:t xml:space="preserve"> na ochranu rostlin</w:t>
      </w:r>
      <w:r w:rsidR="00B20488" w:rsidRPr="00904744">
        <w:rPr>
          <w:b/>
          <w:u w:val="single"/>
        </w:rPr>
        <w:t xml:space="preserve"> vyžadující posouzení</w:t>
      </w:r>
      <w:r w:rsidRPr="00904744">
        <w:rPr>
          <w:b/>
          <w:u w:val="single"/>
        </w:rPr>
        <w:t>:</w:t>
      </w:r>
    </w:p>
    <w:p w14:paraId="79FF0618" w14:textId="77777777" w:rsidR="006F32E0" w:rsidRPr="00904744" w:rsidRDefault="006F32E0">
      <w:pPr>
        <w:jc w:val="center"/>
      </w:pPr>
    </w:p>
    <w:p w14:paraId="4799B863" w14:textId="77777777" w:rsidR="006F0F07" w:rsidRDefault="00F80769">
      <w:pPr>
        <w:jc w:val="center"/>
      </w:pPr>
      <w:r w:rsidRPr="00904744">
        <w:t xml:space="preserve">NOVÉ </w:t>
      </w:r>
      <w:r w:rsidR="006F32E0" w:rsidRPr="00904744">
        <w:t>POVOLENÍ</w:t>
      </w:r>
    </w:p>
    <w:p w14:paraId="6F437691" w14:textId="77777777" w:rsidR="006F0F07" w:rsidRDefault="006F32E0">
      <w:pPr>
        <w:jc w:val="center"/>
      </w:pPr>
      <w:r w:rsidRPr="00904744">
        <w:t>ZMĚN</w:t>
      </w:r>
      <w:r w:rsidR="00B20488" w:rsidRPr="00904744">
        <w:t>A</w:t>
      </w:r>
      <w:r w:rsidR="001917F6">
        <w:t xml:space="preserve"> </w:t>
      </w:r>
      <w:r w:rsidRPr="00904744">
        <w:t>POVOLENÍ</w:t>
      </w:r>
    </w:p>
    <w:p w14:paraId="0A289942" w14:textId="77777777" w:rsidR="00385E5F" w:rsidRPr="00904744" w:rsidRDefault="006F32E0">
      <w:pPr>
        <w:jc w:val="center"/>
      </w:pPr>
      <w:r w:rsidRPr="00904744">
        <w:t>OBNOVENÍ POVOLEN</w:t>
      </w:r>
      <w:r w:rsidR="005D670B" w:rsidRPr="00904744">
        <w:t xml:space="preserve">Í </w:t>
      </w:r>
    </w:p>
    <w:p w14:paraId="528C20C3" w14:textId="77777777" w:rsidR="006F32E0" w:rsidRPr="00904744" w:rsidRDefault="006F32E0">
      <w:pPr>
        <w:jc w:val="center"/>
      </w:pPr>
    </w:p>
    <w:p w14:paraId="64D1C3FC" w14:textId="77777777" w:rsidR="00B20488" w:rsidRPr="00904744" w:rsidRDefault="00B20488">
      <w:pPr>
        <w:jc w:val="center"/>
      </w:pPr>
    </w:p>
    <w:p w14:paraId="5E589102" w14:textId="77777777" w:rsidR="00B20488" w:rsidRPr="00904744" w:rsidRDefault="00B20488">
      <w:pPr>
        <w:jc w:val="center"/>
      </w:pPr>
    </w:p>
    <w:p w14:paraId="06BFDA3D" w14:textId="77777777" w:rsidR="00B20488" w:rsidRPr="00904744" w:rsidRDefault="00B20488">
      <w:pPr>
        <w:jc w:val="center"/>
      </w:pPr>
    </w:p>
    <w:p w14:paraId="092407D7" w14:textId="77777777" w:rsidR="00B20488" w:rsidRPr="00904744" w:rsidRDefault="00B20488">
      <w:pPr>
        <w:jc w:val="center"/>
      </w:pPr>
    </w:p>
    <w:p w14:paraId="464D86FE" w14:textId="77777777" w:rsidR="00B20488" w:rsidRPr="00904744" w:rsidRDefault="00B20488" w:rsidP="00B20488">
      <w:pPr>
        <w:jc w:val="center"/>
        <w:rPr>
          <w:b/>
          <w:u w:val="single"/>
        </w:rPr>
      </w:pPr>
      <w:r w:rsidRPr="00904744">
        <w:rPr>
          <w:b/>
          <w:u w:val="single"/>
        </w:rPr>
        <w:t>pro podání žádosti o povolení přípravku</w:t>
      </w:r>
      <w:r w:rsidR="006F0F07">
        <w:rPr>
          <w:b/>
          <w:u w:val="single"/>
        </w:rPr>
        <w:t xml:space="preserve"> na ochranu rostlin</w:t>
      </w:r>
      <w:r w:rsidRPr="00904744">
        <w:rPr>
          <w:b/>
          <w:u w:val="single"/>
        </w:rPr>
        <w:t xml:space="preserve"> nevyžadující hodnocení</w:t>
      </w:r>
      <w:r w:rsidR="006F0F07">
        <w:rPr>
          <w:b/>
          <w:u w:val="single"/>
        </w:rPr>
        <w:t xml:space="preserve"> (administrativní žádosti)</w:t>
      </w:r>
      <w:r w:rsidRPr="00904744">
        <w:rPr>
          <w:b/>
          <w:u w:val="single"/>
        </w:rPr>
        <w:t>:</w:t>
      </w:r>
    </w:p>
    <w:p w14:paraId="2740877B" w14:textId="77777777" w:rsidR="00B20488" w:rsidRPr="00904744" w:rsidRDefault="00B20488">
      <w:pPr>
        <w:jc w:val="center"/>
      </w:pPr>
    </w:p>
    <w:p w14:paraId="719A3EEA" w14:textId="29A8E201" w:rsidR="006F0F07" w:rsidRDefault="00F80769">
      <w:pPr>
        <w:jc w:val="center"/>
      </w:pPr>
      <w:r w:rsidRPr="00904744">
        <w:t xml:space="preserve">NOVÉ </w:t>
      </w:r>
      <w:r w:rsidR="006F32E0" w:rsidRPr="00904744">
        <w:t>POVOLENÍ</w:t>
      </w:r>
    </w:p>
    <w:p w14:paraId="456C90EB" w14:textId="77777777" w:rsidR="006F0F07" w:rsidRDefault="006F32E0">
      <w:pPr>
        <w:jc w:val="center"/>
      </w:pPr>
      <w:r w:rsidRPr="00904744">
        <w:t>ZMĚN</w:t>
      </w:r>
      <w:r w:rsidR="00B20488" w:rsidRPr="00904744">
        <w:t>A</w:t>
      </w:r>
      <w:r w:rsidRPr="00904744">
        <w:t xml:space="preserve"> POVOLENÍ</w:t>
      </w:r>
    </w:p>
    <w:p w14:paraId="71004F3A" w14:textId="77777777" w:rsidR="006F0F07" w:rsidRDefault="006F32E0">
      <w:pPr>
        <w:jc w:val="center"/>
      </w:pPr>
      <w:r w:rsidRPr="00904744">
        <w:t>OBNOVENÍ POVOLENÍ</w:t>
      </w:r>
    </w:p>
    <w:p w14:paraId="33EC4554" w14:textId="77777777" w:rsidR="00385E5F" w:rsidRPr="00904744" w:rsidRDefault="006F32E0">
      <w:pPr>
        <w:jc w:val="center"/>
      </w:pPr>
      <w:r w:rsidRPr="00904744">
        <w:t xml:space="preserve">ODEJMUTÍ POVOLENÍ </w:t>
      </w:r>
    </w:p>
    <w:p w14:paraId="0A2C78AB" w14:textId="77777777" w:rsidR="00385E5F" w:rsidRPr="00904744" w:rsidRDefault="00385E5F"/>
    <w:p w14:paraId="671DE0BB" w14:textId="77777777" w:rsidR="00385E5F" w:rsidRPr="00904744" w:rsidRDefault="00385E5F"/>
    <w:p w14:paraId="00435103" w14:textId="77777777" w:rsidR="00385E5F" w:rsidRPr="00904744" w:rsidRDefault="00385E5F">
      <w:pPr>
        <w:jc w:val="center"/>
      </w:pPr>
    </w:p>
    <w:p w14:paraId="318782DC" w14:textId="77777777" w:rsidR="00385E5F" w:rsidRPr="00904744" w:rsidRDefault="00385E5F">
      <w:pPr>
        <w:jc w:val="center"/>
      </w:pPr>
      <w:r w:rsidRPr="00904744">
        <w:t>obsahující příslušné formuláře a vzory s návody k jejich vyplnění</w:t>
      </w:r>
    </w:p>
    <w:p w14:paraId="36B3F031" w14:textId="77777777" w:rsidR="00385E5F" w:rsidRPr="00904744" w:rsidRDefault="00385E5F">
      <w:pPr>
        <w:jc w:val="center"/>
      </w:pPr>
    </w:p>
    <w:p w14:paraId="3012477E" w14:textId="541830DD" w:rsidR="00385E5F" w:rsidRDefault="004962E9">
      <w:pPr>
        <w:jc w:val="center"/>
      </w:pPr>
      <w:r w:rsidRPr="00EE0B52">
        <w:t xml:space="preserve">ÚKZÚZ </w:t>
      </w:r>
      <w:r w:rsidR="0016396D">
        <w:t>červenec</w:t>
      </w:r>
      <w:r w:rsidR="006F0F07" w:rsidRPr="00EE0B52">
        <w:t xml:space="preserve"> 2023</w:t>
      </w:r>
    </w:p>
    <w:p w14:paraId="5B9C135E" w14:textId="0D9FE6BA" w:rsidR="00E21314" w:rsidRDefault="00E21314">
      <w:pPr>
        <w:jc w:val="center"/>
      </w:pPr>
    </w:p>
    <w:p w14:paraId="4A631E6C" w14:textId="5792FF8E" w:rsidR="00E21314" w:rsidRDefault="00E21314">
      <w:pPr>
        <w:jc w:val="center"/>
      </w:pPr>
    </w:p>
    <w:p w14:paraId="3D62E11F" w14:textId="156349BE" w:rsidR="00E21314" w:rsidRDefault="00E21314">
      <w:pPr>
        <w:jc w:val="center"/>
      </w:pPr>
    </w:p>
    <w:p w14:paraId="1D10AB95" w14:textId="23933764" w:rsidR="00E21314" w:rsidRDefault="00E21314">
      <w:pPr>
        <w:jc w:val="center"/>
      </w:pPr>
    </w:p>
    <w:p w14:paraId="61C0BD02" w14:textId="3A1FF315" w:rsidR="00E21314" w:rsidRDefault="00E21314">
      <w:pPr>
        <w:jc w:val="center"/>
      </w:pPr>
    </w:p>
    <w:p w14:paraId="76BD420B" w14:textId="559BA2E5" w:rsidR="00E21314" w:rsidRDefault="00E21314">
      <w:pPr>
        <w:jc w:val="center"/>
      </w:pPr>
    </w:p>
    <w:p w14:paraId="4EC5119E" w14:textId="7941BFD9" w:rsidR="00E21314" w:rsidRDefault="00E21314">
      <w:pPr>
        <w:jc w:val="center"/>
      </w:pPr>
    </w:p>
    <w:p w14:paraId="6A69E5C9" w14:textId="7BA136E5" w:rsidR="00E21314" w:rsidRDefault="00E21314">
      <w:pPr>
        <w:jc w:val="center"/>
      </w:pPr>
    </w:p>
    <w:p w14:paraId="72C3D817" w14:textId="5E45CF95" w:rsidR="00E21314" w:rsidRDefault="00E21314">
      <w:pPr>
        <w:jc w:val="center"/>
      </w:pPr>
    </w:p>
    <w:p w14:paraId="37397041" w14:textId="31944162" w:rsidR="00E21314" w:rsidRDefault="00E21314">
      <w:pPr>
        <w:jc w:val="center"/>
      </w:pPr>
    </w:p>
    <w:p w14:paraId="1F9D294A" w14:textId="6B45C9CE" w:rsidR="00E21314" w:rsidRDefault="00E21314">
      <w:pPr>
        <w:jc w:val="center"/>
      </w:pPr>
    </w:p>
    <w:p w14:paraId="6F5BE070" w14:textId="32BE2B97" w:rsidR="00E21314" w:rsidRDefault="00E21314">
      <w:pPr>
        <w:jc w:val="center"/>
      </w:pPr>
    </w:p>
    <w:p w14:paraId="449AFFEB" w14:textId="0958BFD4" w:rsidR="00E21314" w:rsidRDefault="00E21314">
      <w:pPr>
        <w:jc w:val="center"/>
      </w:pPr>
    </w:p>
    <w:p w14:paraId="2CC3D93F" w14:textId="70720653" w:rsidR="00E21314" w:rsidRDefault="00E21314">
      <w:pPr>
        <w:jc w:val="center"/>
      </w:pPr>
    </w:p>
    <w:p w14:paraId="61698015" w14:textId="27638F0E" w:rsidR="00E21314" w:rsidRDefault="00E21314">
      <w:pPr>
        <w:jc w:val="center"/>
      </w:pPr>
    </w:p>
    <w:p w14:paraId="3173D55E" w14:textId="43CD435A" w:rsidR="00E21314" w:rsidRDefault="00E21314">
      <w:pPr>
        <w:jc w:val="center"/>
      </w:pPr>
    </w:p>
    <w:p w14:paraId="349DA31F" w14:textId="1E87A46C" w:rsidR="00E21314" w:rsidRDefault="00E21314">
      <w:pPr>
        <w:jc w:val="center"/>
      </w:pPr>
    </w:p>
    <w:p w14:paraId="54BB73A3" w14:textId="36501B18" w:rsidR="00E21314" w:rsidRDefault="00E21314">
      <w:pPr>
        <w:jc w:val="center"/>
      </w:pPr>
    </w:p>
    <w:p w14:paraId="3A2C2A41" w14:textId="4B5DE4D7" w:rsidR="00E21314" w:rsidRDefault="00E21314">
      <w:pPr>
        <w:jc w:val="center"/>
      </w:pPr>
    </w:p>
    <w:p w14:paraId="6C20F527" w14:textId="4769CC55" w:rsidR="00E21314" w:rsidRDefault="00E21314">
      <w:pPr>
        <w:jc w:val="center"/>
      </w:pPr>
    </w:p>
    <w:p w14:paraId="40D0B9C3" w14:textId="2273425C" w:rsidR="00E21314" w:rsidRDefault="00E21314">
      <w:pPr>
        <w:jc w:val="center"/>
      </w:pPr>
    </w:p>
    <w:p w14:paraId="37831795" w14:textId="498DEC41" w:rsidR="00385E5F" w:rsidRPr="00790FD3" w:rsidRDefault="00385E5F" w:rsidP="002C7734">
      <w:pPr>
        <w:jc w:val="center"/>
        <w:rPr>
          <w:rFonts w:cs="Times New Roman"/>
        </w:rPr>
      </w:pPr>
      <w:r w:rsidRPr="00904744">
        <w:br w:type="page"/>
      </w:r>
      <w:bookmarkStart w:id="0" w:name="_Toc86933320"/>
      <w:bookmarkStart w:id="1" w:name="_Toc118709872"/>
      <w:r w:rsidRPr="00790FD3">
        <w:rPr>
          <w:rFonts w:cs="Times New Roman"/>
        </w:rPr>
        <w:lastRenderedPageBreak/>
        <w:t>ÚVODNÍ ČÁST</w:t>
      </w:r>
      <w:bookmarkEnd w:id="0"/>
      <w:bookmarkEnd w:id="1"/>
    </w:p>
    <w:p w14:paraId="3B2C8825" w14:textId="77777777" w:rsidR="00385E5F" w:rsidRPr="00D16C30" w:rsidRDefault="00385E5F">
      <w:pPr>
        <w:pStyle w:val="Zkladntext"/>
        <w:tabs>
          <w:tab w:val="left" w:pos="0"/>
          <w:tab w:val="right" w:leader="dot" w:pos="8111"/>
          <w:tab w:val="right" w:leader="dot" w:pos="9791"/>
        </w:tabs>
      </w:pPr>
    </w:p>
    <w:p w14:paraId="366FC530" w14:textId="69A58E20" w:rsidR="008650FD" w:rsidRDefault="00385E5F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</w:pPr>
      <w:r w:rsidRPr="00D16C30">
        <w:tab/>
        <w:t xml:space="preserve">Tato příručka obsahuje </w:t>
      </w:r>
      <w:r w:rsidR="008650FD">
        <w:t xml:space="preserve">základní informace o podání </w:t>
      </w:r>
      <w:r w:rsidRPr="00D16C30">
        <w:t>žádosti</w:t>
      </w:r>
      <w:r w:rsidR="008650FD">
        <w:t xml:space="preserve"> </w:t>
      </w:r>
      <w:r w:rsidRPr="00D16C30">
        <w:t xml:space="preserve">o </w:t>
      </w:r>
      <w:r w:rsidR="00946C29" w:rsidRPr="00D16C30">
        <w:t xml:space="preserve">povolení </w:t>
      </w:r>
      <w:r w:rsidRPr="00D16C30">
        <w:t>přípravku na ochranu rostlin</w:t>
      </w:r>
      <w:r w:rsidR="00946C29" w:rsidRPr="00D16C30">
        <w:t xml:space="preserve"> k uvedení na trh a používání</w:t>
      </w:r>
      <w:r w:rsidRPr="00D16C30">
        <w:t>, kterou v souladu s</w:t>
      </w:r>
      <w:r w:rsidR="00B64EBE">
        <w:t> </w:t>
      </w:r>
      <w:r w:rsidR="00946C29" w:rsidRPr="00D16C30">
        <w:t>článk</w:t>
      </w:r>
      <w:r w:rsidR="00463779">
        <w:t>em</w:t>
      </w:r>
      <w:r w:rsidR="0052040E">
        <w:t> </w:t>
      </w:r>
      <w:r w:rsidR="00946C29" w:rsidRPr="00D16C30">
        <w:t>33</w:t>
      </w:r>
      <w:r w:rsidR="00B048DC" w:rsidRPr="00D16C30">
        <w:t xml:space="preserve"> </w:t>
      </w:r>
      <w:r w:rsidR="004D0D6E">
        <w:t>n</w:t>
      </w:r>
      <w:r w:rsidR="00B048DC" w:rsidRPr="00D16C30">
        <w:t>ařízení Evropského parlamentu a</w:t>
      </w:r>
      <w:r w:rsidR="00CD5F78">
        <w:t> </w:t>
      </w:r>
      <w:r w:rsidR="00B048DC" w:rsidRPr="00D16C30">
        <w:t>Rady (ES) č.</w:t>
      </w:r>
      <w:r w:rsidR="0052040E">
        <w:t> </w:t>
      </w:r>
      <w:r w:rsidR="00B048DC" w:rsidRPr="00D16C30">
        <w:t>1107/2009</w:t>
      </w:r>
      <w:r w:rsidR="00CB6179">
        <w:t>, v platném znění</w:t>
      </w:r>
      <w:r w:rsidR="00B048DC" w:rsidRPr="00D16C30">
        <w:t xml:space="preserve"> (dále jen „nařízení“) a ust. </w:t>
      </w:r>
      <w:r w:rsidRPr="00D16C30">
        <w:t>§</w:t>
      </w:r>
      <w:r w:rsidR="0052040E">
        <w:t> 32 zákona č. </w:t>
      </w:r>
      <w:r w:rsidRPr="00D16C30">
        <w:t>326/2004</w:t>
      </w:r>
      <w:r w:rsidR="0052040E">
        <w:t> </w:t>
      </w:r>
      <w:r w:rsidRPr="00D16C30">
        <w:t>Sb., o</w:t>
      </w:r>
      <w:r w:rsidR="00A42576">
        <w:t> </w:t>
      </w:r>
      <w:r w:rsidRPr="00D16C30">
        <w:t xml:space="preserve">rostlinolékařské péči a o změně některých souvisejících </w:t>
      </w:r>
      <w:proofErr w:type="gramStart"/>
      <w:r w:rsidRPr="00D16C30">
        <w:t xml:space="preserve">zákonů, </w:t>
      </w:r>
      <w:r w:rsidR="00CB6179">
        <w:t> ve</w:t>
      </w:r>
      <w:proofErr w:type="gramEnd"/>
      <w:r w:rsidR="00CB6179">
        <w:t xml:space="preserve"> znění pozdějších předpisů</w:t>
      </w:r>
      <w:r w:rsidR="00CB6179" w:rsidRPr="00D16C30">
        <w:t xml:space="preserve"> </w:t>
      </w:r>
      <w:r w:rsidRPr="00D16C30">
        <w:t xml:space="preserve">(dále jen „zákon“), podává </w:t>
      </w:r>
      <w:r w:rsidR="00BC359F">
        <w:t>Ústřednímu kontrolnímu a zkušebnímu ústavu zemědělskému</w:t>
      </w:r>
      <w:r w:rsidR="00BC359F" w:rsidRPr="00D16C30">
        <w:t xml:space="preserve"> (dále jen „</w:t>
      </w:r>
      <w:r w:rsidR="00BC359F">
        <w:t>ÚKZÚZ</w:t>
      </w:r>
      <w:r w:rsidR="00BC359F" w:rsidRPr="00D16C30">
        <w:t xml:space="preserve">“) </w:t>
      </w:r>
      <w:r w:rsidRPr="00D16C30">
        <w:t>osoba, která hodlá přípravek uvést na trh v České republice</w:t>
      </w:r>
      <w:r w:rsidR="0084788D">
        <w:t>, nebo její právní zástupce</w:t>
      </w:r>
      <w:r w:rsidRPr="00D16C30">
        <w:t xml:space="preserve"> (dále jen „žadatel“). </w:t>
      </w:r>
    </w:p>
    <w:p w14:paraId="78ECA2CB" w14:textId="097BEC63" w:rsidR="00385E5F" w:rsidRPr="007420A0" w:rsidRDefault="008650FD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  <w:rPr>
          <w:u w:val="single"/>
        </w:rPr>
      </w:pPr>
      <w:r>
        <w:rPr>
          <w:u w:val="single"/>
        </w:rPr>
        <w:t>Součástí této příručky jsou formuláře ž</w:t>
      </w:r>
      <w:r w:rsidR="00385E5F" w:rsidRPr="00BC359F">
        <w:rPr>
          <w:u w:val="single"/>
        </w:rPr>
        <w:t>ádost</w:t>
      </w:r>
      <w:r>
        <w:rPr>
          <w:u w:val="single"/>
        </w:rPr>
        <w:t xml:space="preserve">i a přílohy. Žádost </w:t>
      </w:r>
      <w:r w:rsidRPr="00BC359F">
        <w:rPr>
          <w:u w:val="single"/>
        </w:rPr>
        <w:t xml:space="preserve">žadatel </w:t>
      </w:r>
      <w:r w:rsidR="00385E5F" w:rsidRPr="00BC359F">
        <w:rPr>
          <w:u w:val="single"/>
        </w:rPr>
        <w:t xml:space="preserve">vyplňuje </w:t>
      </w:r>
      <w:r>
        <w:rPr>
          <w:u w:val="single"/>
        </w:rPr>
        <w:t xml:space="preserve">a předkládá </w:t>
      </w:r>
      <w:r w:rsidR="00385E5F" w:rsidRPr="00BC359F">
        <w:rPr>
          <w:u w:val="single"/>
        </w:rPr>
        <w:t>vždy</w:t>
      </w:r>
      <w:r w:rsidR="00547299">
        <w:rPr>
          <w:u w:val="single"/>
        </w:rPr>
        <w:t xml:space="preserve"> </w:t>
      </w:r>
      <w:r>
        <w:t>a</w:t>
      </w:r>
      <w:r w:rsidR="00547299">
        <w:t> </w:t>
      </w:r>
      <w:r>
        <w:t>dle předmětu své žádosti vyplní a připojí Přílohu</w:t>
      </w:r>
      <w:r w:rsidR="00385E5F" w:rsidRPr="00D16C30">
        <w:t xml:space="preserve"> (Příloha</w:t>
      </w:r>
      <w:r w:rsidR="0043765B">
        <w:t xml:space="preserve"> č. </w:t>
      </w:r>
      <w:r w:rsidR="00385E5F" w:rsidRPr="00D16C30">
        <w:t>0, I, II, III</w:t>
      </w:r>
      <w:r w:rsidR="00D16C30" w:rsidRPr="00D16C30">
        <w:t>, IV</w:t>
      </w:r>
      <w:r w:rsidR="00385E5F" w:rsidRPr="00D16C30">
        <w:t xml:space="preserve">A, </w:t>
      </w:r>
      <w:r w:rsidR="00D16C30" w:rsidRPr="00D16C30">
        <w:t>IV</w:t>
      </w:r>
      <w:r w:rsidR="00385E5F" w:rsidRPr="00D16C30">
        <w:t xml:space="preserve">B, </w:t>
      </w:r>
      <w:r w:rsidR="00D16C30" w:rsidRPr="00D16C30">
        <w:t>IV</w:t>
      </w:r>
      <w:r w:rsidR="00385E5F" w:rsidRPr="00D16C30">
        <w:t xml:space="preserve">C, </w:t>
      </w:r>
      <w:r w:rsidR="00D16C30" w:rsidRPr="00D16C30">
        <w:t>IV</w:t>
      </w:r>
      <w:r w:rsidR="00385E5F" w:rsidRPr="00D16C30">
        <w:t xml:space="preserve">D, </w:t>
      </w:r>
      <w:r w:rsidR="00D16C30" w:rsidRPr="00D16C30">
        <w:t>IV</w:t>
      </w:r>
      <w:r w:rsidR="00385E5F" w:rsidRPr="00D16C30">
        <w:t>E</w:t>
      </w:r>
      <w:r w:rsidR="00E12525">
        <w:t xml:space="preserve"> a</w:t>
      </w:r>
      <w:r w:rsidR="00385E5F" w:rsidRPr="00D16C30">
        <w:t xml:space="preserve"> V) (dále jen „Přílohy“). Každá z těchto Příloh obsahuje mimo jiné Seznam </w:t>
      </w:r>
      <w:r w:rsidR="00BC359F">
        <w:t>dokladů</w:t>
      </w:r>
      <w:r w:rsidR="00385E5F" w:rsidRPr="00D16C30">
        <w:t xml:space="preserve">, které požaduje </w:t>
      </w:r>
      <w:r w:rsidR="00EE17F6">
        <w:t>ÚKZÚZ</w:t>
      </w:r>
      <w:r w:rsidR="00385E5F" w:rsidRPr="00D16C30">
        <w:t xml:space="preserve"> předložit jako nezbytné dokumenty pro vyřízení žádosti. </w:t>
      </w:r>
      <w:proofErr w:type="gramStart"/>
      <w:r w:rsidR="00385E5F" w:rsidRPr="00D16C30">
        <w:rPr>
          <w:b/>
          <w:u w:val="single"/>
        </w:rPr>
        <w:t>Nepředloží</w:t>
      </w:r>
      <w:proofErr w:type="gramEnd"/>
      <w:r w:rsidR="00385E5F" w:rsidRPr="00D16C30">
        <w:rPr>
          <w:b/>
          <w:u w:val="single"/>
        </w:rPr>
        <w:t xml:space="preserve">-li žadatel některou z požadovaných příloh, musí být v průvodním dopise uveden důvod a </w:t>
      </w:r>
      <w:r w:rsidR="00EE17F6">
        <w:rPr>
          <w:b/>
          <w:u w:val="single"/>
        </w:rPr>
        <w:t>ÚKZÚZ</w:t>
      </w:r>
      <w:r w:rsidR="00385E5F" w:rsidRPr="00D16C30">
        <w:rPr>
          <w:b/>
          <w:u w:val="single"/>
        </w:rPr>
        <w:t xml:space="preserve"> v KAŽDÉM JEDNOTLIVÉM PŘÍPADĚ POSOUDÍ JEHO DOPAD A VÝZNAM pro zahájené správní řízení. </w:t>
      </w:r>
    </w:p>
    <w:p w14:paraId="292E3637" w14:textId="77777777" w:rsidR="00385E5F" w:rsidRPr="00D16C30" w:rsidRDefault="00385E5F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  <w:rPr>
          <w:highlight w:val="yellow"/>
        </w:rPr>
      </w:pPr>
    </w:p>
    <w:p w14:paraId="6CE2A82E" w14:textId="77777777" w:rsidR="00385E5F" w:rsidRPr="00D16C30" w:rsidRDefault="00385E5F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</w:pPr>
      <w:r w:rsidRPr="00D16C30">
        <w:t xml:space="preserve">Žádost i Přílohy </w:t>
      </w:r>
      <w:r w:rsidR="0043765B">
        <w:t>č. </w:t>
      </w:r>
      <w:r w:rsidR="00D16C30" w:rsidRPr="00D16C30">
        <w:t>0, I, II, III, IVA, IVB, IVC, IVD, IVE</w:t>
      </w:r>
      <w:r w:rsidR="00E12525">
        <w:t xml:space="preserve"> a</w:t>
      </w:r>
      <w:r w:rsidR="00D16C30" w:rsidRPr="00D16C30">
        <w:t xml:space="preserve"> V </w:t>
      </w:r>
      <w:r w:rsidRPr="00D16C30">
        <w:t xml:space="preserve">dle předmětu žádosti se podávají pouze v </w:t>
      </w:r>
      <w:r w:rsidRPr="00D16C30">
        <w:rPr>
          <w:b/>
          <w:bCs/>
          <w:u w:val="single"/>
        </w:rPr>
        <w:t>českém jazyce</w:t>
      </w:r>
      <w:r w:rsidR="00C27A3E" w:rsidRPr="00D16C30">
        <w:t xml:space="preserve"> v souladu </w:t>
      </w:r>
      <w:r w:rsidR="009D60A7">
        <w:t>s</w:t>
      </w:r>
      <w:r w:rsidR="0043765B">
        <w:t> </w:t>
      </w:r>
      <w:r w:rsidR="00C27A3E" w:rsidRPr="00D16C30">
        <w:t>článk</w:t>
      </w:r>
      <w:r w:rsidR="009D60A7">
        <w:t>em</w:t>
      </w:r>
      <w:r w:rsidR="0043765B">
        <w:t> </w:t>
      </w:r>
      <w:r w:rsidR="00C27A3E" w:rsidRPr="00D16C30">
        <w:t>33 odst.</w:t>
      </w:r>
      <w:r w:rsidR="0043765B">
        <w:t> </w:t>
      </w:r>
      <w:r w:rsidR="00C27A3E" w:rsidRPr="00D16C30">
        <w:t>5 nařízení. O</w:t>
      </w:r>
      <w:r w:rsidRPr="00D16C30">
        <w:t>statní dokumentac</w:t>
      </w:r>
      <w:r w:rsidR="00C27A3E" w:rsidRPr="00D16C30">
        <w:t>i</w:t>
      </w:r>
      <w:r w:rsidRPr="00D16C30">
        <w:t xml:space="preserve"> k žádosti </w:t>
      </w:r>
      <w:r w:rsidR="00C27A3E" w:rsidRPr="00D16C30">
        <w:t>lze předložit i v jazyce anglickém nebo slovenském.</w:t>
      </w:r>
    </w:p>
    <w:p w14:paraId="4E5AE27F" w14:textId="77777777" w:rsidR="00C27A3E" w:rsidRPr="0043765B" w:rsidRDefault="00C27A3E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  <w:rPr>
          <w:highlight w:val="yellow"/>
        </w:rPr>
      </w:pPr>
    </w:p>
    <w:p w14:paraId="0FB010A9" w14:textId="77777777" w:rsidR="00910F8A" w:rsidRDefault="00910F8A" w:rsidP="00D16C30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</w:pPr>
      <w:r>
        <w:t xml:space="preserve">Pokud </w:t>
      </w:r>
      <w:r w:rsidR="00385E5F" w:rsidRPr="00D16C30">
        <w:t xml:space="preserve">žadatel podává </w:t>
      </w:r>
      <w:r>
        <w:t xml:space="preserve">žádost </w:t>
      </w:r>
      <w:r w:rsidRPr="00643071">
        <w:rPr>
          <w:u w:val="single"/>
        </w:rPr>
        <w:t xml:space="preserve">prostřednictvím doručovacích služeb nebo osobně na podatelně </w:t>
      </w:r>
      <w:r w:rsidR="00EE17F6">
        <w:rPr>
          <w:u w:val="single"/>
        </w:rPr>
        <w:t>odboru</w:t>
      </w:r>
      <w:r>
        <w:t>, uvede na zásilce adresu:</w:t>
      </w:r>
    </w:p>
    <w:p w14:paraId="707BD3CC" w14:textId="77777777" w:rsidR="00BC359F" w:rsidRDefault="00BC359F" w:rsidP="00BC359F">
      <w:pPr>
        <w:pStyle w:val="Zkladntext"/>
        <w:keepNext/>
        <w:tabs>
          <w:tab w:val="right" w:leader="dot" w:pos="8111"/>
          <w:tab w:val="right" w:leader="dot" w:pos="9791"/>
        </w:tabs>
        <w:spacing w:after="0"/>
        <w:ind w:left="1701"/>
        <w:jc w:val="both"/>
      </w:pPr>
      <w:r>
        <w:t>Ústřední kontrolní a zkušební ústav zemědělský</w:t>
      </w:r>
      <w:r w:rsidRPr="00D16C30">
        <w:t xml:space="preserve"> </w:t>
      </w:r>
    </w:p>
    <w:p w14:paraId="59791FFC" w14:textId="77777777" w:rsidR="00BC359F" w:rsidRDefault="00BC359F" w:rsidP="00BC359F">
      <w:pPr>
        <w:pStyle w:val="Zkladntext"/>
        <w:keepNext/>
        <w:tabs>
          <w:tab w:val="right" w:leader="dot" w:pos="8111"/>
          <w:tab w:val="right" w:leader="dot" w:pos="9791"/>
        </w:tabs>
        <w:spacing w:after="0"/>
        <w:ind w:left="1701"/>
        <w:jc w:val="both"/>
      </w:pPr>
      <w:r>
        <w:t>Odbor</w:t>
      </w:r>
      <w:r w:rsidRPr="00D16C30">
        <w:t xml:space="preserve"> přípravků</w:t>
      </w:r>
      <w:r>
        <w:t xml:space="preserve"> na ochranu rostlin</w:t>
      </w:r>
    </w:p>
    <w:p w14:paraId="16CCEF86" w14:textId="77777777" w:rsidR="00BC359F" w:rsidRDefault="00BC359F" w:rsidP="00BC359F">
      <w:pPr>
        <w:pStyle w:val="Zkladntext"/>
        <w:keepNext/>
        <w:tabs>
          <w:tab w:val="right" w:leader="dot" w:pos="8111"/>
          <w:tab w:val="right" w:leader="dot" w:pos="9791"/>
        </w:tabs>
        <w:spacing w:after="0"/>
        <w:ind w:left="1701"/>
        <w:jc w:val="both"/>
      </w:pPr>
      <w:r>
        <w:t>Zemědělská </w:t>
      </w:r>
      <w:proofErr w:type="gramStart"/>
      <w:r w:rsidRPr="00D16C30">
        <w:t>1a</w:t>
      </w:r>
      <w:proofErr w:type="gramEnd"/>
    </w:p>
    <w:p w14:paraId="4F0DAD83" w14:textId="77777777" w:rsidR="00BC359F" w:rsidRDefault="00BC359F" w:rsidP="00BC359F">
      <w:pPr>
        <w:pStyle w:val="Zkladntext"/>
        <w:keepNext/>
        <w:tabs>
          <w:tab w:val="right" w:leader="dot" w:pos="8111"/>
          <w:tab w:val="right" w:leader="dot" w:pos="9791"/>
        </w:tabs>
        <w:spacing w:after="0"/>
        <w:ind w:left="1701"/>
        <w:jc w:val="both"/>
      </w:pPr>
      <w:r w:rsidRPr="00D16C30">
        <w:t>613</w:t>
      </w:r>
      <w:r>
        <w:t> 00 </w:t>
      </w:r>
      <w:r w:rsidRPr="00D16C30">
        <w:t>Brno</w:t>
      </w:r>
    </w:p>
    <w:p w14:paraId="5AC65F84" w14:textId="77777777" w:rsidR="00910F8A" w:rsidRDefault="00910F8A" w:rsidP="00D16C30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</w:pPr>
    </w:p>
    <w:p w14:paraId="074B3E7F" w14:textId="77777777" w:rsidR="00C27A3E" w:rsidRPr="0043765B" w:rsidRDefault="00BC359F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</w:pPr>
      <w:r>
        <w:t xml:space="preserve">Pokud </w:t>
      </w:r>
      <w:r w:rsidRPr="00D16C30">
        <w:t xml:space="preserve">žadatel podává </w:t>
      </w:r>
      <w:r>
        <w:t xml:space="preserve">žádost </w:t>
      </w:r>
      <w:r w:rsidRPr="00643071">
        <w:rPr>
          <w:u w:val="single"/>
        </w:rPr>
        <w:t>prostřednictvím elektronické podatelny</w:t>
      </w:r>
      <w:r w:rsidR="00CB6179">
        <w:rPr>
          <w:u w:val="single"/>
        </w:rPr>
        <w:t xml:space="preserve"> </w:t>
      </w:r>
      <w:r w:rsidR="001D3E4E">
        <w:rPr>
          <w:u w:val="single"/>
        </w:rPr>
        <w:t>(</w:t>
      </w:r>
      <w:hyperlink r:id="rId8" w:history="1">
        <w:r w:rsidR="001D3E4E" w:rsidRPr="001D3E4E">
          <w:rPr>
            <w:rStyle w:val="Hypertextovodkaz"/>
          </w:rPr>
          <w:t>podatelna@ukzuz.cz</w:t>
        </w:r>
      </w:hyperlink>
      <w:r w:rsidR="001D3E4E">
        <w:rPr>
          <w:u w:val="single"/>
        </w:rPr>
        <w:t xml:space="preserve">) </w:t>
      </w:r>
      <w:r w:rsidR="00CB6179">
        <w:rPr>
          <w:u w:val="single"/>
        </w:rPr>
        <w:t>nebo prostřednictvím datové schránky</w:t>
      </w:r>
      <w:r w:rsidR="001D3E4E">
        <w:rPr>
          <w:u w:val="single"/>
        </w:rPr>
        <w:t xml:space="preserve"> (</w:t>
      </w:r>
      <w:proofErr w:type="gramStart"/>
      <w:r w:rsidR="001D3E4E" w:rsidRPr="001D3E4E">
        <w:rPr>
          <w:u w:val="single"/>
        </w:rPr>
        <w:t>ID  datové</w:t>
      </w:r>
      <w:proofErr w:type="gramEnd"/>
      <w:r w:rsidR="001D3E4E" w:rsidRPr="001D3E4E">
        <w:rPr>
          <w:u w:val="single"/>
        </w:rPr>
        <w:t xml:space="preserve"> schránky ÚKZÚZ: ugbaiq7</w:t>
      </w:r>
      <w:r w:rsidR="001D3E4E">
        <w:rPr>
          <w:u w:val="single"/>
        </w:rPr>
        <w:t xml:space="preserve">), </w:t>
      </w:r>
      <w:r>
        <w:t xml:space="preserve">uvede na žádosti </w:t>
      </w:r>
      <w:r w:rsidR="001D3E4E">
        <w:t xml:space="preserve">rovněž </w:t>
      </w:r>
      <w:r>
        <w:t xml:space="preserve">adresu </w:t>
      </w:r>
      <w:r w:rsidRPr="00CB4F40">
        <w:t>Ústřední kontrolní a zkušební ústav zemědělský</w:t>
      </w:r>
      <w:r>
        <w:t>,</w:t>
      </w:r>
      <w:r w:rsidRPr="00CB4F40">
        <w:t xml:space="preserve"> Odbor přípravků na ochranu rostlin</w:t>
      </w:r>
      <w:r>
        <w:t>, Zemědělská </w:t>
      </w:r>
      <w:r w:rsidRPr="00D16C30">
        <w:t>1a, 613</w:t>
      </w:r>
      <w:r>
        <w:t> </w:t>
      </w:r>
      <w:r w:rsidRPr="00D16C30">
        <w:t>00</w:t>
      </w:r>
      <w:r>
        <w:t> </w:t>
      </w:r>
      <w:r w:rsidRPr="00D16C30">
        <w:t>Brno</w:t>
      </w:r>
      <w:r w:rsidR="000B3957">
        <w:t>.</w:t>
      </w:r>
      <w:r>
        <w:t xml:space="preserve"> </w:t>
      </w:r>
    </w:p>
    <w:p w14:paraId="6CA9450F" w14:textId="77777777" w:rsidR="00385E5F" w:rsidRPr="0043765B" w:rsidRDefault="00C27A3E" w:rsidP="00C27A3E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</w:pPr>
      <w:r w:rsidRPr="0043765B">
        <w:t xml:space="preserve">Při podání </w:t>
      </w:r>
      <w:r w:rsidR="00385E5F" w:rsidRPr="0043765B">
        <w:t>žádost</w:t>
      </w:r>
      <w:r w:rsidRPr="0043765B">
        <w:t>i nebo v případě jiné</w:t>
      </w:r>
      <w:r w:rsidR="00385E5F" w:rsidRPr="0043765B">
        <w:t xml:space="preserve"> korespondenc</w:t>
      </w:r>
      <w:r w:rsidRPr="0043765B">
        <w:t>e</w:t>
      </w:r>
      <w:r w:rsidR="00385E5F" w:rsidRPr="0043765B">
        <w:t xml:space="preserve"> týkající se </w:t>
      </w:r>
      <w:r w:rsidRPr="0043765B">
        <w:t>povolování</w:t>
      </w:r>
      <w:r w:rsidR="00385E5F" w:rsidRPr="0043765B">
        <w:t xml:space="preserve"> přípravků </w:t>
      </w:r>
      <w:r w:rsidR="00BC359F" w:rsidRPr="0043765B">
        <w:t xml:space="preserve">uvádějte pouze výše zmíněnou adresu. Neuvádějte názvy oddělení ani jména zaměstnanců </w:t>
      </w:r>
      <w:r w:rsidR="00BC359F">
        <w:t>odboru</w:t>
      </w:r>
      <w:r w:rsidR="00BC359F" w:rsidRPr="0043765B">
        <w:t>.</w:t>
      </w:r>
    </w:p>
    <w:p w14:paraId="34CB2FC2" w14:textId="73E80D94" w:rsidR="0043765B" w:rsidRDefault="0043765B" w:rsidP="00C27A3E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  <w:rPr>
          <w:highlight w:val="yellow"/>
        </w:rPr>
      </w:pPr>
    </w:p>
    <w:p w14:paraId="31B834C7" w14:textId="77777777" w:rsidR="00025FB7" w:rsidRPr="00465AD2" w:rsidRDefault="00025FB7" w:rsidP="00025FB7">
      <w:pPr>
        <w:pStyle w:val="Seznam"/>
        <w:ind w:left="0" w:firstLine="0"/>
        <w:jc w:val="both"/>
        <w:rPr>
          <w:rFonts w:eastAsia="MS Mincho"/>
          <w:b/>
          <w:bCs/>
        </w:rPr>
      </w:pPr>
      <w:r w:rsidRPr="00465AD2">
        <w:rPr>
          <w:rFonts w:eastAsia="MS Mincho"/>
          <w:b/>
          <w:bCs/>
        </w:rPr>
        <w:t>Kompletní dokumentační soubor k přípravku a rovněž veškeré dodatky, které jsou se žádostí spojeny, je možné na ÚKZÚZ předložit</w:t>
      </w:r>
      <w:r>
        <w:rPr>
          <w:rFonts w:eastAsia="MS Mincho"/>
          <w:b/>
          <w:bCs/>
        </w:rPr>
        <w:t xml:space="preserve"> prostřednictvím:</w:t>
      </w:r>
    </w:p>
    <w:p w14:paraId="02CD89C4" w14:textId="77777777" w:rsidR="00025FB7" w:rsidRDefault="00025FB7" w:rsidP="00025FB7">
      <w:pPr>
        <w:pStyle w:val="Seznam"/>
        <w:numPr>
          <w:ilvl w:val="0"/>
          <w:numId w:val="31"/>
        </w:numPr>
        <w:jc w:val="both"/>
        <w:rPr>
          <w:rFonts w:eastAsia="MS Mincho"/>
          <w:b/>
          <w:bCs/>
        </w:rPr>
      </w:pPr>
      <w:r w:rsidRPr="00465AD2">
        <w:rPr>
          <w:rFonts w:eastAsia="MS Mincho"/>
          <w:b/>
          <w:bCs/>
        </w:rPr>
        <w:t>CD, DVD nebo USB flash disku</w:t>
      </w:r>
    </w:p>
    <w:p w14:paraId="4C8638F4" w14:textId="38A584A3" w:rsidR="00025FB7" w:rsidRPr="00025FB7" w:rsidRDefault="00025FB7" w:rsidP="00025FB7">
      <w:pPr>
        <w:pStyle w:val="Seznam"/>
        <w:widowControl w:val="0"/>
        <w:numPr>
          <w:ilvl w:val="0"/>
          <w:numId w:val="31"/>
        </w:numPr>
        <w:spacing w:after="240"/>
        <w:ind w:left="714" w:hanging="357"/>
        <w:jc w:val="both"/>
        <w:rPr>
          <w:rFonts w:eastAsia="MS Mincho"/>
          <w:b/>
          <w:bCs/>
        </w:rPr>
      </w:pPr>
      <w:r w:rsidRPr="00465AD2">
        <w:rPr>
          <w:rFonts w:eastAsia="MS Mincho"/>
          <w:b/>
          <w:bCs/>
        </w:rPr>
        <w:t>cloudového úložiště</w:t>
      </w:r>
    </w:p>
    <w:p w14:paraId="71F4011C" w14:textId="346F9E64" w:rsidR="00BC359F" w:rsidRDefault="00BC359F" w:rsidP="00BC359F">
      <w:pPr>
        <w:pStyle w:val="Zkladntext"/>
        <w:keepNext/>
        <w:tabs>
          <w:tab w:val="left" w:pos="0"/>
          <w:tab w:val="right" w:leader="dot" w:pos="8111"/>
          <w:tab w:val="right" w:leader="dot" w:pos="9791"/>
        </w:tabs>
        <w:spacing w:after="0"/>
        <w:jc w:val="both"/>
      </w:pPr>
      <w:r w:rsidRPr="00643071">
        <w:rPr>
          <w:b/>
          <w:bCs/>
          <w:u w:val="single"/>
        </w:rPr>
        <w:t xml:space="preserve">Nedílnou součástí podání žádosti je </w:t>
      </w:r>
      <w:r>
        <w:rPr>
          <w:b/>
          <w:bCs/>
          <w:u w:val="single"/>
        </w:rPr>
        <w:t>„Průvodní dopis k předložené žádosti“</w:t>
      </w:r>
      <w:r w:rsidRPr="003A2949">
        <w:rPr>
          <w:b/>
          <w:bCs/>
        </w:rPr>
        <w:t xml:space="preserve">, </w:t>
      </w:r>
      <w:r w:rsidRPr="00643071">
        <w:t>ve které</w:t>
      </w:r>
      <w:r>
        <w:t>m</w:t>
      </w:r>
      <w:r w:rsidRPr="00643071">
        <w:t xml:space="preserve"> žadatel </w:t>
      </w:r>
      <w:r>
        <w:t>stručně shrne</w:t>
      </w:r>
      <w:r w:rsidRPr="00643071">
        <w:t xml:space="preserve">, co </w:t>
      </w:r>
      <w:r>
        <w:t>je předmětem přiložené žádosti,</w:t>
      </w:r>
      <w:r w:rsidRPr="00643071">
        <w:t xml:space="preserve"> a uvede pří</w:t>
      </w:r>
      <w:r>
        <w:t xml:space="preserve">padné další souvislosti </w:t>
      </w:r>
      <w:r w:rsidR="0059490A">
        <w:t>(</w:t>
      </w:r>
      <w:r>
        <w:t>např. s </w:t>
      </w:r>
      <w:r w:rsidRPr="00643071">
        <w:t>již platným povolením nebo jiné odkazy, které považuje za důležité</w:t>
      </w:r>
      <w:r w:rsidR="0059490A">
        <w:t>)</w:t>
      </w:r>
      <w:r w:rsidRPr="00643071">
        <w:t xml:space="preserve">. </w:t>
      </w:r>
      <w:r w:rsidR="0059490A">
        <w:t>Současně uvede</w:t>
      </w:r>
      <w:r w:rsidRPr="00643071">
        <w:t xml:space="preserve"> všechny podklady, které předkládá </w:t>
      </w:r>
      <w:r w:rsidR="00385E5F" w:rsidRPr="00643071">
        <w:t xml:space="preserve">(např. žádost, Přílohy </w:t>
      </w:r>
      <w:r w:rsidR="001917F6">
        <w:t>č. </w:t>
      </w:r>
      <w:r w:rsidR="00385E5F" w:rsidRPr="00643071">
        <w:t>0-V, plná moc k zastupování, výpis z</w:t>
      </w:r>
      <w:r w:rsidR="00547299">
        <w:t> </w:t>
      </w:r>
      <w:r w:rsidR="00385E5F" w:rsidRPr="00643071">
        <w:t>obchodního rejstříku, případně další dokumenty</w:t>
      </w:r>
      <w:r w:rsidR="00463779">
        <w:t>, které považuje</w:t>
      </w:r>
      <w:r w:rsidR="00385E5F" w:rsidRPr="00643071">
        <w:t xml:space="preserve"> za nezbytné)</w:t>
      </w:r>
      <w:r w:rsidR="0084788D">
        <w:t xml:space="preserve">. </w:t>
      </w:r>
      <w:r w:rsidRPr="0084788D">
        <w:t xml:space="preserve">Tento </w:t>
      </w:r>
      <w:r>
        <w:t>dopis přispívá k </w:t>
      </w:r>
      <w:r w:rsidRPr="0084788D">
        <w:t xml:space="preserve">jednoznačné identifikaci žádosti, usnadňuje orientaci </w:t>
      </w:r>
      <w:r>
        <w:t>ÚKZÚZ</w:t>
      </w:r>
      <w:r w:rsidRPr="0084788D">
        <w:t xml:space="preserve"> v předložené dokumentaci a urychluje proces povolování</w:t>
      </w:r>
      <w:r>
        <w:t>.</w:t>
      </w:r>
      <w:r w:rsidRPr="00643071">
        <w:t xml:space="preserve"> </w:t>
      </w:r>
    </w:p>
    <w:p w14:paraId="38DB94FF" w14:textId="77777777" w:rsidR="00385E5F" w:rsidRPr="00643071" w:rsidRDefault="00385E5F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  <w:rPr>
          <w:b/>
          <w:bCs/>
          <w:u w:val="single"/>
        </w:rPr>
      </w:pPr>
      <w:r w:rsidRPr="00643071">
        <w:t xml:space="preserve">Předložená žádost s Přílohami a </w:t>
      </w:r>
      <w:r w:rsidR="00BC359F">
        <w:t>průvodním dopisem</w:t>
      </w:r>
      <w:r w:rsidRPr="00643071">
        <w:t xml:space="preserve"> </w:t>
      </w:r>
      <w:r w:rsidRPr="00643071">
        <w:rPr>
          <w:b/>
          <w:bCs/>
          <w:u w:val="single"/>
        </w:rPr>
        <w:t xml:space="preserve">se musí týkat vždy jen jednoho přípravku, pro který je řízení </w:t>
      </w:r>
      <w:r w:rsidR="004D11C9" w:rsidRPr="00643071">
        <w:rPr>
          <w:b/>
          <w:bCs/>
          <w:u w:val="single"/>
        </w:rPr>
        <w:t xml:space="preserve">o povolení </w:t>
      </w:r>
      <w:r w:rsidRPr="00643071">
        <w:rPr>
          <w:b/>
          <w:bCs/>
          <w:u w:val="single"/>
        </w:rPr>
        <w:t>veden</w:t>
      </w:r>
      <w:smartTag w:uri="urn:schemas-microsoft-com:office:smarttags" w:element="PersonName">
        <w:r w:rsidRPr="00643071">
          <w:rPr>
            <w:b/>
            <w:bCs/>
            <w:u w:val="single"/>
          </w:rPr>
          <w:t>o.</w:t>
        </w:r>
      </w:smartTag>
    </w:p>
    <w:p w14:paraId="3A58C4CA" w14:textId="77777777" w:rsidR="00BC359F" w:rsidRPr="00643071" w:rsidRDefault="00BC359F" w:rsidP="00BC359F">
      <w:pPr>
        <w:pStyle w:val="Zkladntext"/>
        <w:keepNext/>
        <w:tabs>
          <w:tab w:val="left" w:pos="0"/>
          <w:tab w:val="right" w:leader="dot" w:pos="8111"/>
          <w:tab w:val="right" w:leader="dot" w:pos="9791"/>
        </w:tabs>
        <w:spacing w:after="0"/>
        <w:jc w:val="both"/>
        <w:rPr>
          <w:u w:val="single"/>
        </w:rPr>
      </w:pPr>
      <w:r w:rsidRPr="00643071">
        <w:rPr>
          <w:b/>
          <w:bCs/>
          <w:u w:val="single"/>
        </w:rPr>
        <w:lastRenderedPageBreak/>
        <w:t>Důležité upozornění pro žadatele!</w:t>
      </w:r>
      <w:r w:rsidRPr="00643071">
        <w:rPr>
          <w:u w:val="single"/>
        </w:rPr>
        <w:t xml:space="preserve"> </w:t>
      </w:r>
    </w:p>
    <w:p w14:paraId="7A825B76" w14:textId="22AC3959" w:rsidR="00BC359F" w:rsidRDefault="00BC359F" w:rsidP="00BC359F">
      <w:pPr>
        <w:pStyle w:val="Zkladntext"/>
        <w:keepNext/>
        <w:tabs>
          <w:tab w:val="left" w:pos="0"/>
          <w:tab w:val="right" w:leader="dot" w:pos="8111"/>
          <w:tab w:val="right" w:leader="dot" w:pos="9791"/>
        </w:tabs>
        <w:spacing w:after="0"/>
        <w:jc w:val="both"/>
        <w:rPr>
          <w:b/>
          <w:bCs/>
          <w:u w:val="single"/>
        </w:rPr>
      </w:pPr>
      <w:r w:rsidRPr="00643071">
        <w:t xml:space="preserve">Pro </w:t>
      </w:r>
      <w:r>
        <w:t>ÚKZÚZ</w:t>
      </w:r>
      <w:r w:rsidRPr="00643071">
        <w:t xml:space="preserve"> jsou při posuzování žádosti </w:t>
      </w:r>
      <w:r>
        <w:t>rozhodující</w:t>
      </w:r>
      <w:r w:rsidRPr="00643071">
        <w:t xml:space="preserve"> pouze ty požadavky ze strany žadatele, které jsou uvedeny v předložené žádosti a příslušných Přílohách. </w:t>
      </w:r>
      <w:r w:rsidRPr="00553EAF">
        <w:t>Předkládaná etiketa je považována za materiál informativního charakteru</w:t>
      </w:r>
      <w:r w:rsidR="00CA0384">
        <w:t>.</w:t>
      </w:r>
      <w:r w:rsidRPr="00643071">
        <w:t xml:space="preserve"> </w:t>
      </w:r>
      <w:r w:rsidR="00CA0384">
        <w:t>P</w:t>
      </w:r>
      <w:r w:rsidR="00CA0384" w:rsidRPr="00643071">
        <w:t xml:space="preserve">okud </w:t>
      </w:r>
      <w:r w:rsidRPr="00643071">
        <w:t>se údaje v žádosti a Přílohách liší od údajů v etiketě, bud</w:t>
      </w:r>
      <w:r>
        <w:t>e</w:t>
      </w:r>
      <w:r w:rsidRPr="00643071">
        <w:t xml:space="preserve"> </w:t>
      </w:r>
      <w:r>
        <w:t>ÚKZÚZ</w:t>
      </w:r>
      <w:r w:rsidRPr="00643071">
        <w:rPr>
          <w:b/>
          <w:bCs/>
        </w:rPr>
        <w:t xml:space="preserve"> </w:t>
      </w:r>
      <w:r w:rsidRPr="00643071">
        <w:rPr>
          <w:b/>
          <w:bCs/>
          <w:u w:val="single"/>
        </w:rPr>
        <w:t>vždy</w:t>
      </w:r>
      <w:r w:rsidRPr="00643071">
        <w:rPr>
          <w:b/>
          <w:bCs/>
        </w:rPr>
        <w:t xml:space="preserve"> </w:t>
      </w:r>
      <w:r w:rsidRPr="00643071">
        <w:t>při hodnocení brá</w:t>
      </w:r>
      <w:r>
        <w:t>t</w:t>
      </w:r>
      <w:r w:rsidRPr="00643071">
        <w:t xml:space="preserve"> v úvahu pouze ty údaje, které žadatel uvede ve své žádosti a</w:t>
      </w:r>
      <w:r w:rsidR="00391465">
        <w:t> </w:t>
      </w:r>
      <w:r w:rsidRPr="00643071">
        <w:t xml:space="preserve">Přílohách. </w:t>
      </w:r>
      <w:r w:rsidRPr="00643071">
        <w:rPr>
          <w:b/>
          <w:bCs/>
          <w:u w:val="single"/>
        </w:rPr>
        <w:t>Vyplňujte proto svou žádost s maximální pečlivostí.</w:t>
      </w:r>
    </w:p>
    <w:p w14:paraId="75FBB526" w14:textId="77777777" w:rsidR="00120EEF" w:rsidRDefault="00120EEF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  <w:rPr>
          <w:u w:val="single"/>
        </w:rPr>
      </w:pPr>
    </w:p>
    <w:p w14:paraId="3A82DA18" w14:textId="77777777" w:rsidR="00D84621" w:rsidRPr="00643071" w:rsidRDefault="00385E5F" w:rsidP="00D84621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  <w:rPr>
          <w:u w:val="single"/>
        </w:rPr>
      </w:pPr>
      <w:r w:rsidRPr="00643071">
        <w:rPr>
          <w:u w:val="single"/>
        </w:rPr>
        <w:t>Má-li žadatel zřízeného právního zástupce pro zastupování v řízeních spojených s</w:t>
      </w:r>
      <w:r w:rsidR="0043765B">
        <w:rPr>
          <w:u w:val="single"/>
        </w:rPr>
        <w:t> </w:t>
      </w:r>
      <w:r w:rsidR="004D11C9" w:rsidRPr="00643071">
        <w:rPr>
          <w:u w:val="single"/>
        </w:rPr>
        <w:t>povolováním</w:t>
      </w:r>
      <w:r w:rsidRPr="00643071">
        <w:rPr>
          <w:u w:val="single"/>
        </w:rPr>
        <w:t xml:space="preserve"> přípravků v České republice, žádost o </w:t>
      </w:r>
      <w:r w:rsidR="004D11C9" w:rsidRPr="00643071">
        <w:rPr>
          <w:u w:val="single"/>
        </w:rPr>
        <w:t>povolení přípravku</w:t>
      </w:r>
      <w:r w:rsidRPr="00643071">
        <w:rPr>
          <w:u w:val="single"/>
        </w:rPr>
        <w:t xml:space="preserve"> včetně Příloh </w:t>
      </w:r>
      <w:r w:rsidRPr="00643071">
        <w:rPr>
          <w:b/>
          <w:bCs/>
          <w:u w:val="single"/>
        </w:rPr>
        <w:t>MUSÍ</w:t>
      </w:r>
      <w:r w:rsidRPr="00643071">
        <w:rPr>
          <w:u w:val="single"/>
        </w:rPr>
        <w:t xml:space="preserve"> být podepsána tímto zástupcem v souladu </w:t>
      </w:r>
      <w:r w:rsidR="009D60A7">
        <w:rPr>
          <w:u w:val="single"/>
        </w:rPr>
        <w:t>s</w:t>
      </w:r>
      <w:r w:rsidR="0043765B">
        <w:rPr>
          <w:u w:val="single"/>
        </w:rPr>
        <w:t> </w:t>
      </w:r>
      <w:r w:rsidR="00B37AEF">
        <w:rPr>
          <w:u w:val="single"/>
        </w:rPr>
        <w:t xml:space="preserve"> </w:t>
      </w:r>
      <w:r w:rsidR="00670106">
        <w:rPr>
          <w:u w:val="single"/>
        </w:rPr>
        <w:t>§ 34 odst. 1 zákona č. 500/2004 Sb., správní řád, ve znění pozdějších předpisů</w:t>
      </w:r>
      <w:r w:rsidR="0019790B" w:rsidRPr="00643071">
        <w:rPr>
          <w:u w:val="single"/>
        </w:rPr>
        <w:t>.</w:t>
      </w:r>
    </w:p>
    <w:p w14:paraId="71FC0863" w14:textId="7B2A0B46" w:rsidR="00901826" w:rsidRDefault="00901826" w:rsidP="00D84621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  <w:rPr>
          <w:u w:val="single"/>
        </w:rPr>
      </w:pPr>
    </w:p>
    <w:p w14:paraId="16FF760B" w14:textId="77777777" w:rsidR="002C7734" w:rsidRDefault="002C7734" w:rsidP="00D84621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  <w:rPr>
          <w:u w:val="single"/>
        </w:rPr>
      </w:pPr>
    </w:p>
    <w:p w14:paraId="14FF5A02" w14:textId="77777777" w:rsidR="00385E5F" w:rsidRPr="00790FD3" w:rsidRDefault="00385E5F" w:rsidP="008B0DC6">
      <w:pPr>
        <w:pStyle w:val="Zkladntext"/>
        <w:numPr>
          <w:ilvl w:val="0"/>
          <w:numId w:val="33"/>
        </w:numPr>
        <w:tabs>
          <w:tab w:val="left" w:pos="426"/>
        </w:tabs>
        <w:spacing w:after="0"/>
        <w:ind w:left="426" w:hanging="284"/>
        <w:jc w:val="both"/>
        <w:rPr>
          <w:rFonts w:cs="Times New Roman"/>
          <w:b/>
          <w:u w:val="single"/>
        </w:rPr>
      </w:pPr>
      <w:bookmarkStart w:id="2" w:name="_Toc118709873"/>
      <w:r w:rsidRPr="00790FD3">
        <w:rPr>
          <w:rStyle w:val="Nadpis1Char"/>
          <w:rFonts w:ascii="Times New Roman" w:hAnsi="Times New Roman" w:cs="Times New Roman"/>
          <w:sz w:val="24"/>
          <w:szCs w:val="24"/>
          <w:u w:val="single"/>
        </w:rPr>
        <w:t xml:space="preserve">Žadatel musí podat žádost </w:t>
      </w:r>
      <w:r w:rsidR="00B662C3" w:rsidRPr="00790FD3">
        <w:rPr>
          <w:rStyle w:val="Nadpis1Char"/>
          <w:rFonts w:ascii="Times New Roman" w:hAnsi="Times New Roman" w:cs="Times New Roman"/>
          <w:sz w:val="24"/>
          <w:szCs w:val="24"/>
          <w:u w:val="single"/>
        </w:rPr>
        <w:t>ÚKZÚZ</w:t>
      </w:r>
      <w:r w:rsidRPr="00790FD3">
        <w:rPr>
          <w:rStyle w:val="Nadpis1Char"/>
          <w:rFonts w:ascii="Times New Roman" w:hAnsi="Times New Roman" w:cs="Times New Roman"/>
          <w:sz w:val="24"/>
          <w:szCs w:val="24"/>
          <w:u w:val="single"/>
        </w:rPr>
        <w:t xml:space="preserve"> v</w:t>
      </w:r>
      <w:r w:rsidR="002E10F5" w:rsidRPr="00790FD3">
        <w:rPr>
          <w:rStyle w:val="Nadpis1Char"/>
          <w:rFonts w:ascii="Times New Roman" w:hAnsi="Times New Roman" w:cs="Times New Roman"/>
          <w:sz w:val="24"/>
          <w:szCs w:val="24"/>
          <w:u w:val="single"/>
        </w:rPr>
        <w:t> </w:t>
      </w:r>
      <w:r w:rsidRPr="00790FD3">
        <w:rPr>
          <w:rStyle w:val="Nadpis1Char"/>
          <w:rFonts w:ascii="Times New Roman" w:hAnsi="Times New Roman" w:cs="Times New Roman"/>
          <w:sz w:val="24"/>
          <w:szCs w:val="24"/>
          <w:u w:val="single"/>
        </w:rPr>
        <w:t>případ</w:t>
      </w:r>
      <w:r w:rsidR="002E10F5" w:rsidRPr="00790FD3">
        <w:rPr>
          <w:rStyle w:val="Nadpis1Char"/>
          <w:rFonts w:ascii="Times New Roman" w:hAnsi="Times New Roman" w:cs="Times New Roman"/>
          <w:sz w:val="24"/>
          <w:szCs w:val="24"/>
          <w:u w:val="single"/>
        </w:rPr>
        <w:t xml:space="preserve">ech </w:t>
      </w:r>
      <w:r w:rsidR="00D84621" w:rsidRPr="00790FD3">
        <w:rPr>
          <w:rStyle w:val="Nadpis1Char"/>
          <w:rFonts w:ascii="Times New Roman" w:hAnsi="Times New Roman" w:cs="Times New Roman"/>
          <w:sz w:val="24"/>
          <w:szCs w:val="24"/>
          <w:u w:val="single"/>
        </w:rPr>
        <w:t>vyžadujících posouzení</w:t>
      </w:r>
      <w:bookmarkEnd w:id="2"/>
      <w:r w:rsidRPr="00790FD3">
        <w:rPr>
          <w:rFonts w:cs="Times New Roman"/>
          <w:b/>
          <w:u w:val="single"/>
        </w:rPr>
        <w:t>:</w:t>
      </w:r>
    </w:p>
    <w:p w14:paraId="232CBCFE" w14:textId="77777777" w:rsidR="00643071" w:rsidRPr="00120EEF" w:rsidRDefault="00643071" w:rsidP="00793FA2">
      <w:pPr>
        <w:pStyle w:val="Zkladntext"/>
        <w:tabs>
          <w:tab w:val="left" w:pos="0"/>
          <w:tab w:val="right" w:leader="dot" w:pos="8111"/>
          <w:tab w:val="right" w:leader="dot" w:pos="9791"/>
        </w:tabs>
        <w:spacing w:after="0"/>
        <w:jc w:val="both"/>
      </w:pPr>
    </w:p>
    <w:p w14:paraId="065B33F2" w14:textId="77777777" w:rsidR="00385E5F" w:rsidRDefault="006F32E0" w:rsidP="008B0DC6">
      <w:pPr>
        <w:pStyle w:val="Zkladntex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 w:rsidRPr="00643071">
        <w:t>povolení</w:t>
      </w:r>
      <w:r w:rsidR="00385E5F" w:rsidRPr="00643071">
        <w:t xml:space="preserve"> nového přípravku na ochranu rostlin </w:t>
      </w:r>
      <w:r w:rsidR="009019A1">
        <w:t>-</w:t>
      </w:r>
      <w:r w:rsidR="0066220A" w:rsidRPr="00643071">
        <w:t xml:space="preserve"> </w:t>
      </w:r>
      <w:r w:rsidR="00B64EBE">
        <w:t>(</w:t>
      </w:r>
      <w:r w:rsidR="00B64EBE" w:rsidRPr="00643071">
        <w:t>člán</w:t>
      </w:r>
      <w:r w:rsidR="002E10F5">
        <w:t>e</w:t>
      </w:r>
      <w:r w:rsidR="00B64EBE" w:rsidRPr="00643071">
        <w:t>k</w:t>
      </w:r>
      <w:r w:rsidR="0043765B">
        <w:t> </w:t>
      </w:r>
      <w:r w:rsidR="00B64EBE" w:rsidRPr="00643071">
        <w:t xml:space="preserve">30 a 33 nařízení </w:t>
      </w:r>
      <w:r w:rsidR="00B64EBE">
        <w:t xml:space="preserve">a ust. </w:t>
      </w:r>
      <w:r w:rsidR="00385E5F" w:rsidRPr="00643071">
        <w:t>§ 32</w:t>
      </w:r>
      <w:r w:rsidR="004A5656" w:rsidRPr="00643071">
        <w:t xml:space="preserve"> zákona</w:t>
      </w:r>
      <w:r w:rsidR="00385E5F" w:rsidRPr="00643071">
        <w:t xml:space="preserve">) - žadatel vyplní </w:t>
      </w:r>
      <w:r w:rsidR="00385E5F" w:rsidRPr="004C5EFB">
        <w:rPr>
          <w:b/>
          <w:bCs/>
          <w:i/>
          <w:iCs/>
        </w:rPr>
        <w:t>žádost</w:t>
      </w:r>
      <w:r w:rsidR="00385E5F" w:rsidRPr="00643071">
        <w:t xml:space="preserve"> + </w:t>
      </w:r>
      <w:r w:rsidR="00385E5F" w:rsidRPr="004C5EFB">
        <w:rPr>
          <w:b/>
          <w:bCs/>
          <w:i/>
          <w:iCs/>
        </w:rPr>
        <w:t>Přílohu č.</w:t>
      </w:r>
      <w:r w:rsidR="0043765B" w:rsidRPr="004C5EFB">
        <w:rPr>
          <w:b/>
          <w:bCs/>
          <w:i/>
          <w:iCs/>
        </w:rPr>
        <w:t> </w:t>
      </w:r>
      <w:r w:rsidR="00385E5F" w:rsidRPr="004C5EFB">
        <w:rPr>
          <w:b/>
          <w:bCs/>
          <w:i/>
          <w:iCs/>
        </w:rPr>
        <w:t>0</w:t>
      </w:r>
      <w:r w:rsidR="00385E5F" w:rsidRPr="00643071">
        <w:t xml:space="preserve"> a </w:t>
      </w:r>
      <w:r w:rsidR="00385E5F" w:rsidRPr="004C5EFB">
        <w:rPr>
          <w:b/>
          <w:bCs/>
          <w:i/>
          <w:iCs/>
        </w:rPr>
        <w:t>Přílohu č.</w:t>
      </w:r>
      <w:r w:rsidR="0043765B" w:rsidRPr="004C5EFB">
        <w:rPr>
          <w:b/>
          <w:bCs/>
          <w:i/>
          <w:iCs/>
        </w:rPr>
        <w:t> </w:t>
      </w:r>
      <w:r w:rsidR="00385E5F" w:rsidRPr="004C5EFB">
        <w:rPr>
          <w:b/>
          <w:bCs/>
          <w:i/>
          <w:iCs/>
        </w:rPr>
        <w:t>I</w:t>
      </w:r>
      <w:r w:rsidR="00385E5F" w:rsidRPr="00643071">
        <w:t>;</w:t>
      </w:r>
    </w:p>
    <w:p w14:paraId="73E46BF4" w14:textId="77777777" w:rsidR="00793FA2" w:rsidRPr="00643071" w:rsidRDefault="00793FA2" w:rsidP="00793FA2">
      <w:pPr>
        <w:pStyle w:val="Zkladntext"/>
        <w:tabs>
          <w:tab w:val="left" w:pos="426"/>
        </w:tabs>
        <w:spacing w:after="0"/>
        <w:jc w:val="both"/>
      </w:pPr>
    </w:p>
    <w:p w14:paraId="1D0E73D1" w14:textId="77777777" w:rsidR="00385E5F" w:rsidRDefault="006F32E0" w:rsidP="008B0DC6">
      <w:pPr>
        <w:pStyle w:val="Zkladntex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 w:rsidRPr="00643071">
        <w:t>povolení n</w:t>
      </w:r>
      <w:r w:rsidR="00385E5F" w:rsidRPr="00643071">
        <w:t xml:space="preserve">ového </w:t>
      </w:r>
      <w:r w:rsidR="00643071" w:rsidRPr="00643071">
        <w:t>přípravku pro neprofesionální použití „hobby balení“</w:t>
      </w:r>
      <w:r w:rsidR="00385E5F" w:rsidRPr="00643071">
        <w:t xml:space="preserve"> </w:t>
      </w:r>
      <w:r w:rsidR="0066220A" w:rsidRPr="00643071">
        <w:t xml:space="preserve">- </w:t>
      </w:r>
      <w:r w:rsidR="00B64EBE">
        <w:t>(člán</w:t>
      </w:r>
      <w:r w:rsidR="002E10F5">
        <w:t>e</w:t>
      </w:r>
      <w:r w:rsidR="00B64EBE">
        <w:t>k</w:t>
      </w:r>
      <w:r w:rsidR="0043765B">
        <w:t> </w:t>
      </w:r>
      <w:r w:rsidR="00B64EBE">
        <w:t xml:space="preserve">33 nařízení a ust. </w:t>
      </w:r>
      <w:r w:rsidR="00385E5F" w:rsidRPr="00643071">
        <w:t xml:space="preserve">§ 32 </w:t>
      </w:r>
      <w:r w:rsidR="00643071" w:rsidRPr="00643071">
        <w:t>zákona</w:t>
      </w:r>
      <w:r w:rsidR="00385E5F" w:rsidRPr="00643071">
        <w:t>) - žad</w:t>
      </w:r>
      <w:r w:rsidR="00643071" w:rsidRPr="00643071">
        <w:t xml:space="preserve">atel vyplní </w:t>
      </w:r>
      <w:r w:rsidR="00643071" w:rsidRPr="004C5EFB">
        <w:rPr>
          <w:b/>
          <w:bCs/>
          <w:i/>
          <w:iCs/>
        </w:rPr>
        <w:t>žádost</w:t>
      </w:r>
      <w:r w:rsidR="00643071" w:rsidRPr="00643071">
        <w:t xml:space="preserve"> + </w:t>
      </w:r>
      <w:r w:rsidR="00643071" w:rsidRPr="004C5EFB">
        <w:rPr>
          <w:b/>
          <w:bCs/>
          <w:i/>
          <w:iCs/>
        </w:rPr>
        <w:t>Přílohu č.</w:t>
      </w:r>
      <w:r w:rsidR="0043765B" w:rsidRPr="004C5EFB">
        <w:rPr>
          <w:b/>
          <w:bCs/>
          <w:i/>
          <w:iCs/>
        </w:rPr>
        <w:t> </w:t>
      </w:r>
      <w:r w:rsidR="00385E5F" w:rsidRPr="004C5EFB">
        <w:rPr>
          <w:b/>
          <w:bCs/>
          <w:i/>
          <w:iCs/>
        </w:rPr>
        <w:t>V</w:t>
      </w:r>
      <w:r w:rsidR="00385E5F" w:rsidRPr="00643071">
        <w:t>;</w:t>
      </w:r>
    </w:p>
    <w:p w14:paraId="4E7DDC49" w14:textId="77777777" w:rsidR="00793FA2" w:rsidRDefault="00793FA2" w:rsidP="00793FA2">
      <w:pPr>
        <w:pStyle w:val="Odstavecseseznamem"/>
        <w:ind w:left="0"/>
      </w:pPr>
    </w:p>
    <w:p w14:paraId="4D78C1AC" w14:textId="77777777" w:rsidR="00385E5F" w:rsidRDefault="006F32E0" w:rsidP="008B0DC6">
      <w:pPr>
        <w:pStyle w:val="Zkladntex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 w:rsidRPr="007F27D1">
        <w:t>povolení</w:t>
      </w:r>
      <w:r w:rsidR="00385E5F" w:rsidRPr="007F27D1">
        <w:t xml:space="preserve"> nového přípravku na ochranu rostlin formou vzájemného uzná</w:t>
      </w:r>
      <w:r w:rsidR="00366189" w:rsidRPr="007F27D1">
        <w:t>vání</w:t>
      </w:r>
      <w:r w:rsidR="00385E5F" w:rsidRPr="007F27D1">
        <w:t xml:space="preserve"> </w:t>
      </w:r>
      <w:r w:rsidR="00366189" w:rsidRPr="007F27D1">
        <w:t>povolení</w:t>
      </w:r>
      <w:r w:rsidR="00385E5F" w:rsidRPr="007F27D1">
        <w:t xml:space="preserve"> </w:t>
      </w:r>
      <w:r w:rsidR="0059490A" w:rsidRPr="004C5EFB">
        <w:rPr>
          <w:u w:val="single"/>
        </w:rPr>
        <w:t>k uvádění na trh v ČR</w:t>
      </w:r>
      <w:r w:rsidR="0059490A">
        <w:t xml:space="preserve"> </w:t>
      </w:r>
      <w:r w:rsidR="009019A1">
        <w:t>-</w:t>
      </w:r>
      <w:r w:rsidR="0066220A" w:rsidRPr="007F27D1">
        <w:t xml:space="preserve"> </w:t>
      </w:r>
      <w:r w:rsidR="00B64EBE">
        <w:t>(</w:t>
      </w:r>
      <w:r w:rsidR="002E10F5">
        <w:t>č</w:t>
      </w:r>
      <w:r w:rsidR="00B64EBE" w:rsidRPr="007F27D1">
        <w:t>lán</w:t>
      </w:r>
      <w:r w:rsidR="002E10F5">
        <w:t>e</w:t>
      </w:r>
      <w:r w:rsidR="00B64EBE" w:rsidRPr="007F27D1">
        <w:t>k</w:t>
      </w:r>
      <w:r w:rsidR="002D0A51">
        <w:t> </w:t>
      </w:r>
      <w:r w:rsidR="00B64EBE" w:rsidRPr="007F27D1">
        <w:t xml:space="preserve">40 a 42 </w:t>
      </w:r>
      <w:r w:rsidR="00ED6235">
        <w:t xml:space="preserve">nařízení </w:t>
      </w:r>
      <w:r w:rsidR="00B64EBE">
        <w:t>a ust</w:t>
      </w:r>
      <w:r w:rsidR="00120EEF">
        <w:t>.</w:t>
      </w:r>
      <w:r w:rsidR="00B64EBE">
        <w:t xml:space="preserve"> </w:t>
      </w:r>
      <w:r w:rsidR="00385E5F" w:rsidRPr="007F27D1">
        <w:t>§ 32 ve spojení s § 38 zákona</w:t>
      </w:r>
      <w:r w:rsidR="00B64EBE">
        <w:t>)</w:t>
      </w:r>
      <w:r w:rsidR="00D916FA">
        <w:t xml:space="preserve"> -</w:t>
      </w:r>
      <w:r w:rsidR="00385E5F" w:rsidRPr="007F27D1">
        <w:t xml:space="preserve"> žadatel vyplní </w:t>
      </w:r>
      <w:r w:rsidR="00385E5F" w:rsidRPr="004C5EFB">
        <w:rPr>
          <w:b/>
          <w:bCs/>
          <w:i/>
          <w:iCs/>
        </w:rPr>
        <w:t>žádost</w:t>
      </w:r>
      <w:r w:rsidR="00385E5F" w:rsidRPr="007F27D1">
        <w:t xml:space="preserve"> + </w:t>
      </w:r>
      <w:r w:rsidR="00385E5F" w:rsidRPr="004C5EFB">
        <w:rPr>
          <w:b/>
          <w:bCs/>
          <w:i/>
          <w:iCs/>
        </w:rPr>
        <w:t>Přílohu</w:t>
      </w:r>
      <w:r w:rsidR="002D0A51" w:rsidRPr="004C5EFB">
        <w:rPr>
          <w:b/>
          <w:bCs/>
          <w:i/>
          <w:iCs/>
        </w:rPr>
        <w:t> </w:t>
      </w:r>
      <w:r w:rsidR="00385E5F" w:rsidRPr="004C5EFB">
        <w:rPr>
          <w:b/>
          <w:bCs/>
          <w:i/>
          <w:iCs/>
        </w:rPr>
        <w:t>č.</w:t>
      </w:r>
      <w:r w:rsidR="002D0A51" w:rsidRPr="004C5EFB">
        <w:rPr>
          <w:b/>
          <w:bCs/>
          <w:i/>
          <w:iCs/>
        </w:rPr>
        <w:t> </w:t>
      </w:r>
      <w:r w:rsidR="00385E5F" w:rsidRPr="004C5EFB">
        <w:rPr>
          <w:b/>
          <w:bCs/>
          <w:i/>
          <w:iCs/>
        </w:rPr>
        <w:t>0</w:t>
      </w:r>
      <w:r w:rsidR="00385E5F" w:rsidRPr="007F27D1">
        <w:t xml:space="preserve"> a </w:t>
      </w:r>
      <w:r w:rsidR="00385E5F" w:rsidRPr="004C5EFB">
        <w:rPr>
          <w:b/>
          <w:bCs/>
          <w:i/>
          <w:iCs/>
        </w:rPr>
        <w:t>Přílohu č.</w:t>
      </w:r>
      <w:r w:rsidR="002D0A51" w:rsidRPr="004C5EFB">
        <w:rPr>
          <w:b/>
          <w:bCs/>
          <w:i/>
          <w:iCs/>
        </w:rPr>
        <w:t> </w:t>
      </w:r>
      <w:r w:rsidR="00385E5F" w:rsidRPr="004C5EFB">
        <w:rPr>
          <w:b/>
          <w:bCs/>
          <w:i/>
          <w:iCs/>
        </w:rPr>
        <w:t>II</w:t>
      </w:r>
      <w:r w:rsidR="00385E5F" w:rsidRPr="007F27D1">
        <w:t>;</w:t>
      </w:r>
    </w:p>
    <w:p w14:paraId="2CAAC591" w14:textId="77777777" w:rsidR="00C540A2" w:rsidRDefault="00C540A2" w:rsidP="00795107">
      <w:pPr>
        <w:pStyle w:val="Zkladntext"/>
        <w:tabs>
          <w:tab w:val="left" w:pos="426"/>
        </w:tabs>
        <w:spacing w:after="0"/>
        <w:ind w:left="425"/>
        <w:jc w:val="both"/>
      </w:pPr>
    </w:p>
    <w:p w14:paraId="2E6A1C9A" w14:textId="77777777" w:rsidR="00C540A2" w:rsidRDefault="00795107" w:rsidP="00795107">
      <w:pPr>
        <w:pStyle w:val="Zkladntext"/>
        <w:tabs>
          <w:tab w:val="left" w:pos="426"/>
        </w:tabs>
        <w:spacing w:after="0"/>
        <w:ind w:left="425"/>
        <w:jc w:val="both"/>
      </w:pPr>
      <w:r>
        <w:t>V případě, že jde o povolení přípravku formou vzájemného uznávání z důvodu veřejného zájmu (čl. 40 odst. 2</w:t>
      </w:r>
      <w:r w:rsidR="00B37AEF">
        <w:t xml:space="preserve"> nařízení</w:t>
      </w:r>
      <w:r>
        <w:t xml:space="preserve">), podá úřední či vědecký subjekt zapojený do zemědělských činností, profesionální zemědělská organizace nebo profesionální uživatelé </w:t>
      </w:r>
      <w:r w:rsidR="00B662C3">
        <w:t>ÚKZÚZ</w:t>
      </w:r>
      <w:r>
        <w:t xml:space="preserve"> podně</w:t>
      </w:r>
      <w:r w:rsidR="006D4749">
        <w:t>t k </w:t>
      </w:r>
      <w:r>
        <w:t xml:space="preserve">povolení tohoto přípravku. Podmínkou je, že daný </w:t>
      </w:r>
      <w:r w:rsidRPr="004C5EFB">
        <w:rPr>
          <w:u w:val="single"/>
        </w:rPr>
        <w:t>přípravek ne</w:t>
      </w:r>
      <w:r w:rsidR="00C540A2" w:rsidRPr="004C5EFB">
        <w:rPr>
          <w:u w:val="single"/>
        </w:rPr>
        <w:t>ní</w:t>
      </w:r>
      <w:r w:rsidRPr="004C5EFB">
        <w:rPr>
          <w:u w:val="single"/>
        </w:rPr>
        <w:t xml:space="preserve"> v ČR povolen k uvádění na trh</w:t>
      </w:r>
      <w:r>
        <w:t xml:space="preserve">. </w:t>
      </w:r>
    </w:p>
    <w:p w14:paraId="37D7FA04" w14:textId="77777777" w:rsidR="00795107" w:rsidRDefault="00795107" w:rsidP="00795107">
      <w:pPr>
        <w:pStyle w:val="Zkladntext"/>
        <w:tabs>
          <w:tab w:val="left" w:pos="426"/>
        </w:tabs>
        <w:spacing w:after="0"/>
        <w:ind w:left="425"/>
        <w:jc w:val="both"/>
      </w:pPr>
      <w:r>
        <w:t>V</w:t>
      </w:r>
      <w:r w:rsidR="00C540A2">
        <w:t xml:space="preserve"> případě podnětu podaného </w:t>
      </w:r>
      <w:r w:rsidR="00B662C3">
        <w:t>ÚKZÚZ</w:t>
      </w:r>
      <w:r>
        <w:t xml:space="preserve"> </w:t>
      </w:r>
      <w:r w:rsidR="00C540A2">
        <w:t xml:space="preserve">některým z výše zmíněných subjektů, </w:t>
      </w:r>
      <w:r w:rsidR="00B662C3">
        <w:t>ÚKZÚZ</w:t>
      </w:r>
      <w:r w:rsidR="00C540A2">
        <w:t xml:space="preserve"> </w:t>
      </w:r>
      <w:r>
        <w:t xml:space="preserve">povolí použití </w:t>
      </w:r>
      <w:r w:rsidR="00C540A2">
        <w:t xml:space="preserve">tohoto </w:t>
      </w:r>
      <w:r>
        <w:t xml:space="preserve">přípravku formou nařízení, které </w:t>
      </w:r>
      <w:r w:rsidR="00C540A2">
        <w:t>ne</w:t>
      </w:r>
      <w:r>
        <w:t xml:space="preserve">opravňuje </w:t>
      </w:r>
      <w:r w:rsidR="00C540A2">
        <w:t xml:space="preserve">daný subjekt uvádět tento přípravek na trh v ČR. Takto povolený přípravek smí být používán pro dané použití </w:t>
      </w:r>
      <w:r w:rsidR="0059490A">
        <w:t xml:space="preserve">jakýmkoliv </w:t>
      </w:r>
      <w:r>
        <w:t>uživatel</w:t>
      </w:r>
      <w:r w:rsidR="00C540A2">
        <w:t>em na území ČR</w:t>
      </w:r>
      <w:r>
        <w:t>.</w:t>
      </w:r>
    </w:p>
    <w:p w14:paraId="739F3C86" w14:textId="77777777" w:rsidR="004B4419" w:rsidRDefault="004B4419" w:rsidP="004C5EFB">
      <w:pPr>
        <w:pStyle w:val="Zkladntext"/>
        <w:tabs>
          <w:tab w:val="left" w:pos="426"/>
        </w:tabs>
        <w:spacing w:after="0"/>
        <w:ind w:left="425"/>
        <w:jc w:val="both"/>
      </w:pPr>
      <w:r>
        <w:t xml:space="preserve">Formuláře pro podání podnětu </w:t>
      </w:r>
      <w:hyperlink r:id="rId9" w:history="1">
        <w:r w:rsidR="004C5EFB" w:rsidRPr="004E10C3">
          <w:rPr>
            <w:rStyle w:val="Hypertextovodkaz"/>
          </w:rPr>
          <w:t>https://eagri.cz/public/web/ukzuz/portal/pripravky-na-or/povolovani-pripravku-slozka/mensinova-pouziti/</w:t>
        </w:r>
      </w:hyperlink>
    </w:p>
    <w:p w14:paraId="3EE1CF0D" w14:textId="77777777" w:rsidR="004B4419" w:rsidRDefault="004B4419" w:rsidP="00795107">
      <w:pPr>
        <w:pStyle w:val="Zkladntext"/>
        <w:tabs>
          <w:tab w:val="left" w:pos="426"/>
        </w:tabs>
        <w:spacing w:after="0"/>
        <w:ind w:left="425"/>
        <w:jc w:val="both"/>
      </w:pPr>
    </w:p>
    <w:p w14:paraId="77D0EEA0" w14:textId="77777777" w:rsidR="007F27D1" w:rsidRPr="00617678" w:rsidRDefault="007F27D1" w:rsidP="008B0DC6">
      <w:pPr>
        <w:pStyle w:val="Zkladntext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</w:pPr>
      <w:r w:rsidRPr="00617678">
        <w:t xml:space="preserve">obnovení povolení </w:t>
      </w:r>
      <w:r w:rsidR="009019A1">
        <w:t>-</w:t>
      </w:r>
      <w:r w:rsidRPr="00617678">
        <w:t xml:space="preserve"> </w:t>
      </w:r>
      <w:r w:rsidR="00B64EBE">
        <w:t>(člán</w:t>
      </w:r>
      <w:r w:rsidR="002E10F5">
        <w:t>e</w:t>
      </w:r>
      <w:r w:rsidR="00B64EBE" w:rsidRPr="00617678">
        <w:t>k</w:t>
      </w:r>
      <w:r w:rsidR="002D0A51">
        <w:t> </w:t>
      </w:r>
      <w:r w:rsidR="00B64EBE" w:rsidRPr="00617678">
        <w:t>4</w:t>
      </w:r>
      <w:r w:rsidR="002D0A51">
        <w:t>3 odst. </w:t>
      </w:r>
      <w:r w:rsidR="00B64EBE" w:rsidRPr="00617678">
        <w:t>1 a</w:t>
      </w:r>
      <w:r w:rsidR="00B64EBE">
        <w:t xml:space="preserve"> 2</w:t>
      </w:r>
      <w:r w:rsidR="00B64EBE" w:rsidRPr="00617678">
        <w:t xml:space="preserve"> nařízení </w:t>
      </w:r>
      <w:r w:rsidR="00B64EBE">
        <w:t xml:space="preserve">a ust. </w:t>
      </w:r>
      <w:r w:rsidRPr="00617678">
        <w:t>§ 32</w:t>
      </w:r>
      <w:r w:rsidR="00B37AEF">
        <w:t xml:space="preserve"> zákona</w:t>
      </w:r>
      <w:r w:rsidRPr="00617678">
        <w:t xml:space="preserve">) v návaznosti na </w:t>
      </w:r>
      <w:r w:rsidR="00E97DE1">
        <w:t>schválení</w:t>
      </w:r>
      <w:r w:rsidRPr="00617678">
        <w:t xml:space="preserve"> nebo obnovení </w:t>
      </w:r>
      <w:r w:rsidR="00E97DE1">
        <w:t>schválení</w:t>
      </w:r>
      <w:r w:rsidRPr="00617678">
        <w:t xml:space="preserve"> účinné látky (látek) </w:t>
      </w:r>
      <w:r w:rsidR="00793FA2" w:rsidRPr="00617678">
        <w:t>obsažen</w:t>
      </w:r>
      <w:r w:rsidR="002E10F5">
        <w:t>ých</w:t>
      </w:r>
      <w:r w:rsidR="00793FA2">
        <w:t xml:space="preserve"> v přípravku -</w:t>
      </w:r>
      <w:r w:rsidR="00B64EBE">
        <w:t xml:space="preserve"> </w:t>
      </w:r>
      <w:r w:rsidRPr="00617678">
        <w:t xml:space="preserve">žadatel vyplní </w:t>
      </w:r>
      <w:r w:rsidRPr="004C5EFB">
        <w:rPr>
          <w:b/>
          <w:bCs/>
          <w:i/>
          <w:iCs/>
        </w:rPr>
        <w:t>žádost</w:t>
      </w:r>
      <w:r w:rsidRPr="00617678">
        <w:t xml:space="preserve"> + </w:t>
      </w:r>
      <w:r w:rsidRPr="004C5EFB">
        <w:rPr>
          <w:b/>
          <w:bCs/>
          <w:i/>
          <w:iCs/>
        </w:rPr>
        <w:t>Přílohu č.</w:t>
      </w:r>
      <w:r w:rsidR="00793FA2" w:rsidRPr="004C5EFB">
        <w:rPr>
          <w:b/>
          <w:bCs/>
          <w:i/>
          <w:iCs/>
        </w:rPr>
        <w:t> </w:t>
      </w:r>
      <w:r w:rsidRPr="004C5EFB">
        <w:rPr>
          <w:b/>
          <w:bCs/>
          <w:i/>
          <w:iCs/>
        </w:rPr>
        <w:t>0</w:t>
      </w:r>
      <w:r w:rsidRPr="00617678">
        <w:t xml:space="preserve"> a </w:t>
      </w:r>
      <w:r w:rsidRPr="004C5EFB">
        <w:rPr>
          <w:b/>
          <w:bCs/>
          <w:i/>
          <w:iCs/>
        </w:rPr>
        <w:t>Přílohu č.</w:t>
      </w:r>
      <w:r w:rsidR="00793FA2" w:rsidRPr="004C5EFB">
        <w:rPr>
          <w:b/>
          <w:bCs/>
          <w:i/>
          <w:iCs/>
        </w:rPr>
        <w:t> </w:t>
      </w:r>
      <w:r w:rsidRPr="004C5EFB">
        <w:rPr>
          <w:b/>
          <w:bCs/>
          <w:i/>
          <w:iCs/>
        </w:rPr>
        <w:t>III</w:t>
      </w:r>
      <w:r w:rsidRPr="00617678">
        <w:t>;</w:t>
      </w:r>
    </w:p>
    <w:p w14:paraId="255F6637" w14:textId="77777777" w:rsidR="00793FA2" w:rsidRPr="00793FA2" w:rsidRDefault="00793FA2" w:rsidP="00793FA2">
      <w:pPr>
        <w:pStyle w:val="Zkladntext"/>
        <w:spacing w:after="0"/>
        <w:ind w:left="426"/>
        <w:jc w:val="both"/>
      </w:pPr>
    </w:p>
    <w:p w14:paraId="57E109A5" w14:textId="77777777" w:rsidR="0066220A" w:rsidRDefault="00C0044C" w:rsidP="008B0DC6">
      <w:pPr>
        <w:pStyle w:val="Zkladntext"/>
        <w:numPr>
          <w:ilvl w:val="0"/>
          <w:numId w:val="2"/>
        </w:numPr>
        <w:tabs>
          <w:tab w:val="left" w:pos="426"/>
        </w:tabs>
        <w:spacing w:after="0"/>
        <w:ind w:left="425" w:hanging="426"/>
        <w:jc w:val="both"/>
      </w:pPr>
      <w:r w:rsidRPr="00617678">
        <w:t xml:space="preserve">změna </w:t>
      </w:r>
      <w:r w:rsidR="005164EB" w:rsidRPr="00617678">
        <w:t>povolení</w:t>
      </w:r>
      <w:r w:rsidR="00D84621" w:rsidRPr="00617678">
        <w:t xml:space="preserve"> </w:t>
      </w:r>
      <w:r w:rsidR="00E06885">
        <w:t>-</w:t>
      </w:r>
      <w:r w:rsidR="0066220A" w:rsidRPr="00617678">
        <w:t xml:space="preserve"> </w:t>
      </w:r>
      <w:r w:rsidR="00965215">
        <w:t>(</w:t>
      </w:r>
      <w:r w:rsidR="00965215" w:rsidRPr="00617678">
        <w:t>článek</w:t>
      </w:r>
      <w:r w:rsidR="00793FA2">
        <w:t> </w:t>
      </w:r>
      <w:r w:rsidR="00965215" w:rsidRPr="00617678">
        <w:t>45 odst.</w:t>
      </w:r>
      <w:r w:rsidR="00793FA2">
        <w:t> </w:t>
      </w:r>
      <w:r w:rsidR="00965215" w:rsidRPr="00617678">
        <w:t>2</w:t>
      </w:r>
      <w:r w:rsidR="00965215">
        <w:t xml:space="preserve"> </w:t>
      </w:r>
      <w:r w:rsidR="00965215" w:rsidRPr="00617678">
        <w:t xml:space="preserve">nařízení </w:t>
      </w:r>
      <w:r w:rsidR="00965215">
        <w:t xml:space="preserve">a ust. </w:t>
      </w:r>
      <w:r w:rsidR="00D84621" w:rsidRPr="00617678">
        <w:t xml:space="preserve">§ 32 </w:t>
      </w:r>
      <w:r w:rsidR="00B37B29">
        <w:t>zákona</w:t>
      </w:r>
      <w:r w:rsidR="00D84621" w:rsidRPr="00617678">
        <w:t xml:space="preserve">) – žadatel vyplní </w:t>
      </w:r>
      <w:r w:rsidR="00D84621" w:rsidRPr="004C5EFB">
        <w:rPr>
          <w:b/>
          <w:bCs/>
          <w:i/>
          <w:iCs/>
        </w:rPr>
        <w:t>žádost</w:t>
      </w:r>
      <w:r w:rsidR="00D84621" w:rsidRPr="00617678">
        <w:t xml:space="preserve"> </w:t>
      </w:r>
      <w:r w:rsidR="00F80310">
        <w:t>+</w:t>
      </w:r>
      <w:r w:rsidR="00D84621" w:rsidRPr="00617678">
        <w:t xml:space="preserve"> </w:t>
      </w:r>
      <w:r w:rsidR="00D84621" w:rsidRPr="004C5EFB">
        <w:rPr>
          <w:b/>
          <w:bCs/>
          <w:i/>
          <w:iCs/>
        </w:rPr>
        <w:t>některou z Příloh</w:t>
      </w:r>
      <w:r w:rsidR="00D84621" w:rsidRPr="00617678">
        <w:t xml:space="preserve"> </w:t>
      </w:r>
      <w:r w:rsidR="00D84621" w:rsidRPr="004C5EFB">
        <w:rPr>
          <w:b/>
          <w:bCs/>
        </w:rPr>
        <w:t>č.</w:t>
      </w:r>
      <w:r w:rsidR="00793FA2" w:rsidRPr="004C5EFB">
        <w:rPr>
          <w:b/>
          <w:bCs/>
        </w:rPr>
        <w:t> </w:t>
      </w:r>
      <w:r w:rsidR="00D84621" w:rsidRPr="004C5EFB">
        <w:rPr>
          <w:b/>
          <w:bCs/>
        </w:rPr>
        <w:t>0, I</w:t>
      </w:r>
      <w:r w:rsidR="00617678" w:rsidRPr="004C5EFB">
        <w:rPr>
          <w:b/>
          <w:bCs/>
        </w:rPr>
        <w:t>V</w:t>
      </w:r>
      <w:r w:rsidR="00D84621" w:rsidRPr="004C5EFB">
        <w:rPr>
          <w:b/>
          <w:bCs/>
        </w:rPr>
        <w:t>A, I</w:t>
      </w:r>
      <w:r w:rsidR="00617678" w:rsidRPr="004C5EFB">
        <w:rPr>
          <w:b/>
          <w:bCs/>
        </w:rPr>
        <w:t>V</w:t>
      </w:r>
      <w:r w:rsidR="00D84621" w:rsidRPr="004C5EFB">
        <w:rPr>
          <w:b/>
          <w:bCs/>
        </w:rPr>
        <w:t>B, I</w:t>
      </w:r>
      <w:r w:rsidR="00617678" w:rsidRPr="004C5EFB">
        <w:rPr>
          <w:b/>
          <w:bCs/>
        </w:rPr>
        <w:t>V</w:t>
      </w:r>
      <w:r w:rsidR="00D84621" w:rsidRPr="004C5EFB">
        <w:rPr>
          <w:b/>
          <w:bCs/>
        </w:rPr>
        <w:t>C, I</w:t>
      </w:r>
      <w:r w:rsidR="00617678" w:rsidRPr="004C5EFB">
        <w:rPr>
          <w:b/>
          <w:bCs/>
        </w:rPr>
        <w:t>V</w:t>
      </w:r>
      <w:r w:rsidR="00D84621" w:rsidRPr="004C5EFB">
        <w:rPr>
          <w:b/>
          <w:bCs/>
        </w:rPr>
        <w:t>D, I</w:t>
      </w:r>
      <w:r w:rsidR="00617678" w:rsidRPr="004C5EFB">
        <w:rPr>
          <w:b/>
          <w:bCs/>
        </w:rPr>
        <w:t>VE</w:t>
      </w:r>
      <w:r w:rsidR="00B37AEF">
        <w:rPr>
          <w:b/>
          <w:bCs/>
        </w:rPr>
        <w:t xml:space="preserve"> </w:t>
      </w:r>
      <w:r w:rsidR="00B37AEF" w:rsidRPr="00F5326F">
        <w:t>(podle předmětu žádosti)</w:t>
      </w:r>
      <w:r w:rsidR="00D84621" w:rsidRPr="00B37AEF">
        <w:t>;</w:t>
      </w:r>
      <w:r w:rsidR="00D84621" w:rsidRPr="00617678">
        <w:t xml:space="preserve"> </w:t>
      </w:r>
    </w:p>
    <w:p w14:paraId="6F3BEB96" w14:textId="77777777" w:rsidR="00790FD3" w:rsidRPr="00617678" w:rsidRDefault="00790FD3" w:rsidP="00793FA2">
      <w:pPr>
        <w:pStyle w:val="Zkladntext"/>
        <w:tabs>
          <w:tab w:val="left" w:pos="426"/>
        </w:tabs>
        <w:spacing w:after="0"/>
        <w:ind w:left="-1"/>
        <w:jc w:val="both"/>
      </w:pPr>
    </w:p>
    <w:p w14:paraId="68C9C1DD" w14:textId="77777777" w:rsidR="004C5EFB" w:rsidRDefault="001A0859" w:rsidP="004C5EFB">
      <w:pPr>
        <w:pStyle w:val="Zkladntext"/>
        <w:tabs>
          <w:tab w:val="left" w:pos="426"/>
        </w:tabs>
        <w:spacing w:after="0"/>
        <w:jc w:val="both"/>
      </w:pPr>
      <w:r>
        <w:t>f)</w:t>
      </w:r>
      <w:r w:rsidR="004C5EFB">
        <w:tab/>
      </w:r>
      <w:r w:rsidR="00946C29" w:rsidRPr="00617678">
        <w:t xml:space="preserve">rozšíření </w:t>
      </w:r>
      <w:r w:rsidR="00237E6B">
        <w:t xml:space="preserve">o </w:t>
      </w:r>
      <w:r w:rsidR="00946C29" w:rsidRPr="00617678">
        <w:t xml:space="preserve">povolení na menšinová použití </w:t>
      </w:r>
      <w:r w:rsidR="00A421AA">
        <w:t xml:space="preserve"> </w:t>
      </w:r>
      <w:r w:rsidR="00E06885">
        <w:t>-</w:t>
      </w:r>
      <w:r w:rsidR="00946C29" w:rsidRPr="00617678">
        <w:t xml:space="preserve"> </w:t>
      </w:r>
      <w:r w:rsidR="00965215">
        <w:t>(</w:t>
      </w:r>
      <w:r w:rsidR="00793FA2">
        <w:t>článek </w:t>
      </w:r>
      <w:r w:rsidR="00965215" w:rsidRPr="00617678">
        <w:t>51 nařízení</w:t>
      </w:r>
      <w:r>
        <w:t>)</w:t>
      </w:r>
      <w:r w:rsidR="00E06885">
        <w:t xml:space="preserve"> </w:t>
      </w:r>
      <w:r w:rsidR="000D2A39">
        <w:t xml:space="preserve">– </w:t>
      </w:r>
    </w:p>
    <w:p w14:paraId="1F1F3C8A" w14:textId="32568B59" w:rsidR="00201132" w:rsidRDefault="00F60A88" w:rsidP="00EE0B52">
      <w:pPr>
        <w:pStyle w:val="Zkladntext"/>
        <w:tabs>
          <w:tab w:val="left" w:pos="426"/>
        </w:tabs>
        <w:spacing w:after="0"/>
        <w:ind w:left="426"/>
        <w:jc w:val="both"/>
      </w:pPr>
      <w:hyperlink r:id="rId10" w:history="1">
        <w:r w:rsidR="004C5EFB" w:rsidRPr="004E10C3">
          <w:rPr>
            <w:rStyle w:val="Hypertextovodkaz"/>
          </w:rPr>
          <w:t>https://eagri.cz/public/web/ukzuz/portal/pripravky-na-or/povolovani-pripravku-slozka/mensinova-pouziti/</w:t>
        </w:r>
      </w:hyperlink>
      <w:r w:rsidR="001A0859">
        <w:t xml:space="preserve"> </w:t>
      </w:r>
    </w:p>
    <w:p w14:paraId="0C623A46" w14:textId="77777777" w:rsidR="00201132" w:rsidRDefault="00201132" w:rsidP="004C5EFB">
      <w:pPr>
        <w:pStyle w:val="Zkladntext"/>
        <w:tabs>
          <w:tab w:val="left" w:pos="426"/>
        </w:tabs>
        <w:spacing w:after="0"/>
        <w:jc w:val="both"/>
      </w:pPr>
    </w:p>
    <w:p w14:paraId="2F62557D" w14:textId="77777777" w:rsidR="004C5EFB" w:rsidRDefault="00201132" w:rsidP="00751F57">
      <w:pPr>
        <w:pStyle w:val="Zkladntext"/>
        <w:tabs>
          <w:tab w:val="left" w:pos="567"/>
        </w:tabs>
        <w:spacing w:after="0"/>
        <w:ind w:left="426" w:hanging="426"/>
        <w:jc w:val="both"/>
      </w:pPr>
      <w:r>
        <w:t xml:space="preserve">g) </w:t>
      </w:r>
      <w:r w:rsidR="00751F57">
        <w:t xml:space="preserve">  </w:t>
      </w:r>
      <w:r>
        <w:t>p</w:t>
      </w:r>
      <w:r w:rsidR="00946C29" w:rsidRPr="00382145">
        <w:t xml:space="preserve">ovolení přípravku pro </w:t>
      </w:r>
      <w:r w:rsidR="00965DFE" w:rsidRPr="00382145">
        <w:t>řešení mimořádných stavů v ochraně rostlin</w:t>
      </w:r>
      <w:r w:rsidR="00946C29" w:rsidRPr="00382145">
        <w:t xml:space="preserve"> (</w:t>
      </w:r>
      <w:r w:rsidR="00965DFE" w:rsidRPr="00382145">
        <w:t xml:space="preserve">omezené a kontrolované použití nepřesahující </w:t>
      </w:r>
      <w:r w:rsidR="00946C29" w:rsidRPr="00382145">
        <w:t>120</w:t>
      </w:r>
      <w:r w:rsidR="00793FA2">
        <w:t> </w:t>
      </w:r>
      <w:r w:rsidR="00946C29" w:rsidRPr="00382145">
        <w:t xml:space="preserve">dnů) </w:t>
      </w:r>
      <w:r w:rsidR="0051749D">
        <w:t xml:space="preserve">je vedeno ÚKZÚZ na podnět navrhovatele, jímž mohou být úřední či vědecký subjekt zapojený do zemědělských činností, profesionální zemědělská </w:t>
      </w:r>
      <w:r w:rsidR="0051749D">
        <w:lastRenderedPageBreak/>
        <w:t xml:space="preserve">organizace nebo profesionální uživatelé, ne však držitel povolení k přípravku  </w:t>
      </w:r>
      <w:r w:rsidR="00E06885">
        <w:t>-</w:t>
      </w:r>
      <w:r w:rsidR="00946C29" w:rsidRPr="00382145">
        <w:t xml:space="preserve"> </w:t>
      </w:r>
      <w:r w:rsidR="00BE1EE2" w:rsidRPr="00382145">
        <w:t>(</w:t>
      </w:r>
      <w:r w:rsidR="00793FA2">
        <w:t>článek </w:t>
      </w:r>
      <w:r w:rsidR="00946C29" w:rsidRPr="00382145">
        <w:t>53 nařízení</w:t>
      </w:r>
      <w:r w:rsidR="00BE1EE2" w:rsidRPr="00382145">
        <w:t xml:space="preserve">) </w:t>
      </w:r>
      <w:r w:rsidR="004C5EFB">
        <w:t>–</w:t>
      </w:r>
      <w:r w:rsidR="00617678" w:rsidRPr="00382145">
        <w:t xml:space="preserve"> </w:t>
      </w:r>
    </w:p>
    <w:p w14:paraId="6A766FE1" w14:textId="77777777" w:rsidR="00D84621" w:rsidRDefault="00F60A88" w:rsidP="00751F57">
      <w:pPr>
        <w:pStyle w:val="Zkladntext"/>
        <w:tabs>
          <w:tab w:val="left" w:pos="426"/>
        </w:tabs>
        <w:spacing w:after="0"/>
        <w:ind w:left="426"/>
        <w:jc w:val="both"/>
        <w:rPr>
          <w:highlight w:val="yellow"/>
        </w:rPr>
      </w:pPr>
      <w:hyperlink r:id="rId11" w:history="1">
        <w:r w:rsidR="00E76A31" w:rsidRPr="00201132">
          <w:rPr>
            <w:rStyle w:val="Hypertextovodkaz"/>
          </w:rPr>
          <w:t>https://eagri.cz/public/web/ukzuz/portal/pripravky-na-or/povolovani-pripravku-slozka/povoleni-na-vyjimku/</w:t>
        </w:r>
      </w:hyperlink>
    </w:p>
    <w:p w14:paraId="5CAEF1EA" w14:textId="77777777" w:rsidR="00793FA2" w:rsidRPr="00793FA2" w:rsidRDefault="00793FA2" w:rsidP="00793FA2">
      <w:pPr>
        <w:pStyle w:val="Zkladntext"/>
        <w:tabs>
          <w:tab w:val="left" w:pos="426"/>
        </w:tabs>
        <w:spacing w:after="0"/>
        <w:ind w:left="-1"/>
        <w:jc w:val="both"/>
        <w:rPr>
          <w:highlight w:val="yellow"/>
        </w:rPr>
      </w:pPr>
    </w:p>
    <w:p w14:paraId="3E837C6B" w14:textId="792D02D0" w:rsidR="00D84621" w:rsidRPr="00790FD3" w:rsidRDefault="00790FD3" w:rsidP="002C7734">
      <w:pPr>
        <w:pStyle w:val="Nadpis1"/>
        <w:tabs>
          <w:tab w:val="clear" w:pos="0"/>
        </w:tabs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Toc118709874"/>
      <w:r w:rsidRPr="002C7734">
        <w:rPr>
          <w:rFonts w:ascii="Times New Roman" w:hAnsi="Times New Roman" w:cs="Times New Roman"/>
          <w:sz w:val="24"/>
          <w:szCs w:val="24"/>
        </w:rPr>
        <w:t xml:space="preserve">II. </w:t>
      </w:r>
      <w:r w:rsidR="002C7734" w:rsidRPr="002C7734">
        <w:rPr>
          <w:rFonts w:ascii="Times New Roman" w:hAnsi="Times New Roman" w:cs="Times New Roman"/>
          <w:sz w:val="24"/>
          <w:szCs w:val="24"/>
        </w:rPr>
        <w:t xml:space="preserve">  </w:t>
      </w:r>
      <w:r w:rsidR="00D84621" w:rsidRPr="00790FD3">
        <w:rPr>
          <w:rFonts w:ascii="Times New Roman" w:hAnsi="Times New Roman" w:cs="Times New Roman"/>
          <w:sz w:val="24"/>
          <w:szCs w:val="24"/>
          <w:u w:val="single"/>
        </w:rPr>
        <w:t xml:space="preserve">Žadatel musí podat žádost </w:t>
      </w:r>
      <w:r w:rsidR="001C06C5" w:rsidRPr="00790FD3">
        <w:rPr>
          <w:rFonts w:ascii="Times New Roman" w:hAnsi="Times New Roman" w:cs="Times New Roman"/>
          <w:sz w:val="24"/>
          <w:szCs w:val="24"/>
          <w:u w:val="single"/>
        </w:rPr>
        <w:t>ÚKZÚZ</w:t>
      </w:r>
      <w:r w:rsidR="00D84621" w:rsidRPr="00790FD3">
        <w:rPr>
          <w:rFonts w:ascii="Times New Roman" w:hAnsi="Times New Roman" w:cs="Times New Roman"/>
          <w:sz w:val="24"/>
          <w:szCs w:val="24"/>
          <w:u w:val="single"/>
        </w:rPr>
        <w:t xml:space="preserve"> v případ</w:t>
      </w:r>
      <w:r w:rsidR="002E10F5" w:rsidRPr="00790FD3">
        <w:rPr>
          <w:rFonts w:ascii="Times New Roman" w:hAnsi="Times New Roman" w:cs="Times New Roman"/>
          <w:sz w:val="24"/>
          <w:szCs w:val="24"/>
          <w:u w:val="single"/>
        </w:rPr>
        <w:t>ech</w:t>
      </w:r>
      <w:r w:rsidR="00D84621" w:rsidRPr="00790FD3">
        <w:rPr>
          <w:rFonts w:ascii="Times New Roman" w:hAnsi="Times New Roman" w:cs="Times New Roman"/>
          <w:sz w:val="24"/>
          <w:szCs w:val="24"/>
          <w:u w:val="single"/>
        </w:rPr>
        <w:t xml:space="preserve"> nevyžadujících posouzení:</w:t>
      </w:r>
      <w:bookmarkEnd w:id="3"/>
    </w:p>
    <w:p w14:paraId="5548E99D" w14:textId="77777777" w:rsidR="00D84621" w:rsidRPr="00792D77" w:rsidRDefault="00D84621" w:rsidP="00793FA2">
      <w:pPr>
        <w:pStyle w:val="Zkladntext"/>
        <w:tabs>
          <w:tab w:val="left" w:pos="426"/>
        </w:tabs>
        <w:spacing w:after="0"/>
        <w:jc w:val="both"/>
        <w:rPr>
          <w:highlight w:val="yellow"/>
        </w:rPr>
      </w:pPr>
    </w:p>
    <w:p w14:paraId="69371695" w14:textId="3C7BB72D" w:rsidR="002F014B" w:rsidRPr="00792D77" w:rsidRDefault="00F74A2D" w:rsidP="008B0DC6">
      <w:pPr>
        <w:pStyle w:val="Zkladntext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</w:pPr>
      <w:r w:rsidRPr="00792D77">
        <w:t>povolení</w:t>
      </w:r>
      <w:r w:rsidR="00385E5F" w:rsidRPr="00792D77">
        <w:t xml:space="preserve"> nového obchodního jména přípravku na ochranu rostlin </w:t>
      </w:r>
      <w:r w:rsidR="00E06885">
        <w:t>-</w:t>
      </w:r>
      <w:r w:rsidR="00C0044C" w:rsidRPr="00792D77">
        <w:t xml:space="preserve"> </w:t>
      </w:r>
      <w:r w:rsidR="00965215">
        <w:t>(</w:t>
      </w:r>
      <w:r w:rsidR="00965215" w:rsidRPr="00792D77">
        <w:t>článek</w:t>
      </w:r>
      <w:r w:rsidR="00793FA2">
        <w:t> </w:t>
      </w:r>
      <w:r w:rsidR="00965215" w:rsidRPr="00792D77">
        <w:t>33</w:t>
      </w:r>
      <w:r w:rsidR="00965215">
        <w:t xml:space="preserve"> </w:t>
      </w:r>
      <w:r w:rsidR="00E30FCC" w:rsidRPr="00792D77">
        <w:t>odst.</w:t>
      </w:r>
      <w:r w:rsidR="00E30FCC">
        <w:t> </w:t>
      </w:r>
      <w:r w:rsidR="00E30FCC" w:rsidRPr="00792D77">
        <w:t xml:space="preserve">1 </w:t>
      </w:r>
      <w:r w:rsidR="00965215">
        <w:t>nařízení</w:t>
      </w:r>
      <w:r w:rsidR="00965215" w:rsidRPr="00792D77">
        <w:t xml:space="preserve"> </w:t>
      </w:r>
      <w:r w:rsidR="00965215">
        <w:t>a</w:t>
      </w:r>
      <w:r w:rsidR="00FD58D3">
        <w:t> </w:t>
      </w:r>
      <w:r w:rsidR="00965215">
        <w:t xml:space="preserve">ust. </w:t>
      </w:r>
      <w:r w:rsidR="00385E5F" w:rsidRPr="00792D77">
        <w:t xml:space="preserve">§ 32 zákona) </w:t>
      </w:r>
      <w:r w:rsidR="00E06885">
        <w:t>-</w:t>
      </w:r>
      <w:r w:rsidR="00385E5F" w:rsidRPr="00792D77">
        <w:t xml:space="preserve"> žadatel vyplní pouze</w:t>
      </w:r>
      <w:r w:rsidR="00C0044C" w:rsidRPr="00792D77">
        <w:t xml:space="preserve"> </w:t>
      </w:r>
      <w:r w:rsidR="00385E5F" w:rsidRPr="004C5EFB">
        <w:rPr>
          <w:b/>
          <w:bCs/>
          <w:i/>
          <w:iCs/>
        </w:rPr>
        <w:t>žádost</w:t>
      </w:r>
      <w:r w:rsidR="004B4419">
        <w:rPr>
          <w:b/>
          <w:bCs/>
          <w:i/>
          <w:iCs/>
        </w:rPr>
        <w:t xml:space="preserve"> a předloží návrh etikety</w:t>
      </w:r>
      <w:r w:rsidR="00385E5F" w:rsidRPr="00792D77">
        <w:t>;</w:t>
      </w:r>
      <w:r w:rsidR="00C0044C" w:rsidRPr="00792D77">
        <w:t xml:space="preserve"> </w:t>
      </w:r>
    </w:p>
    <w:p w14:paraId="016A3736" w14:textId="77777777" w:rsidR="00385E5F" w:rsidRDefault="002F014B" w:rsidP="00793FA2">
      <w:pPr>
        <w:pStyle w:val="Zkladntext"/>
        <w:tabs>
          <w:tab w:val="left" w:pos="426"/>
        </w:tabs>
        <w:spacing w:after="0"/>
        <w:ind w:left="426"/>
        <w:jc w:val="both"/>
      </w:pPr>
      <w:r w:rsidRPr="00792D77">
        <w:t>Chce-li žadatel provést současně s povolením dalšího obchodního jména přípravku i změny</w:t>
      </w:r>
      <w:r w:rsidR="00931DD6">
        <w:t>, které by měly</w:t>
      </w:r>
      <w:r w:rsidRPr="00792D77">
        <w:t xml:space="preserve"> </w:t>
      </w:r>
      <w:r w:rsidR="00931DD6">
        <w:t>být součástí nového povolení</w:t>
      </w:r>
      <w:r w:rsidRPr="00792D77">
        <w:t>, lze žádat pouze</w:t>
      </w:r>
      <w:r w:rsidR="00C0044C" w:rsidRPr="00792D77">
        <w:t xml:space="preserve"> </w:t>
      </w:r>
      <w:r w:rsidRPr="00792D77">
        <w:t>o změny</w:t>
      </w:r>
      <w:r w:rsidR="00C0044C" w:rsidRPr="00792D77">
        <w:t xml:space="preserve"> administrativního charakteru</w:t>
      </w:r>
      <w:r w:rsidR="003A0A87">
        <w:t xml:space="preserve"> (tzn. změny nevyžadující posouzení)</w:t>
      </w:r>
      <w:r w:rsidR="00931DD6">
        <w:t>;</w:t>
      </w:r>
      <w:r w:rsidR="00FC3CF4" w:rsidRPr="00792D77">
        <w:t xml:space="preserve"> žadatel vyplní příslušnou přílohu k</w:t>
      </w:r>
      <w:r w:rsidR="00931DD6">
        <w:t> </w:t>
      </w:r>
      <w:r w:rsidR="00FC3CF4" w:rsidRPr="00792D77">
        <w:t>žádosti</w:t>
      </w:r>
      <w:r w:rsidR="00931DD6">
        <w:t>;</w:t>
      </w:r>
    </w:p>
    <w:p w14:paraId="62D4C75D" w14:textId="77777777" w:rsidR="00793FA2" w:rsidRPr="00792D77" w:rsidRDefault="00793FA2" w:rsidP="00793FA2">
      <w:pPr>
        <w:pStyle w:val="Zkladntext"/>
        <w:tabs>
          <w:tab w:val="left" w:pos="426"/>
        </w:tabs>
        <w:spacing w:after="0"/>
        <w:jc w:val="both"/>
      </w:pPr>
    </w:p>
    <w:p w14:paraId="17F13632" w14:textId="77777777" w:rsidR="00F74A2D" w:rsidRDefault="004F2AE3" w:rsidP="008B0DC6">
      <w:pPr>
        <w:pStyle w:val="Zkladntext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</w:pPr>
      <w:r w:rsidRPr="00931DD6">
        <w:t>převod povolení (= převedení povolení na jinou fyzickou nebo právnickou osobu</w:t>
      </w:r>
      <w:r w:rsidR="00385E5F" w:rsidRPr="00931DD6">
        <w:t>) (§ 32 ve spojení s § </w:t>
      </w:r>
      <w:r w:rsidRPr="00931DD6">
        <w:t>38a</w:t>
      </w:r>
      <w:r w:rsidR="00385E5F" w:rsidRPr="00931DD6">
        <w:t xml:space="preserve"> zákona) </w:t>
      </w:r>
      <w:r w:rsidR="00B36498">
        <w:t>-</w:t>
      </w:r>
      <w:r w:rsidR="00385E5F" w:rsidRPr="00931DD6">
        <w:t xml:space="preserve"> žadatel vyplní </w:t>
      </w:r>
      <w:r w:rsidR="00385E5F" w:rsidRPr="004C5EFB">
        <w:rPr>
          <w:b/>
          <w:bCs/>
          <w:i/>
          <w:iCs/>
        </w:rPr>
        <w:t>žádost</w:t>
      </w:r>
      <w:r w:rsidR="00F74A2D" w:rsidRPr="00931DD6">
        <w:t xml:space="preserve"> a </w:t>
      </w:r>
      <w:r w:rsidR="00900155" w:rsidRPr="004C5EFB">
        <w:rPr>
          <w:b/>
          <w:bCs/>
          <w:i/>
          <w:iCs/>
        </w:rPr>
        <w:t>P</w:t>
      </w:r>
      <w:r w:rsidR="00F74A2D" w:rsidRPr="004C5EFB">
        <w:rPr>
          <w:b/>
          <w:bCs/>
          <w:i/>
          <w:iCs/>
        </w:rPr>
        <w:t>řílohu</w:t>
      </w:r>
      <w:r w:rsidR="00931DD6" w:rsidRPr="004C5EFB">
        <w:rPr>
          <w:b/>
          <w:bCs/>
          <w:i/>
          <w:iCs/>
        </w:rPr>
        <w:t xml:space="preserve"> č.</w:t>
      </w:r>
      <w:r w:rsidR="00793FA2" w:rsidRPr="004C5EFB">
        <w:rPr>
          <w:b/>
          <w:bCs/>
          <w:i/>
          <w:iCs/>
        </w:rPr>
        <w:t> </w:t>
      </w:r>
      <w:r w:rsidR="00931DD6" w:rsidRPr="004C5EFB">
        <w:rPr>
          <w:b/>
          <w:bCs/>
          <w:i/>
          <w:iCs/>
        </w:rPr>
        <w:t>0</w:t>
      </w:r>
      <w:r w:rsidR="00F74A2D" w:rsidRPr="00931DD6">
        <w:t xml:space="preserve"> </w:t>
      </w:r>
      <w:r w:rsidR="00931DD6" w:rsidRPr="00931DD6">
        <w:t>včetně navržení</w:t>
      </w:r>
      <w:r w:rsidR="00F74A2D" w:rsidRPr="00931DD6">
        <w:t xml:space="preserve"> </w:t>
      </w:r>
      <w:r w:rsidR="00DF387E">
        <w:t>data, k němuž má být</w:t>
      </w:r>
      <w:r w:rsidR="00F74A2D" w:rsidRPr="00931DD6">
        <w:t xml:space="preserve"> převod </w:t>
      </w:r>
      <w:r w:rsidR="00DF387E">
        <w:t>uskutečněn a lhůt pro</w:t>
      </w:r>
      <w:r w:rsidR="00931DD6" w:rsidRPr="00931DD6">
        <w:t xml:space="preserve"> případný doprodej a spotřebování zásob přípravku opatřeného původní etiketou </w:t>
      </w:r>
      <w:r w:rsidR="00F74A2D" w:rsidRPr="00931DD6">
        <w:t>(viz §</w:t>
      </w:r>
      <w:r w:rsidR="00793FA2">
        <w:t> </w:t>
      </w:r>
      <w:r w:rsidR="00F74A2D" w:rsidRPr="00931DD6">
        <w:t>38a</w:t>
      </w:r>
      <w:r w:rsidR="003A0A87">
        <w:t xml:space="preserve"> zákona</w:t>
      </w:r>
      <w:r w:rsidR="00DF387E">
        <w:t>); lhůty nesmí být delší, než jaké umožňuje článek</w:t>
      </w:r>
      <w:r w:rsidR="00793FA2">
        <w:t> </w:t>
      </w:r>
      <w:r w:rsidR="00DF387E">
        <w:t>46 nařízení</w:t>
      </w:r>
      <w:r w:rsidR="00931DD6" w:rsidRPr="00931DD6">
        <w:t>;</w:t>
      </w:r>
      <w:r w:rsidR="00385E5F" w:rsidRPr="00931DD6">
        <w:t xml:space="preserve"> </w:t>
      </w:r>
    </w:p>
    <w:p w14:paraId="1BB8E153" w14:textId="77777777" w:rsidR="00793FA2" w:rsidRPr="00931DD6" w:rsidRDefault="00793FA2" w:rsidP="00793FA2">
      <w:pPr>
        <w:pStyle w:val="Zkladntext"/>
        <w:tabs>
          <w:tab w:val="left" w:pos="426"/>
        </w:tabs>
        <w:spacing w:after="0"/>
        <w:jc w:val="both"/>
      </w:pPr>
    </w:p>
    <w:p w14:paraId="1EA8F9BB" w14:textId="77777777" w:rsidR="00385E5F" w:rsidRPr="00DF387E" w:rsidRDefault="00385E5F" w:rsidP="008B0DC6">
      <w:pPr>
        <w:pStyle w:val="Zkladntext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</w:pPr>
      <w:r w:rsidRPr="00DF387E">
        <w:t>změn</w:t>
      </w:r>
      <w:r w:rsidR="004F2AE3" w:rsidRPr="00DF387E">
        <w:t>a</w:t>
      </w:r>
      <w:r w:rsidRPr="00DF387E">
        <w:t xml:space="preserve"> </w:t>
      </w:r>
      <w:r w:rsidR="004F2AE3" w:rsidRPr="00DF387E">
        <w:t>povolení</w:t>
      </w:r>
      <w:r w:rsidRPr="00DF387E">
        <w:t xml:space="preserve"> </w:t>
      </w:r>
      <w:r w:rsidR="00B36498">
        <w:t>-</w:t>
      </w:r>
      <w:r w:rsidR="00C0044C" w:rsidRPr="00DF387E">
        <w:t xml:space="preserve"> </w:t>
      </w:r>
      <w:r w:rsidR="00965215">
        <w:t>(</w:t>
      </w:r>
      <w:r w:rsidR="00965215" w:rsidRPr="00DF387E">
        <w:t>článek</w:t>
      </w:r>
      <w:r w:rsidR="00793FA2">
        <w:t> </w:t>
      </w:r>
      <w:r w:rsidR="00965215" w:rsidRPr="00DF387E">
        <w:t>45 nařízení</w:t>
      </w:r>
      <w:r w:rsidR="00965215">
        <w:t xml:space="preserve"> a ust. </w:t>
      </w:r>
      <w:r w:rsidRPr="00DF387E">
        <w:t xml:space="preserve">§ 32 </w:t>
      </w:r>
      <w:r w:rsidR="004F2AE3" w:rsidRPr="00DF387E">
        <w:t>zákona</w:t>
      </w:r>
      <w:r w:rsidRPr="00DF387E">
        <w:t xml:space="preserve">) </w:t>
      </w:r>
      <w:r w:rsidR="00B36498">
        <w:t>-</w:t>
      </w:r>
      <w:r w:rsidRPr="00DF387E">
        <w:t xml:space="preserve"> žadatel vyplní </w:t>
      </w:r>
      <w:r w:rsidR="00F74A2D" w:rsidRPr="00DF387E">
        <w:t xml:space="preserve">pouze </w:t>
      </w:r>
      <w:r w:rsidR="00C0044C" w:rsidRPr="00DF387E">
        <w:t xml:space="preserve">formulář </w:t>
      </w:r>
      <w:r w:rsidRPr="004C5EFB">
        <w:rPr>
          <w:b/>
          <w:bCs/>
          <w:i/>
          <w:iCs/>
        </w:rPr>
        <w:t>žádost</w:t>
      </w:r>
      <w:r w:rsidR="00C0044C" w:rsidRPr="004C5EFB">
        <w:rPr>
          <w:b/>
          <w:bCs/>
          <w:i/>
          <w:iCs/>
        </w:rPr>
        <w:t>i</w:t>
      </w:r>
      <w:r w:rsidR="00ED6C52" w:rsidRPr="00ED6C52">
        <w:t xml:space="preserve"> </w:t>
      </w:r>
      <w:r w:rsidR="00ED6C52">
        <w:t xml:space="preserve">a </w:t>
      </w:r>
      <w:r w:rsidR="00ED6C52" w:rsidRPr="004C5EFB">
        <w:rPr>
          <w:b/>
          <w:bCs/>
          <w:i/>
          <w:iCs/>
        </w:rPr>
        <w:t>příslušnou přílohu</w:t>
      </w:r>
      <w:r w:rsidR="00ED6C52">
        <w:t xml:space="preserve"> k žádosti</w:t>
      </w:r>
      <w:r w:rsidR="00C0044C" w:rsidRPr="00DF387E">
        <w:t>;</w:t>
      </w:r>
    </w:p>
    <w:p w14:paraId="538146D6" w14:textId="77777777" w:rsidR="00F74A2D" w:rsidRPr="00DF387E" w:rsidRDefault="00F74A2D" w:rsidP="00793FA2">
      <w:pPr>
        <w:pStyle w:val="Zkladntext"/>
        <w:tabs>
          <w:tab w:val="left" w:pos="426"/>
        </w:tabs>
        <w:spacing w:after="0"/>
        <w:jc w:val="both"/>
      </w:pPr>
    </w:p>
    <w:p w14:paraId="218759A9" w14:textId="77777777" w:rsidR="00385E5F" w:rsidRPr="00DF387E" w:rsidRDefault="00B048DC" w:rsidP="008B0DC6">
      <w:pPr>
        <w:pStyle w:val="Zkladntext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</w:pPr>
      <w:r w:rsidRPr="00DF387E">
        <w:t>odejmutí povolení</w:t>
      </w:r>
      <w:r w:rsidR="00385E5F" w:rsidRPr="00DF387E">
        <w:t xml:space="preserve"> </w:t>
      </w:r>
      <w:r w:rsidR="00B36498">
        <w:t>-</w:t>
      </w:r>
      <w:r w:rsidR="00C0044C" w:rsidRPr="00DF387E">
        <w:t xml:space="preserve"> </w:t>
      </w:r>
      <w:r w:rsidR="00965215">
        <w:t>(člán</w:t>
      </w:r>
      <w:r w:rsidR="00965215" w:rsidRPr="00DF387E">
        <w:t>e</w:t>
      </w:r>
      <w:r w:rsidR="00965215">
        <w:t>k</w:t>
      </w:r>
      <w:r w:rsidR="00E30FCC">
        <w:t> </w:t>
      </w:r>
      <w:r w:rsidR="00965215" w:rsidRPr="00DF387E">
        <w:t>45 odst.</w:t>
      </w:r>
      <w:r w:rsidR="00E30FCC">
        <w:t> </w:t>
      </w:r>
      <w:r w:rsidR="00965215" w:rsidRPr="00DF387E">
        <w:t xml:space="preserve">1 nařízení </w:t>
      </w:r>
      <w:r w:rsidR="00965215">
        <w:t xml:space="preserve">a ust. </w:t>
      </w:r>
      <w:r w:rsidR="00F74A2D" w:rsidRPr="00DF387E">
        <w:t>§ </w:t>
      </w:r>
      <w:r w:rsidR="00DF387E" w:rsidRPr="00DF387E">
        <w:t xml:space="preserve">32 ve spojení s </w:t>
      </w:r>
      <w:r w:rsidR="00E30FCC">
        <w:t>§ </w:t>
      </w:r>
      <w:r w:rsidR="00F74A2D" w:rsidRPr="00DF387E">
        <w:t xml:space="preserve">35 </w:t>
      </w:r>
      <w:r w:rsidR="00C0044C" w:rsidRPr="00DF387E">
        <w:t>odst.</w:t>
      </w:r>
      <w:r w:rsidR="00E30FCC">
        <w:t> </w:t>
      </w:r>
      <w:r w:rsidR="00C0044C" w:rsidRPr="00DF387E">
        <w:t xml:space="preserve">1 </w:t>
      </w:r>
      <w:r w:rsidR="00F74A2D" w:rsidRPr="00DF387E">
        <w:t>zákona</w:t>
      </w:r>
      <w:r w:rsidR="00385E5F" w:rsidRPr="00DF387E">
        <w:t xml:space="preserve">) </w:t>
      </w:r>
      <w:r w:rsidR="00B36498">
        <w:t>-</w:t>
      </w:r>
      <w:r w:rsidR="00385E5F" w:rsidRPr="00DF387E">
        <w:t xml:space="preserve"> žadatel vyplní formulář </w:t>
      </w:r>
      <w:r w:rsidR="00385E5F" w:rsidRPr="004C5EFB">
        <w:rPr>
          <w:b/>
          <w:bCs/>
          <w:i/>
          <w:iCs/>
        </w:rPr>
        <w:t>žádosti</w:t>
      </w:r>
      <w:r w:rsidR="00C0044C" w:rsidRPr="00DF387E">
        <w:t>;</w:t>
      </w:r>
    </w:p>
    <w:p w14:paraId="60875AAB" w14:textId="77777777" w:rsidR="004962E9" w:rsidRDefault="004962E9" w:rsidP="00793FA2">
      <w:pPr>
        <w:pStyle w:val="Zkladntext"/>
        <w:tabs>
          <w:tab w:val="left" w:pos="426"/>
        </w:tabs>
        <w:spacing w:after="0"/>
        <w:ind w:left="-1"/>
        <w:jc w:val="both"/>
      </w:pPr>
    </w:p>
    <w:p w14:paraId="43AE4DC1" w14:textId="77777777" w:rsidR="00385E5F" w:rsidRPr="00790FD3" w:rsidRDefault="00790FD3" w:rsidP="00790FD3">
      <w:pPr>
        <w:pStyle w:val="Nadpis1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Toc118709875"/>
      <w:r w:rsidRPr="00790FD3">
        <w:rPr>
          <w:rFonts w:ascii="Times New Roman" w:hAnsi="Times New Roman" w:cs="Times New Roman"/>
          <w:sz w:val="24"/>
          <w:szCs w:val="24"/>
        </w:rPr>
        <w:t>III.</w:t>
      </w:r>
      <w:r>
        <w:t xml:space="preserve"> </w:t>
      </w:r>
      <w:r w:rsidR="00385E5F" w:rsidRPr="00790FD3">
        <w:rPr>
          <w:rFonts w:ascii="Times New Roman" w:hAnsi="Times New Roman" w:cs="Times New Roman"/>
          <w:sz w:val="24"/>
          <w:szCs w:val="24"/>
          <w:u w:val="single"/>
        </w:rPr>
        <w:t xml:space="preserve">Žadatel nepodává žádost </w:t>
      </w:r>
      <w:r w:rsidR="005A0B9D" w:rsidRPr="00790FD3">
        <w:rPr>
          <w:rFonts w:ascii="Times New Roman" w:hAnsi="Times New Roman" w:cs="Times New Roman"/>
          <w:sz w:val="24"/>
          <w:szCs w:val="24"/>
          <w:u w:val="single"/>
        </w:rPr>
        <w:t>ÚKZÚZ</w:t>
      </w:r>
      <w:r w:rsidR="00385E5F" w:rsidRPr="00790FD3">
        <w:rPr>
          <w:rFonts w:ascii="Times New Roman" w:hAnsi="Times New Roman" w:cs="Times New Roman"/>
          <w:sz w:val="24"/>
          <w:szCs w:val="24"/>
          <w:u w:val="single"/>
        </w:rPr>
        <w:t xml:space="preserve"> v</w:t>
      </w:r>
      <w:r w:rsidR="00DF387E" w:rsidRPr="00790FD3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85E5F" w:rsidRPr="00790FD3">
        <w:rPr>
          <w:rFonts w:ascii="Times New Roman" w:hAnsi="Times New Roman" w:cs="Times New Roman"/>
          <w:sz w:val="24"/>
          <w:szCs w:val="24"/>
          <w:u w:val="single"/>
        </w:rPr>
        <w:t>případě</w:t>
      </w:r>
      <w:r w:rsidR="00DF387E" w:rsidRPr="00790FD3">
        <w:rPr>
          <w:rFonts w:ascii="Times New Roman" w:hAnsi="Times New Roman" w:cs="Times New Roman"/>
          <w:sz w:val="24"/>
          <w:szCs w:val="24"/>
          <w:u w:val="single"/>
        </w:rPr>
        <w:t xml:space="preserve"> (viz §</w:t>
      </w:r>
      <w:r w:rsidR="00793FA2" w:rsidRPr="00790FD3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DF387E" w:rsidRPr="00790FD3">
        <w:rPr>
          <w:rFonts w:ascii="Times New Roman" w:hAnsi="Times New Roman" w:cs="Times New Roman"/>
          <w:sz w:val="24"/>
          <w:szCs w:val="24"/>
          <w:u w:val="single"/>
        </w:rPr>
        <w:t>35 odst.</w:t>
      </w:r>
      <w:r w:rsidR="00793FA2" w:rsidRPr="00790FD3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DF387E" w:rsidRPr="00790FD3">
        <w:rPr>
          <w:rFonts w:ascii="Times New Roman" w:hAnsi="Times New Roman" w:cs="Times New Roman"/>
          <w:sz w:val="24"/>
          <w:szCs w:val="24"/>
          <w:u w:val="single"/>
        </w:rPr>
        <w:t>2 zákona)</w:t>
      </w:r>
      <w:r w:rsidR="00385E5F" w:rsidRPr="00790FD3">
        <w:rPr>
          <w:rFonts w:ascii="Times New Roman" w:hAnsi="Times New Roman" w:cs="Times New Roman"/>
          <w:sz w:val="24"/>
          <w:szCs w:val="24"/>
          <w:u w:val="single"/>
        </w:rPr>
        <w:t>:</w:t>
      </w:r>
      <w:bookmarkEnd w:id="4"/>
    </w:p>
    <w:p w14:paraId="10E9B3B7" w14:textId="77777777" w:rsidR="00B36498" w:rsidRPr="00DF387E" w:rsidRDefault="00B36498" w:rsidP="00B36498">
      <w:pPr>
        <w:pStyle w:val="Zkladntext"/>
        <w:tabs>
          <w:tab w:val="left" w:pos="426"/>
        </w:tabs>
        <w:spacing w:after="0"/>
        <w:jc w:val="both"/>
        <w:rPr>
          <w:b/>
          <w:u w:val="single"/>
        </w:rPr>
      </w:pPr>
    </w:p>
    <w:p w14:paraId="70A03BB5" w14:textId="77777777" w:rsidR="00385E5F" w:rsidRDefault="00385E5F" w:rsidP="008B0DC6">
      <w:pPr>
        <w:pStyle w:val="Zkladntex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</w:pPr>
      <w:r w:rsidRPr="00DF387E">
        <w:t xml:space="preserve">změny právního zástupce držitele </w:t>
      </w:r>
      <w:r w:rsidR="004D3F36" w:rsidRPr="00DF387E">
        <w:t xml:space="preserve">povolení k přípravku, změny adresy sídla nebo adresy trvalého pobytu právního zástupce držitele povolení k přípravku </w:t>
      </w:r>
      <w:r w:rsidRPr="00DF387E">
        <w:t xml:space="preserve">- tuto skutečnost držitel </w:t>
      </w:r>
      <w:r w:rsidR="004D3F36" w:rsidRPr="00DF387E">
        <w:t>povolení</w:t>
      </w:r>
      <w:r w:rsidRPr="00DF387E">
        <w:t xml:space="preserve"> o</w:t>
      </w:r>
      <w:r w:rsidR="0087142F" w:rsidRPr="00DF387E">
        <w:t xml:space="preserve">známí </w:t>
      </w:r>
      <w:r w:rsidR="00815B13">
        <w:t>ÚKZÚZ</w:t>
      </w:r>
      <w:r w:rsidR="0087142F" w:rsidRPr="00DF387E">
        <w:t xml:space="preserve"> formou dopisu, jehož přílohou je </w:t>
      </w:r>
      <w:r w:rsidR="00523670" w:rsidRPr="00DF387E">
        <w:t>nov</w:t>
      </w:r>
      <w:r w:rsidR="0087142F" w:rsidRPr="00DF387E">
        <w:t>á</w:t>
      </w:r>
      <w:r w:rsidR="00523670" w:rsidRPr="00DF387E">
        <w:t xml:space="preserve"> pln</w:t>
      </w:r>
      <w:r w:rsidR="0087142F" w:rsidRPr="00DF387E">
        <w:t>á</w:t>
      </w:r>
      <w:r w:rsidRPr="00DF387E">
        <w:t xml:space="preserve"> moc</w:t>
      </w:r>
      <w:r w:rsidR="00523670" w:rsidRPr="00DF387E">
        <w:t xml:space="preserve"> k zastupování</w:t>
      </w:r>
      <w:r w:rsidRPr="00DF387E">
        <w:t>;</w:t>
      </w:r>
    </w:p>
    <w:p w14:paraId="4E1F92DA" w14:textId="77777777" w:rsidR="00793FA2" w:rsidRPr="00DF387E" w:rsidRDefault="00793FA2" w:rsidP="00793FA2">
      <w:pPr>
        <w:pStyle w:val="Zkladntext"/>
        <w:tabs>
          <w:tab w:val="left" w:pos="426"/>
        </w:tabs>
        <w:spacing w:after="0"/>
        <w:jc w:val="both"/>
      </w:pPr>
    </w:p>
    <w:p w14:paraId="2C519807" w14:textId="77777777" w:rsidR="004D3F36" w:rsidRDefault="004D3F36" w:rsidP="008B0DC6">
      <w:pPr>
        <w:pStyle w:val="Zkladntex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</w:pPr>
      <w:r w:rsidRPr="00DF387E">
        <w:t xml:space="preserve">změny adresy sídla nebo adresy trvalého pobytu držitele povolení k přípravku - tuto skutečnost držitel povolení oznámí </w:t>
      </w:r>
      <w:r w:rsidR="00815B13">
        <w:t>ÚKZÚZ</w:t>
      </w:r>
      <w:r w:rsidRPr="00DF387E">
        <w:t xml:space="preserve"> formou dopisu;</w:t>
      </w:r>
    </w:p>
    <w:p w14:paraId="51420E6C" w14:textId="77777777" w:rsidR="00793FA2" w:rsidRPr="00DF387E" w:rsidRDefault="00793FA2" w:rsidP="00793FA2">
      <w:pPr>
        <w:pStyle w:val="Zkladntext"/>
        <w:tabs>
          <w:tab w:val="left" w:pos="426"/>
        </w:tabs>
        <w:spacing w:after="0"/>
        <w:jc w:val="both"/>
      </w:pPr>
    </w:p>
    <w:p w14:paraId="6E3022D1" w14:textId="77777777" w:rsidR="004D3F36" w:rsidRDefault="004D3F36" w:rsidP="008B0DC6">
      <w:pPr>
        <w:pStyle w:val="Zkladntex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</w:pPr>
      <w:r w:rsidRPr="00DF387E">
        <w:t>změny názvu nebo jména držitele povolení k přípravku - tuto skutečnost držitel povolení</w:t>
      </w:r>
      <w:r w:rsidR="00523670" w:rsidRPr="00DF387E">
        <w:t xml:space="preserve"> oznámí </w:t>
      </w:r>
      <w:r w:rsidR="00815B13">
        <w:t>ÚKZÚZ</w:t>
      </w:r>
      <w:r w:rsidR="00523670" w:rsidRPr="00DF387E">
        <w:t xml:space="preserve"> formou dopisu</w:t>
      </w:r>
      <w:r w:rsidRPr="00DF387E">
        <w:t>;</w:t>
      </w:r>
    </w:p>
    <w:p w14:paraId="47B4A71C" w14:textId="77777777" w:rsidR="00793FA2" w:rsidRPr="00DF387E" w:rsidRDefault="00793FA2" w:rsidP="00793FA2">
      <w:pPr>
        <w:pStyle w:val="Zkladntext"/>
        <w:tabs>
          <w:tab w:val="left" w:pos="426"/>
        </w:tabs>
        <w:spacing w:after="0"/>
        <w:jc w:val="both"/>
      </w:pPr>
    </w:p>
    <w:p w14:paraId="787BA852" w14:textId="77777777" w:rsidR="006A74C7" w:rsidRPr="00DF387E" w:rsidRDefault="00523670" w:rsidP="009E35AA">
      <w:pPr>
        <w:pStyle w:val="Zkladntext"/>
        <w:numPr>
          <w:ilvl w:val="0"/>
          <w:numId w:val="34"/>
        </w:numPr>
        <w:tabs>
          <w:tab w:val="left" w:pos="426"/>
        </w:tabs>
        <w:suppressAutoHyphens w:val="0"/>
        <w:spacing w:after="0"/>
        <w:ind w:left="425" w:hanging="425"/>
        <w:jc w:val="both"/>
        <w:rPr>
          <w:b/>
          <w:u w:val="single"/>
        </w:rPr>
      </w:pPr>
      <w:r w:rsidRPr="00DF387E">
        <w:t>změny výrobce</w:t>
      </w:r>
      <w:r w:rsidR="00B61747" w:rsidRPr="00DF387E">
        <w:t>, nového výrobce</w:t>
      </w:r>
      <w:r w:rsidRPr="00DF387E">
        <w:t xml:space="preserve"> nebo </w:t>
      </w:r>
      <w:r w:rsidR="00B61747" w:rsidRPr="00DF387E">
        <w:t xml:space="preserve">změny výrobního závodu nebo nového </w:t>
      </w:r>
      <w:r w:rsidRPr="00DF387E">
        <w:t xml:space="preserve">výrobního závodu přípravku - tuto skutečnost držitel povolení </w:t>
      </w:r>
      <w:r w:rsidRPr="00DF387E">
        <w:rPr>
          <w:b/>
          <w:u w:val="single"/>
        </w:rPr>
        <w:t>oznámí</w:t>
      </w:r>
      <w:r w:rsidRPr="00815B13">
        <w:rPr>
          <w:b/>
          <w:u w:val="single"/>
        </w:rPr>
        <w:t xml:space="preserve"> </w:t>
      </w:r>
      <w:r w:rsidR="00815B13" w:rsidRPr="00815B13">
        <w:rPr>
          <w:b/>
          <w:u w:val="single"/>
        </w:rPr>
        <w:t>ÚKZÚZ</w:t>
      </w:r>
      <w:r w:rsidRPr="00DF387E">
        <w:rPr>
          <w:b/>
          <w:u w:val="single"/>
        </w:rPr>
        <w:t xml:space="preserve"> formou dopisu</w:t>
      </w:r>
      <w:r w:rsidR="00F82263" w:rsidRPr="00DF387E">
        <w:rPr>
          <w:b/>
          <w:u w:val="single"/>
        </w:rPr>
        <w:t xml:space="preserve"> s přílohou </w:t>
      </w:r>
    </w:p>
    <w:bookmarkStart w:id="5" w:name="_MON_1736675843"/>
    <w:bookmarkStart w:id="6" w:name="_MON_1374555162"/>
    <w:bookmarkStart w:id="7" w:name="_MON_1376726393"/>
    <w:bookmarkStart w:id="8" w:name="_MON_1376812056"/>
    <w:bookmarkStart w:id="9" w:name="_MON_1376821124"/>
    <w:bookmarkStart w:id="10" w:name="_MON_1367227579"/>
    <w:bookmarkStart w:id="11" w:name="_MON_1367227582"/>
    <w:bookmarkStart w:id="12" w:name="_MON_1367667229"/>
    <w:bookmarkStart w:id="13" w:name="_MON_1730870295"/>
    <w:bookmarkStart w:id="14" w:name="_MON_1373088331"/>
    <w:bookmarkStart w:id="15" w:name="_MON_1733861381"/>
    <w:bookmarkStart w:id="16" w:name="_MON_1373451850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373873159"/>
    <w:bookmarkEnd w:id="17"/>
    <w:p w14:paraId="716862CE" w14:textId="018BD5D9" w:rsidR="00F82263" w:rsidRDefault="00B66682" w:rsidP="00E30FCC">
      <w:pPr>
        <w:pStyle w:val="Zkladntext"/>
        <w:spacing w:after="0"/>
        <w:ind w:left="426"/>
        <w:jc w:val="both"/>
      </w:pPr>
      <w:r>
        <w:object w:dxaOrig="1539" w:dyaOrig="997" w14:anchorId="3727A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2" o:title=""/>
          </v:shape>
          <o:OLEObject Type="Embed" ProgID="Word.Document.12" ShapeID="_x0000_i1025" DrawAspect="Icon" ObjectID="_1771755748" r:id="rId13">
            <o:FieldCodes>\s</o:FieldCodes>
          </o:OLEObject>
        </w:object>
      </w:r>
    </w:p>
    <w:p w14:paraId="4CA37EA8" w14:textId="4F02048E" w:rsidR="006A74C7" w:rsidRPr="00DF387E" w:rsidRDefault="00523670" w:rsidP="008B0DC6">
      <w:pPr>
        <w:pStyle w:val="Zkladntex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  <w:rPr>
          <w:b/>
          <w:u w:val="single"/>
        </w:rPr>
      </w:pPr>
      <w:r w:rsidRPr="00DF387E">
        <w:t xml:space="preserve">změny </w:t>
      </w:r>
      <w:r w:rsidR="002E10F5">
        <w:t xml:space="preserve">zdroje (= </w:t>
      </w:r>
      <w:r w:rsidRPr="00DF387E">
        <w:t>výrobce</w:t>
      </w:r>
      <w:r w:rsidR="002E10F5">
        <w:t>)</w:t>
      </w:r>
      <w:r w:rsidR="00977EC8">
        <w:t xml:space="preserve">, </w:t>
      </w:r>
      <w:r w:rsidR="006F3FCD">
        <w:t>změn</w:t>
      </w:r>
      <w:r w:rsidR="00F16DDF">
        <w:t>y</w:t>
      </w:r>
      <w:r w:rsidRPr="00DF387E">
        <w:t xml:space="preserve"> </w:t>
      </w:r>
      <w:r w:rsidR="002E10F5">
        <w:t xml:space="preserve">místa výroby (= </w:t>
      </w:r>
      <w:r w:rsidRPr="00DF387E">
        <w:t>výrobní závod</w:t>
      </w:r>
      <w:r w:rsidR="002E10F5">
        <w:t>)</w:t>
      </w:r>
      <w:r w:rsidRPr="00DF387E">
        <w:t xml:space="preserve"> účinné látky, </w:t>
      </w:r>
      <w:r w:rsidR="006A74C7" w:rsidRPr="00DF387E">
        <w:t>nebo změn</w:t>
      </w:r>
      <w:r w:rsidR="00F16DDF">
        <w:t>y</w:t>
      </w:r>
      <w:r w:rsidR="006A74C7" w:rsidRPr="00DF387E">
        <w:t xml:space="preserve"> výrobního procesu v již povoleném </w:t>
      </w:r>
      <w:r w:rsidR="002E10F5">
        <w:t>místě výroby</w:t>
      </w:r>
      <w:r w:rsidR="006A74C7" w:rsidRPr="00DF387E">
        <w:t xml:space="preserve">, </w:t>
      </w:r>
      <w:r w:rsidR="00504EF2">
        <w:t>nebo nového zdroje</w:t>
      </w:r>
      <w:r w:rsidR="00F16DDF">
        <w:t xml:space="preserve"> nebo místa výroby</w:t>
      </w:r>
      <w:r w:rsidR="00504EF2">
        <w:t xml:space="preserve">, </w:t>
      </w:r>
      <w:r w:rsidRPr="00DF387E">
        <w:t>byl</w:t>
      </w:r>
      <w:r w:rsidR="00881C2E">
        <w:t>y</w:t>
      </w:r>
      <w:r w:rsidRPr="00DF387E">
        <w:t>-li t</w:t>
      </w:r>
      <w:r w:rsidR="00881C2E">
        <w:t>y</w:t>
      </w:r>
      <w:r w:rsidRPr="00DF387E">
        <w:t xml:space="preserve">to </w:t>
      </w:r>
      <w:r w:rsidR="00C2713A">
        <w:t>údaje</w:t>
      </w:r>
      <w:r w:rsidRPr="00DF387E">
        <w:t xml:space="preserve"> posouzen</w:t>
      </w:r>
      <w:r w:rsidR="00C2713A">
        <w:t>y</w:t>
      </w:r>
      <w:r w:rsidRPr="00DF387E">
        <w:t xml:space="preserve"> a schválen</w:t>
      </w:r>
      <w:r w:rsidR="00C2713A">
        <w:t>y</w:t>
      </w:r>
      <w:r w:rsidRPr="00DF387E">
        <w:t xml:space="preserve"> v rámci Evropsk</w:t>
      </w:r>
      <w:r w:rsidR="002F1D76">
        <w:t xml:space="preserve">é </w:t>
      </w:r>
      <w:proofErr w:type="gramStart"/>
      <w:r w:rsidR="002F1D76">
        <w:t>unie</w:t>
      </w:r>
      <w:r w:rsidR="006A74C7" w:rsidRPr="00DF387E">
        <w:t xml:space="preserve"> </w:t>
      </w:r>
      <w:r w:rsidR="00B36498">
        <w:t>-</w:t>
      </w:r>
      <w:r w:rsidR="006A74C7" w:rsidRPr="00DF387E">
        <w:t xml:space="preserve"> tuto</w:t>
      </w:r>
      <w:proofErr w:type="gramEnd"/>
      <w:r w:rsidR="006A74C7" w:rsidRPr="00DF387E">
        <w:t xml:space="preserve"> skutečnost držitel povolení </w:t>
      </w:r>
      <w:r w:rsidR="00815B13">
        <w:rPr>
          <w:b/>
          <w:u w:val="single"/>
        </w:rPr>
        <w:t xml:space="preserve">oznámí </w:t>
      </w:r>
      <w:r w:rsidR="00815B13" w:rsidRPr="00815B13">
        <w:rPr>
          <w:b/>
          <w:u w:val="single"/>
        </w:rPr>
        <w:t>ÚKZÚZ</w:t>
      </w:r>
      <w:r w:rsidR="006A74C7" w:rsidRPr="00DF387E">
        <w:rPr>
          <w:b/>
          <w:u w:val="single"/>
        </w:rPr>
        <w:t xml:space="preserve"> formou dopisu s přílohou </w:t>
      </w:r>
    </w:p>
    <w:p w14:paraId="01A7BD45" w14:textId="263BBE34" w:rsidR="00793FA2" w:rsidRDefault="00B6465A" w:rsidP="006D62C4">
      <w:pPr>
        <w:pStyle w:val="Zkladntext"/>
        <w:spacing w:after="0"/>
      </w:pPr>
      <w:bookmarkStart w:id="18" w:name="_MON_1367235057"/>
      <w:bookmarkStart w:id="19" w:name="_MON_1367235065"/>
      <w:bookmarkStart w:id="20" w:name="_MON_1367667658"/>
      <w:bookmarkStart w:id="21" w:name="_MON_1730870311"/>
      <w:bookmarkStart w:id="22" w:name="_MON_1373433820"/>
      <w:bookmarkStart w:id="23" w:name="_MON_1733861403"/>
      <w:bookmarkStart w:id="24" w:name="_MON_1373873305"/>
      <w:bookmarkStart w:id="25" w:name="_MON_1376726501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lastRenderedPageBreak/>
        <w:t xml:space="preserve">     </w:t>
      </w:r>
      <w:bookmarkStart w:id="26" w:name="_MON_1736675853"/>
      <w:bookmarkEnd w:id="26"/>
      <w:r w:rsidR="00470296">
        <w:object w:dxaOrig="1539" w:dyaOrig="997" w14:anchorId="1FD32FAC">
          <v:shape id="_x0000_i1026" type="#_x0000_t75" style="width:77.25pt;height:49.5pt" o:ole="">
            <v:imagedata r:id="rId14" o:title=""/>
          </v:shape>
          <o:OLEObject Type="Embed" ProgID="Word.Document.12" ShapeID="_x0000_i1026" DrawAspect="Icon" ObjectID="_1771755749" r:id="rId15">
            <o:FieldCodes>\s</o:FieldCodes>
          </o:OLEObject>
        </w:object>
      </w:r>
    </w:p>
    <w:p w14:paraId="1EB6F11E" w14:textId="77777777" w:rsidR="00B6465A" w:rsidRDefault="00B6465A" w:rsidP="006D62C4">
      <w:pPr>
        <w:pStyle w:val="Zkladntext"/>
        <w:spacing w:after="0"/>
      </w:pPr>
    </w:p>
    <w:p w14:paraId="1B14BBC9" w14:textId="383F781D" w:rsidR="00914516" w:rsidRDefault="00914516" w:rsidP="00914516">
      <w:pPr>
        <w:pStyle w:val="Zkladntext"/>
        <w:numPr>
          <w:ilvl w:val="0"/>
          <w:numId w:val="34"/>
        </w:numPr>
        <w:tabs>
          <w:tab w:val="left" w:pos="426"/>
        </w:tabs>
        <w:spacing w:after="0"/>
        <w:ind w:left="426" w:hanging="426"/>
        <w:jc w:val="both"/>
      </w:pPr>
      <w:r w:rsidRPr="00914516">
        <w:t>změn</w:t>
      </w:r>
      <w:r w:rsidR="00810E55">
        <w:t>y</w:t>
      </w:r>
      <w:r w:rsidRPr="00914516">
        <w:t xml:space="preserve"> názvu formulační přísady nebo změn</w:t>
      </w:r>
      <w:r w:rsidR="00810E55">
        <w:t>y</w:t>
      </w:r>
      <w:r w:rsidRPr="00914516">
        <w:t xml:space="preserve"> výrobce formulační přísady</w:t>
      </w:r>
      <w:r w:rsidR="00F60A88">
        <w:t xml:space="preserve"> nebo</w:t>
      </w:r>
      <w:r w:rsidRPr="00914516">
        <w:t xml:space="preserve"> </w:t>
      </w:r>
      <w:r w:rsidR="00020985">
        <w:t>nové formulační přísady</w:t>
      </w:r>
      <w:r w:rsidR="00691C35">
        <w:t>,</w:t>
      </w:r>
      <w:r w:rsidR="00FC2C74">
        <w:t xml:space="preserve"> </w:t>
      </w:r>
      <w:r w:rsidRPr="00914516">
        <w:t>pokud se jedná o</w:t>
      </w:r>
      <w:r w:rsidR="00FD58D3">
        <w:t> </w:t>
      </w:r>
      <w:r w:rsidRPr="00914516">
        <w:t xml:space="preserve">látku nebo směs chemicky shodnou </w:t>
      </w:r>
      <w:r w:rsidR="004E111A">
        <w:t>s formulační přísadou, která je</w:t>
      </w:r>
      <w:r w:rsidRPr="00914516">
        <w:t xml:space="preserve"> podkladem pro vydání rozhodnutí o </w:t>
      </w:r>
      <w:proofErr w:type="gramStart"/>
      <w:r w:rsidRPr="00914516">
        <w:t>povolení</w:t>
      </w:r>
      <w:r w:rsidR="00C87F84">
        <w:t xml:space="preserve"> - </w:t>
      </w:r>
      <w:r w:rsidR="00C87F84" w:rsidRPr="00DF387E">
        <w:t>tuto</w:t>
      </w:r>
      <w:proofErr w:type="gramEnd"/>
      <w:r w:rsidR="00C87F84" w:rsidRPr="00DF387E">
        <w:t xml:space="preserve"> skutečnost držitel povolení </w:t>
      </w:r>
      <w:r w:rsidR="00C87F84" w:rsidRPr="00DF387E">
        <w:rPr>
          <w:b/>
          <w:u w:val="single"/>
        </w:rPr>
        <w:t>oznámí</w:t>
      </w:r>
      <w:r w:rsidR="00C87F84" w:rsidRPr="00815B13">
        <w:rPr>
          <w:b/>
          <w:u w:val="single"/>
        </w:rPr>
        <w:t xml:space="preserve"> ÚKZÚZ</w:t>
      </w:r>
      <w:r w:rsidR="00C87F84" w:rsidRPr="00DF387E">
        <w:rPr>
          <w:b/>
          <w:u w:val="single"/>
        </w:rPr>
        <w:t xml:space="preserve"> formou dopisu s přílohou</w:t>
      </w:r>
    </w:p>
    <w:bookmarkStart w:id="27" w:name="_MON_1771674977"/>
    <w:bookmarkEnd w:id="27"/>
    <w:p w14:paraId="1176A980" w14:textId="298038BE" w:rsidR="00D13183" w:rsidRDefault="001154EB" w:rsidP="00D13183">
      <w:pPr>
        <w:pStyle w:val="Zkladntext"/>
        <w:tabs>
          <w:tab w:val="left" w:pos="426"/>
        </w:tabs>
        <w:spacing w:after="0"/>
        <w:ind w:left="426"/>
        <w:jc w:val="both"/>
      </w:pPr>
      <w:r>
        <w:object w:dxaOrig="1539" w:dyaOrig="994" w14:anchorId="370D9283">
          <v:shape id="_x0000_i1027" type="#_x0000_t75" style="width:77.25pt;height:49.5pt" o:ole="">
            <v:imagedata r:id="rId16" o:title=""/>
          </v:shape>
          <o:OLEObject Type="Embed" ProgID="Word.Document.12" ShapeID="_x0000_i1027" DrawAspect="Icon" ObjectID="_1771755750" r:id="rId17">
            <o:FieldCodes>\s</o:FieldCodes>
          </o:OLEObject>
        </w:object>
      </w:r>
    </w:p>
    <w:p w14:paraId="0574DEF2" w14:textId="77777777" w:rsidR="00914516" w:rsidRDefault="00914516" w:rsidP="004663FD">
      <w:pPr>
        <w:pStyle w:val="Zkladntext"/>
        <w:tabs>
          <w:tab w:val="left" w:pos="426"/>
        </w:tabs>
        <w:spacing w:after="0"/>
        <w:ind w:left="426"/>
        <w:jc w:val="both"/>
      </w:pPr>
    </w:p>
    <w:p w14:paraId="6F99AF7B" w14:textId="5739A312" w:rsidR="00385E5F" w:rsidRDefault="00385E5F" w:rsidP="006D62C4">
      <w:pPr>
        <w:pStyle w:val="Zkladntext"/>
        <w:spacing w:after="0"/>
        <w:jc w:val="both"/>
      </w:pPr>
      <w:r w:rsidRPr="00DF387E">
        <w:t xml:space="preserve">Při podání žádosti o </w:t>
      </w:r>
      <w:r w:rsidR="004A5656" w:rsidRPr="00DF387E">
        <w:t>povolení</w:t>
      </w:r>
      <w:r w:rsidRPr="00DF387E">
        <w:t xml:space="preserve"> dle výše uvedených bodů </w:t>
      </w:r>
      <w:r w:rsidR="00681007" w:rsidRPr="00DF387E">
        <w:t>I.</w:t>
      </w:r>
      <w:r w:rsidR="000941E6">
        <w:t xml:space="preserve"> písm. </w:t>
      </w:r>
      <w:r w:rsidRPr="00DF387E">
        <w:t xml:space="preserve">a), b), </w:t>
      </w:r>
      <w:r w:rsidR="00792544">
        <w:t>d) a</w:t>
      </w:r>
      <w:r w:rsidR="00681007" w:rsidRPr="00DF387E">
        <w:t xml:space="preserve"> e)</w:t>
      </w:r>
      <w:r w:rsidR="00792544">
        <w:t xml:space="preserve"> </w:t>
      </w:r>
      <w:r w:rsidRPr="00DF387E">
        <w:t xml:space="preserve">musí žadatel současně </w:t>
      </w:r>
      <w:r w:rsidR="009037D7" w:rsidRPr="00DF387E">
        <w:t xml:space="preserve">požádat Ministerstvo zdravotnictví o </w:t>
      </w:r>
      <w:r w:rsidRPr="00DF387E">
        <w:t xml:space="preserve">vydání </w:t>
      </w:r>
      <w:r w:rsidR="00900155">
        <w:t>závazného stanoviska</w:t>
      </w:r>
      <w:r w:rsidRPr="00DF387E">
        <w:t xml:space="preserve"> dle ust. § 33 odst. </w:t>
      </w:r>
      <w:r w:rsidR="0051749D">
        <w:t>1</w:t>
      </w:r>
      <w:r w:rsidR="0051749D" w:rsidRPr="00DF387E">
        <w:t xml:space="preserve"> </w:t>
      </w:r>
      <w:r w:rsidRPr="00DF387E">
        <w:t>zákona</w:t>
      </w:r>
      <w:r w:rsidR="00681007" w:rsidRPr="00DF387E">
        <w:t>, pokud typ podání předložení tohoto posudku vyžaduje</w:t>
      </w:r>
      <w:r w:rsidRPr="00DF387E">
        <w:t xml:space="preserve">. </w:t>
      </w:r>
      <w:r w:rsidR="00900155">
        <w:rPr>
          <w:u w:val="single"/>
        </w:rPr>
        <w:t xml:space="preserve">Závazné stanovisko </w:t>
      </w:r>
      <w:r w:rsidRPr="00DF387E">
        <w:t xml:space="preserve">je podkladem pro rozhodnutí </w:t>
      </w:r>
      <w:r w:rsidR="00D0388E">
        <w:br/>
      </w:r>
      <w:r w:rsidRPr="00DF387E">
        <w:t xml:space="preserve">o </w:t>
      </w:r>
      <w:r w:rsidR="004A5656" w:rsidRPr="00DF387E">
        <w:t xml:space="preserve">povolení </w:t>
      </w:r>
      <w:r w:rsidRPr="00DF387E">
        <w:t>přípravku.</w:t>
      </w:r>
    </w:p>
    <w:p w14:paraId="47ACD906" w14:textId="77777777" w:rsidR="000941E6" w:rsidRDefault="000941E6" w:rsidP="006D62C4">
      <w:pPr>
        <w:pStyle w:val="Zkladntext"/>
        <w:spacing w:after="0"/>
        <w:jc w:val="both"/>
      </w:pPr>
    </w:p>
    <w:p w14:paraId="4D0E8788" w14:textId="6DB924AD" w:rsidR="00385E5F" w:rsidRPr="00DF387E" w:rsidRDefault="00385E5F" w:rsidP="006D62C4">
      <w:pPr>
        <w:pStyle w:val="Zkladntext"/>
        <w:spacing w:after="0"/>
        <w:jc w:val="both"/>
        <w:rPr>
          <w:u w:val="single"/>
        </w:rPr>
      </w:pPr>
      <w:r w:rsidRPr="00DF387E">
        <w:t>Podání žádosti je spojeno s úhradou správního poplatku tak</w:t>
      </w:r>
      <w:r w:rsidR="00900155">
        <w:t>,</w:t>
      </w:r>
      <w:r w:rsidRPr="00DF387E">
        <w:t xml:space="preserve"> jak je uvedeno v Sazebníku k</w:t>
      </w:r>
      <w:r w:rsidR="00320808">
        <w:t> </w:t>
      </w:r>
      <w:r w:rsidRPr="00DF387E">
        <w:t>zákonu č. 634/2004 Sb., o správních poplatcích, v</w:t>
      </w:r>
      <w:r w:rsidR="0051749D">
        <w:t>e znění pozdějších předpisů</w:t>
      </w:r>
      <w:r w:rsidRPr="00DF387E">
        <w:t xml:space="preserve">. K úhradě správního poplatku bude žadatel vyzván dopisem, kterým </w:t>
      </w:r>
      <w:r w:rsidR="00107463">
        <w:t>ÚKZÚZ</w:t>
      </w:r>
      <w:r w:rsidRPr="00DF387E">
        <w:t xml:space="preserve"> současně žadateli sdělí, že zahájil řízení ve věci. V</w:t>
      </w:r>
      <w:r w:rsidR="00FD58D3">
        <w:t> </w:t>
      </w:r>
      <w:r w:rsidRPr="00DF387E">
        <w:t>tomto dopise je uvedeno i jméno příslušné oprávněné úřední osoby (dle ust. § 15 odst. 2 zákona č. 500/2004 Sb., správní řád, v</w:t>
      </w:r>
      <w:r w:rsidR="0051749D">
        <w:t xml:space="preserve">e </w:t>
      </w:r>
      <w:r w:rsidRPr="00DF387E">
        <w:t>znění</w:t>
      </w:r>
      <w:r w:rsidR="0051749D">
        <w:t xml:space="preserve"> pozdějších předpisů</w:t>
      </w:r>
      <w:r w:rsidRPr="00DF387E">
        <w:t xml:space="preserve">), která má </w:t>
      </w:r>
      <w:r w:rsidRPr="00DF387E">
        <w:rPr>
          <w:rFonts w:cs="Tahoma"/>
        </w:rPr>
        <w:t>konkrétní správní řízení přiděleno</w:t>
      </w:r>
      <w:r w:rsidRPr="00DF387E">
        <w:t xml:space="preserve"> (= koordinátor případu). </w:t>
      </w:r>
      <w:r w:rsidRPr="00DF387E">
        <w:rPr>
          <w:b/>
          <w:bCs/>
          <w:u w:val="single"/>
        </w:rPr>
        <w:t xml:space="preserve">Tato úřední osoba je po celou dobu řízení ve věci dané žádosti jedinou oficiální kontaktní osobou </w:t>
      </w:r>
      <w:r w:rsidRPr="00DF387E">
        <w:rPr>
          <w:rFonts w:cs="Tahoma"/>
          <w:b/>
          <w:bCs/>
          <w:u w:val="single"/>
        </w:rPr>
        <w:t>a odpovídá za jeho průběh</w:t>
      </w:r>
      <w:r w:rsidRPr="00DF387E">
        <w:rPr>
          <w:u w:val="single"/>
        </w:rPr>
        <w:t>.</w:t>
      </w:r>
    </w:p>
    <w:p w14:paraId="417249C4" w14:textId="77777777" w:rsidR="000941E6" w:rsidRPr="00320808" w:rsidRDefault="000941E6">
      <w:pPr>
        <w:pStyle w:val="Zkladntext"/>
        <w:spacing w:after="0"/>
        <w:jc w:val="both"/>
      </w:pPr>
    </w:p>
    <w:p w14:paraId="5884CA7B" w14:textId="77777777" w:rsidR="00BC359F" w:rsidRDefault="00385E5F" w:rsidP="00BC359F">
      <w:pPr>
        <w:pStyle w:val="Zkladntext"/>
        <w:keepNext/>
        <w:spacing w:after="0"/>
        <w:jc w:val="both"/>
      </w:pPr>
      <w:r w:rsidRPr="008512B0">
        <w:t xml:space="preserve">Řízení o výše uvedených žádostech, jak je uvedeno pod </w:t>
      </w:r>
      <w:r w:rsidR="005E7415" w:rsidRPr="008512B0">
        <w:t>bodem</w:t>
      </w:r>
      <w:r w:rsidR="00320808">
        <w:t> </w:t>
      </w:r>
      <w:r w:rsidR="005E7415" w:rsidRPr="008512B0">
        <w:t>I. písm.</w:t>
      </w:r>
      <w:r w:rsidR="00320808">
        <w:t> </w:t>
      </w:r>
      <w:r w:rsidRPr="008512B0">
        <w:t>a)</w:t>
      </w:r>
      <w:r w:rsidR="005E7415" w:rsidRPr="008512B0">
        <w:t>, b</w:t>
      </w:r>
      <w:r w:rsidR="0026644F" w:rsidRPr="008512B0">
        <w:t xml:space="preserve">), </w:t>
      </w:r>
      <w:r w:rsidR="00900155">
        <w:t xml:space="preserve">c), </w:t>
      </w:r>
      <w:r w:rsidR="0026644F" w:rsidRPr="008512B0">
        <w:t xml:space="preserve">d) a </w:t>
      </w:r>
      <w:r w:rsidR="005E7415" w:rsidRPr="008512B0">
        <w:t xml:space="preserve">e) </w:t>
      </w:r>
      <w:r w:rsidRPr="008512B0">
        <w:t xml:space="preserve">je spojeno s náhradou nákladů za odborné úkony provedené </w:t>
      </w:r>
      <w:r w:rsidR="00BC359F">
        <w:t>ÚKZÚZ</w:t>
      </w:r>
      <w:r w:rsidRPr="008512B0">
        <w:t xml:space="preserve"> (§ 79 </w:t>
      </w:r>
      <w:r w:rsidR="00BC359F">
        <w:t xml:space="preserve">písm. f) a </w:t>
      </w:r>
      <w:r w:rsidR="0051749D">
        <w:t>m</w:t>
      </w:r>
      <w:r w:rsidR="00BC359F">
        <w:t>)</w:t>
      </w:r>
      <w:r w:rsidRPr="008512B0">
        <w:t>)</w:t>
      </w:r>
      <w:r w:rsidR="00FB41CB" w:rsidRPr="008512B0">
        <w:t>. Ž</w:t>
      </w:r>
      <w:r w:rsidRPr="008512B0">
        <w:t xml:space="preserve">adatel je povinen tyto náklady </w:t>
      </w:r>
      <w:r w:rsidR="00BC359F">
        <w:t>ÚKZÚZ</w:t>
      </w:r>
      <w:r w:rsidRPr="008512B0">
        <w:t xml:space="preserve"> uhradit, pokud jí při řízení spojeném s danou žádostí vznikly. </w:t>
      </w:r>
      <w:r w:rsidR="00BC359F" w:rsidRPr="008512B0">
        <w:t xml:space="preserve">Součástí formuláře žádosti je i souhlas žadatele s provedením těchto úkonů. </w:t>
      </w:r>
    </w:p>
    <w:p w14:paraId="7958A832" w14:textId="5E8F509F" w:rsidR="00BC359F" w:rsidRPr="008512B0" w:rsidRDefault="00BC359F" w:rsidP="00BC359F">
      <w:pPr>
        <w:pStyle w:val="Zkladntext"/>
        <w:keepNext/>
        <w:spacing w:after="0"/>
        <w:jc w:val="both"/>
      </w:pPr>
      <w:r>
        <w:t xml:space="preserve">Výše náhrady odborných úkonů je stanovena </w:t>
      </w:r>
      <w:r w:rsidRPr="003776F8">
        <w:rPr>
          <w:lang w:eastAsia="cs-CZ"/>
        </w:rPr>
        <w:t xml:space="preserve">v </w:t>
      </w:r>
      <w:r>
        <w:rPr>
          <w:lang w:eastAsia="cs-CZ"/>
        </w:rPr>
        <w:t>P</w:t>
      </w:r>
      <w:r w:rsidRPr="003776F8">
        <w:rPr>
          <w:lang w:eastAsia="cs-CZ"/>
        </w:rPr>
        <w:t xml:space="preserve">říloze. 4 </w:t>
      </w:r>
      <w:r>
        <w:rPr>
          <w:lang w:eastAsia="cs-CZ"/>
        </w:rPr>
        <w:t>k </w:t>
      </w:r>
      <w:r w:rsidR="00660DA6">
        <w:rPr>
          <w:lang w:eastAsia="cs-CZ"/>
        </w:rPr>
        <w:t>v</w:t>
      </w:r>
      <w:r>
        <w:rPr>
          <w:lang w:eastAsia="cs-CZ"/>
        </w:rPr>
        <w:t xml:space="preserve">yhlášce </w:t>
      </w:r>
      <w:r w:rsidR="00660DA6">
        <w:rPr>
          <w:lang w:eastAsia="cs-CZ"/>
        </w:rPr>
        <w:t xml:space="preserve">Ministerstva zemědělství </w:t>
      </w:r>
      <w:r>
        <w:rPr>
          <w:lang w:eastAsia="cs-CZ"/>
        </w:rPr>
        <w:t>č.</w:t>
      </w:r>
      <w:r w:rsidR="005806A7">
        <w:rPr>
          <w:lang w:eastAsia="cs-CZ"/>
        </w:rPr>
        <w:t> </w:t>
      </w:r>
      <w:r>
        <w:rPr>
          <w:lang w:eastAsia="cs-CZ"/>
        </w:rPr>
        <w:t xml:space="preserve">221/2002 Sb., </w:t>
      </w:r>
      <w:r w:rsidRPr="003776F8">
        <w:rPr>
          <w:bCs/>
          <w:lang w:eastAsia="cs-CZ"/>
        </w:rPr>
        <w:t>kterou se stanoví sazebník náhrad nákladů za odborné a zkušební úkony vykonávané v</w:t>
      </w:r>
      <w:r>
        <w:rPr>
          <w:bCs/>
          <w:lang w:eastAsia="cs-CZ"/>
        </w:rPr>
        <w:t xml:space="preserve"> </w:t>
      </w:r>
      <w:r w:rsidRPr="003776F8">
        <w:rPr>
          <w:bCs/>
          <w:lang w:eastAsia="cs-CZ"/>
        </w:rPr>
        <w:t>působnosti Ústředního kontrolního a zkušebního ústavu zemědělského</w:t>
      </w:r>
      <w:r w:rsidR="00660DA6">
        <w:rPr>
          <w:bCs/>
          <w:lang w:eastAsia="cs-CZ"/>
        </w:rPr>
        <w:t>, ve znění pozdějších předpisů</w:t>
      </w:r>
      <w:r>
        <w:rPr>
          <w:bCs/>
          <w:lang w:eastAsia="cs-CZ"/>
        </w:rPr>
        <w:t>.</w:t>
      </w:r>
    </w:p>
    <w:p w14:paraId="59398C5C" w14:textId="77777777" w:rsidR="00FB41CB" w:rsidRPr="006D62C4" w:rsidRDefault="00FB41CB" w:rsidP="00671C20">
      <w:pPr>
        <w:pStyle w:val="Zkladntext"/>
        <w:spacing w:after="0"/>
        <w:jc w:val="both"/>
        <w:rPr>
          <w:highlight w:val="yellow"/>
        </w:rPr>
      </w:pPr>
    </w:p>
    <w:p w14:paraId="0FCA8B8D" w14:textId="77777777" w:rsidR="00671C20" w:rsidRPr="008512B0" w:rsidRDefault="00671C20" w:rsidP="00671C20">
      <w:pPr>
        <w:pStyle w:val="Zkladntext"/>
        <w:spacing w:after="0"/>
        <w:jc w:val="both"/>
      </w:pPr>
      <w:r w:rsidRPr="008512B0">
        <w:t>Náhradám nákladů za provedené odborné úkony nepodléhají následující řízení</w:t>
      </w:r>
      <w:r w:rsidR="00BB7582">
        <w:t xml:space="preserve"> o žádostech</w:t>
      </w:r>
      <w:r w:rsidRPr="008512B0">
        <w:t>:</w:t>
      </w:r>
    </w:p>
    <w:p w14:paraId="685869CD" w14:textId="77777777" w:rsidR="002B5A1A" w:rsidRDefault="002B5A1A" w:rsidP="008B0DC6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>
        <w:t>řízení vedené dle bodu I. písm. a), jde-</w:t>
      </w:r>
      <w:r w:rsidR="004663FD">
        <w:t>l</w:t>
      </w:r>
      <w:r>
        <w:t>i o povolení přípravku na bázi mikroorganismů</w:t>
      </w:r>
    </w:p>
    <w:p w14:paraId="22DFC58D" w14:textId="77777777" w:rsidR="00385E5F" w:rsidRDefault="00671C20" w:rsidP="008B0DC6">
      <w:pPr>
        <w:pStyle w:val="Zkladntext"/>
        <w:numPr>
          <w:ilvl w:val="0"/>
          <w:numId w:val="31"/>
        </w:numPr>
        <w:spacing w:after="0"/>
        <w:ind w:left="426" w:hanging="426"/>
        <w:jc w:val="both"/>
      </w:pPr>
      <w:r w:rsidRPr="008512B0">
        <w:t>řízení vedené dle bodu</w:t>
      </w:r>
      <w:r w:rsidR="006D62C4">
        <w:t> I. písm. </w:t>
      </w:r>
      <w:r w:rsidRPr="008512B0">
        <w:t xml:space="preserve">c), jde-li o </w:t>
      </w:r>
      <w:r w:rsidR="005E7415" w:rsidRPr="008512B0">
        <w:t xml:space="preserve">povolení přípravku </w:t>
      </w:r>
      <w:r w:rsidR="002B5A1A">
        <w:t xml:space="preserve">na menšinová použití </w:t>
      </w:r>
      <w:r w:rsidR="005E7415" w:rsidRPr="008512B0">
        <w:t>formou vzájemného uzná</w:t>
      </w:r>
      <w:r w:rsidR="006D62C4">
        <w:t>vání</w:t>
      </w:r>
      <w:r w:rsidR="005E7415" w:rsidRPr="008512B0">
        <w:t xml:space="preserve"> </w:t>
      </w:r>
      <w:r w:rsidR="006D62C4">
        <w:t>podle článku </w:t>
      </w:r>
      <w:r w:rsidR="005E7415" w:rsidRPr="008512B0">
        <w:t>40 odst.</w:t>
      </w:r>
      <w:r w:rsidR="006D62C4">
        <w:t> </w:t>
      </w:r>
      <w:r w:rsidR="005E7415" w:rsidRPr="008512B0">
        <w:t>2 nařízení - povolení použití v</w:t>
      </w:r>
      <w:r w:rsidR="008512B0" w:rsidRPr="008512B0">
        <w:t xml:space="preserve">e veřejném </w:t>
      </w:r>
      <w:r w:rsidR="005E7415" w:rsidRPr="008512B0">
        <w:t>zájmu</w:t>
      </w:r>
      <w:r w:rsidR="008512B0" w:rsidRPr="008512B0">
        <w:t xml:space="preserve"> </w:t>
      </w:r>
    </w:p>
    <w:p w14:paraId="7DAA7129" w14:textId="77777777" w:rsidR="00751F57" w:rsidRDefault="00751F57" w:rsidP="00751F57">
      <w:pPr>
        <w:pStyle w:val="Zkladntext"/>
        <w:spacing w:after="0"/>
        <w:jc w:val="both"/>
      </w:pPr>
    </w:p>
    <w:p w14:paraId="3039C61A" w14:textId="77777777" w:rsidR="009E35AA" w:rsidRDefault="000E638E" w:rsidP="008A46C9">
      <w:pPr>
        <w:pStyle w:val="Zkladntext"/>
        <w:spacing w:after="0"/>
        <w:jc w:val="both"/>
        <w:rPr>
          <w:b/>
        </w:rPr>
      </w:pPr>
      <w:r w:rsidRPr="007508F7">
        <w:rPr>
          <w:b/>
        </w:rPr>
        <w:t>U podání žádosti o povolení dle bodu</w:t>
      </w:r>
      <w:r w:rsidR="006D62C4">
        <w:rPr>
          <w:b/>
        </w:rPr>
        <w:t> </w:t>
      </w:r>
      <w:r w:rsidRPr="007508F7">
        <w:rPr>
          <w:b/>
        </w:rPr>
        <w:t>I.</w:t>
      </w:r>
      <w:r w:rsidR="000941E6">
        <w:rPr>
          <w:b/>
        </w:rPr>
        <w:t xml:space="preserve"> písm.</w:t>
      </w:r>
      <w:r w:rsidR="006D62C4">
        <w:rPr>
          <w:b/>
        </w:rPr>
        <w:t> </w:t>
      </w:r>
      <w:r w:rsidRPr="007508F7">
        <w:rPr>
          <w:b/>
        </w:rPr>
        <w:t>a)</w:t>
      </w:r>
      <w:r w:rsidR="00E718A4">
        <w:rPr>
          <w:b/>
        </w:rPr>
        <w:t>, b), d)</w:t>
      </w:r>
      <w:r w:rsidR="002B5A1A">
        <w:rPr>
          <w:b/>
        </w:rPr>
        <w:t xml:space="preserve"> a</w:t>
      </w:r>
      <w:r w:rsidR="00E718A4">
        <w:rPr>
          <w:b/>
        </w:rPr>
        <w:t xml:space="preserve"> e)</w:t>
      </w:r>
      <w:r w:rsidRPr="007508F7">
        <w:rPr>
          <w:b/>
        </w:rPr>
        <w:t xml:space="preserve"> </w:t>
      </w:r>
      <w:r w:rsidR="001C632C">
        <w:rPr>
          <w:b/>
        </w:rPr>
        <w:t xml:space="preserve">ÚKZÚZ </w:t>
      </w:r>
      <w:r w:rsidR="002B5A1A">
        <w:rPr>
          <w:b/>
        </w:rPr>
        <w:t xml:space="preserve">v případech, kdy má plnit roli zonálního zpravodajského státu, </w:t>
      </w:r>
      <w:r w:rsidRPr="007508F7">
        <w:rPr>
          <w:b/>
        </w:rPr>
        <w:t>doporuč</w:t>
      </w:r>
      <w:r w:rsidR="006D62C4">
        <w:rPr>
          <w:b/>
        </w:rPr>
        <w:t>uje žadateli kontaktovat min. 6 </w:t>
      </w:r>
      <w:r w:rsidRPr="007508F7">
        <w:rPr>
          <w:b/>
        </w:rPr>
        <w:t xml:space="preserve">měsíců </w:t>
      </w:r>
      <w:r w:rsidR="00385E5F" w:rsidRPr="007508F7">
        <w:rPr>
          <w:b/>
        </w:rPr>
        <w:t xml:space="preserve">před podáním žádosti k tomu určené osoby, jejichž seznam je uveden na webových stránkách </w:t>
      </w:r>
      <w:r w:rsidR="001C632C">
        <w:rPr>
          <w:b/>
        </w:rPr>
        <w:t>ÚKZÚZ</w:t>
      </w:r>
      <w:r w:rsidR="006375D2">
        <w:rPr>
          <w:b/>
        </w:rPr>
        <w:t>,</w:t>
      </w:r>
      <w:r w:rsidR="007508F7">
        <w:rPr>
          <w:b/>
        </w:rPr>
        <w:t xml:space="preserve"> </w:t>
      </w:r>
      <w:r w:rsidRPr="007508F7">
        <w:rPr>
          <w:b/>
        </w:rPr>
        <w:t xml:space="preserve">aby bylo možné s dostatečným časovým </w:t>
      </w:r>
      <w:r w:rsidR="007C4F7D">
        <w:rPr>
          <w:b/>
        </w:rPr>
        <w:t>předstihem</w:t>
      </w:r>
      <w:r w:rsidRPr="007508F7">
        <w:rPr>
          <w:b/>
        </w:rPr>
        <w:t xml:space="preserve"> </w:t>
      </w:r>
      <w:r w:rsidR="007C4F7D">
        <w:rPr>
          <w:b/>
        </w:rPr>
        <w:t>před</w:t>
      </w:r>
      <w:r w:rsidRPr="007508F7">
        <w:rPr>
          <w:b/>
        </w:rPr>
        <w:t xml:space="preserve"> podání</w:t>
      </w:r>
      <w:r w:rsidR="007C4F7D">
        <w:rPr>
          <w:b/>
        </w:rPr>
        <w:t>m</w:t>
      </w:r>
      <w:r w:rsidRPr="007508F7">
        <w:rPr>
          <w:b/>
        </w:rPr>
        <w:t xml:space="preserve"> žádosti vyřešit případné sporné body zvažovaného podání.</w:t>
      </w:r>
    </w:p>
    <w:p w14:paraId="03A37C2F" w14:textId="17804DEA" w:rsidR="00385E5F" w:rsidRDefault="00FD15DA" w:rsidP="008A46C9">
      <w:pPr>
        <w:pStyle w:val="Zkladntext"/>
        <w:spacing w:after="0"/>
        <w:jc w:val="both"/>
        <w:rPr>
          <w:b/>
        </w:rPr>
      </w:pPr>
      <w:r w:rsidRPr="007508F7">
        <w:rPr>
          <w:b/>
        </w:rPr>
        <w:t xml:space="preserve">Tento postup je </w:t>
      </w:r>
      <w:r w:rsidR="006375D2">
        <w:rPr>
          <w:b/>
        </w:rPr>
        <w:t>ÚKZÚZ</w:t>
      </w:r>
      <w:r w:rsidRPr="007508F7">
        <w:rPr>
          <w:b/>
        </w:rPr>
        <w:t xml:space="preserve"> doporučován s ohledem na poměrně krátké lhůty pro vyřízení žádosti dané nařízením.</w:t>
      </w:r>
    </w:p>
    <w:p w14:paraId="089631AB" w14:textId="77777777" w:rsidR="005806A7" w:rsidRPr="008A46C9" w:rsidRDefault="005806A7" w:rsidP="008A46C9">
      <w:pPr>
        <w:pStyle w:val="Zkladntext"/>
        <w:spacing w:after="0"/>
        <w:jc w:val="both"/>
        <w:rPr>
          <w:b/>
        </w:rPr>
      </w:pPr>
    </w:p>
    <w:p w14:paraId="31DFDC9C" w14:textId="77777777" w:rsidR="00173C73" w:rsidRDefault="00173C73" w:rsidP="006D62C4">
      <w:pPr>
        <w:pStyle w:val="Zkladntext"/>
        <w:pBdr>
          <w:top w:val="single" w:sz="4" w:space="1" w:color="auto"/>
        </w:pBdr>
        <w:rPr>
          <w:rFonts w:eastAsia="MS Mincho"/>
          <w:bCs/>
        </w:rPr>
      </w:pPr>
    </w:p>
    <w:p w14:paraId="201BFC98" w14:textId="77777777" w:rsidR="000278DC" w:rsidRDefault="000278DC" w:rsidP="006D62C4">
      <w:pPr>
        <w:pStyle w:val="Zkladntext"/>
        <w:pBdr>
          <w:top w:val="single" w:sz="4" w:space="1" w:color="auto"/>
        </w:pBdr>
        <w:rPr>
          <w:rFonts w:eastAsia="MS Mincho"/>
          <w:bCs/>
        </w:rPr>
      </w:pPr>
    </w:p>
    <w:p w14:paraId="741F15B9" w14:textId="77777777" w:rsidR="00385E5F" w:rsidRPr="007508F7" w:rsidRDefault="007508F7" w:rsidP="006D62C4">
      <w:pPr>
        <w:pStyle w:val="Zkladntext"/>
        <w:pBdr>
          <w:top w:val="single" w:sz="4" w:space="1" w:color="auto"/>
        </w:pBdr>
        <w:rPr>
          <w:rFonts w:eastAsia="MS Mincho"/>
          <w:b/>
          <w:bCs/>
          <w:u w:val="single"/>
        </w:rPr>
      </w:pPr>
      <w:r w:rsidRPr="007508F7">
        <w:rPr>
          <w:rFonts w:eastAsia="MS Mincho"/>
          <w:b/>
          <w:bCs/>
          <w:u w:val="single"/>
        </w:rPr>
        <w:t>Přílohy č.</w:t>
      </w:r>
      <w:r w:rsidR="000941E6">
        <w:rPr>
          <w:rFonts w:eastAsia="MS Mincho"/>
          <w:b/>
          <w:bCs/>
          <w:u w:val="single"/>
        </w:rPr>
        <w:t> </w:t>
      </w:r>
      <w:r w:rsidRPr="007508F7">
        <w:rPr>
          <w:rFonts w:eastAsia="MS Mincho"/>
          <w:b/>
          <w:bCs/>
          <w:u w:val="single"/>
        </w:rPr>
        <w:t xml:space="preserve">I, </w:t>
      </w:r>
      <w:r w:rsidR="000941E6">
        <w:rPr>
          <w:rFonts w:eastAsia="MS Mincho"/>
          <w:b/>
          <w:bCs/>
          <w:u w:val="single"/>
        </w:rPr>
        <w:t>II</w:t>
      </w:r>
      <w:r w:rsidR="0028615F">
        <w:rPr>
          <w:rFonts w:eastAsia="MS Mincho"/>
          <w:b/>
          <w:bCs/>
          <w:u w:val="single"/>
        </w:rPr>
        <w:t>,</w:t>
      </w:r>
      <w:r w:rsidR="000941E6">
        <w:rPr>
          <w:rFonts w:eastAsia="MS Mincho"/>
          <w:b/>
          <w:bCs/>
          <w:u w:val="single"/>
        </w:rPr>
        <w:t xml:space="preserve"> </w:t>
      </w:r>
      <w:r w:rsidRPr="007508F7">
        <w:rPr>
          <w:rFonts w:eastAsia="MS Mincho"/>
          <w:b/>
          <w:bCs/>
          <w:u w:val="single"/>
        </w:rPr>
        <w:t>III a IV</w:t>
      </w:r>
      <w:r w:rsidR="000941E6">
        <w:rPr>
          <w:rFonts w:eastAsia="MS Mincho"/>
          <w:b/>
          <w:bCs/>
          <w:u w:val="single"/>
        </w:rPr>
        <w:t> </w:t>
      </w:r>
      <w:r w:rsidRPr="007508F7">
        <w:rPr>
          <w:rFonts w:eastAsia="MS Mincho"/>
          <w:b/>
          <w:bCs/>
          <w:u w:val="single"/>
        </w:rPr>
        <w:t>A</w:t>
      </w:r>
    </w:p>
    <w:p w14:paraId="67915E3B" w14:textId="77777777" w:rsidR="00385E5F" w:rsidRPr="006D62C4" w:rsidRDefault="00385E5F" w:rsidP="006D62C4">
      <w:pPr>
        <w:pStyle w:val="Seznam"/>
        <w:rPr>
          <w:rFonts w:eastAsia="MS Mincho"/>
          <w:i/>
          <w:sz w:val="22"/>
          <w:szCs w:val="22"/>
        </w:rPr>
      </w:pPr>
      <w:r w:rsidRPr="006D62C4">
        <w:rPr>
          <w:rFonts w:eastAsia="MS Mincho"/>
          <w:i/>
          <w:sz w:val="22"/>
          <w:szCs w:val="22"/>
        </w:rPr>
        <w:t>jsou členěny na:</w:t>
      </w:r>
    </w:p>
    <w:p w14:paraId="4ED8D95F" w14:textId="77777777" w:rsidR="00385E5F" w:rsidRPr="006D62C4" w:rsidRDefault="00385E5F" w:rsidP="006D62C4">
      <w:pPr>
        <w:pStyle w:val="Seznam"/>
        <w:ind w:left="0" w:firstLine="1"/>
        <w:jc w:val="both"/>
        <w:rPr>
          <w:rFonts w:eastAsia="MS Mincho"/>
          <w:i/>
          <w:sz w:val="22"/>
          <w:szCs w:val="22"/>
        </w:rPr>
      </w:pPr>
      <w:r w:rsidRPr="006D62C4">
        <w:rPr>
          <w:rFonts w:eastAsia="MS Mincho"/>
          <w:i/>
          <w:sz w:val="22"/>
          <w:szCs w:val="22"/>
          <w:u w:val="single"/>
        </w:rPr>
        <w:t>chemický přípravek</w:t>
      </w:r>
      <w:r w:rsidRPr="006D62C4">
        <w:rPr>
          <w:rFonts w:eastAsia="MS Mincho"/>
          <w:i/>
          <w:sz w:val="22"/>
          <w:szCs w:val="22"/>
        </w:rPr>
        <w:t xml:space="preserve"> (žadatel vyplňuje v případě žádosti o </w:t>
      </w:r>
      <w:r w:rsidR="00781F92">
        <w:rPr>
          <w:rFonts w:eastAsia="MS Mincho"/>
          <w:i/>
          <w:sz w:val="22"/>
          <w:szCs w:val="22"/>
        </w:rPr>
        <w:t>povolení</w:t>
      </w:r>
      <w:r w:rsidRPr="006D62C4">
        <w:rPr>
          <w:rFonts w:eastAsia="MS Mincho"/>
          <w:i/>
          <w:sz w:val="22"/>
          <w:szCs w:val="22"/>
        </w:rPr>
        <w:t xml:space="preserve"> přípravku na bázi chemické účinné látky</w:t>
      </w:r>
      <w:r w:rsidR="006D62C4" w:rsidRPr="006D62C4">
        <w:rPr>
          <w:rFonts w:eastAsia="MS Mincho"/>
          <w:i/>
          <w:sz w:val="22"/>
          <w:szCs w:val="22"/>
        </w:rPr>
        <w:t> </w:t>
      </w:r>
      <w:r w:rsidRPr="006D62C4">
        <w:rPr>
          <w:rFonts w:eastAsia="MS Mincho"/>
          <w:i/>
          <w:sz w:val="22"/>
          <w:szCs w:val="22"/>
        </w:rPr>
        <w:t>/</w:t>
      </w:r>
      <w:r w:rsidR="006D62C4" w:rsidRPr="006D62C4">
        <w:rPr>
          <w:rFonts w:eastAsia="MS Mincho"/>
          <w:i/>
          <w:sz w:val="22"/>
          <w:szCs w:val="22"/>
        </w:rPr>
        <w:t> </w:t>
      </w:r>
      <w:r w:rsidRPr="006D62C4">
        <w:rPr>
          <w:rFonts w:eastAsia="MS Mincho"/>
          <w:i/>
          <w:sz w:val="22"/>
          <w:szCs w:val="22"/>
        </w:rPr>
        <w:t xml:space="preserve">látek, přípravku na bázi feromonů, repelentů, potravinářských surovin, </w:t>
      </w:r>
      <w:r w:rsidR="00CA234D" w:rsidRPr="006D62C4">
        <w:rPr>
          <w:rFonts w:eastAsia="MS Mincho"/>
          <w:i/>
          <w:sz w:val="22"/>
          <w:szCs w:val="22"/>
        </w:rPr>
        <w:t>základních látek</w:t>
      </w:r>
      <w:r w:rsidRPr="006D62C4">
        <w:rPr>
          <w:rFonts w:eastAsia="MS Mincho"/>
          <w:i/>
          <w:sz w:val="22"/>
          <w:szCs w:val="22"/>
        </w:rPr>
        <w:t xml:space="preserve"> a </w:t>
      </w:r>
      <w:r w:rsidR="00CA234D" w:rsidRPr="006D62C4">
        <w:rPr>
          <w:rFonts w:eastAsia="MS Mincho"/>
          <w:i/>
          <w:sz w:val="22"/>
          <w:szCs w:val="22"/>
        </w:rPr>
        <w:t>látek představujících nízké riziko</w:t>
      </w:r>
      <w:r w:rsidRPr="006D62C4">
        <w:rPr>
          <w:rFonts w:eastAsia="MS Mincho"/>
          <w:i/>
          <w:sz w:val="22"/>
          <w:szCs w:val="22"/>
        </w:rPr>
        <w:t>)</w:t>
      </w:r>
    </w:p>
    <w:p w14:paraId="7017E67A" w14:textId="77777777" w:rsidR="00385E5F" w:rsidRPr="006D62C4" w:rsidRDefault="00385E5F" w:rsidP="006D62C4">
      <w:pPr>
        <w:pStyle w:val="Seznam"/>
        <w:ind w:left="0" w:firstLine="1"/>
        <w:jc w:val="both"/>
        <w:rPr>
          <w:rFonts w:eastAsia="MS Mincho"/>
          <w:i/>
          <w:sz w:val="22"/>
          <w:szCs w:val="22"/>
          <w:highlight w:val="yellow"/>
        </w:rPr>
      </w:pPr>
    </w:p>
    <w:p w14:paraId="5FF1D5C6" w14:textId="77777777" w:rsidR="00385E5F" w:rsidRPr="006D62C4" w:rsidRDefault="00385E5F" w:rsidP="006D62C4">
      <w:pPr>
        <w:pStyle w:val="Seznam"/>
        <w:ind w:left="0" w:firstLine="1"/>
        <w:jc w:val="both"/>
        <w:rPr>
          <w:rFonts w:eastAsia="MS Mincho"/>
          <w:i/>
          <w:sz w:val="22"/>
          <w:szCs w:val="22"/>
        </w:rPr>
      </w:pPr>
      <w:r w:rsidRPr="006D62C4">
        <w:rPr>
          <w:rFonts w:eastAsia="MS Mincho"/>
          <w:i/>
          <w:sz w:val="22"/>
          <w:szCs w:val="22"/>
          <w:u w:val="single"/>
        </w:rPr>
        <w:t>biologický přípravek</w:t>
      </w:r>
      <w:r w:rsidRPr="006D62C4">
        <w:rPr>
          <w:rFonts w:eastAsia="MS Mincho"/>
          <w:i/>
          <w:sz w:val="22"/>
          <w:szCs w:val="22"/>
        </w:rPr>
        <w:t xml:space="preserve"> (žadatel vyplňuje v případě žádosti o registraci přípravku na bázi mikroorganismů nebo virů)</w:t>
      </w:r>
    </w:p>
    <w:p w14:paraId="5BA2E5B8" w14:textId="77777777" w:rsidR="00385E5F" w:rsidRPr="006D62C4" w:rsidRDefault="00385E5F" w:rsidP="006D62C4">
      <w:pPr>
        <w:pStyle w:val="Seznam"/>
        <w:jc w:val="both"/>
        <w:rPr>
          <w:rFonts w:eastAsia="MS Mincho"/>
          <w:highlight w:val="yellow"/>
        </w:rPr>
      </w:pPr>
    </w:p>
    <w:p w14:paraId="1353A70D" w14:textId="77777777" w:rsidR="00385E5F" w:rsidRPr="006D62C4" w:rsidRDefault="00385E5F" w:rsidP="006D62C4">
      <w:pPr>
        <w:pStyle w:val="Zkladntext"/>
        <w:spacing w:after="0"/>
        <w:rPr>
          <w:rFonts w:eastAsia="MS Mincho"/>
        </w:rPr>
      </w:pPr>
      <w:r w:rsidRPr="006D62C4">
        <w:rPr>
          <w:rFonts w:eastAsia="MS Mincho"/>
          <w:b/>
          <w:bCs/>
          <w:u w:val="single"/>
        </w:rPr>
        <w:t>Přílohy č.</w:t>
      </w:r>
      <w:r w:rsidR="000941E6">
        <w:rPr>
          <w:rFonts w:eastAsia="MS Mincho"/>
          <w:b/>
          <w:bCs/>
          <w:u w:val="single"/>
        </w:rPr>
        <w:t> </w:t>
      </w:r>
      <w:r w:rsidRPr="006D62C4">
        <w:rPr>
          <w:rFonts w:eastAsia="MS Mincho"/>
          <w:b/>
          <w:bCs/>
          <w:u w:val="single"/>
        </w:rPr>
        <w:t>0, I</w:t>
      </w:r>
      <w:r w:rsidR="00CA234D" w:rsidRPr="006D62C4">
        <w:rPr>
          <w:rFonts w:eastAsia="MS Mincho"/>
          <w:b/>
          <w:bCs/>
          <w:u w:val="single"/>
        </w:rPr>
        <w:t>V</w:t>
      </w:r>
      <w:r w:rsidRPr="006D62C4">
        <w:rPr>
          <w:rFonts w:eastAsia="MS Mincho"/>
          <w:b/>
          <w:bCs/>
          <w:u w:val="single"/>
        </w:rPr>
        <w:t> B, I</w:t>
      </w:r>
      <w:r w:rsidR="00CA234D" w:rsidRPr="006D62C4">
        <w:rPr>
          <w:rFonts w:eastAsia="MS Mincho"/>
          <w:b/>
          <w:bCs/>
          <w:u w:val="single"/>
        </w:rPr>
        <w:t>V</w:t>
      </w:r>
      <w:r w:rsidRPr="006D62C4">
        <w:rPr>
          <w:rFonts w:eastAsia="MS Mincho"/>
          <w:b/>
          <w:bCs/>
          <w:u w:val="single"/>
        </w:rPr>
        <w:t> C, I</w:t>
      </w:r>
      <w:r w:rsidR="00CA234D" w:rsidRPr="006D62C4">
        <w:rPr>
          <w:rFonts w:eastAsia="MS Mincho"/>
          <w:b/>
          <w:bCs/>
          <w:u w:val="single"/>
        </w:rPr>
        <w:t>V</w:t>
      </w:r>
      <w:r w:rsidRPr="006D62C4">
        <w:rPr>
          <w:rFonts w:eastAsia="MS Mincho"/>
          <w:b/>
          <w:bCs/>
          <w:u w:val="single"/>
        </w:rPr>
        <w:t> D</w:t>
      </w:r>
      <w:r w:rsidR="00781F92">
        <w:rPr>
          <w:rFonts w:eastAsia="MS Mincho"/>
          <w:b/>
          <w:bCs/>
          <w:u w:val="single"/>
        </w:rPr>
        <w:t>,</w:t>
      </w:r>
      <w:r w:rsidR="00CA234D" w:rsidRPr="006D62C4">
        <w:rPr>
          <w:rFonts w:eastAsia="MS Mincho"/>
          <w:b/>
          <w:bCs/>
          <w:u w:val="single"/>
        </w:rPr>
        <w:t xml:space="preserve"> </w:t>
      </w:r>
      <w:r w:rsidRPr="006D62C4">
        <w:rPr>
          <w:rFonts w:eastAsia="MS Mincho"/>
          <w:b/>
          <w:bCs/>
          <w:u w:val="single"/>
        </w:rPr>
        <w:t>I</w:t>
      </w:r>
      <w:r w:rsidR="00CA234D" w:rsidRPr="006D62C4">
        <w:rPr>
          <w:rFonts w:eastAsia="MS Mincho"/>
          <w:b/>
          <w:bCs/>
          <w:u w:val="single"/>
        </w:rPr>
        <w:t xml:space="preserve">V </w:t>
      </w:r>
      <w:r w:rsidR="00781F92">
        <w:rPr>
          <w:rFonts w:eastAsia="MS Mincho"/>
          <w:b/>
          <w:bCs/>
          <w:u w:val="single"/>
        </w:rPr>
        <w:t>E</w:t>
      </w:r>
      <w:r w:rsidR="00237E6B">
        <w:rPr>
          <w:rFonts w:eastAsia="MS Mincho"/>
          <w:b/>
          <w:bCs/>
          <w:u w:val="single"/>
        </w:rPr>
        <w:t xml:space="preserve"> a </w:t>
      </w:r>
      <w:r w:rsidRPr="006D62C4">
        <w:rPr>
          <w:rFonts w:eastAsia="MS Mincho"/>
          <w:b/>
          <w:bCs/>
          <w:u w:val="single"/>
        </w:rPr>
        <w:t>V</w:t>
      </w:r>
      <w:r w:rsidR="00781F92">
        <w:rPr>
          <w:rFonts w:eastAsia="MS Mincho"/>
          <w:b/>
          <w:bCs/>
          <w:u w:val="single"/>
        </w:rPr>
        <w:t> </w:t>
      </w:r>
    </w:p>
    <w:p w14:paraId="0B3C6415" w14:textId="77777777" w:rsidR="00385E5F" w:rsidRPr="006D62C4" w:rsidRDefault="00385E5F" w:rsidP="006D62C4">
      <w:pPr>
        <w:pStyle w:val="Seznam"/>
        <w:ind w:left="0" w:firstLine="1"/>
        <w:jc w:val="both"/>
        <w:rPr>
          <w:rFonts w:eastAsia="MS Mincho"/>
          <w:i/>
          <w:sz w:val="22"/>
          <w:szCs w:val="22"/>
        </w:rPr>
      </w:pPr>
      <w:r w:rsidRPr="006D62C4">
        <w:rPr>
          <w:rFonts w:eastAsia="MS Mincho"/>
          <w:i/>
          <w:sz w:val="22"/>
          <w:szCs w:val="22"/>
        </w:rPr>
        <w:t xml:space="preserve">jsou společné pro přípravky na bázi chemické účinné látky, účinné látky na </w:t>
      </w:r>
      <w:r w:rsidR="00CA234D" w:rsidRPr="006D62C4">
        <w:rPr>
          <w:rFonts w:eastAsia="MS Mincho"/>
          <w:i/>
          <w:sz w:val="22"/>
          <w:szCs w:val="22"/>
        </w:rPr>
        <w:t>bázi feromonů, repelentů, potravinářských surovin, základních látek a látek představujících nízké riziko</w:t>
      </w:r>
      <w:r w:rsidRPr="006D62C4">
        <w:rPr>
          <w:rFonts w:eastAsia="MS Mincho"/>
          <w:i/>
          <w:sz w:val="22"/>
          <w:szCs w:val="22"/>
        </w:rPr>
        <w:t xml:space="preserve"> a účinné látky na </w:t>
      </w:r>
      <w:r w:rsidR="006D62C4" w:rsidRPr="006D62C4">
        <w:rPr>
          <w:rFonts w:eastAsia="MS Mincho"/>
          <w:i/>
          <w:sz w:val="22"/>
          <w:szCs w:val="22"/>
        </w:rPr>
        <w:t xml:space="preserve">bázi </w:t>
      </w:r>
      <w:r w:rsidRPr="006D62C4">
        <w:rPr>
          <w:rFonts w:eastAsia="MS Mincho"/>
          <w:i/>
          <w:sz w:val="22"/>
          <w:szCs w:val="22"/>
        </w:rPr>
        <w:t>mikroorganismů nebo virů</w:t>
      </w:r>
    </w:p>
    <w:p w14:paraId="26D8429C" w14:textId="77777777" w:rsidR="00385E5F" w:rsidRDefault="00385E5F" w:rsidP="006D62C4">
      <w:pPr>
        <w:pStyle w:val="Seznam"/>
        <w:ind w:left="0" w:firstLine="0"/>
        <w:rPr>
          <w:rFonts w:eastAsia="MS Mincho"/>
        </w:rPr>
      </w:pPr>
    </w:p>
    <w:p w14:paraId="0ADFCC4A" w14:textId="77777777" w:rsidR="00385E5F" w:rsidRPr="00916256" w:rsidRDefault="00385E5F">
      <w:pPr>
        <w:pStyle w:val="Seznam"/>
        <w:ind w:left="0" w:firstLine="0"/>
        <w:rPr>
          <w:rFonts w:eastAsia="MS Mincho"/>
          <w:b/>
          <w:sz w:val="22"/>
          <w:szCs w:val="22"/>
        </w:rPr>
      </w:pPr>
      <w:r w:rsidRPr="00916256">
        <w:rPr>
          <w:rFonts w:eastAsia="MS Mincho"/>
          <w:b/>
          <w:sz w:val="22"/>
          <w:szCs w:val="22"/>
          <w:u w:val="single"/>
        </w:rPr>
        <w:t>Poznámka</w:t>
      </w:r>
      <w:r w:rsidRPr="00916256">
        <w:rPr>
          <w:rFonts w:eastAsia="MS Mincho"/>
          <w:b/>
          <w:sz w:val="22"/>
          <w:szCs w:val="22"/>
        </w:rPr>
        <w:t>:</w:t>
      </w:r>
    </w:p>
    <w:p w14:paraId="73DCF445" w14:textId="713F7C94" w:rsidR="00385E5F" w:rsidRPr="00916256" w:rsidRDefault="00385E5F" w:rsidP="00916256">
      <w:pPr>
        <w:pStyle w:val="Seznam"/>
        <w:ind w:left="0" w:firstLine="0"/>
        <w:jc w:val="both"/>
        <w:rPr>
          <w:rFonts w:eastAsia="MS Mincho"/>
          <w:sz w:val="22"/>
          <w:szCs w:val="22"/>
        </w:rPr>
      </w:pPr>
      <w:r w:rsidRPr="00916256">
        <w:rPr>
          <w:rFonts w:eastAsia="MS Mincho"/>
          <w:i/>
          <w:sz w:val="22"/>
          <w:szCs w:val="22"/>
        </w:rPr>
        <w:t xml:space="preserve">Formuláře jsou chráněny uzamčením, lze vyplňovat pouze textová pole a zaškrtávací políčka formulářů. </w:t>
      </w:r>
    </w:p>
    <w:p w14:paraId="7E93EF80" w14:textId="77777777" w:rsidR="000B7706" w:rsidRPr="000050B1" w:rsidRDefault="000B7706" w:rsidP="000B7706">
      <w:pPr>
        <w:pStyle w:val="Seznam"/>
        <w:ind w:left="0" w:firstLine="0"/>
        <w:rPr>
          <w:rFonts w:eastAsia="MS Mincho"/>
          <w:sz w:val="20"/>
          <w:szCs w:val="20"/>
          <w:highlight w:val="yellow"/>
        </w:rPr>
      </w:pPr>
    </w:p>
    <w:p w14:paraId="0C580C32" w14:textId="77777777" w:rsidR="000B7706" w:rsidRDefault="000B7706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28D89609" w14:textId="77777777" w:rsidR="000B7706" w:rsidRDefault="000B7706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18008FC5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68982A64" w14:textId="77777777" w:rsidR="00064A7A" w:rsidRDefault="00064A7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309F3684" w14:textId="77777777" w:rsidR="00064A7A" w:rsidRDefault="00064A7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66FB26EA" w14:textId="77777777" w:rsidR="00064A7A" w:rsidRDefault="00064A7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4C10CB5B" w14:textId="77777777" w:rsidR="00064A7A" w:rsidRDefault="00064A7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3B562E90" w14:textId="77777777" w:rsidR="00064A7A" w:rsidRDefault="00064A7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74450F3E" w14:textId="77777777" w:rsidR="00064A7A" w:rsidRDefault="00064A7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1866C1ED" w14:textId="77777777" w:rsidR="00064A7A" w:rsidRDefault="00064A7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392A5313" w14:textId="77777777" w:rsidR="00064A7A" w:rsidRDefault="00064A7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27C1DFAA" w14:textId="77777777" w:rsidR="00064A7A" w:rsidRDefault="00064A7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53AE357A" w14:textId="77777777" w:rsidR="00064A7A" w:rsidRDefault="00064A7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5D46766A" w14:textId="77777777" w:rsidR="00064A7A" w:rsidRDefault="00064A7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7339AC54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0694FAF8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1C6CB7AA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11CEB7BF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426BDCB3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3EFE8F5A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46CE3EBF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7149F110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3CB1DE2F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0EA59628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017E3149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61356C33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5984C096" w14:textId="77777777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54DD1A8D" w14:textId="2217D851" w:rsidR="00EE0B52" w:rsidRDefault="00EE0B52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07D258CC" w14:textId="2BA53485" w:rsidR="009E35AA" w:rsidRDefault="009E35A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7BDCA4CF" w14:textId="5F8E0CA0" w:rsidR="009E35AA" w:rsidRDefault="009E35A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678743BE" w14:textId="4B3EC643" w:rsidR="00916256" w:rsidRDefault="00916256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4248C3F1" w14:textId="7C91D8F4" w:rsidR="00916256" w:rsidRDefault="00916256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023CF1C5" w14:textId="7713C00B" w:rsidR="00916256" w:rsidRDefault="00916256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4BBB7004" w14:textId="70C52A55" w:rsidR="00916256" w:rsidRDefault="00916256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56F5F9C3" w14:textId="357B837C" w:rsidR="00916256" w:rsidRDefault="00916256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5E6FF720" w14:textId="77777777" w:rsidR="00916256" w:rsidRDefault="00916256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582E8131" w14:textId="5C2A7239" w:rsidR="009E35AA" w:rsidRDefault="009E35A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636CD164" w14:textId="13628C0B" w:rsidR="009E35AA" w:rsidRDefault="009E35AA" w:rsidP="000B7706">
      <w:pPr>
        <w:pStyle w:val="Seznam"/>
        <w:ind w:left="0" w:firstLine="0"/>
        <w:rPr>
          <w:rFonts w:eastAsia="MS Mincho"/>
          <w:sz w:val="20"/>
          <w:szCs w:val="20"/>
        </w:rPr>
      </w:pPr>
    </w:p>
    <w:p w14:paraId="415067D1" w14:textId="3F0811A2" w:rsidR="00EE0B52" w:rsidRPr="006545B8" w:rsidRDefault="00751F57" w:rsidP="00086357">
      <w:pPr>
        <w:pStyle w:val="Nadpis1"/>
        <w:jc w:val="center"/>
        <w:rPr>
          <w:rFonts w:ascii="Times New Roman" w:eastAsia="MS Mincho" w:hAnsi="Times New Roman" w:cs="Times New Roman"/>
        </w:rPr>
      </w:pPr>
      <w:bookmarkStart w:id="28" w:name="_Toc118709876"/>
      <w:r w:rsidRPr="006545B8">
        <w:rPr>
          <w:rFonts w:ascii="Times New Roman" w:eastAsia="MS Mincho" w:hAnsi="Times New Roman" w:cs="Times New Roman"/>
        </w:rPr>
        <w:lastRenderedPageBreak/>
        <w:t>F</w:t>
      </w:r>
      <w:r w:rsidR="00790FD3" w:rsidRPr="006545B8">
        <w:rPr>
          <w:rFonts w:ascii="Times New Roman" w:eastAsia="MS Mincho" w:hAnsi="Times New Roman" w:cs="Times New Roman"/>
        </w:rPr>
        <w:t>ORMULÁŘE</w:t>
      </w:r>
      <w:bookmarkEnd w:id="28"/>
    </w:p>
    <w:p w14:paraId="44AB998A" w14:textId="77777777" w:rsidR="00EE0B52" w:rsidRPr="00EE0B52" w:rsidRDefault="00EE0B52" w:rsidP="000B7706">
      <w:pPr>
        <w:pStyle w:val="Seznam"/>
        <w:ind w:left="0" w:firstLine="0"/>
        <w:rPr>
          <w:rFonts w:eastAsia="MS Mincho"/>
        </w:rPr>
      </w:pPr>
    </w:p>
    <w:p w14:paraId="062E0A18" w14:textId="77777777" w:rsidR="00EE0B52" w:rsidRDefault="00EE0B52" w:rsidP="000B7706">
      <w:pPr>
        <w:pStyle w:val="Seznam"/>
        <w:ind w:left="0" w:firstLine="0"/>
        <w:rPr>
          <w:rFonts w:eastAsia="MS Mincho"/>
          <w:b/>
          <w:bCs/>
        </w:rPr>
      </w:pPr>
      <w:r w:rsidRPr="00EE0B52">
        <w:rPr>
          <w:rFonts w:eastAsia="MS Mincho"/>
          <w:b/>
          <w:bCs/>
        </w:rPr>
        <w:t>ŽÁDOST o povolení přípravku na ochranu rostlin</w:t>
      </w:r>
    </w:p>
    <w:p w14:paraId="2F45EEB8" w14:textId="39B36083" w:rsidR="00EE0B52" w:rsidRDefault="00EE0B52" w:rsidP="000B7706">
      <w:pPr>
        <w:pStyle w:val="Seznam"/>
        <w:ind w:left="0" w:firstLine="0"/>
        <w:rPr>
          <w:rFonts w:eastAsia="MS Mincho"/>
          <w:i/>
          <w:iCs/>
          <w:sz w:val="20"/>
          <w:szCs w:val="20"/>
        </w:rPr>
      </w:pPr>
      <w:r w:rsidRPr="00EE0B52">
        <w:rPr>
          <w:rFonts w:eastAsia="MS Mincho"/>
          <w:i/>
          <w:iCs/>
          <w:sz w:val="20"/>
          <w:szCs w:val="20"/>
        </w:rPr>
        <w:t>Application for authorisation of plant protection product</w:t>
      </w:r>
    </w:p>
    <w:p w14:paraId="318A653F" w14:textId="77777777" w:rsidR="000045A3" w:rsidRPr="00EE0B52" w:rsidRDefault="000045A3" w:rsidP="000B7706">
      <w:pPr>
        <w:pStyle w:val="Seznam"/>
        <w:ind w:left="0" w:firstLine="0"/>
        <w:rPr>
          <w:rFonts w:eastAsia="MS Mincho"/>
          <w:i/>
          <w:iCs/>
          <w:sz w:val="20"/>
          <w:szCs w:val="20"/>
        </w:rPr>
      </w:pPr>
    </w:p>
    <w:bookmarkStart w:id="29" w:name="_MON_1748935275"/>
    <w:bookmarkEnd w:id="29"/>
    <w:p w14:paraId="28E3E4EF" w14:textId="0446AA69" w:rsidR="00EE0B52" w:rsidRPr="00EE0B52" w:rsidRDefault="000F4010" w:rsidP="000B7706">
      <w:pPr>
        <w:pStyle w:val="Seznam"/>
        <w:ind w:left="0" w:firstLine="0"/>
        <w:rPr>
          <w:rFonts w:eastAsia="MS Mincho"/>
          <w:b/>
          <w:bCs/>
        </w:rPr>
      </w:pPr>
      <w:r>
        <w:rPr>
          <w:rFonts w:eastAsia="MS Mincho"/>
          <w:b/>
          <w:bCs/>
        </w:rPr>
        <w:object w:dxaOrig="1539" w:dyaOrig="997" w14:anchorId="26044315">
          <v:shape id="_x0000_i1028" type="#_x0000_t75" style="width:77.25pt;height:49.5pt" o:ole="">
            <v:imagedata r:id="rId18" o:title=""/>
          </v:shape>
          <o:OLEObject Type="Embed" ProgID="Word.Document.12" ShapeID="_x0000_i1028" DrawAspect="Icon" ObjectID="_1771755751" r:id="rId19">
            <o:FieldCodes>\s</o:FieldCodes>
          </o:OLEObject>
        </w:object>
      </w:r>
    </w:p>
    <w:p w14:paraId="0ECE05A4" w14:textId="77777777" w:rsidR="00EE0B52" w:rsidRPr="00EE0B52" w:rsidRDefault="00EE0B52" w:rsidP="00D77EA4">
      <w:pPr>
        <w:pStyle w:val="Seznam"/>
        <w:ind w:left="0" w:firstLine="0"/>
        <w:jc w:val="both"/>
        <w:rPr>
          <w:rFonts w:eastAsia="MS Mincho"/>
          <w:b/>
          <w:bCs/>
        </w:rPr>
      </w:pPr>
      <w:r w:rsidRPr="00EE0B52">
        <w:rPr>
          <w:rFonts w:eastAsia="MS Mincho"/>
          <w:b/>
          <w:bCs/>
        </w:rPr>
        <w:t>Příloha č. 0 – výrobce přípravku, výrobce účinné látky (látek) nebo účinného organismu (organismů)</w:t>
      </w:r>
    </w:p>
    <w:p w14:paraId="10BB2C36" w14:textId="77777777" w:rsidR="00EE0B52" w:rsidRPr="00EE0B52" w:rsidRDefault="00EE0B52" w:rsidP="00EE0B52">
      <w:pPr>
        <w:pStyle w:val="Seznam"/>
        <w:ind w:left="0" w:firstLine="0"/>
        <w:jc w:val="both"/>
        <w:rPr>
          <w:rFonts w:eastAsia="MS Mincho"/>
          <w:i/>
          <w:iCs/>
          <w:sz w:val="20"/>
          <w:szCs w:val="20"/>
        </w:rPr>
      </w:pPr>
      <w:r w:rsidRPr="00EE0B52">
        <w:rPr>
          <w:rFonts w:eastAsia="MS Mincho"/>
          <w:i/>
          <w:iCs/>
          <w:sz w:val="20"/>
          <w:szCs w:val="20"/>
        </w:rPr>
        <w:t>Annex 0 – produce of plant protection product, producer of active substance/s of active organism/s</w:t>
      </w:r>
    </w:p>
    <w:p w14:paraId="779BDFF7" w14:textId="77777777" w:rsidR="00EE0B52" w:rsidRDefault="00EE0B52" w:rsidP="00EE0B52">
      <w:pPr>
        <w:pStyle w:val="Seznam"/>
        <w:ind w:left="0" w:firstLine="0"/>
        <w:jc w:val="both"/>
        <w:rPr>
          <w:rFonts w:eastAsia="MS Mincho"/>
          <w:i/>
          <w:iCs/>
          <w:sz w:val="20"/>
          <w:szCs w:val="20"/>
        </w:rPr>
      </w:pPr>
    </w:p>
    <w:bookmarkStart w:id="30" w:name="_MON_1736676369"/>
    <w:bookmarkEnd w:id="30"/>
    <w:p w14:paraId="31EC0A75" w14:textId="210A4B34" w:rsidR="00EE0B52" w:rsidRDefault="00813505" w:rsidP="00EE0B52">
      <w:pPr>
        <w:pStyle w:val="Seznam"/>
        <w:ind w:left="0" w:firstLine="0"/>
        <w:jc w:val="both"/>
        <w:rPr>
          <w:rFonts w:eastAsia="MS Mincho"/>
          <w:i/>
          <w:iCs/>
          <w:sz w:val="20"/>
          <w:szCs w:val="20"/>
        </w:rPr>
      </w:pPr>
      <w:r>
        <w:rPr>
          <w:rFonts w:eastAsia="MS Mincho"/>
          <w:i/>
          <w:iCs/>
          <w:sz w:val="20"/>
          <w:szCs w:val="20"/>
        </w:rPr>
        <w:object w:dxaOrig="1539" w:dyaOrig="997" w14:anchorId="22F3CAA1">
          <v:shape id="_x0000_i1029" type="#_x0000_t75" style="width:77.25pt;height:49.5pt" o:ole="">
            <v:imagedata r:id="rId20" o:title=""/>
          </v:shape>
          <o:OLEObject Type="Embed" ProgID="Word.Document.12" ShapeID="_x0000_i1029" DrawAspect="Icon" ObjectID="_1771755752" r:id="rId21">
            <o:FieldCodes>\s</o:FieldCodes>
          </o:OLEObject>
        </w:object>
      </w:r>
    </w:p>
    <w:p w14:paraId="4759EA91" w14:textId="77777777" w:rsidR="00EE0B52" w:rsidRDefault="00EE0B52" w:rsidP="00EE0B52">
      <w:pPr>
        <w:pStyle w:val="Seznam"/>
        <w:ind w:left="0" w:firstLine="0"/>
        <w:jc w:val="both"/>
        <w:rPr>
          <w:rFonts w:eastAsia="MS Mincho"/>
          <w:i/>
          <w:iCs/>
          <w:sz w:val="20"/>
          <w:szCs w:val="20"/>
        </w:rPr>
      </w:pPr>
    </w:p>
    <w:p w14:paraId="17C0A395" w14:textId="77777777" w:rsidR="00EE0B52" w:rsidRPr="00E20E63" w:rsidRDefault="00EE0B52" w:rsidP="00EE0B52">
      <w:pPr>
        <w:pStyle w:val="Seznam"/>
        <w:ind w:left="0" w:firstLine="0"/>
        <w:jc w:val="both"/>
        <w:rPr>
          <w:b/>
          <w:bCs/>
        </w:rPr>
      </w:pPr>
      <w:r>
        <w:rPr>
          <w:rFonts w:eastAsia="MS Mincho"/>
          <w:b/>
          <w:bCs/>
        </w:rPr>
        <w:t xml:space="preserve">Příloha č. I – </w:t>
      </w:r>
      <w:r w:rsidR="00C06021">
        <w:rPr>
          <w:rFonts w:eastAsia="MS Mincho"/>
          <w:b/>
          <w:bCs/>
        </w:rPr>
        <w:t>Ž</w:t>
      </w:r>
      <w:r>
        <w:rPr>
          <w:rFonts w:eastAsia="MS Mincho"/>
          <w:b/>
          <w:bCs/>
        </w:rPr>
        <w:t xml:space="preserve">ádost o povolení nového přípravku na ochranu rostlin (článek 30 a 33 nařízení a </w:t>
      </w:r>
      <w:r w:rsidRPr="00EE0B52">
        <w:rPr>
          <w:rFonts w:eastAsia="MS Mincho"/>
          <w:b/>
          <w:bCs/>
        </w:rPr>
        <w:t xml:space="preserve">ustanovení </w:t>
      </w:r>
      <w:r w:rsidRPr="00EE0B52">
        <w:rPr>
          <w:b/>
          <w:bCs/>
        </w:rPr>
        <w:t xml:space="preserve">§ 32 </w:t>
      </w:r>
      <w:proofErr w:type="gramStart"/>
      <w:r w:rsidRPr="00EE0B52">
        <w:rPr>
          <w:b/>
          <w:bCs/>
        </w:rPr>
        <w:t>zákona)</w:t>
      </w:r>
      <w:r w:rsidRPr="006D5AA3">
        <w:t xml:space="preserve"> </w:t>
      </w:r>
      <w:r w:rsidR="00E20E63">
        <w:t xml:space="preserve"> </w:t>
      </w:r>
      <w:r w:rsidR="00E20E63" w:rsidRPr="00E20E63">
        <w:rPr>
          <w:b/>
          <w:bCs/>
        </w:rPr>
        <w:t>-</w:t>
      </w:r>
      <w:proofErr w:type="gramEnd"/>
      <w:r w:rsidR="00E20E63" w:rsidRPr="00E20E63">
        <w:rPr>
          <w:b/>
          <w:bCs/>
        </w:rPr>
        <w:t xml:space="preserve"> </w:t>
      </w:r>
      <w:r w:rsidR="00E20E63">
        <w:rPr>
          <w:b/>
          <w:bCs/>
        </w:rPr>
        <w:t>chemický přípravek</w:t>
      </w:r>
    </w:p>
    <w:p w14:paraId="54504B91" w14:textId="77777777" w:rsidR="00EE0B52" w:rsidRPr="00EE0B52" w:rsidRDefault="00C06021" w:rsidP="00EE0B5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Annex I - </w:t>
      </w:r>
      <w:r w:rsidR="00EE0B52" w:rsidRPr="00EE0B52">
        <w:rPr>
          <w:i/>
          <w:sz w:val="20"/>
          <w:szCs w:val="20"/>
        </w:rPr>
        <w:t>Application for plant protection product authorisation (art. 30 and 33 of Regulation and provisions of § 32 of the Phytosanitary Act</w:t>
      </w:r>
      <w:r w:rsidR="00B727E3">
        <w:rPr>
          <w:i/>
          <w:sz w:val="20"/>
          <w:szCs w:val="20"/>
        </w:rPr>
        <w:t>)</w:t>
      </w:r>
      <w:r w:rsidR="00E20E63">
        <w:rPr>
          <w:i/>
          <w:sz w:val="20"/>
          <w:szCs w:val="20"/>
        </w:rPr>
        <w:t xml:space="preserve"> – chemical product</w:t>
      </w:r>
    </w:p>
    <w:p w14:paraId="276FDB9C" w14:textId="77777777" w:rsidR="00EE0B52" w:rsidRDefault="00EE0B52" w:rsidP="00EE0B52">
      <w:pPr>
        <w:pStyle w:val="Seznam"/>
        <w:ind w:left="0" w:firstLine="0"/>
        <w:jc w:val="both"/>
        <w:rPr>
          <w:rFonts w:eastAsia="MS Mincho"/>
          <w:sz w:val="20"/>
          <w:szCs w:val="20"/>
        </w:rPr>
      </w:pPr>
    </w:p>
    <w:bookmarkStart w:id="31" w:name="_MON_1736676413"/>
    <w:bookmarkEnd w:id="31"/>
    <w:p w14:paraId="44FABFB5" w14:textId="608BB805" w:rsidR="00E20E63" w:rsidRDefault="00680B53" w:rsidP="00EE0B52">
      <w:pPr>
        <w:pStyle w:val="Seznam"/>
        <w:ind w:left="0" w:firstLine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object w:dxaOrig="1539" w:dyaOrig="997" w14:anchorId="366C5B1C">
          <v:shape id="_x0000_i1030" type="#_x0000_t75" style="width:77.25pt;height:49.5pt" o:ole="">
            <v:imagedata r:id="rId22" o:title=""/>
          </v:shape>
          <o:OLEObject Type="Embed" ProgID="Word.Document.12" ShapeID="_x0000_i1030" DrawAspect="Icon" ObjectID="_1771755753" r:id="rId23">
            <o:FieldCodes>\s</o:FieldCodes>
          </o:OLEObject>
        </w:object>
      </w:r>
    </w:p>
    <w:p w14:paraId="62995313" w14:textId="77777777" w:rsidR="0015241D" w:rsidRDefault="0015241D" w:rsidP="00EE0B52">
      <w:pPr>
        <w:pStyle w:val="Seznam"/>
        <w:ind w:left="0" w:firstLine="0"/>
        <w:jc w:val="both"/>
        <w:rPr>
          <w:rFonts w:eastAsia="MS Mincho"/>
          <w:sz w:val="20"/>
          <w:szCs w:val="20"/>
        </w:rPr>
      </w:pPr>
    </w:p>
    <w:p w14:paraId="2F14F551" w14:textId="77777777" w:rsidR="00E20E63" w:rsidRPr="00E20E63" w:rsidRDefault="00E20E63" w:rsidP="00E20E63">
      <w:pPr>
        <w:pStyle w:val="Seznam"/>
        <w:ind w:left="0" w:firstLine="0"/>
        <w:jc w:val="both"/>
        <w:rPr>
          <w:b/>
          <w:bCs/>
        </w:rPr>
      </w:pPr>
      <w:r>
        <w:rPr>
          <w:rFonts w:eastAsia="MS Mincho"/>
          <w:b/>
          <w:bCs/>
        </w:rPr>
        <w:t xml:space="preserve">Příloha č. I – </w:t>
      </w:r>
      <w:r w:rsidR="00C06021">
        <w:rPr>
          <w:rFonts w:eastAsia="MS Mincho"/>
          <w:b/>
          <w:bCs/>
        </w:rPr>
        <w:t>Ž</w:t>
      </w:r>
      <w:r>
        <w:rPr>
          <w:rFonts w:eastAsia="MS Mincho"/>
          <w:b/>
          <w:bCs/>
        </w:rPr>
        <w:t xml:space="preserve">ádost o povolení nového přípravku na ochranu rostlin (článek 30 a 33 nařízení a </w:t>
      </w:r>
      <w:r w:rsidRPr="00EE0B52">
        <w:rPr>
          <w:rFonts w:eastAsia="MS Mincho"/>
          <w:b/>
          <w:bCs/>
        </w:rPr>
        <w:t xml:space="preserve">ustanovení </w:t>
      </w:r>
      <w:r w:rsidRPr="00EE0B52">
        <w:rPr>
          <w:b/>
          <w:bCs/>
        </w:rPr>
        <w:t>§ 32 zákona)</w:t>
      </w:r>
      <w:r w:rsidRPr="006D5AA3">
        <w:t xml:space="preserve"> </w:t>
      </w:r>
      <w:r>
        <w:t xml:space="preserve"> </w:t>
      </w:r>
      <w:r w:rsidRPr="00E20E63">
        <w:rPr>
          <w:b/>
          <w:bCs/>
        </w:rPr>
        <w:t xml:space="preserve">- </w:t>
      </w:r>
      <w:r>
        <w:rPr>
          <w:b/>
          <w:bCs/>
        </w:rPr>
        <w:t>biologický přípravek</w:t>
      </w:r>
    </w:p>
    <w:p w14:paraId="5213F01A" w14:textId="77777777" w:rsidR="00E20E63" w:rsidRDefault="00C06021" w:rsidP="00E20E6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Annex I - </w:t>
      </w:r>
      <w:r w:rsidR="00E20E63" w:rsidRPr="00EE0B52">
        <w:rPr>
          <w:i/>
          <w:sz w:val="20"/>
          <w:szCs w:val="20"/>
        </w:rPr>
        <w:t>Application for plant protection product authorisation (art. 30 and 33 of Regulation and provisions of § 32 of the Phytosanitary Act</w:t>
      </w:r>
      <w:r w:rsidR="00B727E3">
        <w:rPr>
          <w:i/>
          <w:sz w:val="20"/>
          <w:szCs w:val="20"/>
        </w:rPr>
        <w:t>)</w:t>
      </w:r>
      <w:r w:rsidR="00E20E63">
        <w:rPr>
          <w:i/>
          <w:sz w:val="20"/>
          <w:szCs w:val="20"/>
        </w:rPr>
        <w:t xml:space="preserve"> – biological product</w:t>
      </w:r>
    </w:p>
    <w:p w14:paraId="61EF00D1" w14:textId="77777777" w:rsidR="0015241D" w:rsidRDefault="0015241D" w:rsidP="00E20E63">
      <w:pPr>
        <w:jc w:val="both"/>
        <w:rPr>
          <w:i/>
          <w:sz w:val="20"/>
          <w:szCs w:val="20"/>
        </w:rPr>
      </w:pPr>
    </w:p>
    <w:bookmarkStart w:id="32" w:name="_MON_1736676466"/>
    <w:bookmarkEnd w:id="32"/>
    <w:p w14:paraId="28FF36EE" w14:textId="7F65FC7F" w:rsidR="0015241D" w:rsidRDefault="008C35F0" w:rsidP="00E20E6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object w:dxaOrig="1539" w:dyaOrig="997" w14:anchorId="20BD80EF">
          <v:shape id="_x0000_i1031" type="#_x0000_t75" style="width:77.25pt;height:49.5pt" o:ole="">
            <v:imagedata r:id="rId24" o:title=""/>
          </v:shape>
          <o:OLEObject Type="Embed" ProgID="Word.Document.12" ShapeID="_x0000_i1031" DrawAspect="Icon" ObjectID="_1771755754" r:id="rId25">
            <o:FieldCodes>\s</o:FieldCodes>
          </o:OLEObject>
        </w:object>
      </w:r>
    </w:p>
    <w:p w14:paraId="13B53F7A" w14:textId="77777777" w:rsidR="0015241D" w:rsidRDefault="0015241D" w:rsidP="00E20E63">
      <w:pPr>
        <w:jc w:val="both"/>
        <w:rPr>
          <w:i/>
          <w:sz w:val="20"/>
          <w:szCs w:val="20"/>
        </w:rPr>
      </w:pPr>
    </w:p>
    <w:p w14:paraId="2B50E4A4" w14:textId="77777777" w:rsidR="0015241D" w:rsidRDefault="0015241D" w:rsidP="0015241D">
      <w:pPr>
        <w:pStyle w:val="Seznam"/>
        <w:ind w:left="0" w:firstLine="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Příloha č. II – </w:t>
      </w:r>
      <w:r w:rsidR="00C06021">
        <w:rPr>
          <w:rFonts w:eastAsia="MS Mincho"/>
          <w:b/>
          <w:bCs/>
        </w:rPr>
        <w:t>Ž</w:t>
      </w:r>
      <w:r>
        <w:rPr>
          <w:rFonts w:eastAsia="MS Mincho"/>
          <w:b/>
          <w:bCs/>
        </w:rPr>
        <w:t xml:space="preserve">ádost o povolení nového přípravku na ochranu rostlin </w:t>
      </w:r>
      <w:r w:rsidRPr="0015241D">
        <w:rPr>
          <w:rFonts w:eastAsia="MS Mincho"/>
          <w:b/>
          <w:bCs/>
        </w:rPr>
        <w:t>formou vzájemného uznávání povolení z jiného členského státu EU (článek 40 a 42 nařízení a ustanovení § 32 zákona)</w:t>
      </w:r>
      <w:r>
        <w:rPr>
          <w:rFonts w:eastAsia="MS Mincho"/>
          <w:b/>
          <w:bCs/>
        </w:rPr>
        <w:t xml:space="preserve"> – chemický přípravek</w:t>
      </w:r>
    </w:p>
    <w:p w14:paraId="59603FB1" w14:textId="77777777" w:rsidR="00E20E63" w:rsidRDefault="00C06021" w:rsidP="00EE0B52">
      <w:pPr>
        <w:pStyle w:val="Seznam"/>
        <w:ind w:left="0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Annex II - </w:t>
      </w:r>
      <w:r w:rsidR="0015241D" w:rsidRPr="0015241D">
        <w:rPr>
          <w:i/>
          <w:sz w:val="20"/>
          <w:szCs w:val="20"/>
        </w:rPr>
        <w:t>Application for plant protection product authorisation via mutual recognition from another EU member state (art. 40 and 42 of Regulation and provisions of §32 of Phytosanitary Act)</w:t>
      </w:r>
      <w:r w:rsidR="0015241D">
        <w:rPr>
          <w:i/>
          <w:sz w:val="20"/>
          <w:szCs w:val="20"/>
        </w:rPr>
        <w:t xml:space="preserve"> – chemical product</w:t>
      </w:r>
    </w:p>
    <w:p w14:paraId="5C785A84" w14:textId="77777777" w:rsidR="00B727E3" w:rsidRDefault="00B727E3" w:rsidP="00EE0B52">
      <w:pPr>
        <w:pStyle w:val="Seznam"/>
        <w:ind w:left="0" w:firstLine="0"/>
        <w:jc w:val="both"/>
        <w:rPr>
          <w:i/>
          <w:sz w:val="20"/>
          <w:szCs w:val="20"/>
        </w:rPr>
      </w:pPr>
    </w:p>
    <w:bookmarkStart w:id="33" w:name="_MON_1736757907"/>
    <w:bookmarkEnd w:id="33"/>
    <w:p w14:paraId="10356567" w14:textId="779DB1B4" w:rsidR="00B727E3" w:rsidRDefault="006545B8" w:rsidP="00EE0B52">
      <w:pPr>
        <w:pStyle w:val="Seznam"/>
        <w:ind w:left="0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object w:dxaOrig="1539" w:dyaOrig="997" w14:anchorId="77B72C71">
          <v:shape id="_x0000_i1032" type="#_x0000_t75" style="width:77.25pt;height:49.5pt" o:ole="">
            <v:imagedata r:id="rId26" o:title=""/>
          </v:shape>
          <o:OLEObject Type="Embed" ProgID="Word.Document.12" ShapeID="_x0000_i1032" DrawAspect="Icon" ObjectID="_1771755755" r:id="rId27">
            <o:FieldCodes>\s</o:FieldCodes>
          </o:OLEObject>
        </w:object>
      </w:r>
    </w:p>
    <w:p w14:paraId="24A86A92" w14:textId="332D8E3C" w:rsidR="00B727E3" w:rsidRDefault="00B727E3" w:rsidP="00EE0B52">
      <w:pPr>
        <w:pStyle w:val="Seznam"/>
        <w:ind w:left="0" w:firstLine="0"/>
        <w:jc w:val="both"/>
        <w:rPr>
          <w:i/>
          <w:sz w:val="20"/>
          <w:szCs w:val="20"/>
        </w:rPr>
      </w:pPr>
    </w:p>
    <w:p w14:paraId="75B6658A" w14:textId="716265DA" w:rsidR="00FB3792" w:rsidRDefault="00FB3792" w:rsidP="00EE0B52">
      <w:pPr>
        <w:pStyle w:val="Seznam"/>
        <w:ind w:left="0" w:firstLine="0"/>
        <w:jc w:val="both"/>
        <w:rPr>
          <w:i/>
          <w:sz w:val="20"/>
          <w:szCs w:val="20"/>
        </w:rPr>
      </w:pPr>
    </w:p>
    <w:p w14:paraId="66EA4CCF" w14:textId="4591A1B4" w:rsidR="00FB3792" w:rsidRDefault="00FB3792" w:rsidP="00EE0B52">
      <w:pPr>
        <w:pStyle w:val="Seznam"/>
        <w:ind w:left="0" w:firstLine="0"/>
        <w:jc w:val="both"/>
        <w:rPr>
          <w:i/>
          <w:sz w:val="20"/>
          <w:szCs w:val="20"/>
        </w:rPr>
      </w:pPr>
    </w:p>
    <w:p w14:paraId="7EF53D92" w14:textId="2147F94F" w:rsidR="00FB3792" w:rsidRDefault="00FB3792" w:rsidP="00EE0B52">
      <w:pPr>
        <w:pStyle w:val="Seznam"/>
        <w:ind w:left="0" w:firstLine="0"/>
        <w:jc w:val="both"/>
        <w:rPr>
          <w:i/>
          <w:sz w:val="20"/>
          <w:szCs w:val="20"/>
        </w:rPr>
      </w:pPr>
    </w:p>
    <w:p w14:paraId="61341B7F" w14:textId="77777777" w:rsidR="00FB3792" w:rsidRDefault="00FB3792" w:rsidP="00EE0B52">
      <w:pPr>
        <w:pStyle w:val="Seznam"/>
        <w:ind w:left="0" w:firstLine="0"/>
        <w:jc w:val="both"/>
        <w:rPr>
          <w:i/>
          <w:sz w:val="20"/>
          <w:szCs w:val="20"/>
        </w:rPr>
      </w:pPr>
    </w:p>
    <w:p w14:paraId="6C0D1636" w14:textId="77777777" w:rsidR="00B727E3" w:rsidRDefault="00B727E3" w:rsidP="00B727E3">
      <w:pPr>
        <w:pStyle w:val="Seznam"/>
        <w:ind w:left="0" w:firstLine="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lastRenderedPageBreak/>
        <w:t xml:space="preserve">Příloha č. II – </w:t>
      </w:r>
      <w:r w:rsidR="00C06021">
        <w:rPr>
          <w:rFonts w:eastAsia="MS Mincho"/>
          <w:b/>
          <w:bCs/>
        </w:rPr>
        <w:t>Ž</w:t>
      </w:r>
      <w:r>
        <w:rPr>
          <w:rFonts w:eastAsia="MS Mincho"/>
          <w:b/>
          <w:bCs/>
        </w:rPr>
        <w:t xml:space="preserve">ádost o povolení nového přípravku na ochranu rostlin </w:t>
      </w:r>
      <w:r w:rsidRPr="0015241D">
        <w:rPr>
          <w:rFonts w:eastAsia="MS Mincho"/>
          <w:b/>
          <w:bCs/>
        </w:rPr>
        <w:t>formou vzájemného uznávání povolení z jiného členského státu EU (článek 40 a 42 nařízení a ustanovení § 32 zákona)</w:t>
      </w:r>
      <w:r>
        <w:rPr>
          <w:rFonts w:eastAsia="MS Mincho"/>
          <w:b/>
          <w:bCs/>
        </w:rPr>
        <w:t xml:space="preserve"> – biologický přípravek</w:t>
      </w:r>
    </w:p>
    <w:p w14:paraId="7D1D0719" w14:textId="7454A44D" w:rsidR="00B727E3" w:rsidRDefault="00C06021" w:rsidP="00EE0B52">
      <w:pPr>
        <w:pStyle w:val="Seznam"/>
        <w:ind w:left="0" w:firstLine="0"/>
        <w:jc w:val="both"/>
        <w:rPr>
          <w:rFonts w:eastAsia="MS Mincho"/>
          <w:sz w:val="20"/>
          <w:szCs w:val="20"/>
        </w:rPr>
      </w:pPr>
      <w:r>
        <w:rPr>
          <w:i/>
          <w:sz w:val="20"/>
          <w:szCs w:val="20"/>
        </w:rPr>
        <w:t xml:space="preserve">Annex </w:t>
      </w:r>
      <w:proofErr w:type="gramStart"/>
      <w:r>
        <w:rPr>
          <w:i/>
          <w:sz w:val="20"/>
          <w:szCs w:val="20"/>
        </w:rPr>
        <w:t xml:space="preserve">II - </w:t>
      </w:r>
      <w:r w:rsidR="00B727E3" w:rsidRPr="0015241D">
        <w:rPr>
          <w:i/>
          <w:sz w:val="20"/>
          <w:szCs w:val="20"/>
        </w:rPr>
        <w:t>Application</w:t>
      </w:r>
      <w:proofErr w:type="gramEnd"/>
      <w:r w:rsidR="00B727E3" w:rsidRPr="0015241D">
        <w:rPr>
          <w:i/>
          <w:sz w:val="20"/>
          <w:szCs w:val="20"/>
        </w:rPr>
        <w:t xml:space="preserve"> for plant protection product authorisation via mutual recognition from another EU member state (art. 40 and 42 of Regulation and provisions of §32 of Phytosanitary Act)</w:t>
      </w:r>
      <w:r w:rsidR="00B727E3">
        <w:rPr>
          <w:i/>
          <w:sz w:val="20"/>
          <w:szCs w:val="20"/>
        </w:rPr>
        <w:t xml:space="preserve"> – biological produc</w:t>
      </w:r>
      <w:r w:rsidR="001E0CE4">
        <w:rPr>
          <w:i/>
          <w:sz w:val="20"/>
          <w:szCs w:val="20"/>
        </w:rPr>
        <w:t>t</w:t>
      </w:r>
    </w:p>
    <w:bookmarkStart w:id="34" w:name="_MON_1736757943"/>
    <w:bookmarkEnd w:id="34"/>
    <w:p w14:paraId="5DA64B1B" w14:textId="5F3A795C" w:rsidR="00B727E3" w:rsidRDefault="00617B55" w:rsidP="00EE0B52">
      <w:pPr>
        <w:pStyle w:val="Seznam"/>
        <w:ind w:left="0" w:firstLine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object w:dxaOrig="1539" w:dyaOrig="997" w14:anchorId="614EA526">
          <v:shape id="_x0000_i1033" type="#_x0000_t75" style="width:77.25pt;height:49.5pt" o:ole="">
            <v:imagedata r:id="rId28" o:title=""/>
          </v:shape>
          <o:OLEObject Type="Embed" ProgID="Word.Document.12" ShapeID="_x0000_i1033" DrawAspect="Icon" ObjectID="_1771755756" r:id="rId29">
            <o:FieldCodes>\s</o:FieldCodes>
          </o:OLEObject>
        </w:object>
      </w:r>
    </w:p>
    <w:p w14:paraId="4F9C42EB" w14:textId="77777777" w:rsidR="00C06021" w:rsidRDefault="00C06021" w:rsidP="00EE0B52">
      <w:pPr>
        <w:pStyle w:val="Seznam"/>
        <w:ind w:left="0" w:firstLine="0"/>
        <w:jc w:val="both"/>
        <w:rPr>
          <w:rFonts w:eastAsia="MS Mincho"/>
          <w:sz w:val="20"/>
          <w:szCs w:val="20"/>
        </w:rPr>
      </w:pPr>
    </w:p>
    <w:p w14:paraId="3B74FD0A" w14:textId="77777777" w:rsidR="00B727E3" w:rsidRDefault="00B727E3" w:rsidP="00B727E3">
      <w:pPr>
        <w:pStyle w:val="Seznam"/>
        <w:ind w:left="0" w:firstLine="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Příloha č. III – </w:t>
      </w:r>
      <w:r w:rsidR="00C06021">
        <w:rPr>
          <w:rFonts w:eastAsia="MS Mincho"/>
          <w:b/>
          <w:bCs/>
        </w:rPr>
        <w:t>Ž</w:t>
      </w:r>
      <w:r>
        <w:rPr>
          <w:rFonts w:eastAsia="MS Mincho"/>
          <w:b/>
          <w:bCs/>
        </w:rPr>
        <w:t xml:space="preserve">ádost o obnovení povolení přípravku na ochranu rostlin </w:t>
      </w:r>
      <w:r w:rsidRPr="0015241D">
        <w:rPr>
          <w:rFonts w:eastAsia="MS Mincho"/>
          <w:b/>
          <w:bCs/>
        </w:rPr>
        <w:t>(článek 4</w:t>
      </w:r>
      <w:r>
        <w:rPr>
          <w:rFonts w:eastAsia="MS Mincho"/>
          <w:b/>
          <w:bCs/>
        </w:rPr>
        <w:t>3</w:t>
      </w:r>
      <w:r w:rsidRPr="0015241D">
        <w:rPr>
          <w:rFonts w:eastAsia="MS Mincho"/>
          <w:b/>
          <w:bCs/>
        </w:rPr>
        <w:t xml:space="preserve"> nařízení </w:t>
      </w:r>
      <w:r w:rsidR="00751F57">
        <w:rPr>
          <w:rFonts w:eastAsia="MS Mincho"/>
          <w:b/>
          <w:bCs/>
        </w:rPr>
        <w:br/>
      </w:r>
      <w:r w:rsidRPr="0015241D">
        <w:rPr>
          <w:rFonts w:eastAsia="MS Mincho"/>
          <w:b/>
          <w:bCs/>
        </w:rPr>
        <w:t>a ustanovení § 32 zákona)</w:t>
      </w:r>
      <w:r>
        <w:rPr>
          <w:rFonts w:eastAsia="MS Mincho"/>
          <w:b/>
          <w:bCs/>
        </w:rPr>
        <w:t xml:space="preserve"> – chemický přípravek</w:t>
      </w:r>
    </w:p>
    <w:p w14:paraId="121C34C3" w14:textId="2AEB3C6A" w:rsidR="00B727E3" w:rsidRDefault="00C06021" w:rsidP="00B727E3">
      <w:pPr>
        <w:pStyle w:val="Seznam"/>
        <w:ind w:left="0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Annex </w:t>
      </w:r>
      <w:proofErr w:type="gramStart"/>
      <w:r>
        <w:rPr>
          <w:i/>
          <w:sz w:val="20"/>
          <w:szCs w:val="20"/>
        </w:rPr>
        <w:t xml:space="preserve">III - </w:t>
      </w:r>
      <w:r w:rsidR="00B727E3" w:rsidRPr="00B727E3">
        <w:rPr>
          <w:i/>
          <w:sz w:val="20"/>
          <w:szCs w:val="20"/>
        </w:rPr>
        <w:t>Application</w:t>
      </w:r>
      <w:proofErr w:type="gramEnd"/>
      <w:r w:rsidR="00B727E3" w:rsidRPr="00B727E3">
        <w:rPr>
          <w:i/>
          <w:sz w:val="20"/>
          <w:szCs w:val="20"/>
        </w:rPr>
        <w:t xml:space="preserve"> for renewal of authorisation (art. 43 of Regulation and provisions of § 32 of Phytosanitary Act)</w:t>
      </w:r>
      <w:r w:rsidR="00B727E3">
        <w:rPr>
          <w:i/>
          <w:sz w:val="20"/>
          <w:szCs w:val="20"/>
        </w:rPr>
        <w:t xml:space="preserve"> – chemical product</w:t>
      </w:r>
    </w:p>
    <w:p w14:paraId="1D797B76" w14:textId="77777777" w:rsidR="00D23143" w:rsidRDefault="00D23143" w:rsidP="00B727E3">
      <w:pPr>
        <w:pStyle w:val="Seznam"/>
        <w:ind w:left="0" w:firstLine="0"/>
        <w:jc w:val="both"/>
        <w:rPr>
          <w:i/>
          <w:sz w:val="20"/>
          <w:szCs w:val="20"/>
        </w:rPr>
      </w:pPr>
    </w:p>
    <w:bookmarkStart w:id="35" w:name="_MON_1736678164"/>
    <w:bookmarkEnd w:id="35"/>
    <w:p w14:paraId="5F20E54B" w14:textId="4DF55C34" w:rsidR="00B727E3" w:rsidRDefault="00D23143" w:rsidP="00B727E3">
      <w:pPr>
        <w:pStyle w:val="Seznam"/>
        <w:ind w:left="0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object w:dxaOrig="1539" w:dyaOrig="997" w14:anchorId="58DF0DA9">
          <v:shape id="_x0000_i1034" type="#_x0000_t75" style="width:77.25pt;height:49.5pt" o:ole="">
            <v:imagedata r:id="rId30" o:title=""/>
          </v:shape>
          <o:OLEObject Type="Embed" ProgID="Word.Document.12" ShapeID="_x0000_i1034" DrawAspect="Icon" ObjectID="_1771755757" r:id="rId31">
            <o:FieldCodes>\s</o:FieldCodes>
          </o:OLEObject>
        </w:object>
      </w:r>
    </w:p>
    <w:p w14:paraId="0C0960E4" w14:textId="63268745" w:rsidR="00F8196A" w:rsidRPr="00537AC4" w:rsidRDefault="00F8196A" w:rsidP="00EE0B52">
      <w:pPr>
        <w:pStyle w:val="Seznam"/>
        <w:ind w:left="0" w:firstLine="0"/>
        <w:jc w:val="both"/>
        <w:rPr>
          <w:rFonts w:cs="Times New Roman"/>
        </w:rPr>
      </w:pPr>
      <w:bookmarkStart w:id="36" w:name="_Toc86933321"/>
      <w:bookmarkStart w:id="37" w:name="_Hlk111552332"/>
    </w:p>
    <w:bookmarkEnd w:id="36"/>
    <w:bookmarkEnd w:id="37"/>
    <w:p w14:paraId="5ED6BADB" w14:textId="77777777" w:rsidR="00C06021" w:rsidRDefault="00C06021" w:rsidP="00C06021">
      <w:pPr>
        <w:pStyle w:val="Seznam"/>
        <w:ind w:left="0" w:firstLine="0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Příloha č. III – Žádost o obnovení povolení přípravku na ochranu rostlin </w:t>
      </w:r>
      <w:r w:rsidRPr="0015241D">
        <w:rPr>
          <w:rFonts w:eastAsia="MS Mincho"/>
          <w:b/>
          <w:bCs/>
        </w:rPr>
        <w:t>(článek 4</w:t>
      </w:r>
      <w:r>
        <w:rPr>
          <w:rFonts w:eastAsia="MS Mincho"/>
          <w:b/>
          <w:bCs/>
        </w:rPr>
        <w:t>3</w:t>
      </w:r>
      <w:r w:rsidRPr="0015241D">
        <w:rPr>
          <w:rFonts w:eastAsia="MS Mincho"/>
          <w:b/>
          <w:bCs/>
        </w:rPr>
        <w:t xml:space="preserve"> nařízení </w:t>
      </w:r>
      <w:r w:rsidR="00751F57">
        <w:rPr>
          <w:rFonts w:eastAsia="MS Mincho"/>
          <w:b/>
          <w:bCs/>
        </w:rPr>
        <w:br/>
      </w:r>
      <w:r w:rsidRPr="0015241D">
        <w:rPr>
          <w:rFonts w:eastAsia="MS Mincho"/>
          <w:b/>
          <w:bCs/>
        </w:rPr>
        <w:t>a ustanovení § 32 zákona)</w:t>
      </w:r>
      <w:r>
        <w:rPr>
          <w:rFonts w:eastAsia="MS Mincho"/>
          <w:b/>
          <w:bCs/>
        </w:rPr>
        <w:t xml:space="preserve"> – biologický přípravek</w:t>
      </w:r>
    </w:p>
    <w:p w14:paraId="6ECB4DF4" w14:textId="1875D67C" w:rsidR="00C06021" w:rsidRDefault="00C06021" w:rsidP="00C06021">
      <w:pPr>
        <w:pStyle w:val="Seznam"/>
        <w:ind w:left="0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Annex </w:t>
      </w:r>
      <w:proofErr w:type="gramStart"/>
      <w:r>
        <w:rPr>
          <w:i/>
          <w:sz w:val="20"/>
          <w:szCs w:val="20"/>
        </w:rPr>
        <w:t xml:space="preserve">III - </w:t>
      </w:r>
      <w:r w:rsidRPr="00B727E3">
        <w:rPr>
          <w:i/>
          <w:sz w:val="20"/>
          <w:szCs w:val="20"/>
        </w:rPr>
        <w:t>Application</w:t>
      </w:r>
      <w:proofErr w:type="gramEnd"/>
      <w:r w:rsidRPr="00B727E3">
        <w:rPr>
          <w:i/>
          <w:sz w:val="20"/>
          <w:szCs w:val="20"/>
        </w:rPr>
        <w:t xml:space="preserve"> for renewal of authorisation (art. 43 of Regulation and provisions of § 32 of Phytosanitary Act)</w:t>
      </w:r>
      <w:r>
        <w:rPr>
          <w:i/>
          <w:sz w:val="20"/>
          <w:szCs w:val="20"/>
        </w:rPr>
        <w:t xml:space="preserve"> – biological product</w:t>
      </w:r>
    </w:p>
    <w:p w14:paraId="7BB21EA5" w14:textId="77777777" w:rsidR="00D23143" w:rsidRDefault="00D23143" w:rsidP="00C06021">
      <w:pPr>
        <w:pStyle w:val="Seznam"/>
        <w:ind w:left="0" w:firstLine="0"/>
        <w:jc w:val="both"/>
        <w:rPr>
          <w:i/>
          <w:sz w:val="20"/>
          <w:szCs w:val="20"/>
        </w:rPr>
      </w:pPr>
    </w:p>
    <w:bookmarkStart w:id="38" w:name="_MON_1736678179"/>
    <w:bookmarkEnd w:id="38"/>
    <w:p w14:paraId="087A8726" w14:textId="59DFF46A" w:rsidR="00385E5F" w:rsidRDefault="00D23143">
      <w:pPr>
        <w:pStyle w:val="Prosttext1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object w:dxaOrig="1539" w:dyaOrig="997" w14:anchorId="7FB059D3">
          <v:shape id="_x0000_i1035" type="#_x0000_t75" style="width:77.25pt;height:49.5pt" o:ole="">
            <v:imagedata r:id="rId32" o:title=""/>
          </v:shape>
          <o:OLEObject Type="Embed" ProgID="Word.Document.12" ShapeID="_x0000_i1035" DrawAspect="Icon" ObjectID="_1771755758" r:id="rId33">
            <o:FieldCodes>\s</o:FieldCodes>
          </o:OLEObject>
        </w:object>
      </w:r>
    </w:p>
    <w:p w14:paraId="70D5CF68" w14:textId="77777777" w:rsidR="00B73BF2" w:rsidRDefault="00B73BF2">
      <w:pPr>
        <w:pStyle w:val="Prosttext1"/>
        <w:rPr>
          <w:rFonts w:ascii="Times New Roman" w:eastAsia="MS Mincho" w:hAnsi="Times New Roman" w:cs="Times New Roman"/>
          <w:sz w:val="24"/>
          <w:szCs w:val="24"/>
        </w:rPr>
      </w:pPr>
    </w:p>
    <w:p w14:paraId="5582C6F6" w14:textId="77777777" w:rsidR="00B73BF2" w:rsidRPr="00B73BF2" w:rsidRDefault="00B73BF2" w:rsidP="00C8463E">
      <w:pPr>
        <w:pStyle w:val="Prosttext1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73BF2">
        <w:rPr>
          <w:rFonts w:ascii="Times New Roman" w:eastAsia="MS Mincho" w:hAnsi="Times New Roman" w:cs="Times New Roman"/>
          <w:b/>
          <w:bCs/>
          <w:sz w:val="24"/>
          <w:szCs w:val="24"/>
        </w:rPr>
        <w:t>Příloha č. IV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A)</w:t>
      </w:r>
      <w:r w:rsidRPr="00B73BF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 Žádost o změnu povolení přípravku na ochranu rostlin (článek 45 odst. 2 nařízení ve spojení s ustanovením § 32 zákona)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změna </w:t>
      </w:r>
      <w:r w:rsidR="009F48DA">
        <w:rPr>
          <w:rFonts w:ascii="Times New Roman" w:eastAsia="MS Mincho" w:hAnsi="Times New Roman" w:cs="Times New Roman"/>
          <w:b/>
          <w:bCs/>
          <w:sz w:val="24"/>
          <w:szCs w:val="24"/>
        </w:rPr>
        <w:t>složení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přípravku - chemický přípravek</w:t>
      </w:r>
    </w:p>
    <w:p w14:paraId="1517A0B7" w14:textId="1DA54607" w:rsidR="00B73BF2" w:rsidRDefault="00B73BF2" w:rsidP="00C8463E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  <w:r w:rsidRPr="00B73BF2">
        <w:rPr>
          <w:rFonts w:ascii="Times New Roman" w:eastAsia="MS Mincho" w:hAnsi="Times New Roman" w:cs="Times New Roman"/>
          <w:i/>
          <w:iCs/>
        </w:rPr>
        <w:t>Annex IV A) - Application for change in plant protection product authorisation (art. 45 paragraph 2 of Regulation in conjunction with provisions of §32 of the Phytosanitary Act</w:t>
      </w:r>
      <w:r>
        <w:rPr>
          <w:rFonts w:ascii="Times New Roman" w:eastAsia="MS Mincho" w:hAnsi="Times New Roman" w:cs="Times New Roman"/>
          <w:i/>
          <w:iCs/>
        </w:rPr>
        <w:t xml:space="preserve"> </w:t>
      </w:r>
      <w:r w:rsidR="009F48DA">
        <w:rPr>
          <w:rFonts w:ascii="Times New Roman" w:eastAsia="MS Mincho" w:hAnsi="Times New Roman" w:cs="Times New Roman"/>
          <w:i/>
          <w:iCs/>
        </w:rPr>
        <w:t xml:space="preserve">– change of composition of plant protection product </w:t>
      </w:r>
      <w:r>
        <w:rPr>
          <w:rFonts w:ascii="Times New Roman" w:eastAsia="MS Mincho" w:hAnsi="Times New Roman" w:cs="Times New Roman"/>
          <w:i/>
          <w:iCs/>
        </w:rPr>
        <w:t>– chemical product</w:t>
      </w:r>
    </w:p>
    <w:p w14:paraId="687C3309" w14:textId="77777777" w:rsidR="00D23143" w:rsidRDefault="00D23143" w:rsidP="00C8463E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</w:p>
    <w:bookmarkStart w:id="39" w:name="_MON_1736678197"/>
    <w:bookmarkEnd w:id="39"/>
    <w:p w14:paraId="467D3BAF" w14:textId="5C78B1C3" w:rsidR="00B73BF2" w:rsidRDefault="00D23143" w:rsidP="00C8463E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object w:dxaOrig="1539" w:dyaOrig="997" w14:anchorId="1D487077">
          <v:shape id="_x0000_i1036" type="#_x0000_t75" style="width:77.25pt;height:49.5pt" o:ole="">
            <v:imagedata r:id="rId34" o:title=""/>
          </v:shape>
          <o:OLEObject Type="Embed" ProgID="Word.Document.12" ShapeID="_x0000_i1036" DrawAspect="Icon" ObjectID="_1771755759" r:id="rId35">
            <o:FieldCodes>\s</o:FieldCodes>
          </o:OLEObject>
        </w:object>
      </w:r>
    </w:p>
    <w:p w14:paraId="19811179" w14:textId="77777777" w:rsidR="0070212F" w:rsidRDefault="0070212F" w:rsidP="00C8463E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</w:p>
    <w:p w14:paraId="078807D5" w14:textId="77777777" w:rsidR="00255550" w:rsidRPr="00B73BF2" w:rsidRDefault="00255550" w:rsidP="00C8463E">
      <w:pPr>
        <w:pStyle w:val="Prosttext1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73BF2">
        <w:rPr>
          <w:rFonts w:ascii="Times New Roman" w:eastAsia="MS Mincho" w:hAnsi="Times New Roman" w:cs="Times New Roman"/>
          <w:b/>
          <w:bCs/>
          <w:sz w:val="24"/>
          <w:szCs w:val="24"/>
        </w:rPr>
        <w:t>Příloha č. IV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A)</w:t>
      </w:r>
      <w:r w:rsidRPr="00B73BF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 Žádost o změnu povolení přípravku na ochranu rostlin (článek 45 odst. 2 nařízení ve spojení s ustanovením § 32 zákona)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změna složení přípravku - biologický přípravek</w:t>
      </w:r>
    </w:p>
    <w:p w14:paraId="08A124B0" w14:textId="77777777" w:rsidR="00255550" w:rsidRDefault="00255550" w:rsidP="00C8463E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  <w:r w:rsidRPr="00B73BF2">
        <w:rPr>
          <w:rFonts w:ascii="Times New Roman" w:eastAsia="MS Mincho" w:hAnsi="Times New Roman" w:cs="Times New Roman"/>
          <w:i/>
          <w:iCs/>
        </w:rPr>
        <w:t>Annex IV A) - Application for change in plant protection product authorisation (art. 45 paragraph 2 of Regulation in conjunction with provisions of §32 of the Phytosanitary Act</w:t>
      </w:r>
      <w:r>
        <w:rPr>
          <w:rFonts w:ascii="Times New Roman" w:eastAsia="MS Mincho" w:hAnsi="Times New Roman" w:cs="Times New Roman"/>
          <w:i/>
          <w:iCs/>
        </w:rPr>
        <w:t xml:space="preserve"> – change of composition of plant protection product –biological product</w:t>
      </w:r>
    </w:p>
    <w:p w14:paraId="29093128" w14:textId="77777777" w:rsidR="00B73BF2" w:rsidRDefault="00B73BF2" w:rsidP="00C8463E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</w:p>
    <w:bookmarkStart w:id="40" w:name="_MON_1736678210"/>
    <w:bookmarkEnd w:id="40"/>
    <w:p w14:paraId="60AF8E5E" w14:textId="1D32F17E" w:rsidR="00B73BF2" w:rsidRDefault="00D23143" w:rsidP="00C8463E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object w:dxaOrig="1539" w:dyaOrig="997" w14:anchorId="46672B2A">
          <v:shape id="_x0000_i1037" type="#_x0000_t75" style="width:77.25pt;height:49.5pt" o:ole="">
            <v:imagedata r:id="rId36" o:title=""/>
          </v:shape>
          <o:OLEObject Type="Embed" ProgID="Word.Document.12" ShapeID="_x0000_i1037" DrawAspect="Icon" ObjectID="_1771755760" r:id="rId37">
            <o:FieldCodes>\s</o:FieldCodes>
          </o:OLEObject>
        </w:object>
      </w:r>
    </w:p>
    <w:p w14:paraId="6B448B07" w14:textId="77777777" w:rsidR="0070212F" w:rsidRDefault="0070212F" w:rsidP="00C8463E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</w:p>
    <w:p w14:paraId="3F968035" w14:textId="77777777" w:rsidR="00B73BF2" w:rsidRPr="00B73BF2" w:rsidRDefault="00B73BF2" w:rsidP="00C8463E">
      <w:pPr>
        <w:pStyle w:val="Prosttext1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73BF2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Příloha č. IV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946E6E">
        <w:rPr>
          <w:rFonts w:ascii="Times New Roman" w:eastAsia="MS Mincho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)</w:t>
      </w:r>
      <w:r w:rsidRPr="00B73BF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 Žádost o změnu povolení přípravku na ochranu rostlin (článek 45 odst. 2 nařízení ve spojení s ustanovením § 32 zákona)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</w:t>
      </w:r>
      <w:r w:rsidR="00946E6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změna v použití přípravku </w:t>
      </w:r>
    </w:p>
    <w:p w14:paraId="0BC1440E" w14:textId="77777777" w:rsidR="00B73BF2" w:rsidRDefault="00B73BF2" w:rsidP="00C8463E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  <w:r w:rsidRPr="00B73BF2">
        <w:rPr>
          <w:rFonts w:ascii="Times New Roman" w:eastAsia="MS Mincho" w:hAnsi="Times New Roman" w:cs="Times New Roman"/>
          <w:i/>
          <w:iCs/>
        </w:rPr>
        <w:t xml:space="preserve">Annex IV </w:t>
      </w:r>
      <w:r w:rsidR="00D0304B">
        <w:rPr>
          <w:rFonts w:ascii="Times New Roman" w:eastAsia="MS Mincho" w:hAnsi="Times New Roman" w:cs="Times New Roman"/>
          <w:i/>
          <w:iCs/>
        </w:rPr>
        <w:t>B</w:t>
      </w:r>
      <w:r w:rsidRPr="00B73BF2">
        <w:rPr>
          <w:rFonts w:ascii="Times New Roman" w:eastAsia="MS Mincho" w:hAnsi="Times New Roman" w:cs="Times New Roman"/>
          <w:i/>
          <w:iCs/>
        </w:rPr>
        <w:t>) - Application for change in plant protection product authorisation (art. 45 paragraph 2 of Regulation in conjunction with provisions of §32 of the Phytosanitary Act</w:t>
      </w:r>
      <w:r>
        <w:rPr>
          <w:rFonts w:ascii="Times New Roman" w:eastAsia="MS Mincho" w:hAnsi="Times New Roman" w:cs="Times New Roman"/>
          <w:i/>
          <w:iCs/>
        </w:rPr>
        <w:t xml:space="preserve"> – </w:t>
      </w:r>
      <w:r w:rsidR="00687C64">
        <w:rPr>
          <w:rFonts w:ascii="Times New Roman" w:eastAsia="MS Mincho" w:hAnsi="Times New Roman" w:cs="Times New Roman"/>
          <w:i/>
          <w:iCs/>
        </w:rPr>
        <w:t>change of use of plant protection product</w:t>
      </w:r>
    </w:p>
    <w:p w14:paraId="105C758D" w14:textId="77777777" w:rsidR="00B73BF2" w:rsidRDefault="00B73BF2" w:rsidP="00C8463E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</w:p>
    <w:bookmarkStart w:id="41" w:name="_MON_1736678223"/>
    <w:bookmarkEnd w:id="41"/>
    <w:p w14:paraId="67EF257D" w14:textId="4F7303C3" w:rsidR="002A1B31" w:rsidRDefault="00D23143" w:rsidP="00B9763F">
      <w:pPr>
        <w:pStyle w:val="Prosttext1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object w:dxaOrig="1539" w:dyaOrig="997" w14:anchorId="0A643F7D">
          <v:shape id="_x0000_i1038" type="#_x0000_t75" style="width:77.25pt;height:49.5pt" o:ole="">
            <v:imagedata r:id="rId38" o:title=""/>
          </v:shape>
          <o:OLEObject Type="Embed" ProgID="Word.Document.12" ShapeID="_x0000_i1038" DrawAspect="Icon" ObjectID="_1771755761" r:id="rId39">
            <o:FieldCodes>\s</o:FieldCodes>
          </o:OLEObject>
        </w:object>
      </w:r>
    </w:p>
    <w:p w14:paraId="62610002" w14:textId="304F2946" w:rsidR="00B9763F" w:rsidRPr="00B73BF2" w:rsidRDefault="00B9763F" w:rsidP="00B9763F">
      <w:pPr>
        <w:pStyle w:val="Prosttext1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73BF2">
        <w:rPr>
          <w:rFonts w:ascii="Times New Roman" w:eastAsia="MS Mincho" w:hAnsi="Times New Roman" w:cs="Times New Roman"/>
          <w:b/>
          <w:bCs/>
          <w:sz w:val="24"/>
          <w:szCs w:val="24"/>
        </w:rPr>
        <w:t>Příloha č. IV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C)</w:t>
      </w:r>
      <w:r w:rsidRPr="00B73BF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73BF2">
        <w:rPr>
          <w:rFonts w:ascii="Times New Roman" w:eastAsia="MS Mincho" w:hAnsi="Times New Roman" w:cs="Times New Roman"/>
          <w:b/>
          <w:bCs/>
          <w:sz w:val="24"/>
          <w:szCs w:val="24"/>
        </w:rPr>
        <w:t>-  Žádost</w:t>
      </w:r>
      <w:proofErr w:type="gramEnd"/>
      <w:r w:rsidRPr="00B73BF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o změnu povolení přípravku na ochranu rostlin (článek 45 odst. 2 nařízení ve spojení s ustanovením § 32 zákona)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změna obalu přípravku </w:t>
      </w:r>
    </w:p>
    <w:p w14:paraId="3E4A309B" w14:textId="676EFB2C" w:rsidR="00B9763F" w:rsidRDefault="00B9763F" w:rsidP="00B9763F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  <w:r w:rsidRPr="00B73BF2">
        <w:rPr>
          <w:rFonts w:ascii="Times New Roman" w:eastAsia="MS Mincho" w:hAnsi="Times New Roman" w:cs="Times New Roman"/>
          <w:i/>
          <w:iCs/>
        </w:rPr>
        <w:t xml:space="preserve">Annex IV </w:t>
      </w:r>
      <w:r w:rsidR="00D0304B">
        <w:rPr>
          <w:rFonts w:ascii="Times New Roman" w:eastAsia="MS Mincho" w:hAnsi="Times New Roman" w:cs="Times New Roman"/>
          <w:i/>
          <w:iCs/>
        </w:rPr>
        <w:t>C</w:t>
      </w:r>
      <w:r w:rsidRPr="00B73BF2">
        <w:rPr>
          <w:rFonts w:ascii="Times New Roman" w:eastAsia="MS Mincho" w:hAnsi="Times New Roman" w:cs="Times New Roman"/>
          <w:i/>
          <w:iCs/>
        </w:rPr>
        <w:t>) - Application for change in plant protection product authorisation (art. 45 paragraph 2 of Regulation in conjunction with provisions of §32 of the Phytosanitary Act</w:t>
      </w:r>
      <w:r>
        <w:rPr>
          <w:rFonts w:ascii="Times New Roman" w:eastAsia="MS Mincho" w:hAnsi="Times New Roman" w:cs="Times New Roman"/>
          <w:i/>
          <w:iCs/>
        </w:rPr>
        <w:t xml:space="preserve"> – change in packaging of plant protection product</w:t>
      </w:r>
    </w:p>
    <w:p w14:paraId="27A6B0C9" w14:textId="77777777" w:rsidR="00D23143" w:rsidRDefault="00D23143" w:rsidP="00B9763F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</w:p>
    <w:bookmarkStart w:id="42" w:name="_MON_1736678232"/>
    <w:bookmarkEnd w:id="42"/>
    <w:p w14:paraId="1207039F" w14:textId="7A7AF2E8" w:rsidR="002A1B31" w:rsidRDefault="00D23143" w:rsidP="00D77EA4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object w:dxaOrig="1539" w:dyaOrig="997" w14:anchorId="119C57BF">
          <v:shape id="_x0000_i1039" type="#_x0000_t75" style="width:77.25pt;height:49.5pt" o:ole="">
            <v:imagedata r:id="rId40" o:title=""/>
          </v:shape>
          <o:OLEObject Type="Embed" ProgID="Word.Document.12" ShapeID="_x0000_i1039" DrawAspect="Icon" ObjectID="_1771755762" r:id="rId41">
            <o:FieldCodes>\s</o:FieldCodes>
          </o:OLEObject>
        </w:object>
      </w:r>
    </w:p>
    <w:p w14:paraId="4B363F9A" w14:textId="77777777" w:rsidR="00270DE7" w:rsidRPr="00B73BF2" w:rsidRDefault="00270DE7" w:rsidP="00D77EA4">
      <w:pPr>
        <w:pStyle w:val="Prosttext1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73BF2">
        <w:rPr>
          <w:rFonts w:ascii="Times New Roman" w:eastAsia="MS Mincho" w:hAnsi="Times New Roman" w:cs="Times New Roman"/>
          <w:b/>
          <w:bCs/>
          <w:sz w:val="24"/>
          <w:szCs w:val="24"/>
        </w:rPr>
        <w:t>Příloha č. IV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D)</w:t>
      </w:r>
      <w:r w:rsidRPr="00B73BF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-  Žádost o změnu povolení přípravku na ochranu rostlin (článek 45 odst. 2 nařízení ve spojení s ustanovením § 32 zákona)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změna klasifikace a/nebo označení přípravku</w:t>
      </w:r>
    </w:p>
    <w:p w14:paraId="7B32DD85" w14:textId="76E09E7D" w:rsidR="00270DE7" w:rsidRDefault="00270DE7" w:rsidP="00D77EA4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  <w:r w:rsidRPr="00B73BF2">
        <w:rPr>
          <w:rFonts w:ascii="Times New Roman" w:eastAsia="MS Mincho" w:hAnsi="Times New Roman" w:cs="Times New Roman"/>
          <w:i/>
          <w:iCs/>
        </w:rPr>
        <w:t xml:space="preserve">Annex IV </w:t>
      </w:r>
      <w:r w:rsidR="00D0304B">
        <w:rPr>
          <w:rFonts w:ascii="Times New Roman" w:eastAsia="MS Mincho" w:hAnsi="Times New Roman" w:cs="Times New Roman"/>
          <w:i/>
          <w:iCs/>
        </w:rPr>
        <w:t>D</w:t>
      </w:r>
      <w:r w:rsidRPr="00B73BF2">
        <w:rPr>
          <w:rFonts w:ascii="Times New Roman" w:eastAsia="MS Mincho" w:hAnsi="Times New Roman" w:cs="Times New Roman"/>
          <w:i/>
          <w:iCs/>
        </w:rPr>
        <w:t>) - Application for change in plant protection product authorisation (art. 45 paragraph 2 of Regulation in conjunction with provisions of §32 of the Phytosanitary Act</w:t>
      </w:r>
      <w:r>
        <w:rPr>
          <w:rFonts w:ascii="Times New Roman" w:eastAsia="MS Mincho" w:hAnsi="Times New Roman" w:cs="Times New Roman"/>
          <w:i/>
          <w:iCs/>
        </w:rPr>
        <w:t xml:space="preserve"> – change of classification and/or labelling of plant protection product</w:t>
      </w:r>
    </w:p>
    <w:p w14:paraId="222D1819" w14:textId="77777777" w:rsidR="00D23143" w:rsidRDefault="00D23143" w:rsidP="00D77EA4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</w:p>
    <w:bookmarkStart w:id="43" w:name="_MON_1736678248"/>
    <w:bookmarkEnd w:id="43"/>
    <w:p w14:paraId="69692AB4" w14:textId="188484C3" w:rsidR="00270DE7" w:rsidRDefault="00D23143" w:rsidP="00D77EA4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object w:dxaOrig="1539" w:dyaOrig="997" w14:anchorId="2EE5EBEE">
          <v:shape id="_x0000_i1040" type="#_x0000_t75" style="width:77.25pt;height:49.5pt" o:ole="">
            <v:imagedata r:id="rId42" o:title=""/>
          </v:shape>
          <o:OLEObject Type="Embed" ProgID="Word.Document.12" ShapeID="_x0000_i1040" DrawAspect="Icon" ObjectID="_1771755763" r:id="rId43">
            <o:FieldCodes>\s</o:FieldCodes>
          </o:OLEObject>
        </w:object>
      </w:r>
    </w:p>
    <w:p w14:paraId="6340A686" w14:textId="77777777" w:rsidR="00D0304B" w:rsidRDefault="00D0304B" w:rsidP="00D77EA4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0304B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Příloha č. IV E) </w:t>
      </w:r>
      <w:proofErr w:type="gramStart"/>
      <w:r w:rsidRPr="00D0304B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t>-  Žádost</w:t>
      </w:r>
      <w:proofErr w:type="gramEnd"/>
      <w:r w:rsidRPr="00D0304B"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t xml:space="preserve"> o posouzení rovnocennosti (článek 38 nařízení) –</w:t>
      </w:r>
      <w:r>
        <w:rPr>
          <w:rFonts w:ascii="Times New Roman" w:eastAsia="MS Mincho" w:hAnsi="Times New Roman" w:cs="Times New Roman"/>
          <w:i w:val="0"/>
          <w:iCs w:val="0"/>
          <w:sz w:val="24"/>
          <w:szCs w:val="24"/>
        </w:rPr>
        <w:br/>
      </w:r>
      <w:r w:rsidRPr="00904744">
        <w:rPr>
          <w:rFonts w:ascii="Times New Roman" w:hAnsi="Times New Roman" w:cs="Times New Roman"/>
          <w:i w:val="0"/>
          <w:sz w:val="24"/>
          <w:szCs w:val="24"/>
        </w:rPr>
        <w:t xml:space="preserve">ZMĚNA ZDROJE nebo NOVÝ ZDROJ účinné látky nebo účinného organismu;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04744">
        <w:rPr>
          <w:rFonts w:ascii="Times New Roman" w:hAnsi="Times New Roman" w:cs="Times New Roman"/>
          <w:i w:val="0"/>
          <w:sz w:val="24"/>
          <w:szCs w:val="24"/>
        </w:rPr>
        <w:t xml:space="preserve">ZMĚNA MÍSTA VÝROBY nebo NOVÉ MÍSTO VÝROBY </w:t>
      </w:r>
      <w:r w:rsidRPr="0090474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účinné látky nebo účinného organismu;</w:t>
      </w:r>
      <w:r w:rsidRPr="0090474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4241602F" w14:textId="77777777" w:rsidR="00B73BF2" w:rsidRPr="00D0304B" w:rsidRDefault="00D0304B" w:rsidP="00D77EA4">
      <w:pPr>
        <w:pStyle w:val="Nadpis2"/>
        <w:spacing w:before="0" w:after="0"/>
        <w:jc w:val="both"/>
        <w:rPr>
          <w:rFonts w:ascii="Times New Roman" w:eastAsia="MS Mincho" w:hAnsi="Times New Roman" w:cs="Times New Roman"/>
        </w:rPr>
      </w:pPr>
      <w:r w:rsidRPr="00D0304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ZMĚNA VÝROBNÍHO PROCESU </w:t>
      </w:r>
      <w:r w:rsidRPr="00D0304B">
        <w:rPr>
          <w:rFonts w:ascii="Times New Roman" w:hAnsi="Times New Roman" w:cs="Times New Roman"/>
          <w:i w:val="0"/>
          <w:sz w:val="24"/>
          <w:szCs w:val="24"/>
        </w:rPr>
        <w:t>účinné látky nebo účinného organismu</w:t>
      </w:r>
    </w:p>
    <w:p w14:paraId="6113CE6D" w14:textId="77777777" w:rsidR="00B73BF2" w:rsidRDefault="00D0304B" w:rsidP="00D77EA4">
      <w:pPr>
        <w:pStyle w:val="Prosttext1"/>
        <w:jc w:val="both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>Annex IV E) – Application for assessment of equivalence (article 38 of Regulation)</w:t>
      </w:r>
    </w:p>
    <w:p w14:paraId="4FE32641" w14:textId="77777777" w:rsidR="00D0304B" w:rsidRPr="00D0304B" w:rsidRDefault="00D0304B" w:rsidP="00D77EA4">
      <w:pPr>
        <w:pStyle w:val="Nadpis2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0304B">
        <w:rPr>
          <w:rFonts w:ascii="Times New Roman" w:hAnsi="Times New Roman" w:cs="Times New Roman"/>
          <w:b w:val="0"/>
          <w:sz w:val="20"/>
          <w:szCs w:val="20"/>
        </w:rPr>
        <w:t xml:space="preserve">Change of source or new source of active substance or active organism; </w:t>
      </w:r>
    </w:p>
    <w:p w14:paraId="583F72B7" w14:textId="77777777" w:rsidR="00D0304B" w:rsidRPr="00D0304B" w:rsidRDefault="00D0304B" w:rsidP="00D77EA4">
      <w:pPr>
        <w:pStyle w:val="Nadpis2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0304B">
        <w:rPr>
          <w:rFonts w:ascii="Times New Roman" w:hAnsi="Times New Roman" w:cs="Times New Roman"/>
          <w:b w:val="0"/>
          <w:sz w:val="20"/>
          <w:szCs w:val="20"/>
        </w:rPr>
        <w:t xml:space="preserve">change or new manufacturing location of active substance or active organism; </w:t>
      </w:r>
    </w:p>
    <w:p w14:paraId="1520ADED" w14:textId="77777777" w:rsidR="00D0304B" w:rsidRDefault="00D0304B" w:rsidP="00D77EA4">
      <w:pPr>
        <w:pStyle w:val="Nadpis2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0304B">
        <w:rPr>
          <w:rFonts w:ascii="Times New Roman" w:hAnsi="Times New Roman" w:cs="Times New Roman"/>
          <w:b w:val="0"/>
          <w:sz w:val="20"/>
          <w:szCs w:val="20"/>
        </w:rPr>
        <w:t>change of manufacturing process of the active substance or active organis</w:t>
      </w:r>
      <w:r>
        <w:rPr>
          <w:rFonts w:ascii="Times New Roman" w:hAnsi="Times New Roman" w:cs="Times New Roman"/>
          <w:b w:val="0"/>
          <w:sz w:val="20"/>
          <w:szCs w:val="20"/>
        </w:rPr>
        <w:t>m</w:t>
      </w:r>
    </w:p>
    <w:p w14:paraId="21BD0F9A" w14:textId="77777777" w:rsidR="00D066E7" w:rsidRDefault="00D066E7" w:rsidP="00D77EA4">
      <w:pPr>
        <w:jc w:val="both"/>
        <w:rPr>
          <w:rFonts w:eastAsia="MS Mincho"/>
        </w:rPr>
      </w:pPr>
    </w:p>
    <w:bookmarkStart w:id="44" w:name="_MON_1736678264"/>
    <w:bookmarkEnd w:id="44"/>
    <w:p w14:paraId="0B9CB6B7" w14:textId="49D6EAC4" w:rsidR="00D066E7" w:rsidRDefault="00D23143" w:rsidP="00D77EA4">
      <w:pPr>
        <w:jc w:val="both"/>
        <w:rPr>
          <w:rFonts w:eastAsia="MS Mincho"/>
        </w:rPr>
      </w:pPr>
      <w:r>
        <w:rPr>
          <w:rFonts w:eastAsia="MS Mincho"/>
        </w:rPr>
        <w:object w:dxaOrig="1539" w:dyaOrig="997" w14:anchorId="54F950C5">
          <v:shape id="_x0000_i1041" type="#_x0000_t75" style="width:77.25pt;height:49.5pt" o:ole="">
            <v:imagedata r:id="rId44" o:title=""/>
          </v:shape>
          <o:OLEObject Type="Embed" ProgID="Word.Document.12" ShapeID="_x0000_i1041" DrawAspect="Icon" ObjectID="_1771755764" r:id="rId45">
            <o:FieldCodes>\s</o:FieldCodes>
          </o:OLEObject>
        </w:object>
      </w:r>
    </w:p>
    <w:p w14:paraId="161A53D7" w14:textId="77777777" w:rsidR="00D066E7" w:rsidRDefault="00D066E7" w:rsidP="00D77EA4">
      <w:pPr>
        <w:jc w:val="both"/>
        <w:rPr>
          <w:rFonts w:eastAsia="MS Mincho" w:cs="Times New Roman"/>
          <w:b/>
          <w:bCs/>
        </w:rPr>
      </w:pPr>
      <w:r w:rsidRPr="00D066E7">
        <w:rPr>
          <w:rFonts w:eastAsia="MS Mincho" w:cs="Times New Roman"/>
          <w:b/>
          <w:bCs/>
        </w:rPr>
        <w:t xml:space="preserve">Příloha č. V -  Žádost o </w:t>
      </w:r>
      <w:r>
        <w:rPr>
          <w:rFonts w:eastAsia="MS Mincho" w:cs="Times New Roman"/>
          <w:b/>
          <w:bCs/>
        </w:rPr>
        <w:t xml:space="preserve">povolení přípravku na ochranu rostlin (článek 33 nařízení ve spojení s ustanovením  </w:t>
      </w:r>
      <w:r w:rsidRPr="00B73BF2">
        <w:rPr>
          <w:rFonts w:eastAsia="MS Mincho" w:cs="Times New Roman"/>
          <w:b/>
          <w:bCs/>
        </w:rPr>
        <w:t>§ 32 zákona)</w:t>
      </w:r>
      <w:r>
        <w:rPr>
          <w:rFonts w:eastAsia="MS Mincho" w:cs="Times New Roman"/>
          <w:b/>
          <w:bCs/>
        </w:rPr>
        <w:t xml:space="preserve"> -  pro neprofesionální použití („hobby balení“)</w:t>
      </w:r>
    </w:p>
    <w:p w14:paraId="0B0F0BEB" w14:textId="37B8130C" w:rsidR="00D424C5" w:rsidRDefault="00D066E7" w:rsidP="00D77EA4">
      <w:pPr>
        <w:jc w:val="both"/>
        <w:rPr>
          <w:rFonts w:eastAsia="MS Mincho" w:cs="Times New Roman"/>
          <w:i/>
          <w:iCs/>
          <w:sz w:val="20"/>
          <w:szCs w:val="20"/>
        </w:rPr>
      </w:pPr>
      <w:r w:rsidRPr="00D066E7">
        <w:rPr>
          <w:rFonts w:eastAsia="MS Mincho" w:cs="Times New Roman"/>
          <w:i/>
          <w:iCs/>
          <w:sz w:val="20"/>
          <w:szCs w:val="20"/>
        </w:rPr>
        <w:t xml:space="preserve">Annex V </w:t>
      </w:r>
      <w:proofErr w:type="gramStart"/>
      <w:r w:rsidRPr="00D066E7">
        <w:rPr>
          <w:rFonts w:eastAsia="MS Mincho" w:cs="Times New Roman"/>
          <w:i/>
          <w:iCs/>
          <w:sz w:val="20"/>
          <w:szCs w:val="20"/>
        </w:rPr>
        <w:t>-  Application</w:t>
      </w:r>
      <w:proofErr w:type="gramEnd"/>
      <w:r w:rsidRPr="00D066E7">
        <w:rPr>
          <w:rFonts w:eastAsia="MS Mincho" w:cs="Times New Roman"/>
          <w:i/>
          <w:iCs/>
          <w:sz w:val="20"/>
          <w:szCs w:val="20"/>
        </w:rPr>
        <w:t xml:space="preserve"> for plant protection product authorisation (art. 33 of Regulation in conjunction with provisions of § 32 of Phytosanitary Act)</w:t>
      </w:r>
      <w:r w:rsidR="00D77EA4">
        <w:rPr>
          <w:rFonts w:eastAsia="MS Mincho" w:cs="Times New Roman"/>
          <w:i/>
          <w:iCs/>
          <w:sz w:val="20"/>
          <w:szCs w:val="20"/>
        </w:rPr>
        <w:t xml:space="preserve"> - </w:t>
      </w:r>
      <w:r w:rsidR="00D77EA4" w:rsidRPr="00D77EA4">
        <w:rPr>
          <w:rFonts w:eastAsia="MS Mincho" w:cs="Times New Roman"/>
          <w:i/>
          <w:iCs/>
          <w:sz w:val="20"/>
          <w:szCs w:val="20"/>
        </w:rPr>
        <w:t>for non-professional use („hobby packaging“</w:t>
      </w:r>
      <w:r w:rsidR="00D424C5">
        <w:rPr>
          <w:rFonts w:eastAsia="MS Mincho" w:cs="Times New Roman"/>
          <w:i/>
          <w:iCs/>
          <w:sz w:val="20"/>
          <w:szCs w:val="20"/>
        </w:rPr>
        <w:t>)</w:t>
      </w:r>
    </w:p>
    <w:p w14:paraId="2BBF8735" w14:textId="6DB2B98B" w:rsidR="00EE34E8" w:rsidRDefault="00EE34E8" w:rsidP="00D77EA4">
      <w:pPr>
        <w:jc w:val="both"/>
        <w:rPr>
          <w:rFonts w:eastAsia="MS Mincho" w:cs="Times New Roman"/>
          <w:i/>
          <w:iCs/>
          <w:sz w:val="20"/>
          <w:szCs w:val="20"/>
        </w:rPr>
      </w:pPr>
    </w:p>
    <w:bookmarkStart w:id="45" w:name="_MON_1736678273"/>
    <w:bookmarkEnd w:id="45"/>
    <w:p w14:paraId="7C84F9A9" w14:textId="0B281BA0" w:rsidR="00EE34E8" w:rsidRDefault="00D23143" w:rsidP="00D77EA4">
      <w:pPr>
        <w:jc w:val="both"/>
        <w:rPr>
          <w:rFonts w:eastAsia="MS Mincho" w:cs="Times New Roman"/>
          <w:i/>
          <w:iCs/>
          <w:sz w:val="20"/>
          <w:szCs w:val="20"/>
        </w:rPr>
      </w:pPr>
      <w:r>
        <w:rPr>
          <w:rFonts w:eastAsia="MS Mincho" w:cs="Times New Roman"/>
          <w:i/>
          <w:iCs/>
          <w:sz w:val="20"/>
          <w:szCs w:val="20"/>
        </w:rPr>
        <w:object w:dxaOrig="1539" w:dyaOrig="997" w14:anchorId="1CB87735">
          <v:shape id="_x0000_i1042" type="#_x0000_t75" style="width:77.25pt;height:49.5pt" o:ole="">
            <v:imagedata r:id="rId46" o:title=""/>
          </v:shape>
          <o:OLEObject Type="Embed" ProgID="Word.Document.12" ShapeID="_x0000_i1042" DrawAspect="Icon" ObjectID="_1771755765" r:id="rId47">
            <o:FieldCodes>\s</o:FieldCodes>
          </o:OLEObject>
        </w:object>
      </w:r>
    </w:p>
    <w:p w14:paraId="5B48DB4F" w14:textId="6E0BE6F2" w:rsidR="00010FB7" w:rsidRDefault="00010FB7" w:rsidP="00064A7A">
      <w:pPr>
        <w:pStyle w:val="Nadpis1"/>
        <w:numPr>
          <w:ilvl w:val="0"/>
          <w:numId w:val="0"/>
        </w:numPr>
        <w:spacing w:before="0" w:after="0"/>
        <w:rPr>
          <w:rFonts w:eastAsia="MS Mincho" w:cs="Times New Roman"/>
          <w:bCs w:val="0"/>
          <w:i/>
        </w:rPr>
      </w:pPr>
      <w:bookmarkStart w:id="46" w:name="_Seznamy_pojmů_k_indikacím"/>
      <w:bookmarkEnd w:id="46"/>
    </w:p>
    <w:sectPr w:rsidR="00010FB7" w:rsidSect="00FB3792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footnotePr>
        <w:pos w:val="beneathText"/>
      </w:footnotePr>
      <w:pgSz w:w="11905" w:h="16837" w:code="9"/>
      <w:pgMar w:top="1276" w:right="1134" w:bottom="1418" w:left="1134" w:header="141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4FA5" w14:textId="77777777" w:rsidR="00C42DD6" w:rsidRDefault="00C42DD6">
      <w:r>
        <w:separator/>
      </w:r>
    </w:p>
  </w:endnote>
  <w:endnote w:type="continuationSeparator" w:id="0">
    <w:p w14:paraId="18F47897" w14:textId="77777777" w:rsidR="00C42DD6" w:rsidRDefault="00C4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D463" w14:textId="77777777" w:rsidR="004663FD" w:rsidRDefault="004663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D371" w14:textId="77777777" w:rsidR="00FC3CB5" w:rsidRDefault="00FC3CB5">
    <w:pPr>
      <w:pStyle w:val="Zpat"/>
      <w:jc w:val="center"/>
    </w:pPr>
    <w:r w:rsidRPr="007B1A7B">
      <w:rPr>
        <w:rStyle w:val="slostrnky"/>
        <w:sz w:val="20"/>
        <w:szCs w:val="20"/>
      </w:rPr>
      <w:fldChar w:fldCharType="begin"/>
    </w:r>
    <w:r w:rsidRPr="007B1A7B">
      <w:rPr>
        <w:rStyle w:val="slostrnky"/>
        <w:sz w:val="20"/>
        <w:szCs w:val="20"/>
      </w:rPr>
      <w:instrText xml:space="preserve"> PAGE </w:instrText>
    </w:r>
    <w:r w:rsidRPr="007B1A7B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78</w:t>
    </w:r>
    <w:r w:rsidRPr="007B1A7B">
      <w:rPr>
        <w:rStyle w:val="slostrnky"/>
        <w:sz w:val="20"/>
        <w:szCs w:val="20"/>
      </w:rPr>
      <w:fldChar w:fldCharType="end"/>
    </w:r>
    <w:r w:rsidR="004C5EFB">
      <w:rPr>
        <w:rStyle w:val="slostrnky"/>
        <w:sz w:val="20"/>
        <w:szCs w:val="20"/>
      </w:rPr>
      <w:t>/</w:t>
    </w:r>
    <w:r w:rsidRPr="007B1A7B">
      <w:rPr>
        <w:rStyle w:val="slostrnky"/>
        <w:sz w:val="20"/>
        <w:szCs w:val="20"/>
      </w:rPr>
      <w:fldChar w:fldCharType="begin"/>
    </w:r>
    <w:r w:rsidRPr="007B1A7B">
      <w:rPr>
        <w:rStyle w:val="slostrnky"/>
        <w:sz w:val="20"/>
        <w:szCs w:val="20"/>
      </w:rPr>
      <w:instrText xml:space="preserve"> NUMPAGES </w:instrText>
    </w:r>
    <w:r w:rsidRPr="007B1A7B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78</w:t>
    </w:r>
    <w:r w:rsidRPr="007B1A7B">
      <w:rPr>
        <w:rStyle w:val="slostrnky"/>
        <w:sz w:val="20"/>
        <w:szCs w:val="20"/>
      </w:rPr>
      <w:fldChar w:fldCharType="end"/>
    </w:r>
    <w:r>
      <w:rPr>
        <w:rStyle w:val="slostrnk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442C" w14:textId="77777777" w:rsidR="004663FD" w:rsidRDefault="004663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6FD7" w14:textId="77777777" w:rsidR="00C42DD6" w:rsidRDefault="00C42DD6">
      <w:r>
        <w:separator/>
      </w:r>
    </w:p>
  </w:footnote>
  <w:footnote w:type="continuationSeparator" w:id="0">
    <w:p w14:paraId="21A436C8" w14:textId="77777777" w:rsidR="00C42DD6" w:rsidRDefault="00C4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9346" w14:textId="77777777" w:rsidR="004663FD" w:rsidRDefault="004663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DBBE" w14:textId="77777777" w:rsidR="004663FD" w:rsidRDefault="004663F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773B" w14:textId="77777777" w:rsidR="004663FD" w:rsidRDefault="004663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C6509E98"/>
    <w:name w:val="WW8Num4"/>
    <w:lvl w:ilvl="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i w:val="0"/>
        <w:i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i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A58EB4AC"/>
    <w:name w:val="WW8Num7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i w:val="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8" w15:restartNumberingAfterBreak="0">
    <w:nsid w:val="00000009"/>
    <w:multiLevelType w:val="singleLevel"/>
    <w:tmpl w:val="46FEE08A"/>
    <w:name w:val="WW8Num9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i w:val="0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sz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i w:val="0"/>
        <w:iCs w:val="0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ascii="Times New Roman" w:hAnsi="Times New Roman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/>
        <w:i w:val="0"/>
        <w:i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/>
        <w:i w:val="0"/>
        <w:i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/>
        <w:i w:val="0"/>
        <w:i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/>
        <w:i w:val="0"/>
        <w:iCs w:val="0"/>
        <w:sz w:val="24"/>
        <w:szCs w:val="24"/>
      </w:rPr>
    </w:lvl>
  </w:abstractNum>
  <w:abstractNum w:abstractNumId="12" w15:restartNumberingAfterBreak="0">
    <w:nsid w:val="0000000D"/>
    <w:multiLevelType w:val="multilevel"/>
    <w:tmpl w:val="73946D3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i w:val="0"/>
        <w:sz w:val="24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i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i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00000011"/>
    <w:multiLevelType w:val="singleLevel"/>
    <w:tmpl w:val="A12A6CA0"/>
    <w:name w:val="WW8Num17"/>
    <w:lvl w:ilvl="0">
      <w:start w:val="3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b w:val="0"/>
        <w:i w:val="0"/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 w:val="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 w:val="0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20" w15:restartNumberingAfterBreak="0">
    <w:nsid w:val="00000015"/>
    <w:multiLevelType w:val="singleLevel"/>
    <w:tmpl w:val="583C64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bCs w:val="0"/>
        <w:i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bCs w:val="0"/>
        <w:i w:val="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 w:val="0"/>
        <w:bCs w:val="0"/>
        <w:i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bCs w:val="0"/>
        <w:i w:val="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bCs w:val="0"/>
        <w:i w:val="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 w:val="0"/>
        <w:bCs w:val="0"/>
        <w:i w:val="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bCs w:val="0"/>
        <w:i w:val="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bCs w:val="0"/>
        <w:i w:val="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 w:val="0"/>
        <w:bCs w:val="0"/>
        <w:i w:val="0"/>
      </w:rPr>
    </w:lvl>
  </w:abstractNum>
  <w:abstractNum w:abstractNumId="22" w15:restartNumberingAfterBreak="0">
    <w:nsid w:val="01C20FF6"/>
    <w:multiLevelType w:val="multilevel"/>
    <w:tmpl w:val="813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6214CDC"/>
    <w:multiLevelType w:val="multilevel"/>
    <w:tmpl w:val="813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7B13CFB"/>
    <w:multiLevelType w:val="multilevel"/>
    <w:tmpl w:val="30BACA5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08817F37"/>
    <w:multiLevelType w:val="multilevel"/>
    <w:tmpl w:val="46B06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A19160B"/>
    <w:multiLevelType w:val="multilevel"/>
    <w:tmpl w:val="4E825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7" w15:restartNumberingAfterBreak="0">
    <w:nsid w:val="0AFA507A"/>
    <w:multiLevelType w:val="multilevel"/>
    <w:tmpl w:val="C614A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B8C2E13"/>
    <w:multiLevelType w:val="multilevel"/>
    <w:tmpl w:val="4BA6A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9.%3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0D12202F"/>
    <w:multiLevelType w:val="multilevel"/>
    <w:tmpl w:val="BAC48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9.%3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0D4956F0"/>
    <w:multiLevelType w:val="hybridMultilevel"/>
    <w:tmpl w:val="F88A9094"/>
    <w:lvl w:ilvl="0" w:tplc="12AA7F7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862A4D"/>
    <w:multiLevelType w:val="multilevel"/>
    <w:tmpl w:val="F830D9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145E1F13"/>
    <w:multiLevelType w:val="multilevel"/>
    <w:tmpl w:val="823256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52B54B5"/>
    <w:multiLevelType w:val="multilevel"/>
    <w:tmpl w:val="FFD43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9.%3.1."/>
      <w:lvlJc w:val="left"/>
      <w:pPr>
        <w:tabs>
          <w:tab w:val="num" w:pos="1855"/>
        </w:tabs>
        <w:ind w:left="1783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1ABD6D4B"/>
    <w:multiLevelType w:val="multilevel"/>
    <w:tmpl w:val="74E4DE24"/>
    <w:name w:val="WW8Num13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 w15:restartNumberingAfterBreak="0">
    <w:nsid w:val="1B442CBE"/>
    <w:multiLevelType w:val="multilevel"/>
    <w:tmpl w:val="E3DA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26275B56"/>
    <w:multiLevelType w:val="multilevel"/>
    <w:tmpl w:val="74E4DE24"/>
    <w:name w:val="WW8Num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7" w15:restartNumberingAfterBreak="0">
    <w:nsid w:val="292079F4"/>
    <w:multiLevelType w:val="multilevel"/>
    <w:tmpl w:val="74E4DE24"/>
    <w:name w:val="WW8Num1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 w15:restartNumberingAfterBreak="0">
    <w:nsid w:val="2A34577D"/>
    <w:multiLevelType w:val="multilevel"/>
    <w:tmpl w:val="6D4A2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1AF3778"/>
    <w:multiLevelType w:val="multilevel"/>
    <w:tmpl w:val="74E4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0" w15:restartNumberingAfterBreak="0">
    <w:nsid w:val="326F14FD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6116F24"/>
    <w:multiLevelType w:val="hybridMultilevel"/>
    <w:tmpl w:val="E0C206FA"/>
    <w:lvl w:ilvl="0" w:tplc="F1F87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7311F7"/>
    <w:multiLevelType w:val="hybridMultilevel"/>
    <w:tmpl w:val="D2A6A96E"/>
    <w:lvl w:ilvl="0" w:tplc="EB1E6B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90046"/>
    <w:multiLevelType w:val="multilevel"/>
    <w:tmpl w:val="E3DA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3E5331E2"/>
    <w:multiLevelType w:val="multilevel"/>
    <w:tmpl w:val="238AB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9.%3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3F707395"/>
    <w:multiLevelType w:val="multilevel"/>
    <w:tmpl w:val="813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43D15D5C"/>
    <w:multiLevelType w:val="multilevel"/>
    <w:tmpl w:val="C292F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51420820"/>
    <w:multiLevelType w:val="multilevel"/>
    <w:tmpl w:val="813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54446946"/>
    <w:multiLevelType w:val="multilevel"/>
    <w:tmpl w:val="813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544D4968"/>
    <w:multiLevelType w:val="multilevel"/>
    <w:tmpl w:val="3F26E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2"/>
      <w:numFmt w:val="decimal"/>
      <w:lvlText w:val="%1.%2.%3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4601CE5"/>
    <w:multiLevelType w:val="multilevel"/>
    <w:tmpl w:val="813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55B551AD"/>
    <w:multiLevelType w:val="multilevel"/>
    <w:tmpl w:val="AA2CF970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11.%3.1."/>
      <w:lvlJc w:val="left"/>
      <w:pPr>
        <w:tabs>
          <w:tab w:val="num" w:pos="1855"/>
        </w:tabs>
        <w:ind w:left="1783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5A3B547C"/>
    <w:multiLevelType w:val="multilevel"/>
    <w:tmpl w:val="813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60030C23"/>
    <w:multiLevelType w:val="multilevel"/>
    <w:tmpl w:val="946215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 w:val="0"/>
        <w:sz w:val="24"/>
      </w:rPr>
    </w:lvl>
    <w:lvl w:ilvl="1">
      <w:start w:val="4"/>
      <w:numFmt w:val="decimal"/>
      <w:lvlText w:val="%1.%2"/>
      <w:lvlJc w:val="left"/>
      <w:pPr>
        <w:ind w:left="498" w:hanging="48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  <w:i w:val="0"/>
        <w:sz w:val="24"/>
      </w:rPr>
    </w:lvl>
  </w:abstractNum>
  <w:abstractNum w:abstractNumId="54" w15:restartNumberingAfterBreak="0">
    <w:nsid w:val="60CF28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1E26BEC"/>
    <w:multiLevelType w:val="multilevel"/>
    <w:tmpl w:val="134823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6" w15:restartNumberingAfterBreak="0">
    <w:nsid w:val="65D67D28"/>
    <w:multiLevelType w:val="singleLevel"/>
    <w:tmpl w:val="87E03D4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57" w15:restartNumberingAfterBreak="0">
    <w:nsid w:val="6A440B29"/>
    <w:multiLevelType w:val="multilevel"/>
    <w:tmpl w:val="B3E28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6AEF240A"/>
    <w:multiLevelType w:val="multilevel"/>
    <w:tmpl w:val="6B24C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9.%3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6B403BD2"/>
    <w:multiLevelType w:val="multilevel"/>
    <w:tmpl w:val="BAEEB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D8733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F4F72B1"/>
    <w:multiLevelType w:val="hybridMultilevel"/>
    <w:tmpl w:val="622CBD38"/>
    <w:lvl w:ilvl="0" w:tplc="7C902AD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31A6E55"/>
    <w:multiLevelType w:val="multilevel"/>
    <w:tmpl w:val="CE228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11.%3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7B3F675E"/>
    <w:multiLevelType w:val="singleLevel"/>
    <w:tmpl w:val="00000015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4" w15:restartNumberingAfterBreak="0">
    <w:nsid w:val="7B856B37"/>
    <w:multiLevelType w:val="multilevel"/>
    <w:tmpl w:val="F1945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97029976">
    <w:abstractNumId w:val="0"/>
  </w:num>
  <w:num w:numId="2" w16cid:durableId="1001422760">
    <w:abstractNumId w:val="20"/>
  </w:num>
  <w:num w:numId="3" w16cid:durableId="238445017">
    <w:abstractNumId w:val="21"/>
  </w:num>
  <w:num w:numId="4" w16cid:durableId="148331553">
    <w:abstractNumId w:val="54"/>
  </w:num>
  <w:num w:numId="5" w16cid:durableId="1030449383">
    <w:abstractNumId w:val="45"/>
  </w:num>
  <w:num w:numId="6" w16cid:durableId="213131850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35343">
    <w:abstractNumId w:val="23"/>
  </w:num>
  <w:num w:numId="8" w16cid:durableId="425342274">
    <w:abstractNumId w:val="47"/>
  </w:num>
  <w:num w:numId="9" w16cid:durableId="29833998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8694904">
    <w:abstractNumId w:val="50"/>
  </w:num>
  <w:num w:numId="11" w16cid:durableId="102725887">
    <w:abstractNumId w:val="48"/>
  </w:num>
  <w:num w:numId="12" w16cid:durableId="2112191729">
    <w:abstractNumId w:val="27"/>
  </w:num>
  <w:num w:numId="13" w16cid:durableId="589124797">
    <w:abstractNumId w:val="37"/>
  </w:num>
  <w:num w:numId="14" w16cid:durableId="1800467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0572413">
    <w:abstractNumId w:val="33"/>
  </w:num>
  <w:num w:numId="16" w16cid:durableId="1724018727">
    <w:abstractNumId w:val="43"/>
  </w:num>
  <w:num w:numId="17" w16cid:durableId="1606572209">
    <w:abstractNumId w:val="61"/>
  </w:num>
  <w:num w:numId="18" w16cid:durableId="1150904228">
    <w:abstractNumId w:val="63"/>
  </w:num>
  <w:num w:numId="19" w16cid:durableId="1070614681">
    <w:abstractNumId w:val="28"/>
  </w:num>
  <w:num w:numId="20" w16cid:durableId="162362149">
    <w:abstractNumId w:val="51"/>
  </w:num>
  <w:num w:numId="21" w16cid:durableId="1091390809">
    <w:abstractNumId w:val="40"/>
  </w:num>
  <w:num w:numId="22" w16cid:durableId="951479443">
    <w:abstractNumId w:val="46"/>
  </w:num>
  <w:num w:numId="23" w16cid:durableId="1280911638">
    <w:abstractNumId w:val="29"/>
  </w:num>
  <w:num w:numId="24" w16cid:durableId="591164781">
    <w:abstractNumId w:val="39"/>
  </w:num>
  <w:num w:numId="25" w16cid:durableId="1390378539">
    <w:abstractNumId w:val="62"/>
  </w:num>
  <w:num w:numId="26" w16cid:durableId="1873837982">
    <w:abstractNumId w:val="44"/>
  </w:num>
  <w:num w:numId="27" w16cid:durableId="787242409">
    <w:abstractNumId w:val="58"/>
  </w:num>
  <w:num w:numId="28" w16cid:durableId="1546789425">
    <w:abstractNumId w:val="60"/>
  </w:num>
  <w:num w:numId="29" w16cid:durableId="898200584">
    <w:abstractNumId w:val="22"/>
  </w:num>
  <w:num w:numId="30" w16cid:durableId="561061829">
    <w:abstractNumId w:val="52"/>
  </w:num>
  <w:num w:numId="31" w16cid:durableId="554969782">
    <w:abstractNumId w:val="41"/>
  </w:num>
  <w:num w:numId="32" w16cid:durableId="293602550">
    <w:abstractNumId w:val="38"/>
  </w:num>
  <w:num w:numId="33" w16cid:durableId="435252618">
    <w:abstractNumId w:val="42"/>
  </w:num>
  <w:num w:numId="34" w16cid:durableId="40399339">
    <w:abstractNumId w:val="56"/>
  </w:num>
  <w:num w:numId="35" w16cid:durableId="18508750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5487990">
    <w:abstractNumId w:val="30"/>
  </w:num>
  <w:num w:numId="37" w16cid:durableId="2067677223">
    <w:abstractNumId w:val="59"/>
  </w:num>
  <w:num w:numId="38" w16cid:durableId="180435208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44267202">
    <w:abstractNumId w:val="64"/>
  </w:num>
  <w:num w:numId="40" w16cid:durableId="722862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628646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57620206">
    <w:abstractNumId w:val="57"/>
  </w:num>
  <w:num w:numId="43" w16cid:durableId="662779544">
    <w:abstractNumId w:val="49"/>
  </w:num>
  <w:num w:numId="44" w16cid:durableId="1421218222">
    <w:abstractNumId w:val="0"/>
  </w:num>
  <w:num w:numId="45" w16cid:durableId="1134450148">
    <w:abstractNumId w:val="24"/>
  </w:num>
  <w:num w:numId="46" w16cid:durableId="2104644592">
    <w:abstractNumId w:val="25"/>
  </w:num>
  <w:num w:numId="47" w16cid:durableId="1916546726">
    <w:abstractNumId w:val="31"/>
  </w:num>
  <w:num w:numId="48" w16cid:durableId="1410689015">
    <w:abstractNumId w:val="32"/>
  </w:num>
  <w:num w:numId="49" w16cid:durableId="1569028789">
    <w:abstractNumId w:val="26"/>
  </w:num>
  <w:num w:numId="50" w16cid:durableId="697043125">
    <w:abstractNumId w:val="55"/>
  </w:num>
  <w:num w:numId="51" w16cid:durableId="186677284">
    <w:abstractNumId w:val="53"/>
  </w:num>
  <w:num w:numId="52" w16cid:durableId="1232886844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6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27"/>
    <w:rsid w:val="00000CB3"/>
    <w:rsid w:val="000045A3"/>
    <w:rsid w:val="000050B1"/>
    <w:rsid w:val="00005B58"/>
    <w:rsid w:val="000073D3"/>
    <w:rsid w:val="00010B3E"/>
    <w:rsid w:val="00010FB7"/>
    <w:rsid w:val="00011A4F"/>
    <w:rsid w:val="00012907"/>
    <w:rsid w:val="000129F2"/>
    <w:rsid w:val="00012FD9"/>
    <w:rsid w:val="000137E3"/>
    <w:rsid w:val="00013EFB"/>
    <w:rsid w:val="0001768E"/>
    <w:rsid w:val="00020985"/>
    <w:rsid w:val="000213DD"/>
    <w:rsid w:val="00024E31"/>
    <w:rsid w:val="00025FB7"/>
    <w:rsid w:val="00026A98"/>
    <w:rsid w:val="000275F6"/>
    <w:rsid w:val="000278DC"/>
    <w:rsid w:val="0003212C"/>
    <w:rsid w:val="00033F67"/>
    <w:rsid w:val="00033FA2"/>
    <w:rsid w:val="000354F3"/>
    <w:rsid w:val="00035BC9"/>
    <w:rsid w:val="000409E2"/>
    <w:rsid w:val="00041F50"/>
    <w:rsid w:val="000420BD"/>
    <w:rsid w:val="000431F4"/>
    <w:rsid w:val="0004373F"/>
    <w:rsid w:val="0004792E"/>
    <w:rsid w:val="00051CB0"/>
    <w:rsid w:val="00051D03"/>
    <w:rsid w:val="0005293F"/>
    <w:rsid w:val="000535D8"/>
    <w:rsid w:val="00054635"/>
    <w:rsid w:val="00060DD8"/>
    <w:rsid w:val="00064A7A"/>
    <w:rsid w:val="00064FB8"/>
    <w:rsid w:val="00066861"/>
    <w:rsid w:val="00066B4B"/>
    <w:rsid w:val="000673AD"/>
    <w:rsid w:val="00071C0E"/>
    <w:rsid w:val="00072625"/>
    <w:rsid w:val="00072FAF"/>
    <w:rsid w:val="00074923"/>
    <w:rsid w:val="00074ACC"/>
    <w:rsid w:val="00074E0A"/>
    <w:rsid w:val="000770CD"/>
    <w:rsid w:val="000848DE"/>
    <w:rsid w:val="00087933"/>
    <w:rsid w:val="000941E6"/>
    <w:rsid w:val="000949F7"/>
    <w:rsid w:val="0009604A"/>
    <w:rsid w:val="00097E93"/>
    <w:rsid w:val="000A05E7"/>
    <w:rsid w:val="000A629F"/>
    <w:rsid w:val="000A657D"/>
    <w:rsid w:val="000A7452"/>
    <w:rsid w:val="000B3957"/>
    <w:rsid w:val="000B3E6B"/>
    <w:rsid w:val="000B7706"/>
    <w:rsid w:val="000B775C"/>
    <w:rsid w:val="000B7F31"/>
    <w:rsid w:val="000C0199"/>
    <w:rsid w:val="000C1579"/>
    <w:rsid w:val="000C2990"/>
    <w:rsid w:val="000C377A"/>
    <w:rsid w:val="000C500F"/>
    <w:rsid w:val="000C7CB5"/>
    <w:rsid w:val="000D2A39"/>
    <w:rsid w:val="000D2ED6"/>
    <w:rsid w:val="000D476E"/>
    <w:rsid w:val="000D4C3C"/>
    <w:rsid w:val="000D6695"/>
    <w:rsid w:val="000E270D"/>
    <w:rsid w:val="000E2CE3"/>
    <w:rsid w:val="000E37DE"/>
    <w:rsid w:val="000E638E"/>
    <w:rsid w:val="000F0F04"/>
    <w:rsid w:val="000F281B"/>
    <w:rsid w:val="000F4010"/>
    <w:rsid w:val="00103EF3"/>
    <w:rsid w:val="00107463"/>
    <w:rsid w:val="00111735"/>
    <w:rsid w:val="001120CD"/>
    <w:rsid w:val="001153F8"/>
    <w:rsid w:val="001154EB"/>
    <w:rsid w:val="001159A2"/>
    <w:rsid w:val="00120EEF"/>
    <w:rsid w:val="001213CD"/>
    <w:rsid w:val="001275BF"/>
    <w:rsid w:val="00127DFF"/>
    <w:rsid w:val="00130BA6"/>
    <w:rsid w:val="00132048"/>
    <w:rsid w:val="00133CF9"/>
    <w:rsid w:val="00133E88"/>
    <w:rsid w:val="00135BB1"/>
    <w:rsid w:val="00137A84"/>
    <w:rsid w:val="00137EC1"/>
    <w:rsid w:val="00140BE4"/>
    <w:rsid w:val="0014164B"/>
    <w:rsid w:val="00143C6B"/>
    <w:rsid w:val="00146DD8"/>
    <w:rsid w:val="0015052D"/>
    <w:rsid w:val="0015241D"/>
    <w:rsid w:val="00155FD1"/>
    <w:rsid w:val="00157E1F"/>
    <w:rsid w:val="0016180A"/>
    <w:rsid w:val="0016396D"/>
    <w:rsid w:val="001645D5"/>
    <w:rsid w:val="00164B8D"/>
    <w:rsid w:val="00167A4E"/>
    <w:rsid w:val="0017118B"/>
    <w:rsid w:val="00173C73"/>
    <w:rsid w:val="001762C3"/>
    <w:rsid w:val="00176A0D"/>
    <w:rsid w:val="00177EEF"/>
    <w:rsid w:val="00177FB4"/>
    <w:rsid w:val="00181046"/>
    <w:rsid w:val="00181852"/>
    <w:rsid w:val="001838E1"/>
    <w:rsid w:val="00183AC3"/>
    <w:rsid w:val="0018546A"/>
    <w:rsid w:val="0019052A"/>
    <w:rsid w:val="001917F6"/>
    <w:rsid w:val="00192E97"/>
    <w:rsid w:val="001950F2"/>
    <w:rsid w:val="00196C26"/>
    <w:rsid w:val="00196EAD"/>
    <w:rsid w:val="0019790B"/>
    <w:rsid w:val="001A0859"/>
    <w:rsid w:val="001A1820"/>
    <w:rsid w:val="001A7563"/>
    <w:rsid w:val="001B216E"/>
    <w:rsid w:val="001B222F"/>
    <w:rsid w:val="001B284E"/>
    <w:rsid w:val="001B3C93"/>
    <w:rsid w:val="001B41D3"/>
    <w:rsid w:val="001B53D1"/>
    <w:rsid w:val="001B7615"/>
    <w:rsid w:val="001B7BB7"/>
    <w:rsid w:val="001B7FB7"/>
    <w:rsid w:val="001C06C5"/>
    <w:rsid w:val="001C0718"/>
    <w:rsid w:val="001C1924"/>
    <w:rsid w:val="001C2E73"/>
    <w:rsid w:val="001C3572"/>
    <w:rsid w:val="001C510F"/>
    <w:rsid w:val="001C632C"/>
    <w:rsid w:val="001C65B3"/>
    <w:rsid w:val="001C6712"/>
    <w:rsid w:val="001C763F"/>
    <w:rsid w:val="001D1F3B"/>
    <w:rsid w:val="001D3DDF"/>
    <w:rsid w:val="001D3E4E"/>
    <w:rsid w:val="001D42A3"/>
    <w:rsid w:val="001D44BA"/>
    <w:rsid w:val="001D6CA3"/>
    <w:rsid w:val="001E0CE4"/>
    <w:rsid w:val="001E2491"/>
    <w:rsid w:val="001E5288"/>
    <w:rsid w:val="001E686C"/>
    <w:rsid w:val="001E6CEA"/>
    <w:rsid w:val="001E7428"/>
    <w:rsid w:val="001F0776"/>
    <w:rsid w:val="001F0885"/>
    <w:rsid w:val="001F5874"/>
    <w:rsid w:val="001F626F"/>
    <w:rsid w:val="001F76A9"/>
    <w:rsid w:val="001F7B23"/>
    <w:rsid w:val="0020074B"/>
    <w:rsid w:val="002007FA"/>
    <w:rsid w:val="00201132"/>
    <w:rsid w:val="00203D9C"/>
    <w:rsid w:val="0020498F"/>
    <w:rsid w:val="002063F8"/>
    <w:rsid w:val="0020723B"/>
    <w:rsid w:val="00213B5E"/>
    <w:rsid w:val="00215CB8"/>
    <w:rsid w:val="002168E3"/>
    <w:rsid w:val="00216B55"/>
    <w:rsid w:val="00224D08"/>
    <w:rsid w:val="00225289"/>
    <w:rsid w:val="00225EFD"/>
    <w:rsid w:val="00227B79"/>
    <w:rsid w:val="002308A1"/>
    <w:rsid w:val="002341E7"/>
    <w:rsid w:val="0023488C"/>
    <w:rsid w:val="00237E6B"/>
    <w:rsid w:val="002417AC"/>
    <w:rsid w:val="002419FF"/>
    <w:rsid w:val="002433D3"/>
    <w:rsid w:val="00246A48"/>
    <w:rsid w:val="00250FCC"/>
    <w:rsid w:val="00252C59"/>
    <w:rsid w:val="00252D28"/>
    <w:rsid w:val="00255550"/>
    <w:rsid w:val="00255846"/>
    <w:rsid w:val="00261ADB"/>
    <w:rsid w:val="0026644F"/>
    <w:rsid w:val="00266D7C"/>
    <w:rsid w:val="00270DE7"/>
    <w:rsid w:val="00281551"/>
    <w:rsid w:val="002837A7"/>
    <w:rsid w:val="0028615F"/>
    <w:rsid w:val="00286A11"/>
    <w:rsid w:val="002879A6"/>
    <w:rsid w:val="00290C2E"/>
    <w:rsid w:val="00291CC8"/>
    <w:rsid w:val="002938D1"/>
    <w:rsid w:val="002974ED"/>
    <w:rsid w:val="002A13ED"/>
    <w:rsid w:val="002A1B31"/>
    <w:rsid w:val="002A29FE"/>
    <w:rsid w:val="002A5861"/>
    <w:rsid w:val="002A65B0"/>
    <w:rsid w:val="002B5A1A"/>
    <w:rsid w:val="002C0085"/>
    <w:rsid w:val="002C2540"/>
    <w:rsid w:val="002C5F27"/>
    <w:rsid w:val="002C7734"/>
    <w:rsid w:val="002D0A51"/>
    <w:rsid w:val="002D3E2D"/>
    <w:rsid w:val="002D5181"/>
    <w:rsid w:val="002D77B8"/>
    <w:rsid w:val="002E099D"/>
    <w:rsid w:val="002E0F4D"/>
    <w:rsid w:val="002E10F5"/>
    <w:rsid w:val="002E2D38"/>
    <w:rsid w:val="002E5D62"/>
    <w:rsid w:val="002E63AC"/>
    <w:rsid w:val="002E7150"/>
    <w:rsid w:val="002F00AE"/>
    <w:rsid w:val="002F014B"/>
    <w:rsid w:val="002F13E3"/>
    <w:rsid w:val="002F1D76"/>
    <w:rsid w:val="002F2BC5"/>
    <w:rsid w:val="002F4001"/>
    <w:rsid w:val="002F73B3"/>
    <w:rsid w:val="003004A8"/>
    <w:rsid w:val="00306721"/>
    <w:rsid w:val="00310E6C"/>
    <w:rsid w:val="00311A6D"/>
    <w:rsid w:val="00312157"/>
    <w:rsid w:val="00313DCE"/>
    <w:rsid w:val="0031538D"/>
    <w:rsid w:val="00320808"/>
    <w:rsid w:val="00320D65"/>
    <w:rsid w:val="003236FA"/>
    <w:rsid w:val="00323BAF"/>
    <w:rsid w:val="00325010"/>
    <w:rsid w:val="0032548F"/>
    <w:rsid w:val="003260BB"/>
    <w:rsid w:val="00330AE9"/>
    <w:rsid w:val="00332AC0"/>
    <w:rsid w:val="00332F3E"/>
    <w:rsid w:val="00333CF3"/>
    <w:rsid w:val="00335A43"/>
    <w:rsid w:val="003371ED"/>
    <w:rsid w:val="00342D91"/>
    <w:rsid w:val="00345506"/>
    <w:rsid w:val="00347F39"/>
    <w:rsid w:val="003504C1"/>
    <w:rsid w:val="00351E06"/>
    <w:rsid w:val="00352EF9"/>
    <w:rsid w:val="003537C7"/>
    <w:rsid w:val="00353D20"/>
    <w:rsid w:val="00354D0C"/>
    <w:rsid w:val="00355D4D"/>
    <w:rsid w:val="00360069"/>
    <w:rsid w:val="00361DA4"/>
    <w:rsid w:val="00361E44"/>
    <w:rsid w:val="00362D86"/>
    <w:rsid w:val="003634D7"/>
    <w:rsid w:val="0036510E"/>
    <w:rsid w:val="00365389"/>
    <w:rsid w:val="00365C63"/>
    <w:rsid w:val="00366189"/>
    <w:rsid w:val="003673A5"/>
    <w:rsid w:val="00367F01"/>
    <w:rsid w:val="003710FE"/>
    <w:rsid w:val="00371316"/>
    <w:rsid w:val="00371CE1"/>
    <w:rsid w:val="00372BF7"/>
    <w:rsid w:val="0037702B"/>
    <w:rsid w:val="0038141C"/>
    <w:rsid w:val="00382145"/>
    <w:rsid w:val="0038235A"/>
    <w:rsid w:val="003841C2"/>
    <w:rsid w:val="003850A7"/>
    <w:rsid w:val="00385E5F"/>
    <w:rsid w:val="00390536"/>
    <w:rsid w:val="00391465"/>
    <w:rsid w:val="00397B68"/>
    <w:rsid w:val="003A0A87"/>
    <w:rsid w:val="003A2949"/>
    <w:rsid w:val="003A32CE"/>
    <w:rsid w:val="003A5DC9"/>
    <w:rsid w:val="003A64F3"/>
    <w:rsid w:val="003A7111"/>
    <w:rsid w:val="003B41B8"/>
    <w:rsid w:val="003B4A76"/>
    <w:rsid w:val="003B5574"/>
    <w:rsid w:val="003B7319"/>
    <w:rsid w:val="003C5D37"/>
    <w:rsid w:val="003C78AD"/>
    <w:rsid w:val="003D46DD"/>
    <w:rsid w:val="003D65AC"/>
    <w:rsid w:val="003D7C98"/>
    <w:rsid w:val="003E0ADE"/>
    <w:rsid w:val="003E2804"/>
    <w:rsid w:val="003E3095"/>
    <w:rsid w:val="003E4058"/>
    <w:rsid w:val="003E7C2E"/>
    <w:rsid w:val="003F3F02"/>
    <w:rsid w:val="003F7D28"/>
    <w:rsid w:val="00400C32"/>
    <w:rsid w:val="0040496F"/>
    <w:rsid w:val="00406FFD"/>
    <w:rsid w:val="00410422"/>
    <w:rsid w:val="00410DF8"/>
    <w:rsid w:val="0041101D"/>
    <w:rsid w:val="004115FD"/>
    <w:rsid w:val="004117AD"/>
    <w:rsid w:val="00414155"/>
    <w:rsid w:val="0042018B"/>
    <w:rsid w:val="00420818"/>
    <w:rsid w:val="00420D46"/>
    <w:rsid w:val="00423162"/>
    <w:rsid w:val="004237FA"/>
    <w:rsid w:val="00425393"/>
    <w:rsid w:val="00426B19"/>
    <w:rsid w:val="00426E56"/>
    <w:rsid w:val="00426E82"/>
    <w:rsid w:val="00431A2E"/>
    <w:rsid w:val="00432E07"/>
    <w:rsid w:val="0043307D"/>
    <w:rsid w:val="00433F5C"/>
    <w:rsid w:val="0043497B"/>
    <w:rsid w:val="0043679C"/>
    <w:rsid w:val="004369CB"/>
    <w:rsid w:val="0043765B"/>
    <w:rsid w:val="00441ECD"/>
    <w:rsid w:val="00444710"/>
    <w:rsid w:val="00450B39"/>
    <w:rsid w:val="00451958"/>
    <w:rsid w:val="00452883"/>
    <w:rsid w:val="00453653"/>
    <w:rsid w:val="004543B0"/>
    <w:rsid w:val="00455ED7"/>
    <w:rsid w:val="00456079"/>
    <w:rsid w:val="00463719"/>
    <w:rsid w:val="00463779"/>
    <w:rsid w:val="00465AD2"/>
    <w:rsid w:val="004663FD"/>
    <w:rsid w:val="00470296"/>
    <w:rsid w:val="00471A6D"/>
    <w:rsid w:val="004732A2"/>
    <w:rsid w:val="00474845"/>
    <w:rsid w:val="00475112"/>
    <w:rsid w:val="00476EBC"/>
    <w:rsid w:val="004834F6"/>
    <w:rsid w:val="004839E2"/>
    <w:rsid w:val="0048552B"/>
    <w:rsid w:val="00486313"/>
    <w:rsid w:val="00486717"/>
    <w:rsid w:val="004962E9"/>
    <w:rsid w:val="004974D0"/>
    <w:rsid w:val="004A0980"/>
    <w:rsid w:val="004A3C4C"/>
    <w:rsid w:val="004A44D9"/>
    <w:rsid w:val="004A4679"/>
    <w:rsid w:val="004A4CAE"/>
    <w:rsid w:val="004A5656"/>
    <w:rsid w:val="004A7908"/>
    <w:rsid w:val="004B3549"/>
    <w:rsid w:val="004B3B3F"/>
    <w:rsid w:val="004B4419"/>
    <w:rsid w:val="004B4915"/>
    <w:rsid w:val="004B4D65"/>
    <w:rsid w:val="004B5AED"/>
    <w:rsid w:val="004C1748"/>
    <w:rsid w:val="004C2309"/>
    <w:rsid w:val="004C50CF"/>
    <w:rsid w:val="004C56FB"/>
    <w:rsid w:val="004C5EFB"/>
    <w:rsid w:val="004C688B"/>
    <w:rsid w:val="004D0D6E"/>
    <w:rsid w:val="004D11C9"/>
    <w:rsid w:val="004D3F36"/>
    <w:rsid w:val="004D6F8E"/>
    <w:rsid w:val="004E111A"/>
    <w:rsid w:val="004E11BE"/>
    <w:rsid w:val="004E218B"/>
    <w:rsid w:val="004E2A72"/>
    <w:rsid w:val="004E4039"/>
    <w:rsid w:val="004E4F4D"/>
    <w:rsid w:val="004F2AE3"/>
    <w:rsid w:val="004F2F1F"/>
    <w:rsid w:val="004F4994"/>
    <w:rsid w:val="004F590E"/>
    <w:rsid w:val="00501268"/>
    <w:rsid w:val="00502EF0"/>
    <w:rsid w:val="0050490C"/>
    <w:rsid w:val="00504EF2"/>
    <w:rsid w:val="00505EE0"/>
    <w:rsid w:val="00511572"/>
    <w:rsid w:val="005134B6"/>
    <w:rsid w:val="0051517C"/>
    <w:rsid w:val="00515182"/>
    <w:rsid w:val="005164EB"/>
    <w:rsid w:val="005167C5"/>
    <w:rsid w:val="0051749D"/>
    <w:rsid w:val="0051756A"/>
    <w:rsid w:val="0052040E"/>
    <w:rsid w:val="00520BD5"/>
    <w:rsid w:val="00521961"/>
    <w:rsid w:val="00523670"/>
    <w:rsid w:val="00526EF1"/>
    <w:rsid w:val="00527F0A"/>
    <w:rsid w:val="00532A99"/>
    <w:rsid w:val="00536375"/>
    <w:rsid w:val="00536F22"/>
    <w:rsid w:val="00537584"/>
    <w:rsid w:val="005423E8"/>
    <w:rsid w:val="0054344A"/>
    <w:rsid w:val="00543787"/>
    <w:rsid w:val="00544C43"/>
    <w:rsid w:val="00546D09"/>
    <w:rsid w:val="00547299"/>
    <w:rsid w:val="005506F3"/>
    <w:rsid w:val="00551B92"/>
    <w:rsid w:val="00554835"/>
    <w:rsid w:val="00555EA5"/>
    <w:rsid w:val="00556E13"/>
    <w:rsid w:val="005577E2"/>
    <w:rsid w:val="00560D50"/>
    <w:rsid w:val="0056268E"/>
    <w:rsid w:val="00565F25"/>
    <w:rsid w:val="00567F81"/>
    <w:rsid w:val="00571013"/>
    <w:rsid w:val="00571F38"/>
    <w:rsid w:val="00572CE9"/>
    <w:rsid w:val="0057624A"/>
    <w:rsid w:val="00576CC4"/>
    <w:rsid w:val="005779CF"/>
    <w:rsid w:val="005806A7"/>
    <w:rsid w:val="005822CC"/>
    <w:rsid w:val="0058543B"/>
    <w:rsid w:val="00586FA3"/>
    <w:rsid w:val="00587458"/>
    <w:rsid w:val="00587F9B"/>
    <w:rsid w:val="005910D7"/>
    <w:rsid w:val="00593657"/>
    <w:rsid w:val="00594332"/>
    <w:rsid w:val="0059490A"/>
    <w:rsid w:val="0059678B"/>
    <w:rsid w:val="00597DB0"/>
    <w:rsid w:val="005A0B9D"/>
    <w:rsid w:val="005A1DD5"/>
    <w:rsid w:val="005A2040"/>
    <w:rsid w:val="005A4CDC"/>
    <w:rsid w:val="005A674E"/>
    <w:rsid w:val="005B04D4"/>
    <w:rsid w:val="005B2F39"/>
    <w:rsid w:val="005B4918"/>
    <w:rsid w:val="005B52D8"/>
    <w:rsid w:val="005B5D18"/>
    <w:rsid w:val="005B7AC2"/>
    <w:rsid w:val="005C0671"/>
    <w:rsid w:val="005C2D5F"/>
    <w:rsid w:val="005C374C"/>
    <w:rsid w:val="005C38EF"/>
    <w:rsid w:val="005C43C2"/>
    <w:rsid w:val="005C4F13"/>
    <w:rsid w:val="005C52FF"/>
    <w:rsid w:val="005C5C1C"/>
    <w:rsid w:val="005D1DDA"/>
    <w:rsid w:val="005D1F19"/>
    <w:rsid w:val="005D32F4"/>
    <w:rsid w:val="005D3F32"/>
    <w:rsid w:val="005D4A03"/>
    <w:rsid w:val="005D6274"/>
    <w:rsid w:val="005D670B"/>
    <w:rsid w:val="005E0640"/>
    <w:rsid w:val="005E1378"/>
    <w:rsid w:val="005E19AD"/>
    <w:rsid w:val="005E2EB9"/>
    <w:rsid w:val="005E2F52"/>
    <w:rsid w:val="005E47CB"/>
    <w:rsid w:val="005E5ABC"/>
    <w:rsid w:val="005E73BA"/>
    <w:rsid w:val="005E7415"/>
    <w:rsid w:val="005E7BDB"/>
    <w:rsid w:val="005F0865"/>
    <w:rsid w:val="005F1256"/>
    <w:rsid w:val="005F3064"/>
    <w:rsid w:val="005F4E44"/>
    <w:rsid w:val="00600770"/>
    <w:rsid w:val="00601BDD"/>
    <w:rsid w:val="00605B02"/>
    <w:rsid w:val="00607ED0"/>
    <w:rsid w:val="006101CF"/>
    <w:rsid w:val="00611EE2"/>
    <w:rsid w:val="00613AD8"/>
    <w:rsid w:val="006144E9"/>
    <w:rsid w:val="00616AE2"/>
    <w:rsid w:val="00617678"/>
    <w:rsid w:val="00617B55"/>
    <w:rsid w:val="00620EF4"/>
    <w:rsid w:val="00623B8F"/>
    <w:rsid w:val="00624019"/>
    <w:rsid w:val="00625781"/>
    <w:rsid w:val="00631B6E"/>
    <w:rsid w:val="00632B9C"/>
    <w:rsid w:val="00635990"/>
    <w:rsid w:val="0063613C"/>
    <w:rsid w:val="006375D2"/>
    <w:rsid w:val="00640F71"/>
    <w:rsid w:val="00642B9D"/>
    <w:rsid w:val="00643071"/>
    <w:rsid w:val="00643AE5"/>
    <w:rsid w:val="00645405"/>
    <w:rsid w:val="00647556"/>
    <w:rsid w:val="006479EA"/>
    <w:rsid w:val="006532BA"/>
    <w:rsid w:val="006545B8"/>
    <w:rsid w:val="00654A46"/>
    <w:rsid w:val="00655B72"/>
    <w:rsid w:val="006568F1"/>
    <w:rsid w:val="00660DA6"/>
    <w:rsid w:val="0066162B"/>
    <w:rsid w:val="0066220A"/>
    <w:rsid w:val="00662861"/>
    <w:rsid w:val="00663701"/>
    <w:rsid w:val="0066538E"/>
    <w:rsid w:val="006666E2"/>
    <w:rsid w:val="00670106"/>
    <w:rsid w:val="00671C20"/>
    <w:rsid w:val="00672EDE"/>
    <w:rsid w:val="006744CF"/>
    <w:rsid w:val="0067635C"/>
    <w:rsid w:val="00676615"/>
    <w:rsid w:val="00680B53"/>
    <w:rsid w:val="00681007"/>
    <w:rsid w:val="00681426"/>
    <w:rsid w:val="00684AF1"/>
    <w:rsid w:val="006857A1"/>
    <w:rsid w:val="00687C64"/>
    <w:rsid w:val="00691C35"/>
    <w:rsid w:val="006930CB"/>
    <w:rsid w:val="006954ED"/>
    <w:rsid w:val="006A0158"/>
    <w:rsid w:val="006A0B21"/>
    <w:rsid w:val="006A2E0D"/>
    <w:rsid w:val="006A357C"/>
    <w:rsid w:val="006A74C7"/>
    <w:rsid w:val="006B240A"/>
    <w:rsid w:val="006B2640"/>
    <w:rsid w:val="006B3ED8"/>
    <w:rsid w:val="006B4AFF"/>
    <w:rsid w:val="006B749D"/>
    <w:rsid w:val="006C12F3"/>
    <w:rsid w:val="006C25E4"/>
    <w:rsid w:val="006C3037"/>
    <w:rsid w:val="006C304C"/>
    <w:rsid w:val="006C3E8C"/>
    <w:rsid w:val="006C642D"/>
    <w:rsid w:val="006D0507"/>
    <w:rsid w:val="006D1C7B"/>
    <w:rsid w:val="006D4749"/>
    <w:rsid w:val="006D4CAB"/>
    <w:rsid w:val="006D53F7"/>
    <w:rsid w:val="006D62C4"/>
    <w:rsid w:val="006D6C81"/>
    <w:rsid w:val="006E7A89"/>
    <w:rsid w:val="006E7F9A"/>
    <w:rsid w:val="006F0F07"/>
    <w:rsid w:val="006F1850"/>
    <w:rsid w:val="006F1AE7"/>
    <w:rsid w:val="006F1FDE"/>
    <w:rsid w:val="006F32E0"/>
    <w:rsid w:val="006F3B33"/>
    <w:rsid w:val="006F3FCD"/>
    <w:rsid w:val="006F5EF5"/>
    <w:rsid w:val="006F72F7"/>
    <w:rsid w:val="006F77E1"/>
    <w:rsid w:val="00700B65"/>
    <w:rsid w:val="0070212F"/>
    <w:rsid w:val="007021E6"/>
    <w:rsid w:val="007026F3"/>
    <w:rsid w:val="00706D1C"/>
    <w:rsid w:val="007100ED"/>
    <w:rsid w:val="00711370"/>
    <w:rsid w:val="007124BF"/>
    <w:rsid w:val="0071464A"/>
    <w:rsid w:val="00716CB4"/>
    <w:rsid w:val="007214E1"/>
    <w:rsid w:val="0072166C"/>
    <w:rsid w:val="00721DD3"/>
    <w:rsid w:val="007223AA"/>
    <w:rsid w:val="00722B3D"/>
    <w:rsid w:val="007259F4"/>
    <w:rsid w:val="0073313A"/>
    <w:rsid w:val="00734281"/>
    <w:rsid w:val="0073508C"/>
    <w:rsid w:val="0073640A"/>
    <w:rsid w:val="0074002A"/>
    <w:rsid w:val="007420A0"/>
    <w:rsid w:val="0074593E"/>
    <w:rsid w:val="0074799A"/>
    <w:rsid w:val="007508F7"/>
    <w:rsid w:val="0075116C"/>
    <w:rsid w:val="00751F57"/>
    <w:rsid w:val="007529B1"/>
    <w:rsid w:val="0075325A"/>
    <w:rsid w:val="00753A43"/>
    <w:rsid w:val="00755A86"/>
    <w:rsid w:val="0076134A"/>
    <w:rsid w:val="00762B61"/>
    <w:rsid w:val="00763EA3"/>
    <w:rsid w:val="00772152"/>
    <w:rsid w:val="007726D1"/>
    <w:rsid w:val="00774245"/>
    <w:rsid w:val="00776341"/>
    <w:rsid w:val="0077724F"/>
    <w:rsid w:val="00777619"/>
    <w:rsid w:val="00781440"/>
    <w:rsid w:val="00781F92"/>
    <w:rsid w:val="007840E5"/>
    <w:rsid w:val="007868F0"/>
    <w:rsid w:val="007874E7"/>
    <w:rsid w:val="00787F6C"/>
    <w:rsid w:val="00790BDE"/>
    <w:rsid w:val="00790FD3"/>
    <w:rsid w:val="00791874"/>
    <w:rsid w:val="00792544"/>
    <w:rsid w:val="00792D77"/>
    <w:rsid w:val="00793FA2"/>
    <w:rsid w:val="007940A9"/>
    <w:rsid w:val="00795107"/>
    <w:rsid w:val="00795149"/>
    <w:rsid w:val="00796429"/>
    <w:rsid w:val="007971D2"/>
    <w:rsid w:val="0079737E"/>
    <w:rsid w:val="007A4345"/>
    <w:rsid w:val="007A4548"/>
    <w:rsid w:val="007B10BD"/>
    <w:rsid w:val="007B4DFF"/>
    <w:rsid w:val="007B6664"/>
    <w:rsid w:val="007C4F7D"/>
    <w:rsid w:val="007C5D9E"/>
    <w:rsid w:val="007D1A8A"/>
    <w:rsid w:val="007D1D83"/>
    <w:rsid w:val="007D2145"/>
    <w:rsid w:val="007D4A29"/>
    <w:rsid w:val="007D692D"/>
    <w:rsid w:val="007E06AE"/>
    <w:rsid w:val="007E0A5A"/>
    <w:rsid w:val="007E27F6"/>
    <w:rsid w:val="007E333E"/>
    <w:rsid w:val="007E5850"/>
    <w:rsid w:val="007E7368"/>
    <w:rsid w:val="007E7497"/>
    <w:rsid w:val="007E74FA"/>
    <w:rsid w:val="007F27D1"/>
    <w:rsid w:val="007F7B94"/>
    <w:rsid w:val="00801DAE"/>
    <w:rsid w:val="00802DA0"/>
    <w:rsid w:val="008055FE"/>
    <w:rsid w:val="008057DE"/>
    <w:rsid w:val="00810E55"/>
    <w:rsid w:val="008116C6"/>
    <w:rsid w:val="008132C2"/>
    <w:rsid w:val="00813505"/>
    <w:rsid w:val="00815B13"/>
    <w:rsid w:val="008178F2"/>
    <w:rsid w:val="008250D5"/>
    <w:rsid w:val="00830043"/>
    <w:rsid w:val="0083123C"/>
    <w:rsid w:val="00835F9C"/>
    <w:rsid w:val="008360A6"/>
    <w:rsid w:val="0084072E"/>
    <w:rsid w:val="008411F1"/>
    <w:rsid w:val="008426BE"/>
    <w:rsid w:val="00842FEE"/>
    <w:rsid w:val="00844AC6"/>
    <w:rsid w:val="00844EF2"/>
    <w:rsid w:val="008450B5"/>
    <w:rsid w:val="00845402"/>
    <w:rsid w:val="00845A80"/>
    <w:rsid w:val="00845B4E"/>
    <w:rsid w:val="0084788D"/>
    <w:rsid w:val="008512B0"/>
    <w:rsid w:val="00851E00"/>
    <w:rsid w:val="008547E2"/>
    <w:rsid w:val="00854BE1"/>
    <w:rsid w:val="00857C4F"/>
    <w:rsid w:val="00860911"/>
    <w:rsid w:val="008650FD"/>
    <w:rsid w:val="00867757"/>
    <w:rsid w:val="00870AB4"/>
    <w:rsid w:val="0087142F"/>
    <w:rsid w:val="008734D8"/>
    <w:rsid w:val="0087389D"/>
    <w:rsid w:val="00875AB8"/>
    <w:rsid w:val="008766D0"/>
    <w:rsid w:val="00881C2E"/>
    <w:rsid w:val="008826C7"/>
    <w:rsid w:val="00885965"/>
    <w:rsid w:val="00886550"/>
    <w:rsid w:val="0088689B"/>
    <w:rsid w:val="00890FAB"/>
    <w:rsid w:val="0089197A"/>
    <w:rsid w:val="00892E14"/>
    <w:rsid w:val="008945E9"/>
    <w:rsid w:val="00895CFA"/>
    <w:rsid w:val="008960BC"/>
    <w:rsid w:val="00896B85"/>
    <w:rsid w:val="008A2353"/>
    <w:rsid w:val="008A3C70"/>
    <w:rsid w:val="008A406E"/>
    <w:rsid w:val="008A46C9"/>
    <w:rsid w:val="008A47AD"/>
    <w:rsid w:val="008A6D87"/>
    <w:rsid w:val="008B0417"/>
    <w:rsid w:val="008B0DC6"/>
    <w:rsid w:val="008B4BCE"/>
    <w:rsid w:val="008B4F5F"/>
    <w:rsid w:val="008B4FE2"/>
    <w:rsid w:val="008B5381"/>
    <w:rsid w:val="008B5D9F"/>
    <w:rsid w:val="008B656C"/>
    <w:rsid w:val="008B71A0"/>
    <w:rsid w:val="008C04F0"/>
    <w:rsid w:val="008C35F0"/>
    <w:rsid w:val="008C6AF6"/>
    <w:rsid w:val="008D0061"/>
    <w:rsid w:val="008D5EA9"/>
    <w:rsid w:val="008E0845"/>
    <w:rsid w:val="008E3920"/>
    <w:rsid w:val="008E4942"/>
    <w:rsid w:val="008E5349"/>
    <w:rsid w:val="008E6B9B"/>
    <w:rsid w:val="008F0FA6"/>
    <w:rsid w:val="008F2149"/>
    <w:rsid w:val="008F2DFB"/>
    <w:rsid w:val="008F4310"/>
    <w:rsid w:val="008F4344"/>
    <w:rsid w:val="008F7258"/>
    <w:rsid w:val="008F731F"/>
    <w:rsid w:val="00900155"/>
    <w:rsid w:val="009008DF"/>
    <w:rsid w:val="00901826"/>
    <w:rsid w:val="009019A1"/>
    <w:rsid w:val="009037D7"/>
    <w:rsid w:val="00904744"/>
    <w:rsid w:val="00907EC5"/>
    <w:rsid w:val="00910F8A"/>
    <w:rsid w:val="00914516"/>
    <w:rsid w:val="00916256"/>
    <w:rsid w:val="00917988"/>
    <w:rsid w:val="0092315C"/>
    <w:rsid w:val="0092347D"/>
    <w:rsid w:val="0092556D"/>
    <w:rsid w:val="009263B2"/>
    <w:rsid w:val="00930B80"/>
    <w:rsid w:val="00931DD6"/>
    <w:rsid w:val="009344B1"/>
    <w:rsid w:val="00935387"/>
    <w:rsid w:val="00935A62"/>
    <w:rsid w:val="00936806"/>
    <w:rsid w:val="00940E07"/>
    <w:rsid w:val="009410DF"/>
    <w:rsid w:val="00941ED7"/>
    <w:rsid w:val="009433A0"/>
    <w:rsid w:val="009435F3"/>
    <w:rsid w:val="009441CB"/>
    <w:rsid w:val="0094429D"/>
    <w:rsid w:val="00944D54"/>
    <w:rsid w:val="00946C29"/>
    <w:rsid w:val="00946E6E"/>
    <w:rsid w:val="00951472"/>
    <w:rsid w:val="0095350D"/>
    <w:rsid w:val="0095669C"/>
    <w:rsid w:val="0096118E"/>
    <w:rsid w:val="009624D1"/>
    <w:rsid w:val="00964274"/>
    <w:rsid w:val="00965215"/>
    <w:rsid w:val="00965DFE"/>
    <w:rsid w:val="0096757B"/>
    <w:rsid w:val="0097105E"/>
    <w:rsid w:val="0097163F"/>
    <w:rsid w:val="00971713"/>
    <w:rsid w:val="00971B05"/>
    <w:rsid w:val="009721E8"/>
    <w:rsid w:val="009726E0"/>
    <w:rsid w:val="00972CB2"/>
    <w:rsid w:val="009741AF"/>
    <w:rsid w:val="009750FE"/>
    <w:rsid w:val="0097676C"/>
    <w:rsid w:val="00977EC8"/>
    <w:rsid w:val="00980AF5"/>
    <w:rsid w:val="009811F4"/>
    <w:rsid w:val="00981FB5"/>
    <w:rsid w:val="00983D83"/>
    <w:rsid w:val="00991E17"/>
    <w:rsid w:val="0099391F"/>
    <w:rsid w:val="00995CEB"/>
    <w:rsid w:val="00997911"/>
    <w:rsid w:val="00997FCF"/>
    <w:rsid w:val="009A0BF8"/>
    <w:rsid w:val="009A3356"/>
    <w:rsid w:val="009A572B"/>
    <w:rsid w:val="009A6700"/>
    <w:rsid w:val="009A6B59"/>
    <w:rsid w:val="009A7183"/>
    <w:rsid w:val="009B0DE8"/>
    <w:rsid w:val="009B13C7"/>
    <w:rsid w:val="009B1913"/>
    <w:rsid w:val="009B1E2E"/>
    <w:rsid w:val="009B2F14"/>
    <w:rsid w:val="009B4CEC"/>
    <w:rsid w:val="009B5498"/>
    <w:rsid w:val="009B58B3"/>
    <w:rsid w:val="009B650C"/>
    <w:rsid w:val="009B67BF"/>
    <w:rsid w:val="009C0647"/>
    <w:rsid w:val="009C6273"/>
    <w:rsid w:val="009D1C2D"/>
    <w:rsid w:val="009D25BE"/>
    <w:rsid w:val="009D552D"/>
    <w:rsid w:val="009D60A7"/>
    <w:rsid w:val="009D626F"/>
    <w:rsid w:val="009D75D5"/>
    <w:rsid w:val="009E2D6E"/>
    <w:rsid w:val="009E35AA"/>
    <w:rsid w:val="009E3EB5"/>
    <w:rsid w:val="009E77FF"/>
    <w:rsid w:val="009F03DB"/>
    <w:rsid w:val="009F47BB"/>
    <w:rsid w:val="009F48DA"/>
    <w:rsid w:val="009F61D9"/>
    <w:rsid w:val="00A01C76"/>
    <w:rsid w:val="00A01FF5"/>
    <w:rsid w:val="00A02FE5"/>
    <w:rsid w:val="00A03729"/>
    <w:rsid w:val="00A03936"/>
    <w:rsid w:val="00A05ABA"/>
    <w:rsid w:val="00A1108E"/>
    <w:rsid w:val="00A1195F"/>
    <w:rsid w:val="00A13C87"/>
    <w:rsid w:val="00A166D4"/>
    <w:rsid w:val="00A21763"/>
    <w:rsid w:val="00A21764"/>
    <w:rsid w:val="00A22A70"/>
    <w:rsid w:val="00A233F2"/>
    <w:rsid w:val="00A27278"/>
    <w:rsid w:val="00A31FA2"/>
    <w:rsid w:val="00A32DAB"/>
    <w:rsid w:val="00A3694A"/>
    <w:rsid w:val="00A36C30"/>
    <w:rsid w:val="00A40079"/>
    <w:rsid w:val="00A402AD"/>
    <w:rsid w:val="00A421AA"/>
    <w:rsid w:val="00A42576"/>
    <w:rsid w:val="00A43B83"/>
    <w:rsid w:val="00A45FE5"/>
    <w:rsid w:val="00A46511"/>
    <w:rsid w:val="00A46D33"/>
    <w:rsid w:val="00A52F93"/>
    <w:rsid w:val="00A54C82"/>
    <w:rsid w:val="00A60011"/>
    <w:rsid w:val="00A60348"/>
    <w:rsid w:val="00A61467"/>
    <w:rsid w:val="00A62CBA"/>
    <w:rsid w:val="00A65911"/>
    <w:rsid w:val="00A677D5"/>
    <w:rsid w:val="00A72431"/>
    <w:rsid w:val="00A748FF"/>
    <w:rsid w:val="00A82566"/>
    <w:rsid w:val="00A8387C"/>
    <w:rsid w:val="00A84063"/>
    <w:rsid w:val="00A9121B"/>
    <w:rsid w:val="00A928AB"/>
    <w:rsid w:val="00A93314"/>
    <w:rsid w:val="00A9663C"/>
    <w:rsid w:val="00A97812"/>
    <w:rsid w:val="00AA0E76"/>
    <w:rsid w:val="00AA1ACD"/>
    <w:rsid w:val="00AA2DAD"/>
    <w:rsid w:val="00AA5B58"/>
    <w:rsid w:val="00AA6DCB"/>
    <w:rsid w:val="00AB04A5"/>
    <w:rsid w:val="00AB1D42"/>
    <w:rsid w:val="00AB2F45"/>
    <w:rsid w:val="00AB51B7"/>
    <w:rsid w:val="00AC0A4B"/>
    <w:rsid w:val="00AC27D3"/>
    <w:rsid w:val="00AC5718"/>
    <w:rsid w:val="00AC65B8"/>
    <w:rsid w:val="00AD017C"/>
    <w:rsid w:val="00AD0802"/>
    <w:rsid w:val="00AD1F64"/>
    <w:rsid w:val="00AE01C3"/>
    <w:rsid w:val="00AE7680"/>
    <w:rsid w:val="00AE7BD4"/>
    <w:rsid w:val="00AE7C8A"/>
    <w:rsid w:val="00AF0E84"/>
    <w:rsid w:val="00AF17B3"/>
    <w:rsid w:val="00AF19E8"/>
    <w:rsid w:val="00AF203F"/>
    <w:rsid w:val="00AF39D6"/>
    <w:rsid w:val="00AF4029"/>
    <w:rsid w:val="00AF65EA"/>
    <w:rsid w:val="00AF6E0E"/>
    <w:rsid w:val="00B00BC8"/>
    <w:rsid w:val="00B0102F"/>
    <w:rsid w:val="00B020D7"/>
    <w:rsid w:val="00B0329F"/>
    <w:rsid w:val="00B048DC"/>
    <w:rsid w:val="00B056F6"/>
    <w:rsid w:val="00B0676A"/>
    <w:rsid w:val="00B14083"/>
    <w:rsid w:val="00B17D93"/>
    <w:rsid w:val="00B20488"/>
    <w:rsid w:val="00B240BA"/>
    <w:rsid w:val="00B26365"/>
    <w:rsid w:val="00B27A81"/>
    <w:rsid w:val="00B324A2"/>
    <w:rsid w:val="00B33A49"/>
    <w:rsid w:val="00B344E7"/>
    <w:rsid w:val="00B36498"/>
    <w:rsid w:val="00B36A0B"/>
    <w:rsid w:val="00B37AEF"/>
    <w:rsid w:val="00B37B29"/>
    <w:rsid w:val="00B449CE"/>
    <w:rsid w:val="00B45F82"/>
    <w:rsid w:val="00B469C4"/>
    <w:rsid w:val="00B4779B"/>
    <w:rsid w:val="00B47816"/>
    <w:rsid w:val="00B5654D"/>
    <w:rsid w:val="00B57D15"/>
    <w:rsid w:val="00B61747"/>
    <w:rsid w:val="00B62F77"/>
    <w:rsid w:val="00B63888"/>
    <w:rsid w:val="00B6401F"/>
    <w:rsid w:val="00B6465A"/>
    <w:rsid w:val="00B64EBE"/>
    <w:rsid w:val="00B6517C"/>
    <w:rsid w:val="00B662C3"/>
    <w:rsid w:val="00B66682"/>
    <w:rsid w:val="00B6775B"/>
    <w:rsid w:val="00B70C18"/>
    <w:rsid w:val="00B70E27"/>
    <w:rsid w:val="00B727E3"/>
    <w:rsid w:val="00B739EC"/>
    <w:rsid w:val="00B73BF2"/>
    <w:rsid w:val="00B752B5"/>
    <w:rsid w:val="00B76659"/>
    <w:rsid w:val="00B77DD6"/>
    <w:rsid w:val="00B808AC"/>
    <w:rsid w:val="00B81AB8"/>
    <w:rsid w:val="00B84FD3"/>
    <w:rsid w:val="00B906BA"/>
    <w:rsid w:val="00B94FCF"/>
    <w:rsid w:val="00B95B47"/>
    <w:rsid w:val="00B95EAC"/>
    <w:rsid w:val="00B960ED"/>
    <w:rsid w:val="00B9763F"/>
    <w:rsid w:val="00BA0433"/>
    <w:rsid w:val="00BA4695"/>
    <w:rsid w:val="00BA4F79"/>
    <w:rsid w:val="00BA6F36"/>
    <w:rsid w:val="00BA7AA9"/>
    <w:rsid w:val="00BB7582"/>
    <w:rsid w:val="00BC161A"/>
    <w:rsid w:val="00BC1C3D"/>
    <w:rsid w:val="00BC2F80"/>
    <w:rsid w:val="00BC34C0"/>
    <w:rsid w:val="00BC359F"/>
    <w:rsid w:val="00BC37D7"/>
    <w:rsid w:val="00BC4848"/>
    <w:rsid w:val="00BC4BDE"/>
    <w:rsid w:val="00BC519B"/>
    <w:rsid w:val="00BC56E0"/>
    <w:rsid w:val="00BD0D61"/>
    <w:rsid w:val="00BD1976"/>
    <w:rsid w:val="00BD43F7"/>
    <w:rsid w:val="00BD77A2"/>
    <w:rsid w:val="00BE0B36"/>
    <w:rsid w:val="00BE1EE2"/>
    <w:rsid w:val="00BE2229"/>
    <w:rsid w:val="00BE366A"/>
    <w:rsid w:val="00BE46F0"/>
    <w:rsid w:val="00BF1D4C"/>
    <w:rsid w:val="00BF328E"/>
    <w:rsid w:val="00BF3F5A"/>
    <w:rsid w:val="00BF44DA"/>
    <w:rsid w:val="00BF5D2F"/>
    <w:rsid w:val="00C0044C"/>
    <w:rsid w:val="00C0276B"/>
    <w:rsid w:val="00C03D92"/>
    <w:rsid w:val="00C04BA6"/>
    <w:rsid w:val="00C05938"/>
    <w:rsid w:val="00C06021"/>
    <w:rsid w:val="00C12F78"/>
    <w:rsid w:val="00C165ED"/>
    <w:rsid w:val="00C1665F"/>
    <w:rsid w:val="00C22E63"/>
    <w:rsid w:val="00C2304B"/>
    <w:rsid w:val="00C23626"/>
    <w:rsid w:val="00C25768"/>
    <w:rsid w:val="00C268B2"/>
    <w:rsid w:val="00C2713A"/>
    <w:rsid w:val="00C27251"/>
    <w:rsid w:val="00C27A3E"/>
    <w:rsid w:val="00C30045"/>
    <w:rsid w:val="00C3187E"/>
    <w:rsid w:val="00C33EEC"/>
    <w:rsid w:val="00C3741B"/>
    <w:rsid w:val="00C41FF9"/>
    <w:rsid w:val="00C4280F"/>
    <w:rsid w:val="00C42DD6"/>
    <w:rsid w:val="00C44DAE"/>
    <w:rsid w:val="00C44F32"/>
    <w:rsid w:val="00C51259"/>
    <w:rsid w:val="00C51771"/>
    <w:rsid w:val="00C52F83"/>
    <w:rsid w:val="00C5328B"/>
    <w:rsid w:val="00C540A2"/>
    <w:rsid w:val="00C63049"/>
    <w:rsid w:val="00C659A8"/>
    <w:rsid w:val="00C67A35"/>
    <w:rsid w:val="00C733E6"/>
    <w:rsid w:val="00C74ED9"/>
    <w:rsid w:val="00C750D8"/>
    <w:rsid w:val="00C76E90"/>
    <w:rsid w:val="00C81B8F"/>
    <w:rsid w:val="00C8391A"/>
    <w:rsid w:val="00C8463E"/>
    <w:rsid w:val="00C853C8"/>
    <w:rsid w:val="00C867AA"/>
    <w:rsid w:val="00C873B4"/>
    <w:rsid w:val="00C87F84"/>
    <w:rsid w:val="00C9101F"/>
    <w:rsid w:val="00C94EDC"/>
    <w:rsid w:val="00C96C7E"/>
    <w:rsid w:val="00CA0384"/>
    <w:rsid w:val="00CA0514"/>
    <w:rsid w:val="00CA1301"/>
    <w:rsid w:val="00CA234D"/>
    <w:rsid w:val="00CA2968"/>
    <w:rsid w:val="00CA4DB4"/>
    <w:rsid w:val="00CB0703"/>
    <w:rsid w:val="00CB4016"/>
    <w:rsid w:val="00CB6179"/>
    <w:rsid w:val="00CB69D2"/>
    <w:rsid w:val="00CC01BD"/>
    <w:rsid w:val="00CC36B9"/>
    <w:rsid w:val="00CC4094"/>
    <w:rsid w:val="00CC5783"/>
    <w:rsid w:val="00CD3CA1"/>
    <w:rsid w:val="00CD5F78"/>
    <w:rsid w:val="00CE1269"/>
    <w:rsid w:val="00CE1815"/>
    <w:rsid w:val="00CE41D9"/>
    <w:rsid w:val="00CF34E7"/>
    <w:rsid w:val="00CF5037"/>
    <w:rsid w:val="00CF57DD"/>
    <w:rsid w:val="00CF7033"/>
    <w:rsid w:val="00D01053"/>
    <w:rsid w:val="00D01C00"/>
    <w:rsid w:val="00D021AF"/>
    <w:rsid w:val="00D0237B"/>
    <w:rsid w:val="00D0304B"/>
    <w:rsid w:val="00D03101"/>
    <w:rsid w:val="00D0388E"/>
    <w:rsid w:val="00D066E7"/>
    <w:rsid w:val="00D06C34"/>
    <w:rsid w:val="00D07F4F"/>
    <w:rsid w:val="00D1032A"/>
    <w:rsid w:val="00D10717"/>
    <w:rsid w:val="00D116A4"/>
    <w:rsid w:val="00D11C46"/>
    <w:rsid w:val="00D121DE"/>
    <w:rsid w:val="00D13183"/>
    <w:rsid w:val="00D159DA"/>
    <w:rsid w:val="00D1677C"/>
    <w:rsid w:val="00D16C30"/>
    <w:rsid w:val="00D171F3"/>
    <w:rsid w:val="00D208DC"/>
    <w:rsid w:val="00D23143"/>
    <w:rsid w:val="00D2365C"/>
    <w:rsid w:val="00D242CA"/>
    <w:rsid w:val="00D24A94"/>
    <w:rsid w:val="00D25D7C"/>
    <w:rsid w:val="00D3401B"/>
    <w:rsid w:val="00D36441"/>
    <w:rsid w:val="00D37078"/>
    <w:rsid w:val="00D37794"/>
    <w:rsid w:val="00D40625"/>
    <w:rsid w:val="00D4083E"/>
    <w:rsid w:val="00D40997"/>
    <w:rsid w:val="00D40D43"/>
    <w:rsid w:val="00D41483"/>
    <w:rsid w:val="00D424C5"/>
    <w:rsid w:val="00D44D85"/>
    <w:rsid w:val="00D4528C"/>
    <w:rsid w:val="00D45CD5"/>
    <w:rsid w:val="00D460DC"/>
    <w:rsid w:val="00D50C12"/>
    <w:rsid w:val="00D51553"/>
    <w:rsid w:val="00D5348B"/>
    <w:rsid w:val="00D535F7"/>
    <w:rsid w:val="00D540B8"/>
    <w:rsid w:val="00D54C79"/>
    <w:rsid w:val="00D54DB5"/>
    <w:rsid w:val="00D56D6C"/>
    <w:rsid w:val="00D57850"/>
    <w:rsid w:val="00D608AC"/>
    <w:rsid w:val="00D62A3E"/>
    <w:rsid w:val="00D62B7B"/>
    <w:rsid w:val="00D63CDD"/>
    <w:rsid w:val="00D64127"/>
    <w:rsid w:val="00D710C0"/>
    <w:rsid w:val="00D73BAD"/>
    <w:rsid w:val="00D75388"/>
    <w:rsid w:val="00D7566E"/>
    <w:rsid w:val="00D76485"/>
    <w:rsid w:val="00D77977"/>
    <w:rsid w:val="00D77EA4"/>
    <w:rsid w:val="00D804D5"/>
    <w:rsid w:val="00D82168"/>
    <w:rsid w:val="00D84621"/>
    <w:rsid w:val="00D87EA7"/>
    <w:rsid w:val="00D90C56"/>
    <w:rsid w:val="00D916FA"/>
    <w:rsid w:val="00D9413F"/>
    <w:rsid w:val="00D950A5"/>
    <w:rsid w:val="00D96116"/>
    <w:rsid w:val="00DA4E13"/>
    <w:rsid w:val="00DA7CA6"/>
    <w:rsid w:val="00DA7EE3"/>
    <w:rsid w:val="00DB1B5D"/>
    <w:rsid w:val="00DB6E1C"/>
    <w:rsid w:val="00DB6EE5"/>
    <w:rsid w:val="00DB7714"/>
    <w:rsid w:val="00DC0979"/>
    <w:rsid w:val="00DC182B"/>
    <w:rsid w:val="00DC2BE2"/>
    <w:rsid w:val="00DC4587"/>
    <w:rsid w:val="00DC5C24"/>
    <w:rsid w:val="00DC750B"/>
    <w:rsid w:val="00DC75FA"/>
    <w:rsid w:val="00DD207A"/>
    <w:rsid w:val="00DD25DE"/>
    <w:rsid w:val="00DD2C9C"/>
    <w:rsid w:val="00DD5EBB"/>
    <w:rsid w:val="00DD6A12"/>
    <w:rsid w:val="00DD7647"/>
    <w:rsid w:val="00DD7932"/>
    <w:rsid w:val="00DE0E38"/>
    <w:rsid w:val="00DE11E6"/>
    <w:rsid w:val="00DE24E7"/>
    <w:rsid w:val="00DE3F09"/>
    <w:rsid w:val="00DE4F3F"/>
    <w:rsid w:val="00DE50A2"/>
    <w:rsid w:val="00DE552F"/>
    <w:rsid w:val="00DF2CAE"/>
    <w:rsid w:val="00DF387E"/>
    <w:rsid w:val="00DF3FC7"/>
    <w:rsid w:val="00DF4B5D"/>
    <w:rsid w:val="00DF5F75"/>
    <w:rsid w:val="00DF60B7"/>
    <w:rsid w:val="00E0264F"/>
    <w:rsid w:val="00E033FA"/>
    <w:rsid w:val="00E037DC"/>
    <w:rsid w:val="00E03BA9"/>
    <w:rsid w:val="00E046F4"/>
    <w:rsid w:val="00E06885"/>
    <w:rsid w:val="00E07A04"/>
    <w:rsid w:val="00E11597"/>
    <w:rsid w:val="00E12525"/>
    <w:rsid w:val="00E15245"/>
    <w:rsid w:val="00E1671B"/>
    <w:rsid w:val="00E16932"/>
    <w:rsid w:val="00E16EFE"/>
    <w:rsid w:val="00E1723D"/>
    <w:rsid w:val="00E1725B"/>
    <w:rsid w:val="00E20E63"/>
    <w:rsid w:val="00E21314"/>
    <w:rsid w:val="00E2154F"/>
    <w:rsid w:val="00E22439"/>
    <w:rsid w:val="00E229F9"/>
    <w:rsid w:val="00E236B5"/>
    <w:rsid w:val="00E254A3"/>
    <w:rsid w:val="00E25F50"/>
    <w:rsid w:val="00E26BED"/>
    <w:rsid w:val="00E2742B"/>
    <w:rsid w:val="00E27C5D"/>
    <w:rsid w:val="00E307F4"/>
    <w:rsid w:val="00E30C87"/>
    <w:rsid w:val="00E30FCC"/>
    <w:rsid w:val="00E310AC"/>
    <w:rsid w:val="00E310D5"/>
    <w:rsid w:val="00E31F55"/>
    <w:rsid w:val="00E41782"/>
    <w:rsid w:val="00E43D0D"/>
    <w:rsid w:val="00E46DCA"/>
    <w:rsid w:val="00E47A7E"/>
    <w:rsid w:val="00E50BF9"/>
    <w:rsid w:val="00E55E58"/>
    <w:rsid w:val="00E634D5"/>
    <w:rsid w:val="00E64D6B"/>
    <w:rsid w:val="00E65930"/>
    <w:rsid w:val="00E66F5C"/>
    <w:rsid w:val="00E67D5F"/>
    <w:rsid w:val="00E717C9"/>
    <w:rsid w:val="00E718A4"/>
    <w:rsid w:val="00E72537"/>
    <w:rsid w:val="00E75BF9"/>
    <w:rsid w:val="00E76069"/>
    <w:rsid w:val="00E76A31"/>
    <w:rsid w:val="00E773FB"/>
    <w:rsid w:val="00E807A6"/>
    <w:rsid w:val="00E84796"/>
    <w:rsid w:val="00E84B87"/>
    <w:rsid w:val="00E850DC"/>
    <w:rsid w:val="00E90712"/>
    <w:rsid w:val="00E9380A"/>
    <w:rsid w:val="00E95FED"/>
    <w:rsid w:val="00E972F3"/>
    <w:rsid w:val="00E974B6"/>
    <w:rsid w:val="00E976CE"/>
    <w:rsid w:val="00E97DE1"/>
    <w:rsid w:val="00EA5626"/>
    <w:rsid w:val="00EA5E28"/>
    <w:rsid w:val="00EA79CD"/>
    <w:rsid w:val="00EB6E59"/>
    <w:rsid w:val="00EC1C61"/>
    <w:rsid w:val="00EC1D5E"/>
    <w:rsid w:val="00EC2844"/>
    <w:rsid w:val="00EC6B23"/>
    <w:rsid w:val="00ED37F5"/>
    <w:rsid w:val="00ED43F3"/>
    <w:rsid w:val="00ED4CE1"/>
    <w:rsid w:val="00ED6235"/>
    <w:rsid w:val="00ED6421"/>
    <w:rsid w:val="00ED6C52"/>
    <w:rsid w:val="00EE02C5"/>
    <w:rsid w:val="00EE0B52"/>
    <w:rsid w:val="00EE17F6"/>
    <w:rsid w:val="00EE20D1"/>
    <w:rsid w:val="00EE28B9"/>
    <w:rsid w:val="00EE34E8"/>
    <w:rsid w:val="00EE3580"/>
    <w:rsid w:val="00EE3F65"/>
    <w:rsid w:val="00EE57F8"/>
    <w:rsid w:val="00EF24E1"/>
    <w:rsid w:val="00EF374F"/>
    <w:rsid w:val="00EF471E"/>
    <w:rsid w:val="00EF4C4D"/>
    <w:rsid w:val="00EF4DFA"/>
    <w:rsid w:val="00EF58E8"/>
    <w:rsid w:val="00EF5CA9"/>
    <w:rsid w:val="00EF67A4"/>
    <w:rsid w:val="00EF6820"/>
    <w:rsid w:val="00EF73F7"/>
    <w:rsid w:val="00F035F7"/>
    <w:rsid w:val="00F03E38"/>
    <w:rsid w:val="00F0477E"/>
    <w:rsid w:val="00F04A71"/>
    <w:rsid w:val="00F06893"/>
    <w:rsid w:val="00F136D8"/>
    <w:rsid w:val="00F16DDF"/>
    <w:rsid w:val="00F179C1"/>
    <w:rsid w:val="00F258A4"/>
    <w:rsid w:val="00F25BA2"/>
    <w:rsid w:val="00F2794B"/>
    <w:rsid w:val="00F302AA"/>
    <w:rsid w:val="00F35624"/>
    <w:rsid w:val="00F361A3"/>
    <w:rsid w:val="00F36F4C"/>
    <w:rsid w:val="00F375E4"/>
    <w:rsid w:val="00F37AF3"/>
    <w:rsid w:val="00F42143"/>
    <w:rsid w:val="00F43CC8"/>
    <w:rsid w:val="00F44736"/>
    <w:rsid w:val="00F51087"/>
    <w:rsid w:val="00F5223D"/>
    <w:rsid w:val="00F52D97"/>
    <w:rsid w:val="00F5326F"/>
    <w:rsid w:val="00F53FAE"/>
    <w:rsid w:val="00F55BA9"/>
    <w:rsid w:val="00F57D92"/>
    <w:rsid w:val="00F60A88"/>
    <w:rsid w:val="00F61C82"/>
    <w:rsid w:val="00F629FC"/>
    <w:rsid w:val="00F62F83"/>
    <w:rsid w:val="00F64AA0"/>
    <w:rsid w:val="00F66CE4"/>
    <w:rsid w:val="00F6732C"/>
    <w:rsid w:val="00F74A2D"/>
    <w:rsid w:val="00F7667E"/>
    <w:rsid w:val="00F80310"/>
    <w:rsid w:val="00F80769"/>
    <w:rsid w:val="00F80FBE"/>
    <w:rsid w:val="00F8196A"/>
    <w:rsid w:val="00F82263"/>
    <w:rsid w:val="00F84FF0"/>
    <w:rsid w:val="00F8571E"/>
    <w:rsid w:val="00F9461E"/>
    <w:rsid w:val="00F95D36"/>
    <w:rsid w:val="00F9646A"/>
    <w:rsid w:val="00F9692C"/>
    <w:rsid w:val="00FA1DC8"/>
    <w:rsid w:val="00FA285C"/>
    <w:rsid w:val="00FA46F8"/>
    <w:rsid w:val="00FA48B2"/>
    <w:rsid w:val="00FB1264"/>
    <w:rsid w:val="00FB15EE"/>
    <w:rsid w:val="00FB2FFA"/>
    <w:rsid w:val="00FB3792"/>
    <w:rsid w:val="00FB41CB"/>
    <w:rsid w:val="00FB7605"/>
    <w:rsid w:val="00FC2C74"/>
    <w:rsid w:val="00FC3446"/>
    <w:rsid w:val="00FC3CB5"/>
    <w:rsid w:val="00FC3CF4"/>
    <w:rsid w:val="00FC7A13"/>
    <w:rsid w:val="00FD15DA"/>
    <w:rsid w:val="00FD20A6"/>
    <w:rsid w:val="00FD3657"/>
    <w:rsid w:val="00FD4D5D"/>
    <w:rsid w:val="00FD4DA4"/>
    <w:rsid w:val="00FD50FF"/>
    <w:rsid w:val="00FD58D3"/>
    <w:rsid w:val="00FE0F1A"/>
    <w:rsid w:val="00FE50BB"/>
    <w:rsid w:val="00FF12F5"/>
    <w:rsid w:val="00FF1ACB"/>
    <w:rsid w:val="00FF257B"/>
    <w:rsid w:val="00FF2C61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8"/>
    <o:shapelayout v:ext="edit">
      <o:idmap v:ext="edit" data="2"/>
    </o:shapelayout>
  </w:shapeDefaults>
  <w:decimalSymbol w:val=","/>
  <w:listSeparator w:val=";"/>
  <w14:docId w14:val="53627860"/>
  <w15:chartTrackingRefBased/>
  <w15:docId w15:val="{B423B518-3324-4DE8-8B2F-D62D905A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25393"/>
    <w:pPr>
      <w:suppressAutoHyphens/>
    </w:pPr>
    <w:rPr>
      <w:rFonts w:cs="Arial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i w:val="0"/>
      <w:iCs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i w:val="0"/>
      <w:sz w:val="24"/>
      <w:szCs w:val="24"/>
    </w:rPr>
  </w:style>
  <w:style w:type="character" w:customStyle="1" w:styleId="WW8Num8z1">
    <w:name w:val="WW8Num8z1"/>
    <w:rPr>
      <w:b w:val="0"/>
      <w:i w:val="0"/>
    </w:rPr>
  </w:style>
  <w:style w:type="character" w:customStyle="1" w:styleId="WW8Num9z0">
    <w:name w:val="WW8Num9z0"/>
    <w:rPr>
      <w:i w:val="0"/>
    </w:rPr>
  </w:style>
  <w:style w:type="character" w:customStyle="1" w:styleId="WW8Num10z1">
    <w:name w:val="WW8Num10z1"/>
    <w:rPr>
      <w:b w:val="0"/>
      <w:i w:val="0"/>
      <w:sz w:val="24"/>
    </w:rPr>
  </w:style>
  <w:style w:type="character" w:customStyle="1" w:styleId="WW8Num11z0">
    <w:name w:val="WW8Num11z0"/>
    <w:rPr>
      <w:i w:val="0"/>
      <w:sz w:val="24"/>
    </w:rPr>
  </w:style>
  <w:style w:type="character" w:customStyle="1" w:styleId="WW8Num12z0">
    <w:name w:val="WW8Num12z0"/>
    <w:rPr>
      <w:rFonts w:ascii="Times New Roman" w:hAnsi="Times New Roman"/>
      <w:i w:val="0"/>
      <w:iCs w:val="0"/>
      <w:sz w:val="24"/>
      <w:szCs w:val="24"/>
    </w:rPr>
  </w:style>
  <w:style w:type="character" w:customStyle="1" w:styleId="WW8Num13z1">
    <w:name w:val="WW8Num13z1"/>
    <w:rPr>
      <w:b w:val="0"/>
      <w:i w:val="0"/>
      <w:sz w:val="24"/>
    </w:rPr>
  </w:style>
  <w:style w:type="character" w:customStyle="1" w:styleId="WW8Num14z0">
    <w:name w:val="WW8Num14z0"/>
    <w:rPr>
      <w:i w:val="0"/>
      <w:sz w:val="24"/>
    </w:rPr>
  </w:style>
  <w:style w:type="character" w:customStyle="1" w:styleId="WW8Num14z1">
    <w:name w:val="WW8Num14z1"/>
    <w:rPr>
      <w:b w:val="0"/>
      <w:i w:val="0"/>
      <w:sz w:val="24"/>
    </w:rPr>
  </w:style>
  <w:style w:type="character" w:customStyle="1" w:styleId="WW8Num15z0">
    <w:name w:val="WW8Num15z0"/>
    <w:rPr>
      <w:i/>
    </w:rPr>
  </w:style>
  <w:style w:type="character" w:customStyle="1" w:styleId="WW8Num15z1">
    <w:name w:val="WW8Num15z1"/>
    <w:rPr>
      <w:b w:val="0"/>
      <w:i w:val="0"/>
    </w:rPr>
  </w:style>
  <w:style w:type="character" w:customStyle="1" w:styleId="WW8Num16z1">
    <w:name w:val="WW8Num16z1"/>
    <w:rPr>
      <w:b w:val="0"/>
      <w:i w:val="0"/>
    </w:rPr>
  </w:style>
  <w:style w:type="character" w:customStyle="1" w:styleId="WW8Num17z0">
    <w:name w:val="WW8Num17z0"/>
    <w:rPr>
      <w:b w:val="0"/>
      <w:i/>
    </w:rPr>
  </w:style>
  <w:style w:type="character" w:customStyle="1" w:styleId="WW8Num18z0">
    <w:name w:val="WW8Num18z0"/>
    <w:rPr>
      <w:b w:val="0"/>
      <w:i/>
    </w:rPr>
  </w:style>
  <w:style w:type="character" w:customStyle="1" w:styleId="WW8Num19z0">
    <w:name w:val="WW8Num19z0"/>
    <w:rPr>
      <w:b w:val="0"/>
    </w:rPr>
  </w:style>
  <w:style w:type="character" w:customStyle="1" w:styleId="WW8Num20z0">
    <w:name w:val="WW8Num20z0"/>
    <w:rPr>
      <w:b/>
    </w:rPr>
  </w:style>
  <w:style w:type="character" w:customStyle="1" w:styleId="WW8Num22z0">
    <w:name w:val="WW8Num22z0"/>
    <w:rPr>
      <w:b w:val="0"/>
      <w:bCs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3">
    <w:name w:val="Standardní písmo odstavce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0z0">
    <w:name w:val="WW8Num10z0"/>
    <w:rPr>
      <w:i w:val="0"/>
    </w:rPr>
  </w:style>
  <w:style w:type="character" w:customStyle="1" w:styleId="WW8Num11z1">
    <w:name w:val="WW8Num11z1"/>
    <w:rPr>
      <w:b w:val="0"/>
      <w:i w:val="0"/>
      <w:sz w:val="24"/>
    </w:rPr>
  </w:style>
  <w:style w:type="character" w:customStyle="1" w:styleId="WW8Num13z0">
    <w:name w:val="WW8Num13z0"/>
    <w:rPr>
      <w:i w:val="0"/>
      <w:sz w:val="24"/>
    </w:rPr>
  </w:style>
  <w:style w:type="character" w:customStyle="1" w:styleId="WW8Num16z0">
    <w:name w:val="WW8Num16z0"/>
    <w:rPr>
      <w:i w:val="0"/>
      <w:sz w:val="24"/>
    </w:rPr>
  </w:style>
  <w:style w:type="character" w:customStyle="1" w:styleId="WW8Num17z1">
    <w:name w:val="WW8Num17z1"/>
    <w:rPr>
      <w:b w:val="0"/>
      <w:i w:val="0"/>
    </w:rPr>
  </w:style>
  <w:style w:type="character" w:customStyle="1" w:styleId="WW8Num21z0">
    <w:name w:val="WW8Num21z0"/>
    <w:rPr>
      <w:b/>
    </w:rPr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b w:val="0"/>
      <w:i w:val="0"/>
    </w:rPr>
  </w:style>
  <w:style w:type="character" w:customStyle="1" w:styleId="WW8Num18z1">
    <w:name w:val="WW8Num18z1"/>
    <w:rPr>
      <w:b w:val="0"/>
      <w:i w:val="0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7z1">
    <w:name w:val="WW8Num7z1"/>
    <w:rPr>
      <w:b w:val="0"/>
      <w:i w:val="0"/>
    </w:rPr>
  </w:style>
  <w:style w:type="character" w:customStyle="1" w:styleId="WW-Absatz-Standardschriftart111111111">
    <w:name w:val="WW-Absatz-Standardschriftart111111111"/>
  </w:style>
  <w:style w:type="character" w:customStyle="1" w:styleId="WW8Num9z1">
    <w:name w:val="WW8Num9z1"/>
    <w:rPr>
      <w:b w:val="0"/>
      <w:i w:val="0"/>
    </w:rPr>
  </w:style>
  <w:style w:type="character" w:customStyle="1" w:styleId="WW-Absatz-Standardschriftart1111111111">
    <w:name w:val="WW-Absatz-Standardschriftart1111111111"/>
  </w:style>
  <w:style w:type="character" w:customStyle="1" w:styleId="WW8Num19z1">
    <w:name w:val="WW8Num19z1"/>
    <w:rPr>
      <w:i w:val="0"/>
      <w:sz w:val="24"/>
      <w:szCs w:val="24"/>
    </w:rPr>
  </w:style>
  <w:style w:type="character" w:customStyle="1" w:styleId="WW8Num23z0">
    <w:name w:val="WW8Num23z0"/>
    <w:rPr>
      <w:b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i w:val="0"/>
    </w:rPr>
  </w:style>
  <w:style w:type="character" w:customStyle="1" w:styleId="WW8Num20z1">
    <w:name w:val="WW8Num20z1"/>
    <w:rPr>
      <w:b w:val="0"/>
      <w:i w:val="0"/>
      <w:sz w:val="24"/>
      <w:szCs w:val="24"/>
    </w:rPr>
  </w:style>
  <w:style w:type="character" w:customStyle="1" w:styleId="WW-Absatz-Standardschriftart1111111111111">
    <w:name w:val="WW-Absatz-Standardschriftart1111111111111"/>
  </w:style>
  <w:style w:type="character" w:customStyle="1" w:styleId="WW8Num8z0">
    <w:name w:val="WW8Num8z0"/>
    <w:rPr>
      <w:i w:val="0"/>
      <w:sz w:val="24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1">
    <w:name w:val="WW8Num22z1"/>
    <w:rPr>
      <w:i w:val="0"/>
      <w:sz w:val="24"/>
      <w:szCs w:val="24"/>
    </w:rPr>
  </w:style>
  <w:style w:type="character" w:customStyle="1" w:styleId="WW8Num23z1">
    <w:name w:val="WW8Num23z1"/>
    <w:rPr>
      <w:b w:val="0"/>
    </w:rPr>
  </w:style>
  <w:style w:type="character" w:customStyle="1" w:styleId="WW8Num24z0">
    <w:name w:val="WW8Num24z0"/>
    <w:rPr>
      <w:i w:val="0"/>
      <w:sz w:val="24"/>
    </w:rPr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Prosttext1">
    <w:name w:val="Prostý text1"/>
    <w:basedOn w:val="Normln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Zkrcenzptenadresa">
    <w:name w:val="Zkrácená zpáteční adresa"/>
    <w:basedOn w:val="Normln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pPr>
      <w:tabs>
        <w:tab w:val="left" w:pos="900"/>
        <w:tab w:val="right" w:leader="dot" w:pos="9191"/>
      </w:tabs>
      <w:ind w:left="180" w:hanging="180"/>
    </w:pPr>
    <w:rPr>
      <w:rFonts w:cs="Times New Roman"/>
    </w:rPr>
  </w:style>
  <w:style w:type="paragraph" w:styleId="Obsah3">
    <w:name w:val="toc 3"/>
    <w:basedOn w:val="Normln"/>
    <w:next w:val="Normln"/>
    <w:uiPriority w:val="39"/>
    <w:pPr>
      <w:tabs>
        <w:tab w:val="left" w:pos="1080"/>
        <w:tab w:val="right" w:leader="dot" w:pos="9191"/>
      </w:tabs>
      <w:ind w:left="1080" w:hanging="720"/>
    </w:pPr>
    <w:rPr>
      <w:rFonts w:cs="Times New Roman"/>
    </w:rPr>
  </w:style>
  <w:style w:type="paragraph" w:styleId="Obsah2">
    <w:name w:val="toc 2"/>
    <w:basedOn w:val="Normln"/>
    <w:next w:val="Normln"/>
    <w:uiPriority w:val="39"/>
    <w:pPr>
      <w:tabs>
        <w:tab w:val="left" w:pos="1080"/>
        <w:tab w:val="right" w:leader="dot" w:pos="9191"/>
      </w:tabs>
      <w:ind w:left="1080" w:hanging="900"/>
    </w:pPr>
    <w:rPr>
      <w:rFonts w:cs="Times New Roman"/>
    </w:rPr>
  </w:style>
  <w:style w:type="paragraph" w:styleId="Obsah4">
    <w:name w:val="toc 4"/>
    <w:basedOn w:val="Rejstk"/>
    <w:semiHidden/>
    <w:pPr>
      <w:tabs>
        <w:tab w:val="right" w:leader="dot" w:pos="9637"/>
      </w:tabs>
      <w:ind w:left="849"/>
    </w:pPr>
  </w:style>
  <w:style w:type="paragraph" w:styleId="Obsah5">
    <w:name w:val="toc 5"/>
    <w:basedOn w:val="Rejstk"/>
    <w:semiHidden/>
    <w:pPr>
      <w:tabs>
        <w:tab w:val="right" w:leader="dot" w:pos="9637"/>
      </w:tabs>
      <w:ind w:left="1132"/>
    </w:pPr>
  </w:style>
  <w:style w:type="paragraph" w:styleId="Obsah6">
    <w:name w:val="toc 6"/>
    <w:basedOn w:val="Rejstk"/>
    <w:semiHidden/>
    <w:pPr>
      <w:tabs>
        <w:tab w:val="right" w:leader="dot" w:pos="9637"/>
      </w:tabs>
      <w:ind w:left="1415"/>
    </w:pPr>
  </w:style>
  <w:style w:type="paragraph" w:styleId="Obsah7">
    <w:name w:val="toc 7"/>
    <w:basedOn w:val="Rejstk"/>
    <w:semiHidden/>
    <w:pPr>
      <w:tabs>
        <w:tab w:val="right" w:leader="dot" w:pos="9637"/>
      </w:tabs>
      <w:ind w:left="1698"/>
    </w:pPr>
  </w:style>
  <w:style w:type="paragraph" w:styleId="Obsah8">
    <w:name w:val="toc 8"/>
    <w:basedOn w:val="Rejstk"/>
    <w:semiHidden/>
    <w:pPr>
      <w:tabs>
        <w:tab w:val="right" w:leader="dot" w:pos="9637"/>
      </w:tabs>
      <w:ind w:left="1981"/>
    </w:pPr>
  </w:style>
  <w:style w:type="paragraph" w:styleId="Obsah9">
    <w:name w:val="toc 9"/>
    <w:basedOn w:val="Rejstk"/>
    <w:semiHidden/>
    <w:pPr>
      <w:tabs>
        <w:tab w:val="right" w:leader="dot" w:pos="9637"/>
      </w:tabs>
      <w:ind w:left="2264"/>
    </w:pPr>
  </w:style>
  <w:style w:type="paragraph" w:customStyle="1" w:styleId="Obsah10">
    <w:name w:val="Obsah 10"/>
    <w:basedOn w:val="Rejstk"/>
    <w:pPr>
      <w:tabs>
        <w:tab w:val="right" w:leader="dot" w:pos="9637"/>
      </w:tabs>
      <w:ind w:left="2547"/>
    </w:p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abelle8">
    <w:name w:val="Tabelle_8"/>
    <w:basedOn w:val="Normln"/>
    <w:pPr>
      <w:suppressAutoHyphens w:val="0"/>
    </w:pPr>
    <w:rPr>
      <w:rFonts w:cs="Times New Roman"/>
      <w:noProof/>
      <w:sz w:val="16"/>
      <w:szCs w:val="20"/>
      <w:lang w:val="de-DE" w:eastAsia="en-US"/>
    </w:rPr>
  </w:style>
  <w:style w:type="numbering" w:customStyle="1" w:styleId="Styl1">
    <w:name w:val="Styl1"/>
    <w:rsid w:val="0066538E"/>
    <w:pPr>
      <w:numPr>
        <w:numId w:val="20"/>
      </w:numPr>
    </w:pPr>
  </w:style>
  <w:style w:type="numbering" w:customStyle="1" w:styleId="Styl2">
    <w:name w:val="Styl2"/>
    <w:rsid w:val="0066538E"/>
    <w:pPr>
      <w:numPr>
        <w:numId w:val="21"/>
      </w:numPr>
    </w:pPr>
  </w:style>
  <w:style w:type="paragraph" w:styleId="Odstavecseseznamem">
    <w:name w:val="List Paragraph"/>
    <w:basedOn w:val="Normln"/>
    <w:uiPriority w:val="34"/>
    <w:qFormat/>
    <w:rsid w:val="00611EE2"/>
    <w:pPr>
      <w:ind w:left="708"/>
    </w:pPr>
  </w:style>
  <w:style w:type="character" w:customStyle="1" w:styleId="TextkomenteChar">
    <w:name w:val="Text komentáře Char"/>
    <w:link w:val="Textkomente"/>
    <w:semiHidden/>
    <w:rsid w:val="00E15245"/>
    <w:rPr>
      <w:rFonts w:cs="Arial"/>
      <w:lang w:eastAsia="ar-SA"/>
    </w:rPr>
  </w:style>
  <w:style w:type="paragraph" w:customStyle="1" w:styleId="Rozvrendokumentu">
    <w:name w:val="Rozvržení dokumentu"/>
    <w:basedOn w:val="Normln"/>
    <w:link w:val="RozvrendokumentuChar"/>
    <w:rsid w:val="006D1C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6D1C7B"/>
    <w:rPr>
      <w:rFonts w:ascii="Tahoma" w:hAnsi="Tahoma" w:cs="Tahoma"/>
      <w:sz w:val="16"/>
      <w:szCs w:val="16"/>
      <w:lang w:eastAsia="ar-SA"/>
    </w:rPr>
  </w:style>
  <w:style w:type="character" w:customStyle="1" w:styleId="ZhlavChar">
    <w:name w:val="Záhlaví Char"/>
    <w:link w:val="Zhlav"/>
    <w:uiPriority w:val="99"/>
    <w:locked/>
    <w:rsid w:val="00DE4F3F"/>
    <w:rPr>
      <w:rFonts w:cs="Arial"/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locked/>
    <w:rsid w:val="001F7B23"/>
    <w:rPr>
      <w:rFonts w:cs="Arial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73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link w:val="Zkladntext"/>
    <w:rsid w:val="00795107"/>
    <w:rPr>
      <w:rFonts w:cs="Arial"/>
      <w:sz w:val="24"/>
      <w:szCs w:val="24"/>
      <w:lang w:eastAsia="ar-SA"/>
    </w:rPr>
  </w:style>
  <w:style w:type="paragraph" w:customStyle="1" w:styleId="RepTableSmall">
    <w:name w:val="Rep Table Small"/>
    <w:basedOn w:val="Normln"/>
    <w:rsid w:val="00E236B5"/>
    <w:pPr>
      <w:widowControl w:val="0"/>
      <w:suppressAutoHyphens w:val="0"/>
    </w:pPr>
    <w:rPr>
      <w:rFonts w:cs="Times New Roman"/>
      <w:sz w:val="16"/>
      <w:szCs w:val="20"/>
      <w:lang w:val="en-GB" w:eastAsia="de-DE"/>
    </w:rPr>
  </w:style>
  <w:style w:type="paragraph" w:customStyle="1" w:styleId="RepTableFootnote">
    <w:name w:val="Rep Table Footnote"/>
    <w:basedOn w:val="Normln"/>
    <w:next w:val="Normln"/>
    <w:rsid w:val="00E236B5"/>
    <w:pPr>
      <w:widowControl w:val="0"/>
      <w:tabs>
        <w:tab w:val="left" w:pos="425"/>
      </w:tabs>
      <w:suppressAutoHyphens w:val="0"/>
      <w:ind w:left="425" w:hanging="425"/>
    </w:pPr>
    <w:rPr>
      <w:rFonts w:cs="Times New Roman"/>
      <w:noProof/>
      <w:sz w:val="18"/>
      <w:szCs w:val="18"/>
      <w:lang w:val="de-DE" w:eastAsia="de-DE"/>
    </w:rPr>
  </w:style>
  <w:style w:type="paragraph" w:customStyle="1" w:styleId="RepTableHeaderSmall">
    <w:name w:val="Rep Table Header Small"/>
    <w:basedOn w:val="Normln"/>
    <w:rsid w:val="00E236B5"/>
    <w:pPr>
      <w:keepNext/>
      <w:keepLines/>
      <w:widowControl w:val="0"/>
      <w:suppressAutoHyphens w:val="0"/>
      <w:spacing w:before="60" w:after="60"/>
    </w:pPr>
    <w:rPr>
      <w:rFonts w:cs="Times New Roman"/>
      <w:b/>
      <w:sz w:val="16"/>
      <w:szCs w:val="16"/>
      <w:lang w:val="en-GB" w:eastAsia="de-DE"/>
    </w:rPr>
  </w:style>
  <w:style w:type="character" w:customStyle="1" w:styleId="Nadpis1Char">
    <w:name w:val="Nadpis 1 Char"/>
    <w:link w:val="Nadpis1"/>
    <w:rsid w:val="00F8196A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RepTableZchn">
    <w:name w:val="Rep Table Zchn"/>
    <w:link w:val="RepTable"/>
    <w:rsid w:val="005C38EF"/>
    <w:rPr>
      <w:noProof/>
      <w:szCs w:val="22"/>
      <w:lang w:val="en-GB"/>
    </w:rPr>
  </w:style>
  <w:style w:type="paragraph" w:customStyle="1" w:styleId="RepTable">
    <w:name w:val="Rep Table"/>
    <w:basedOn w:val="Normln"/>
    <w:link w:val="RepTableZchn"/>
    <w:qFormat/>
    <w:rsid w:val="005C38EF"/>
    <w:pPr>
      <w:widowControl w:val="0"/>
      <w:suppressAutoHyphens w:val="0"/>
    </w:pPr>
    <w:rPr>
      <w:rFonts w:cs="Times New Roman"/>
      <w:noProof/>
      <w:sz w:val="20"/>
      <w:szCs w:val="22"/>
      <w:lang w:val="en-GB" w:eastAsia="cs-CZ"/>
    </w:rPr>
  </w:style>
  <w:style w:type="character" w:styleId="Nevyeenzmnka">
    <w:name w:val="Unresolved Mention"/>
    <w:uiPriority w:val="99"/>
    <w:semiHidden/>
    <w:unhideWhenUsed/>
    <w:rsid w:val="001A085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C5EFB"/>
    <w:rPr>
      <w:rFonts w:cs="Arial"/>
      <w:sz w:val="24"/>
      <w:szCs w:val="24"/>
      <w:lang w:eastAsia="ar-SA"/>
    </w:rPr>
  </w:style>
  <w:style w:type="paragraph" w:styleId="Nadpisobsahu">
    <w:name w:val="TOC Heading"/>
    <w:basedOn w:val="Nadpis1"/>
    <w:next w:val="Normln"/>
    <w:uiPriority w:val="39"/>
    <w:unhideWhenUsed/>
    <w:qFormat/>
    <w:rsid w:val="00DE24E7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9391">
          <w:marLeft w:val="-284"/>
          <w:marRight w:val="-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310">
          <w:marLeft w:val="-284"/>
          <w:marRight w:val="-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7102">
          <w:marLeft w:val="-284"/>
          <w:marRight w:val="-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630">
          <w:marLeft w:val="-284"/>
          <w:marRight w:val="-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66">
          <w:marLeft w:val="-284"/>
          <w:marRight w:val="-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486">
          <w:marLeft w:val="-284"/>
          <w:marRight w:val="-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6590">
          <w:marLeft w:val="-284"/>
          <w:marRight w:val="-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1304">
          <w:marLeft w:val="-284"/>
          <w:marRight w:val="-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947">
          <w:marLeft w:val="-284"/>
          <w:marRight w:val="-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920">
          <w:marLeft w:val="-284"/>
          <w:marRight w:val="-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892">
          <w:marLeft w:val="-284"/>
          <w:marRight w:val="-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488">
      <w:marLeft w:val="-284"/>
      <w:marRight w:val="-2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717">
          <w:marLeft w:val="-284"/>
          <w:marRight w:val="-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669">
          <w:marLeft w:val="-284"/>
          <w:marRight w:val="-2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.docx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9" Type="http://schemas.openxmlformats.org/officeDocument/2006/relationships/package" Target="embeddings/Microsoft_Word_Document13.docx"/><Relationship Id="rId21" Type="http://schemas.openxmlformats.org/officeDocument/2006/relationships/package" Target="embeddings/Microsoft_Word_Document4.docx"/><Relationship Id="rId34" Type="http://schemas.openxmlformats.org/officeDocument/2006/relationships/image" Target="media/image12.emf"/><Relationship Id="rId42" Type="http://schemas.openxmlformats.org/officeDocument/2006/relationships/image" Target="media/image16.emf"/><Relationship Id="rId47" Type="http://schemas.openxmlformats.org/officeDocument/2006/relationships/package" Target="embeddings/Microsoft_Word_Document17.docx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2.docx"/><Relationship Id="rId25" Type="http://schemas.openxmlformats.org/officeDocument/2006/relationships/package" Target="embeddings/Microsoft_Word_Document6.docx"/><Relationship Id="rId33" Type="http://schemas.openxmlformats.org/officeDocument/2006/relationships/package" Target="embeddings/Microsoft_Word_Document10.docx"/><Relationship Id="rId38" Type="http://schemas.openxmlformats.org/officeDocument/2006/relationships/image" Target="media/image14.emf"/><Relationship Id="rId46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package" Target="embeddings/Microsoft_Word_Document8.docx"/><Relationship Id="rId41" Type="http://schemas.openxmlformats.org/officeDocument/2006/relationships/package" Target="embeddings/Microsoft_Word_Document14.docx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gri.cz/public/web/ukzuz/portal/pripravky-na-or/povolovani-pripravku-slozka/povoleni-na-vyjimku/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1.emf"/><Relationship Id="rId37" Type="http://schemas.openxmlformats.org/officeDocument/2006/relationships/package" Target="embeddings/Microsoft_Word_Document12.docx"/><Relationship Id="rId40" Type="http://schemas.openxmlformats.org/officeDocument/2006/relationships/image" Target="media/image15.emf"/><Relationship Id="rId45" Type="http://schemas.openxmlformats.org/officeDocument/2006/relationships/package" Target="embeddings/Microsoft_Word_Document16.docx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23" Type="http://schemas.openxmlformats.org/officeDocument/2006/relationships/package" Target="embeddings/Microsoft_Word_Document5.docx"/><Relationship Id="rId28" Type="http://schemas.openxmlformats.org/officeDocument/2006/relationships/image" Target="media/image9.emf"/><Relationship Id="rId36" Type="http://schemas.openxmlformats.org/officeDocument/2006/relationships/image" Target="media/image13.emf"/><Relationship Id="rId49" Type="http://schemas.openxmlformats.org/officeDocument/2006/relationships/header" Target="header2.xml"/><Relationship Id="rId10" Type="http://schemas.openxmlformats.org/officeDocument/2006/relationships/hyperlink" Target="https://eagri.cz/public/web/ukzuz/portal/pripravky-na-or/povolovani-pripravku-slozka/mensinova-pouziti/" TargetMode="External"/><Relationship Id="rId19" Type="http://schemas.openxmlformats.org/officeDocument/2006/relationships/package" Target="embeddings/Microsoft_Word_Document3.docx"/><Relationship Id="rId31" Type="http://schemas.openxmlformats.org/officeDocument/2006/relationships/package" Target="embeddings/Microsoft_Word_Document9.docx"/><Relationship Id="rId44" Type="http://schemas.openxmlformats.org/officeDocument/2006/relationships/image" Target="media/image17.emf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agri.cz/public/web/ukzuz/portal/pripravky-na-or/povolovani-pripravku-slozka/mensinova-pouziti/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package" Target="embeddings/Microsoft_Word_Document7.docx"/><Relationship Id="rId30" Type="http://schemas.openxmlformats.org/officeDocument/2006/relationships/image" Target="media/image10.emf"/><Relationship Id="rId35" Type="http://schemas.openxmlformats.org/officeDocument/2006/relationships/package" Target="embeddings/Microsoft_Word_Document11.docx"/><Relationship Id="rId43" Type="http://schemas.openxmlformats.org/officeDocument/2006/relationships/package" Target="embeddings/Microsoft_Word_Document15.docx"/><Relationship Id="rId48" Type="http://schemas.openxmlformats.org/officeDocument/2006/relationships/header" Target="header1.xml"/><Relationship Id="rId8" Type="http://schemas.openxmlformats.org/officeDocument/2006/relationships/hyperlink" Target="mailto:podatelna@ukzuz.cz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6558-23F1-4309-A57B-2B4DBD9F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2735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REGISTRACI PŘÍPRAVKU – MANUÁL PRO ŽADATELE</vt:lpstr>
    </vt:vector>
  </TitlesOfParts>
  <Company>Státní rostlinolékařská správa. odd. registrace</Company>
  <LinksUpToDate>false</LinksUpToDate>
  <CharactersWithSpaces>18838</CharactersWithSpaces>
  <SharedDoc>false</SharedDoc>
  <HLinks>
    <vt:vector size="60" baseType="variant">
      <vt:variant>
        <vt:i4>1704022</vt:i4>
      </vt:variant>
      <vt:variant>
        <vt:i4>48</vt:i4>
      </vt:variant>
      <vt:variant>
        <vt:i4>0</vt:i4>
      </vt:variant>
      <vt:variant>
        <vt:i4>5</vt:i4>
      </vt:variant>
      <vt:variant>
        <vt:lpwstr>https://eagri.cz/public/web/ukzuz/portal/pripravky-na-or/povolovani-pripravku-slozka/povoleni-na-vyjimku/</vt:lpwstr>
      </vt:variant>
      <vt:variant>
        <vt:lpwstr/>
      </vt:variant>
      <vt:variant>
        <vt:i4>3604512</vt:i4>
      </vt:variant>
      <vt:variant>
        <vt:i4>45</vt:i4>
      </vt:variant>
      <vt:variant>
        <vt:i4>0</vt:i4>
      </vt:variant>
      <vt:variant>
        <vt:i4>5</vt:i4>
      </vt:variant>
      <vt:variant>
        <vt:lpwstr>https://eagri.cz/public/web/ukzuz/portal/pripravky-na-or/povolovani-pripravku-slozka/mensinova-pouziti/</vt:lpwstr>
      </vt:variant>
      <vt:variant>
        <vt:lpwstr/>
      </vt:variant>
      <vt:variant>
        <vt:i4>3604512</vt:i4>
      </vt:variant>
      <vt:variant>
        <vt:i4>42</vt:i4>
      </vt:variant>
      <vt:variant>
        <vt:i4>0</vt:i4>
      </vt:variant>
      <vt:variant>
        <vt:i4>5</vt:i4>
      </vt:variant>
      <vt:variant>
        <vt:lpwstr>https://eagri.cz/public/web/ukzuz/portal/pripravky-na-or/povolovani-pripravku-slozka/mensinova-pouziti/</vt:lpwstr>
      </vt:variant>
      <vt:variant>
        <vt:lpwstr/>
      </vt:variant>
      <vt:variant>
        <vt:i4>1638463</vt:i4>
      </vt:variant>
      <vt:variant>
        <vt:i4>39</vt:i4>
      </vt:variant>
      <vt:variant>
        <vt:i4>0</vt:i4>
      </vt:variant>
      <vt:variant>
        <vt:i4>5</vt:i4>
      </vt:variant>
      <vt:variant>
        <vt:lpwstr>mailto:podatelna@ukzuz.cz</vt:lpwstr>
      </vt:variant>
      <vt:variant>
        <vt:lpwstr/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_Toc118709877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_Toc118709876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_Toc118709875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_Toc118709874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_Toc118709873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_Toc118709872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REGISTRACI PŘÍPRAVKU – MANUÁL PRO ŽADATELE</dc:title>
  <dc:subject/>
  <dc:creator>Jana Ondráčková</dc:creator>
  <cp:keywords/>
  <cp:lastModifiedBy>Ondráčková Jana</cp:lastModifiedBy>
  <cp:revision>38</cp:revision>
  <cp:lastPrinted>2015-02-10T08:42:00Z</cp:lastPrinted>
  <dcterms:created xsi:type="dcterms:W3CDTF">2023-06-22T08:33:00Z</dcterms:created>
  <dcterms:modified xsi:type="dcterms:W3CDTF">2024-03-12T12:30:00Z</dcterms:modified>
</cp:coreProperties>
</file>