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B158" w14:textId="77777777" w:rsidR="00E17DC3" w:rsidRPr="005F6B0C" w:rsidRDefault="00E17DC3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365E3A" w14:textId="72729A24" w:rsidR="00334A90" w:rsidRDefault="00D43751" w:rsidP="00D4375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ED604D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 w:rsidR="00CB4057">
        <w:rPr>
          <w:rFonts w:ascii="Times New Roman" w:hAnsi="Times New Roman" w:cs="Times New Roman"/>
          <w:b/>
          <w:sz w:val="32"/>
          <w:szCs w:val="32"/>
        </w:rPr>
        <w:t>ZMĚNU</w:t>
      </w:r>
      <w:r w:rsidR="001A302D">
        <w:rPr>
          <w:rFonts w:ascii="Times New Roman" w:hAnsi="Times New Roman" w:cs="Times New Roman"/>
          <w:b/>
          <w:sz w:val="32"/>
          <w:szCs w:val="32"/>
        </w:rPr>
        <w:t>/PRODLOUŽENÍ</w:t>
      </w:r>
      <w:r w:rsidR="00CB40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604D">
        <w:rPr>
          <w:rFonts w:ascii="Times New Roman" w:hAnsi="Times New Roman" w:cs="Times New Roman"/>
          <w:b/>
          <w:sz w:val="32"/>
          <w:szCs w:val="32"/>
        </w:rPr>
        <w:t>REGISTRAC</w:t>
      </w:r>
      <w:r w:rsidR="001A302D">
        <w:rPr>
          <w:rFonts w:ascii="Times New Roman" w:hAnsi="Times New Roman" w:cs="Times New Roman"/>
          <w:b/>
          <w:sz w:val="32"/>
          <w:szCs w:val="32"/>
        </w:rPr>
        <w:t>E</w:t>
      </w:r>
      <w:r w:rsidR="00334A90">
        <w:rPr>
          <w:rFonts w:ascii="Times New Roman" w:hAnsi="Times New Roman" w:cs="Times New Roman"/>
          <w:b/>
          <w:sz w:val="32"/>
          <w:szCs w:val="32"/>
          <w:vertAlign w:val="superscript"/>
        </w:rPr>
        <w:t>1)</w:t>
      </w:r>
    </w:p>
    <w:p w14:paraId="31905841" w14:textId="77777777" w:rsidR="006D2B74" w:rsidRPr="006D2B74" w:rsidRDefault="006D2B74" w:rsidP="00D43751">
      <w:pPr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52FA6A38" w14:textId="77777777" w:rsidR="00334A90" w:rsidRDefault="00334A90" w:rsidP="00334A90">
      <w:pPr>
        <w:tabs>
          <w:tab w:val="left" w:pos="709"/>
          <w:tab w:val="left" w:pos="5954"/>
        </w:tabs>
        <w:spacing w:after="0" w:line="276" w:lineRule="auto"/>
        <w:ind w:right="14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bCs/>
            <w:caps/>
            <w:sz w:val="28"/>
            <w:szCs w:val="28"/>
          </w:rPr>
          <w:id w:val="191797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aps/>
              <w:sz w:val="28"/>
              <w:szCs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pomocné půdní látky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bCs/>
            <w:caps/>
            <w:sz w:val="28"/>
            <w:szCs w:val="28"/>
          </w:rPr>
          <w:id w:val="-1162771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aps/>
              <w:sz w:val="28"/>
              <w:szCs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HNOJIVA</w:t>
      </w:r>
    </w:p>
    <w:p w14:paraId="599163B2" w14:textId="09969527" w:rsidR="00D43751" w:rsidRDefault="00334A90" w:rsidP="00334A90">
      <w:pPr>
        <w:tabs>
          <w:tab w:val="left" w:pos="709"/>
          <w:tab w:val="left" w:pos="5954"/>
        </w:tabs>
        <w:spacing w:after="0" w:line="276" w:lineRule="auto"/>
        <w:ind w:right="14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bCs/>
            <w:caps/>
            <w:sz w:val="28"/>
            <w:szCs w:val="28"/>
          </w:rPr>
          <w:id w:val="16081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aps/>
              <w:sz w:val="28"/>
              <w:szCs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rostlinného biostimulantu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bCs/>
            <w:caps/>
            <w:sz w:val="28"/>
            <w:szCs w:val="28"/>
          </w:rPr>
          <w:id w:val="-10158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aps/>
              <w:sz w:val="28"/>
              <w:szCs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substrátu</w:t>
      </w:r>
    </w:p>
    <w:p w14:paraId="70E49CFB" w14:textId="77777777" w:rsidR="006D2B74" w:rsidRPr="006D2B74" w:rsidRDefault="006D2B74" w:rsidP="00334A90">
      <w:pPr>
        <w:tabs>
          <w:tab w:val="left" w:pos="709"/>
          <w:tab w:val="left" w:pos="5954"/>
        </w:tabs>
        <w:spacing w:after="0" w:line="276" w:lineRule="auto"/>
        <w:ind w:right="142"/>
        <w:rPr>
          <w:rFonts w:ascii="Times New Roman" w:hAnsi="Times New Roman" w:cs="Times New Roman"/>
          <w:b/>
          <w:bCs/>
          <w:caps/>
          <w:sz w:val="12"/>
          <w:szCs w:val="12"/>
        </w:rPr>
      </w:pPr>
    </w:p>
    <w:p w14:paraId="6FB0C5D2" w14:textId="391D8F9E" w:rsidR="00334A90" w:rsidRDefault="00334A90" w:rsidP="00334A90">
      <w:pPr>
        <w:spacing w:after="0" w:line="276" w:lineRule="auto"/>
        <w:ind w:left="142" w:right="1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je podávána podle ustanovení § 5 odst. 4 a 5 zákona č. 156/1998 Sb., o hnojivech, pomocných půdních látkách, rostlinných biostimulantech a substrátech a o agrochemickém zkoušení zemědělských půd (zákon o hnojivech), ve znění pozdějších předpisů.</w:t>
      </w:r>
    </w:p>
    <w:p w14:paraId="3E1B778B" w14:textId="77777777" w:rsidR="006D2B74" w:rsidRPr="006D2B74" w:rsidRDefault="006D2B74" w:rsidP="00334A90">
      <w:pPr>
        <w:spacing w:after="0" w:line="276" w:lineRule="auto"/>
        <w:ind w:left="142" w:right="139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Mkatabulky"/>
        <w:tblW w:w="9060" w:type="dxa"/>
        <w:tblInd w:w="-30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695"/>
        <w:gridCol w:w="148"/>
        <w:gridCol w:w="992"/>
        <w:gridCol w:w="993"/>
        <w:gridCol w:w="141"/>
        <w:gridCol w:w="2256"/>
      </w:tblGrid>
      <w:tr w:rsidR="00334A90" w14:paraId="1A9B7BDC" w14:textId="77777777" w:rsidTr="00A206B4">
        <w:trPr>
          <w:trHeight w:val="397"/>
        </w:trPr>
        <w:tc>
          <w:tcPr>
            <w:tcW w:w="9060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3157E4E" w14:textId="28C7F294" w:rsidR="00334A90" w:rsidRDefault="00334A90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Položky žádosti označené tučně jsou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  <w:t>povinné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!</w:t>
            </w:r>
          </w:p>
        </w:tc>
      </w:tr>
      <w:tr w:rsidR="009240D1" w14:paraId="07FEF26A" w14:textId="77777777" w:rsidTr="00A206B4">
        <w:trPr>
          <w:trHeight w:val="397"/>
        </w:trPr>
        <w:tc>
          <w:tcPr>
            <w:tcW w:w="9060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5CCB8D77" w14:textId="148557CE" w:rsidR="009240D1" w:rsidRDefault="00763A31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4D074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Druh žádosti</w:t>
            </w:r>
            <w:r w:rsidR="005F7E3B" w:rsidRPr="005F7E3B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1,</w:t>
            </w:r>
            <w:r w:rsidR="00334A90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2</w:t>
            </w:r>
            <w:r w:rsidR="005F7E3B" w:rsidRPr="005F7E3B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)</w:t>
            </w:r>
          </w:p>
        </w:tc>
      </w:tr>
      <w:tr w:rsidR="001A302D" w14:paraId="096F0FF0" w14:textId="77777777" w:rsidTr="00A206B4">
        <w:trPr>
          <w:trHeight w:val="397"/>
        </w:trPr>
        <w:tc>
          <w:tcPr>
            <w:tcW w:w="4530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A67A5D" w14:textId="5012413F" w:rsidR="001A302D" w:rsidRPr="001A302D" w:rsidRDefault="00000000" w:rsidP="001A302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19381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02D" w:rsidRPr="001A302D">
                  <w:rPr>
                    <w:rFonts w:ascii="MS Gothic" w:eastAsia="MS Gothic" w:hAnsi="MS Gothic" w:cs="Times New Roman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1A302D" w:rsidRPr="001A30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334A90">
              <w:rPr>
                <w:rFonts w:ascii="Times New Roman" w:hAnsi="Times New Roman" w:cs="Times New Roman"/>
                <w:b/>
                <w:caps/>
                <w:sz w:val="28"/>
                <w:szCs w:val="24"/>
              </w:rPr>
              <w:t>prodloužení</w:t>
            </w:r>
          </w:p>
        </w:tc>
        <w:tc>
          <w:tcPr>
            <w:tcW w:w="4530" w:type="dxa"/>
            <w:gridSpan w:val="5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FB121EB" w14:textId="6331DB8F" w:rsidR="001A302D" w:rsidRPr="001A302D" w:rsidRDefault="00000000" w:rsidP="001A302D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-186274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E3B">
                  <w:rPr>
                    <w:rFonts w:ascii="MS Gothic" w:eastAsia="MS Gothic" w:hAnsi="MS Gothic" w:cs="Times New Roman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1A302D" w:rsidRPr="001A30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334A90">
              <w:rPr>
                <w:rFonts w:ascii="Times New Roman" w:hAnsi="Times New Roman" w:cs="Times New Roman"/>
                <w:b/>
                <w:caps/>
                <w:sz w:val="28"/>
                <w:szCs w:val="24"/>
              </w:rPr>
              <w:t>změna</w:t>
            </w:r>
          </w:p>
        </w:tc>
      </w:tr>
      <w:tr w:rsidR="00763A31" w14:paraId="4C2216C2" w14:textId="77777777" w:rsidTr="00A206B4">
        <w:trPr>
          <w:trHeight w:val="397"/>
        </w:trPr>
        <w:tc>
          <w:tcPr>
            <w:tcW w:w="9060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04C31C52" w14:textId="77777777" w:rsidR="00763A31" w:rsidRDefault="00763A31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 Charakteristika výrobku</w:t>
            </w:r>
          </w:p>
        </w:tc>
      </w:tr>
      <w:tr w:rsidR="009240D1" w14:paraId="4C228F12" w14:textId="77777777" w:rsidTr="00A206B4">
        <w:trPr>
          <w:trHeight w:val="498"/>
        </w:trPr>
        <w:tc>
          <w:tcPr>
            <w:tcW w:w="2835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0CE9FC46" w14:textId="7E3393E8" w:rsidR="009240D1" w:rsidRDefault="009240D1" w:rsidP="00334A90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43751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  <w:r w:rsidR="00334A9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2D5F12" w:rsidRPr="002D5F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225" w:type="dxa"/>
            <w:gridSpan w:val="6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077FC7D9" w14:textId="77777777"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90" w14:paraId="5B876874" w14:textId="77777777" w:rsidTr="00A206B4">
        <w:trPr>
          <w:trHeight w:val="413"/>
        </w:trPr>
        <w:tc>
          <w:tcPr>
            <w:tcW w:w="283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D19331C" w14:textId="78F71AD9" w:rsidR="00334A90" w:rsidRPr="00D43751" w:rsidRDefault="00334A90" w:rsidP="00334A9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18">
              <w:rPr>
                <w:rFonts w:ascii="Times New Roman" w:hAnsi="Times New Roman" w:cs="Times New Roman"/>
                <w:b/>
                <w:sz w:val="24"/>
                <w:szCs w:val="24"/>
              </w:rPr>
              <w:t>Číslo platné</w:t>
            </w:r>
            <w:r w:rsidR="00A20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</w:t>
            </w:r>
            <w:r w:rsidRPr="00BA7718">
              <w:rPr>
                <w:rFonts w:ascii="Times New Roman" w:hAnsi="Times New Roman" w:cs="Times New Roman"/>
                <w:b/>
                <w:sz w:val="24"/>
                <w:szCs w:val="24"/>
              </w:rPr>
              <w:t>egistrac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225" w:type="dxa"/>
            <w:gridSpan w:val="6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4ACAA777" w14:textId="77777777" w:rsidR="00334A90" w:rsidRDefault="00334A90" w:rsidP="00334A90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90" w14:paraId="53D4B934" w14:textId="77777777" w:rsidTr="00D31ED8">
        <w:trPr>
          <w:trHeight w:val="1233"/>
        </w:trPr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14:paraId="16F9EF5F" w14:textId="572AAADC" w:rsidR="00334A90" w:rsidRPr="00D43751" w:rsidRDefault="00334A90" w:rsidP="00D31ED8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 změny registrace</w:t>
            </w:r>
            <w:r w:rsidRPr="00334A9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6225" w:type="dxa"/>
            <w:gridSpan w:val="6"/>
            <w:tcBorders>
              <w:right w:val="single" w:sz="24" w:space="0" w:color="auto"/>
            </w:tcBorders>
          </w:tcPr>
          <w:p w14:paraId="0D60C0E5" w14:textId="77777777" w:rsidR="00334A90" w:rsidRDefault="00334A90" w:rsidP="00334A9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B4" w14:paraId="118E36E3" w14:textId="77777777" w:rsidTr="00A206B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9060" w:type="dxa"/>
            <w:gridSpan w:val="7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6EE5DB8" w14:textId="77777777" w:rsidR="00A206B4" w:rsidRDefault="00A206B4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 Žadatel</w:t>
            </w:r>
          </w:p>
        </w:tc>
      </w:tr>
      <w:tr w:rsidR="00A206B4" w14:paraId="0C75017A" w14:textId="77777777" w:rsidTr="00A206B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C4A2E" w14:textId="77777777" w:rsidR="00A206B4" w:rsidRDefault="00A206B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79168486" w14:textId="77777777" w:rsidR="00A206B4" w:rsidRDefault="0000000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831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6B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206B4">
              <w:rPr>
                <w:rFonts w:ascii="Times New Roman" w:hAnsi="Times New Roman" w:cs="Times New Roman"/>
                <w:sz w:val="24"/>
                <w:szCs w:val="24"/>
              </w:rPr>
              <w:t xml:space="preserve"> PO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675706" w14:textId="77777777" w:rsidR="00A206B4" w:rsidRDefault="0000000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964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6B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206B4">
              <w:rPr>
                <w:rFonts w:ascii="Times New Roman" w:hAnsi="Times New Roman" w:cs="Times New Roman"/>
                <w:sz w:val="24"/>
                <w:szCs w:val="24"/>
              </w:rPr>
              <w:t xml:space="preserve"> PFO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FE70343" w14:textId="4830FDE2" w:rsidR="00A206B4" w:rsidRDefault="0000000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150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6B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206B4">
              <w:rPr>
                <w:rFonts w:ascii="Times New Roman" w:hAnsi="Times New Roman" w:cs="Times New Roman"/>
                <w:sz w:val="24"/>
                <w:szCs w:val="24"/>
              </w:rPr>
              <w:t xml:space="preserve"> OVM</w:t>
            </w:r>
          </w:p>
        </w:tc>
      </w:tr>
      <w:tr w:rsidR="00A206B4" w14:paraId="2AECCE93" w14:textId="77777777" w:rsidTr="00A206B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460"/>
        </w:trPr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65A97" w14:textId="77777777" w:rsidR="00A206B4" w:rsidRDefault="00A206B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subjektu</w:t>
            </w:r>
          </w:p>
        </w:tc>
        <w:tc>
          <w:tcPr>
            <w:tcW w:w="6225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78E58AD" w14:textId="77777777" w:rsidR="00A206B4" w:rsidRDefault="00A206B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B4" w14:paraId="364F49EA" w14:textId="77777777" w:rsidTr="00A206B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D9C44" w14:textId="77777777" w:rsidR="00A206B4" w:rsidRDefault="00A206B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22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A20C5C0" w14:textId="77777777" w:rsidR="00A206B4" w:rsidRDefault="00A206B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B4" w14:paraId="41012B2D" w14:textId="77777777" w:rsidTr="00A206B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376D1" w14:textId="77777777" w:rsidR="00A206B4" w:rsidRDefault="00A206B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1FD7A" w14:textId="77777777" w:rsidR="00A206B4" w:rsidRDefault="00A206B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60B16" w14:textId="77777777" w:rsidR="00A206B4" w:rsidRDefault="00A206B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 DS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A4415B3" w14:textId="77777777" w:rsidR="00A206B4" w:rsidRDefault="00A206B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B4" w14:paraId="3EFE230E" w14:textId="77777777" w:rsidTr="00A206B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22B32" w14:textId="77777777" w:rsidR="00A206B4" w:rsidRDefault="00A206B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</w:t>
            </w:r>
          </w:p>
        </w:tc>
        <w:tc>
          <w:tcPr>
            <w:tcW w:w="6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3A012CD" w14:textId="77777777" w:rsidR="00A206B4" w:rsidRDefault="00A206B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B4" w14:paraId="4DBA70A5" w14:textId="77777777" w:rsidTr="00A206B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693AF19" w14:textId="77777777" w:rsidR="00A206B4" w:rsidRDefault="00A206B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B111D8" w14:textId="77777777" w:rsidR="00A206B4" w:rsidRDefault="00A206B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6067B69" w14:textId="77777777" w:rsidR="00A206B4" w:rsidRDefault="00A206B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1B95338" w14:textId="77777777" w:rsidR="00A206B4" w:rsidRDefault="00A206B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B4" w14:paraId="4CFFDF81" w14:textId="77777777" w:rsidTr="00A206B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9060" w:type="dxa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8D08D" w:themeFill="accent6" w:themeFillTint="99"/>
            <w:hideMark/>
          </w:tcPr>
          <w:p w14:paraId="4979495A" w14:textId="08F44B64" w:rsidR="00A206B4" w:rsidRDefault="00A206B4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="005A1E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Výrobce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888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totožný se žadatelem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A206B4" w14:paraId="5B773F2D" w14:textId="77777777" w:rsidTr="00A206B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4197" w14:textId="77777777" w:rsidR="00A206B4" w:rsidRDefault="00A206B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3472806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14:paraId="7C96FCA4" w14:textId="77777777" w:rsidR="00A206B4" w:rsidRDefault="00A206B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225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14:paraId="47672806" w14:textId="77777777" w:rsidR="00A206B4" w:rsidRDefault="00A206B4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B4" w14:paraId="62B793C5" w14:textId="77777777" w:rsidTr="00A206B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8BF88C1" w14:textId="77777777" w:rsidR="00A206B4" w:rsidRDefault="00A206B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225" w:type="dxa"/>
            <w:gridSpan w:val="6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6EDFAB4" w14:textId="77777777" w:rsidR="00A206B4" w:rsidRDefault="00A206B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6B4" w14:paraId="7CF076AC" w14:textId="77777777" w:rsidTr="00A206B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9060" w:type="dxa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8D08D" w:themeFill="accent6" w:themeFillTint="99"/>
            <w:hideMark/>
          </w:tcPr>
          <w:p w14:paraId="37ACD83D" w14:textId="6850E748" w:rsidR="00A206B4" w:rsidRDefault="005A1EBF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206B4">
              <w:rPr>
                <w:rFonts w:ascii="Times New Roman" w:hAnsi="Times New Roman" w:cs="Times New Roman"/>
                <w:b/>
                <w:sz w:val="28"/>
                <w:szCs w:val="28"/>
              </w:rPr>
              <w:t>. Provozovna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  <w:r w:rsidR="00A206B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A206B4" w14:paraId="02C13B4D" w14:textId="77777777" w:rsidTr="00A206B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30058E82" w14:textId="77777777" w:rsidR="00A206B4" w:rsidRDefault="00A206B4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Adresa/Místo</w:t>
            </w:r>
          </w:p>
        </w:tc>
        <w:tc>
          <w:tcPr>
            <w:tcW w:w="6225" w:type="dxa"/>
            <w:gridSpan w:val="6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38EBF7" w14:textId="77777777" w:rsidR="00A206B4" w:rsidRDefault="00A206B4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End w:id="0"/>
      </w:tr>
    </w:tbl>
    <w:p w14:paraId="12D36955" w14:textId="77777777" w:rsidR="006D2B74" w:rsidRDefault="006D2B74" w:rsidP="00334A9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  <w:sectPr w:rsidR="006D2B74" w:rsidSect="00BE37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567" w:left="1418" w:header="851" w:footer="284" w:gutter="0"/>
          <w:cols w:space="708"/>
          <w:titlePg/>
          <w:docGrid w:linePitch="360"/>
        </w:sectPr>
      </w:pPr>
    </w:p>
    <w:p w14:paraId="6CEC47F1" w14:textId="332FFD74" w:rsidR="00334A90" w:rsidRDefault="00334A90" w:rsidP="00334A9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lastRenderedPageBreak/>
        <w:t>1) Požadované zaškrtněte.</w:t>
      </w:r>
    </w:p>
    <w:p w14:paraId="7D18B985" w14:textId="5AB03771" w:rsidR="005F7E3B" w:rsidRDefault="00334A90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2</w:t>
      </w:r>
      <w:r w:rsidR="005F7E3B" w:rsidRPr="005F7E3B">
        <w:rPr>
          <w:rFonts w:ascii="Times New Roman" w:hAnsi="Times New Roman" w:cs="Times New Roman"/>
          <w:b/>
          <w:sz w:val="18"/>
          <w:szCs w:val="24"/>
        </w:rPr>
        <w:t xml:space="preserve">) </w:t>
      </w:r>
      <w:r w:rsidR="00F23637">
        <w:rPr>
          <w:rFonts w:ascii="Times New Roman" w:hAnsi="Times New Roman" w:cs="Times New Roman"/>
          <w:b/>
          <w:sz w:val="18"/>
          <w:szCs w:val="24"/>
        </w:rPr>
        <w:t>Na prodloužení registrace</w:t>
      </w:r>
      <w:r w:rsidR="00CB1DF4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6D2B74">
        <w:rPr>
          <w:rFonts w:ascii="Times New Roman" w:hAnsi="Times New Roman" w:cs="Times New Roman"/>
          <w:b/>
          <w:sz w:val="18"/>
          <w:szCs w:val="24"/>
        </w:rPr>
        <w:t>výrobku,</w:t>
      </w:r>
      <w:r w:rsidR="00F23637">
        <w:rPr>
          <w:rFonts w:ascii="Times New Roman" w:hAnsi="Times New Roman" w:cs="Times New Roman"/>
          <w:b/>
          <w:sz w:val="18"/>
          <w:szCs w:val="24"/>
        </w:rPr>
        <w:t xml:space="preserve"> respektive změnu registrace </w:t>
      </w:r>
      <w:r w:rsidR="00CB1DF4">
        <w:rPr>
          <w:rFonts w:ascii="Times New Roman" w:hAnsi="Times New Roman" w:cs="Times New Roman"/>
          <w:b/>
          <w:sz w:val="18"/>
          <w:szCs w:val="24"/>
        </w:rPr>
        <w:t>výrobku</w:t>
      </w:r>
      <w:r w:rsidR="00F23637">
        <w:rPr>
          <w:rFonts w:ascii="Times New Roman" w:hAnsi="Times New Roman" w:cs="Times New Roman"/>
          <w:b/>
          <w:sz w:val="18"/>
          <w:szCs w:val="24"/>
        </w:rPr>
        <w:t xml:space="preserve"> se pohlíží jako na samostatné úkony</w:t>
      </w:r>
      <w:r w:rsidR="00021DE0">
        <w:rPr>
          <w:rFonts w:ascii="Times New Roman" w:hAnsi="Times New Roman" w:cs="Times New Roman"/>
          <w:b/>
          <w:sz w:val="18"/>
          <w:szCs w:val="24"/>
        </w:rPr>
        <w:t>,</w:t>
      </w:r>
      <w:r w:rsidR="0025157E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021DE0">
        <w:rPr>
          <w:rFonts w:ascii="Times New Roman" w:hAnsi="Times New Roman" w:cs="Times New Roman"/>
          <w:b/>
          <w:sz w:val="18"/>
          <w:szCs w:val="24"/>
        </w:rPr>
        <w:t>t</w:t>
      </w:r>
      <w:r w:rsidR="0025157E">
        <w:rPr>
          <w:rFonts w:ascii="Times New Roman" w:hAnsi="Times New Roman" w:cs="Times New Roman"/>
          <w:b/>
          <w:sz w:val="18"/>
          <w:szCs w:val="24"/>
        </w:rPr>
        <w:t>j.</w:t>
      </w:r>
      <w:r w:rsidR="00CB1DF4">
        <w:rPr>
          <w:rFonts w:ascii="Times New Roman" w:hAnsi="Times New Roman" w:cs="Times New Roman"/>
          <w:b/>
          <w:sz w:val="18"/>
          <w:szCs w:val="24"/>
        </w:rPr>
        <w:t> </w:t>
      </w:r>
      <w:r w:rsidR="0025157E">
        <w:rPr>
          <w:rFonts w:ascii="Times New Roman" w:hAnsi="Times New Roman" w:cs="Times New Roman"/>
          <w:b/>
          <w:sz w:val="18"/>
          <w:szCs w:val="24"/>
        </w:rPr>
        <w:t>při vybrání obou variant se platí za každý úkon správní poplatek.</w:t>
      </w:r>
    </w:p>
    <w:p w14:paraId="38920C24" w14:textId="3BF5D930" w:rsidR="00D43751" w:rsidRDefault="00334A90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3</w:t>
      </w:r>
      <w:r w:rsidR="00A36650" w:rsidRPr="00FD508A">
        <w:rPr>
          <w:rFonts w:ascii="Times New Roman" w:hAnsi="Times New Roman" w:cs="Times New Roman"/>
          <w:sz w:val="18"/>
          <w:szCs w:val="24"/>
        </w:rPr>
        <w:t>)</w:t>
      </w:r>
      <w:r w:rsidR="009E1CD5">
        <w:rPr>
          <w:rFonts w:ascii="Times New Roman" w:hAnsi="Times New Roman" w:cs="Times New Roman"/>
          <w:sz w:val="18"/>
          <w:szCs w:val="24"/>
        </w:rPr>
        <w:t xml:space="preserve"> P</w:t>
      </w:r>
      <w:r w:rsidR="00A36650" w:rsidRPr="00FD508A">
        <w:rPr>
          <w:rFonts w:ascii="Times New Roman" w:hAnsi="Times New Roman" w:cs="Times New Roman"/>
          <w:sz w:val="18"/>
          <w:szCs w:val="24"/>
        </w:rPr>
        <w:t xml:space="preserve">odle § 7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odst. 2 </w:t>
      </w:r>
      <w:r w:rsidR="00A36650" w:rsidRPr="00FD508A">
        <w:rPr>
          <w:rFonts w:ascii="Times New Roman" w:hAnsi="Times New Roman" w:cs="Times New Roman"/>
          <w:sz w:val="18"/>
          <w:szCs w:val="24"/>
        </w:rPr>
        <w:t xml:space="preserve">zákona č. 156/1998 Sb.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zákon o hnojivech, není dovoleno uvádět údaje označující hnojivo výrazy jako „ekologické“ nebo „biologické“, a to ani použitím zkratek „eko“ nebo „bio“. </w:t>
      </w:r>
    </w:p>
    <w:p w14:paraId="1E273C1A" w14:textId="2F320A3F" w:rsidR="00334A90" w:rsidRDefault="00334A90" w:rsidP="00334A9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4) Platí pouze při změně </w:t>
      </w:r>
      <w:r w:rsidR="00894DDC">
        <w:rPr>
          <w:rFonts w:ascii="Times New Roman" w:hAnsi="Times New Roman" w:cs="Times New Roman"/>
          <w:sz w:val="18"/>
          <w:szCs w:val="24"/>
        </w:rPr>
        <w:t>registrace</w:t>
      </w:r>
      <w:r>
        <w:rPr>
          <w:rFonts w:ascii="Times New Roman" w:hAnsi="Times New Roman" w:cs="Times New Roman"/>
          <w:sz w:val="18"/>
          <w:szCs w:val="24"/>
        </w:rPr>
        <w:t xml:space="preserve"> výrobku.</w:t>
      </w:r>
    </w:p>
    <w:p w14:paraId="3F1DBD98" w14:textId="4DE125BC" w:rsidR="00A206B4" w:rsidRDefault="00A206B4" w:rsidP="00A206B4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>5) Pouze pokud místo výroby je odlišné od adresy žadatele.</w:t>
      </w:r>
    </w:p>
    <w:p w14:paraId="712BD9AB" w14:textId="77777777" w:rsidR="00A206B4" w:rsidRDefault="00A206B4" w:rsidP="00334A9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08AB7FD4" w14:textId="77777777" w:rsidR="00533D5D" w:rsidRDefault="00533D5D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0E108A16" w14:textId="77777777" w:rsidR="00391EF3" w:rsidRDefault="00391EF3" w:rsidP="00391EF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Nedílnou součástí této žádosti jsou přílohy.</w:t>
      </w:r>
      <w:r>
        <w:rPr>
          <w:rFonts w:ascii="Times New Roman" w:hAnsi="Times New Roman" w:cs="Times New Roman"/>
          <w:bCs/>
          <w:sz w:val="24"/>
          <w:szCs w:val="24"/>
        </w:rPr>
        <w:t xml:space="preserve"> Bez doložení těchto příloh </w:t>
      </w:r>
      <w:r>
        <w:rPr>
          <w:rFonts w:ascii="Times New Roman" w:hAnsi="Times New Roman" w:cs="Times New Roman"/>
          <w:b/>
          <w:sz w:val="24"/>
          <w:szCs w:val="24"/>
        </w:rPr>
        <w:t xml:space="preserve">n e l z e </w:t>
      </w:r>
      <w:r>
        <w:rPr>
          <w:rFonts w:ascii="Times New Roman" w:hAnsi="Times New Roman" w:cs="Times New Roman"/>
          <w:bCs/>
          <w:sz w:val="24"/>
          <w:szCs w:val="24"/>
        </w:rPr>
        <w:t>žádost o registraci uznat za úplnou a žadatel bude vyzván k doplnění (§ 45 odst. 2 zákona č. 500/2004 Sb., správní řád, ve znění pozdějších předpisů.) Seznam nezbytných příloh je uveden dále.</w:t>
      </w:r>
    </w:p>
    <w:p w14:paraId="2B8E13FC" w14:textId="77777777" w:rsidR="00391EF3" w:rsidRDefault="00391EF3" w:rsidP="00391EF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04A16D0D" w14:textId="77777777" w:rsidR="00391EF3" w:rsidRDefault="00391EF3" w:rsidP="00391EF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 přijetí žádosti Oddělením hnojiv ÚKZÚZ bude žadatel vyzván k zaplacení správního poplatku. Žadateli budou na kontaktní adresu doručeny potřebné údaje k zaplacení správního poplatku.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30303147"/>
      <w:r>
        <w:rPr>
          <w:rFonts w:ascii="Times New Roman" w:hAnsi="Times New Roman" w:cs="Times New Roman"/>
          <w:b/>
          <w:sz w:val="24"/>
          <w:szCs w:val="24"/>
        </w:rPr>
        <w:t>N E P L A Ť T E   P Ř E D E M.</w:t>
      </w:r>
      <w:bookmarkEnd w:id="1"/>
    </w:p>
    <w:p w14:paraId="50990FD5" w14:textId="77777777" w:rsidR="00391EF3" w:rsidRDefault="00391EF3" w:rsidP="00391EF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1B013958" w14:textId="77777777" w:rsidR="00391EF3" w:rsidRDefault="00391EF3" w:rsidP="00391EF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1901AC14" w14:textId="77777777" w:rsidR="00391EF3" w:rsidRDefault="00391EF3" w:rsidP="00391EF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70333D33" w14:textId="77777777" w:rsidR="00391EF3" w:rsidRDefault="00391EF3" w:rsidP="00391EF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303080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BFC7BB" w14:textId="77777777" w:rsidR="00391EF3" w:rsidRDefault="00391EF3" w:rsidP="00391EF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705E5B06" w14:textId="77777777" w:rsidR="00391EF3" w:rsidRDefault="00391EF3" w:rsidP="00391EF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6ED6EC63" w14:textId="77777777" w:rsidR="00391EF3" w:rsidRDefault="00391EF3" w:rsidP="00391EF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</w:p>
    <w:p w14:paraId="463791DE" w14:textId="77777777" w:rsidR="00391EF3" w:rsidRDefault="00391EF3" w:rsidP="00391EF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5CE3CDE2" w14:textId="77777777" w:rsidR="00391EF3" w:rsidRDefault="00391EF3" w:rsidP="00391EF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2A5E47F2" w14:textId="300EB567" w:rsidR="00391EF3" w:rsidRDefault="00391EF3" w:rsidP="00391EF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3F520264" w14:textId="77777777" w:rsidR="00391EF3" w:rsidRDefault="00391EF3" w:rsidP="00391EF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7DFAD784" w14:textId="77777777" w:rsidR="00391EF3" w:rsidRDefault="00391EF3" w:rsidP="00391EF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1B2AE388" w14:textId="77777777" w:rsidR="00391EF3" w:rsidRDefault="00391EF3" w:rsidP="00391EF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5767A68E" w14:textId="77777777" w:rsidR="00391EF3" w:rsidRDefault="00391EF3" w:rsidP="00391EF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Jméno/a, příjmení a podpis/y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razítko (v případě listinného podání)</w:t>
      </w:r>
    </w:p>
    <w:p w14:paraId="3E6D80BC" w14:textId="77777777" w:rsidR="00391EF3" w:rsidRDefault="00391EF3" w:rsidP="00391EF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statutárního orgánu</w:t>
      </w:r>
      <w:bookmarkEnd w:id="2"/>
    </w:p>
    <w:p w14:paraId="0A939F15" w14:textId="205AA5D8" w:rsidR="006C1527" w:rsidRPr="006C1527" w:rsidRDefault="006C1527" w:rsidP="00EF36BB">
      <w:pPr>
        <w:tabs>
          <w:tab w:val="left" w:pos="1710"/>
        </w:tabs>
        <w:rPr>
          <w:rFonts w:ascii="Times New Roman" w:hAnsi="Times New Roman" w:cs="Times New Roman"/>
          <w:i/>
          <w:color w:val="A6A6A6" w:themeColor="background1" w:themeShade="A6"/>
          <w:szCs w:val="24"/>
        </w:rPr>
        <w:sectPr w:rsidR="006C1527" w:rsidRPr="006C1527" w:rsidSect="00BE37E0">
          <w:footerReference w:type="first" r:id="rId17"/>
          <w:pgSz w:w="11906" w:h="16838"/>
          <w:pgMar w:top="1418" w:right="1418" w:bottom="567" w:left="1418" w:header="851" w:footer="284" w:gutter="0"/>
          <w:cols w:space="708"/>
          <w:titlePg/>
          <w:docGrid w:linePitch="360"/>
        </w:sectPr>
      </w:pPr>
    </w:p>
    <w:p w14:paraId="5C4A91B0" w14:textId="77777777" w:rsidR="00EF36BB" w:rsidRDefault="00EF36BB" w:rsidP="00267217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C3FB75" w14:textId="0D253191" w:rsidR="00A36650" w:rsidRPr="00AD0266" w:rsidRDefault="00EF36BB" w:rsidP="00AD0266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D0266">
        <w:rPr>
          <w:rFonts w:ascii="Times New Roman" w:hAnsi="Times New Roman" w:cs="Times New Roman"/>
          <w:b/>
          <w:sz w:val="28"/>
          <w:szCs w:val="24"/>
          <w:u w:val="single"/>
        </w:rPr>
        <w:t xml:space="preserve">Seznam příloh požadovaných k žádosti o registraci </w:t>
      </w:r>
      <w:r w:rsidR="00212C32" w:rsidRPr="00AD0266">
        <w:rPr>
          <w:rFonts w:ascii="Times New Roman" w:hAnsi="Times New Roman" w:cs="Times New Roman"/>
          <w:b/>
          <w:sz w:val="28"/>
          <w:szCs w:val="24"/>
          <w:u w:val="single"/>
        </w:rPr>
        <w:t>výrobku</w:t>
      </w:r>
      <w:r w:rsidR="00CA3B1F" w:rsidRPr="00AD0266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</w:p>
    <w:p w14:paraId="00928E46" w14:textId="77777777" w:rsidR="00220B65" w:rsidRPr="00220B65" w:rsidRDefault="00220B65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43193C17" w14:textId="77777777" w:rsidR="00391EF3" w:rsidRDefault="00391EF3" w:rsidP="00391EF3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bookmarkStart w:id="3" w:name="_Hlk130824247"/>
      <w:r>
        <w:rPr>
          <w:rFonts w:ascii="Times New Roman" w:hAnsi="Times New Roman" w:cs="Times New Roman"/>
          <w:b/>
          <w:sz w:val="28"/>
          <w:szCs w:val="24"/>
        </w:rPr>
        <w:t>Povinné přílohy:</w:t>
      </w:r>
    </w:p>
    <w:p w14:paraId="3A230B15" w14:textId="77777777" w:rsidR="00391EF3" w:rsidRDefault="00391EF3" w:rsidP="00391EF3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783F2A98" w14:textId="046D9637" w:rsidR="00391EF3" w:rsidRDefault="00391EF3" w:rsidP="00391EF3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Příloha č. 1</w:t>
      </w:r>
      <w:r>
        <w:rPr>
          <w:rFonts w:ascii="Times New Roman" w:hAnsi="Times New Roman" w:cs="Times New Roman"/>
          <w:sz w:val="24"/>
          <w:szCs w:val="24"/>
        </w:rPr>
        <w:tab/>
      </w:r>
      <w:r w:rsidR="00AD0266">
        <w:rPr>
          <w:rFonts w:ascii="Times New Roman" w:hAnsi="Times New Roman" w:cs="Times New Roman"/>
          <w:b/>
          <w:bCs/>
          <w:sz w:val="24"/>
          <w:szCs w:val="24"/>
        </w:rPr>
        <w:t>Etiketa</w:t>
      </w:r>
      <w:r w:rsidR="00AD0266">
        <w:rPr>
          <w:rFonts w:ascii="Times New Roman" w:hAnsi="Times New Roman" w:cs="Times New Roman"/>
          <w:sz w:val="24"/>
          <w:szCs w:val="24"/>
        </w:rPr>
        <w:t xml:space="preserve"> (balená/hobby) / </w:t>
      </w:r>
      <w:r w:rsidR="00AD0266">
        <w:rPr>
          <w:rFonts w:ascii="Times New Roman" w:hAnsi="Times New Roman" w:cs="Times New Roman"/>
          <w:b/>
          <w:bCs/>
          <w:sz w:val="24"/>
          <w:szCs w:val="24"/>
        </w:rPr>
        <w:t>Příbalový leták</w:t>
      </w:r>
      <w:r w:rsidR="00AD0266">
        <w:rPr>
          <w:rFonts w:ascii="Times New Roman" w:hAnsi="Times New Roman" w:cs="Times New Roman"/>
          <w:sz w:val="24"/>
          <w:szCs w:val="24"/>
        </w:rPr>
        <w:t xml:space="preserve"> (volně ložená) – tj. návod na použití obsahující zejména rozsah a způsob jeho použití a podmínky jeho skladování včetně dalších povinností, které stanoví § 7 zákona č. 156/1998 Sb. </w:t>
      </w:r>
      <w:r w:rsidR="00AD0266">
        <w:rPr>
          <w:rFonts w:ascii="Times New Roman" w:hAnsi="Times New Roman" w:cs="Times New Roman"/>
          <w:b/>
          <w:sz w:val="24"/>
          <w:szCs w:val="24"/>
        </w:rPr>
        <w:t xml:space="preserve">Etiketu/Příbalový leták v editovatelném formátu (formáty .doc, .docx) </w:t>
      </w:r>
      <w:r w:rsidR="00DD3927" w:rsidRPr="00FC2073">
        <w:rPr>
          <w:rFonts w:ascii="Times New Roman" w:hAnsi="Times New Roman" w:cs="Times New Roman"/>
          <w:b/>
          <w:sz w:val="24"/>
          <w:szCs w:val="24"/>
        </w:rPr>
        <w:t>bez grafiky odešlete</w:t>
      </w:r>
      <w:r w:rsidR="00DD3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266">
        <w:rPr>
          <w:rFonts w:ascii="Times New Roman" w:hAnsi="Times New Roman" w:cs="Times New Roman"/>
          <w:b/>
          <w:sz w:val="24"/>
          <w:szCs w:val="24"/>
        </w:rPr>
        <w:t>spolu se žádostí datovou schránkou.</w:t>
      </w:r>
    </w:p>
    <w:p w14:paraId="2A520A52" w14:textId="77777777" w:rsidR="00391EF3" w:rsidRPr="00AD0266" w:rsidRDefault="00391EF3" w:rsidP="00391EF3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0910D81C" w14:textId="06C97FBC" w:rsidR="00391EF3" w:rsidRDefault="00391EF3" w:rsidP="00391EF3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Příloha č. 2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Provozní řád/integrované povolení vč. souhlasu KÚ/ORP</w:t>
      </w:r>
      <w:r>
        <w:rPr>
          <w:rFonts w:ascii="Times New Roman" w:hAnsi="Times New Roman" w:cs="Times New Roman"/>
          <w:sz w:val="24"/>
          <w:szCs w:val="24"/>
        </w:rPr>
        <w:t>, je-li žadatelem provozovatel zařízení na využívání odpadů podle zákona o odpadech.</w:t>
      </w:r>
    </w:p>
    <w:p w14:paraId="663F6271" w14:textId="77777777" w:rsidR="00391EF3" w:rsidRDefault="00391EF3" w:rsidP="00391EF3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28B072B4" w14:textId="0D15564F" w:rsidR="00391EF3" w:rsidRDefault="00391EF3" w:rsidP="00391EF3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130303045"/>
      <w:r>
        <w:rPr>
          <w:rFonts w:ascii="Times New Roman" w:hAnsi="Times New Roman" w:cs="Times New Roman"/>
          <w:b/>
          <w:sz w:val="24"/>
          <w:szCs w:val="24"/>
        </w:rPr>
        <w:t xml:space="preserve">Příloha č. 3 </w:t>
      </w:r>
      <w:r>
        <w:rPr>
          <w:rFonts w:ascii="Times New Roman" w:hAnsi="Times New Roman" w:cs="Times New Roman"/>
          <w:sz w:val="24"/>
          <w:szCs w:val="24"/>
        </w:rPr>
        <w:tab/>
      </w:r>
      <w:r w:rsidR="00AD0266">
        <w:rPr>
          <w:rFonts w:ascii="Times New Roman" w:hAnsi="Times New Roman" w:cs="Times New Roman"/>
          <w:b/>
          <w:bCs/>
          <w:sz w:val="24"/>
          <w:szCs w:val="24"/>
        </w:rPr>
        <w:t>Bezpečnostní list</w:t>
      </w:r>
      <w:r w:rsidR="00AD0266">
        <w:rPr>
          <w:rFonts w:ascii="Times New Roman" w:hAnsi="Times New Roman" w:cs="Times New Roman"/>
          <w:sz w:val="24"/>
          <w:szCs w:val="24"/>
        </w:rPr>
        <w:t xml:space="preserve"> – pokud se jedná o látku klasifikovanou jako nebezpečnou podle Nařízení EP a Rady č. 1907/2006, o registraci, hodnocení, povolování a omezování chemických látek, o zřízení Evropské agentury pro chemické látky.</w:t>
      </w:r>
    </w:p>
    <w:bookmarkEnd w:id="4"/>
    <w:p w14:paraId="142D1B37" w14:textId="77777777" w:rsidR="00391EF3" w:rsidRDefault="00391EF3" w:rsidP="00391EF3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8B364D6" w14:textId="77777777" w:rsidR="00391EF3" w:rsidRDefault="00391EF3" w:rsidP="00391EF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049B2" w14:textId="77777777" w:rsidR="00391EF3" w:rsidRDefault="00391EF3" w:rsidP="00391EF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Dle požadavku ÚKZÚZ:</w:t>
      </w:r>
    </w:p>
    <w:p w14:paraId="58881757" w14:textId="6CCC964D" w:rsidR="00391EF3" w:rsidRDefault="00391EF3" w:rsidP="00391EF3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56AED0A4" w14:textId="67F6DEA3" w:rsidR="00391EF3" w:rsidRDefault="00391EF3" w:rsidP="00391EF3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AD02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Vzorek výrobku</w:t>
      </w:r>
      <w:r>
        <w:rPr>
          <w:rFonts w:ascii="Times New Roman" w:hAnsi="Times New Roman" w:cs="Times New Roman"/>
          <w:sz w:val="24"/>
          <w:szCs w:val="24"/>
        </w:rPr>
        <w:t xml:space="preserve"> pro ověření chemických a fyzikálních vlastností pro Národní referenční laboratoř ÚKZÚZ předkládejte s vyplněnou žádostí společně s objednávkou rozboru (viz webové stránky ÚKZÚZ), </w:t>
      </w:r>
    </w:p>
    <w:p w14:paraId="0B8703A4" w14:textId="77777777" w:rsidR="00391EF3" w:rsidRDefault="00391EF3" w:rsidP="00391EF3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sz w:val="12"/>
          <w:szCs w:val="12"/>
        </w:rPr>
      </w:pPr>
    </w:p>
    <w:p w14:paraId="55A358CF" w14:textId="77777777" w:rsidR="00391EF3" w:rsidRDefault="00391EF3" w:rsidP="00391EF3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nebo</w:t>
      </w:r>
    </w:p>
    <w:p w14:paraId="7692D9CF" w14:textId="77777777" w:rsidR="00391EF3" w:rsidRDefault="00391EF3" w:rsidP="00391EF3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sz w:val="12"/>
          <w:szCs w:val="12"/>
        </w:rPr>
      </w:pPr>
    </w:p>
    <w:p w14:paraId="4876A184" w14:textId="77563F39" w:rsidR="00391EF3" w:rsidRDefault="00391EF3" w:rsidP="00391EF3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Rozbor s potřebným rozsahem parametrů</w:t>
      </w:r>
      <w:r>
        <w:rPr>
          <w:rFonts w:ascii="Times New Roman" w:hAnsi="Times New Roman" w:cs="Times New Roman"/>
          <w:sz w:val="24"/>
          <w:szCs w:val="24"/>
        </w:rPr>
        <w:t xml:space="preserve"> výrobku z laboratoře akreditované ČIA (akreditace na příslušnou matrici/materiál), který není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starší než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 měsíců</w:t>
      </w:r>
      <w:r>
        <w:rPr>
          <w:rFonts w:ascii="Times New Roman" w:hAnsi="Times New Roman" w:cs="Times New Roman"/>
          <w:sz w:val="24"/>
          <w:szCs w:val="24"/>
        </w:rPr>
        <w:t xml:space="preserve"> od data podání žádosti o registraci.</w:t>
      </w:r>
    </w:p>
    <w:p w14:paraId="42C46BE3" w14:textId="046BB8D0" w:rsidR="00391EF3" w:rsidRDefault="00391EF3" w:rsidP="00391EF3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339DB2C5" w14:textId="0A3C05F2" w:rsidR="00391EF3" w:rsidRDefault="00391EF3" w:rsidP="00391EF3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AD02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Popis výrobního postupu včetně výčtu surovin v %</w:t>
      </w:r>
      <w:r>
        <w:rPr>
          <w:rFonts w:ascii="Times New Roman" w:hAnsi="Times New Roman" w:cs="Times New Roman"/>
          <w:sz w:val="24"/>
          <w:szCs w:val="24"/>
        </w:rPr>
        <w:t xml:space="preserve"> použitých k výrobě spolu s jejich kvalitativními parametry formou technické normy, výrobkového listu nebo technické specifikace.</w:t>
      </w:r>
    </w:p>
    <w:bookmarkEnd w:id="3"/>
    <w:p w14:paraId="4DF53D0B" w14:textId="77777777" w:rsidR="00391EF3" w:rsidRDefault="00391EF3" w:rsidP="00391EF3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5F2E30E7" w14:textId="77777777" w:rsidR="00391EF3" w:rsidRDefault="00391EF3" w:rsidP="00391EF3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7EB383C1" w14:textId="0E1B29A4" w:rsidR="00EF36BB" w:rsidRPr="00E9443F" w:rsidRDefault="00EF36BB" w:rsidP="00391EF3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F36BB" w:rsidRPr="00E9443F" w:rsidSect="00CA3B1F">
      <w:pgSz w:w="11906" w:h="16838"/>
      <w:pgMar w:top="1418" w:right="1274" w:bottom="56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790B" w14:textId="77777777" w:rsidR="00797E63" w:rsidRDefault="00797E63" w:rsidP="00BA24EF">
      <w:pPr>
        <w:spacing w:after="0" w:line="240" w:lineRule="auto"/>
      </w:pPr>
      <w:r>
        <w:separator/>
      </w:r>
    </w:p>
  </w:endnote>
  <w:endnote w:type="continuationSeparator" w:id="0">
    <w:p w14:paraId="70FCE97C" w14:textId="77777777" w:rsidR="00797E63" w:rsidRDefault="00797E63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DBCD" w14:textId="77777777" w:rsidR="006D2B74" w:rsidRDefault="006D2B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5800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10191C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10191C">
      <w:rPr>
        <w:rFonts w:ascii="Times New Roman" w:hAnsi="Times New Roman" w:cs="Times New Roman"/>
        <w:bCs/>
        <w:noProof/>
      </w:rPr>
      <w:t>4</w:t>
    </w:r>
    <w:r w:rsidRPr="008C2A9C">
      <w:rPr>
        <w:rFonts w:ascii="Times New Roman" w:hAnsi="Times New Roman" w:cs="Times New Roman"/>
        <w:bCs/>
      </w:rPr>
      <w:fldChar w:fldCharType="end"/>
    </w:r>
  </w:p>
  <w:p w14:paraId="0759BD16" w14:textId="77777777"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E080" w14:textId="128940FC" w:rsidR="006D2B74" w:rsidRDefault="00000000" w:rsidP="006D2B74">
    <w:pPr>
      <w:spacing w:after="0"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424E34C2">
        <v:rect id="_x0000_i1025" style="width:470.3pt;height:.5pt" o:hralign="center" o:hrstd="t" o:hr="t" fillcolor="#a0a0a0" stroked="f"/>
      </w:pict>
    </w:r>
  </w:p>
  <w:p w14:paraId="4C93692A" w14:textId="77777777" w:rsidR="006D2B74" w:rsidRDefault="006D2B74" w:rsidP="006D2B74">
    <w:pPr>
      <w:spacing w:after="0" w:line="276" w:lineRule="auto"/>
      <w:ind w:left="142" w:right="139"/>
      <w:jc w:val="center"/>
      <w:rPr>
        <w:rFonts w:ascii="Times New Roman" w:hAnsi="Times New Roman" w:cs="Times New Roman"/>
        <w:sz w:val="18"/>
        <w:szCs w:val="24"/>
      </w:rPr>
    </w:pPr>
    <w:r>
      <w:rPr>
        <w:rFonts w:ascii="Times New Roman" w:hAnsi="Times New Roman" w:cs="Times New Roman"/>
        <w:i/>
        <w:iCs/>
        <w:sz w:val="18"/>
        <w:szCs w:val="24"/>
      </w:rPr>
      <w:t>PO – právnická osoba</w:t>
    </w:r>
    <w:r>
      <w:rPr>
        <w:rFonts w:ascii="Times New Roman" w:hAnsi="Times New Roman" w:cs="Times New Roman"/>
        <w:i/>
        <w:iCs/>
        <w:sz w:val="18"/>
        <w:szCs w:val="24"/>
      </w:rPr>
      <w:tab/>
      <w:t>PFO – podnikající fyzická osoba</w:t>
    </w:r>
    <w:r>
      <w:rPr>
        <w:rFonts w:ascii="Times New Roman" w:hAnsi="Times New Roman" w:cs="Times New Roman"/>
        <w:i/>
        <w:iCs/>
        <w:sz w:val="18"/>
        <w:szCs w:val="24"/>
      </w:rPr>
      <w:tab/>
      <w:t>OVM – orgán veřejné moci</w:t>
    </w:r>
  </w:p>
  <w:p w14:paraId="4E99A158" w14:textId="77777777"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C43E3E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C43E3E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E0D0" w14:textId="77777777" w:rsidR="006D2B74" w:rsidRPr="008C2A9C" w:rsidRDefault="006D2B74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8" w14:textId="77777777" w:rsidR="00797E63" w:rsidRDefault="00797E63" w:rsidP="00BA24EF">
      <w:pPr>
        <w:spacing w:after="0" w:line="240" w:lineRule="auto"/>
      </w:pPr>
      <w:r>
        <w:separator/>
      </w:r>
    </w:p>
  </w:footnote>
  <w:footnote w:type="continuationSeparator" w:id="0">
    <w:p w14:paraId="214A1E11" w14:textId="77777777" w:rsidR="00797E63" w:rsidRDefault="00797E63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0123" w14:textId="77777777" w:rsidR="006D2B74" w:rsidRDefault="006D2B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ABDA" w14:textId="77777777" w:rsidR="006D2B74" w:rsidRDefault="006D2B7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75F8" w14:textId="77777777" w:rsidR="005A2714" w:rsidRDefault="00E03243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1693D91" wp14:editId="2D6BAC0F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463312" cy="896400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312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8084A3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666D1703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0218B7F8" w14:textId="3204B7AF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047AB3">
      <w:rPr>
        <w:rFonts w:ascii="Times New Roman" w:hAnsi="Times New Roman" w:cs="Times New Roman"/>
        <w:color w:val="595959" w:themeColor="text1" w:themeTint="A6"/>
        <w:sz w:val="18"/>
      </w:rPr>
      <w:t>603 00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491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291F"/>
    <w:rsid w:val="0001426E"/>
    <w:rsid w:val="00014E90"/>
    <w:rsid w:val="0002077D"/>
    <w:rsid w:val="00021DE0"/>
    <w:rsid w:val="00027472"/>
    <w:rsid w:val="00030887"/>
    <w:rsid w:val="000353FE"/>
    <w:rsid w:val="00040E75"/>
    <w:rsid w:val="00047AB3"/>
    <w:rsid w:val="00053C74"/>
    <w:rsid w:val="000728AC"/>
    <w:rsid w:val="0008516F"/>
    <w:rsid w:val="00094EC3"/>
    <w:rsid w:val="000A46E9"/>
    <w:rsid w:val="000B2A92"/>
    <w:rsid w:val="000C3D9F"/>
    <w:rsid w:val="0010191C"/>
    <w:rsid w:val="00115E09"/>
    <w:rsid w:val="0012160A"/>
    <w:rsid w:val="00121D5A"/>
    <w:rsid w:val="00123692"/>
    <w:rsid w:val="00125124"/>
    <w:rsid w:val="00144F57"/>
    <w:rsid w:val="001506F7"/>
    <w:rsid w:val="0015423F"/>
    <w:rsid w:val="001562A9"/>
    <w:rsid w:val="00157E3C"/>
    <w:rsid w:val="001650E3"/>
    <w:rsid w:val="00177870"/>
    <w:rsid w:val="00180D0F"/>
    <w:rsid w:val="00191F15"/>
    <w:rsid w:val="00193BD1"/>
    <w:rsid w:val="00194173"/>
    <w:rsid w:val="001A302D"/>
    <w:rsid w:val="001C3A4E"/>
    <w:rsid w:val="001C7814"/>
    <w:rsid w:val="001D7522"/>
    <w:rsid w:val="001E36F3"/>
    <w:rsid w:val="001F240C"/>
    <w:rsid w:val="00203345"/>
    <w:rsid w:val="002043D7"/>
    <w:rsid w:val="00212C32"/>
    <w:rsid w:val="00213590"/>
    <w:rsid w:val="00213F1D"/>
    <w:rsid w:val="00220B14"/>
    <w:rsid w:val="00220B65"/>
    <w:rsid w:val="00230432"/>
    <w:rsid w:val="00230515"/>
    <w:rsid w:val="00237164"/>
    <w:rsid w:val="002379A5"/>
    <w:rsid w:val="0025157E"/>
    <w:rsid w:val="00267217"/>
    <w:rsid w:val="002904F8"/>
    <w:rsid w:val="002A60FC"/>
    <w:rsid w:val="002A7B38"/>
    <w:rsid w:val="002B0DD2"/>
    <w:rsid w:val="002B6B4E"/>
    <w:rsid w:val="002C75EE"/>
    <w:rsid w:val="002D5F12"/>
    <w:rsid w:val="002D6C7B"/>
    <w:rsid w:val="002F08DE"/>
    <w:rsid w:val="00320D66"/>
    <w:rsid w:val="003217FF"/>
    <w:rsid w:val="00334A90"/>
    <w:rsid w:val="00360DFB"/>
    <w:rsid w:val="00365B72"/>
    <w:rsid w:val="00367048"/>
    <w:rsid w:val="003802F8"/>
    <w:rsid w:val="00383F90"/>
    <w:rsid w:val="00391EF3"/>
    <w:rsid w:val="003974A2"/>
    <w:rsid w:val="003B3D0E"/>
    <w:rsid w:val="003C3DB6"/>
    <w:rsid w:val="003E379E"/>
    <w:rsid w:val="003E6D23"/>
    <w:rsid w:val="003F408F"/>
    <w:rsid w:val="00410B11"/>
    <w:rsid w:val="00413FE7"/>
    <w:rsid w:val="00416F72"/>
    <w:rsid w:val="00420D05"/>
    <w:rsid w:val="00452C17"/>
    <w:rsid w:val="00483BAA"/>
    <w:rsid w:val="004A005F"/>
    <w:rsid w:val="004A5799"/>
    <w:rsid w:val="004B1FAA"/>
    <w:rsid w:val="004D074E"/>
    <w:rsid w:val="004E5EB6"/>
    <w:rsid w:val="004F5C80"/>
    <w:rsid w:val="005000E1"/>
    <w:rsid w:val="00513D34"/>
    <w:rsid w:val="00515EAF"/>
    <w:rsid w:val="00523898"/>
    <w:rsid w:val="00533D5D"/>
    <w:rsid w:val="00537865"/>
    <w:rsid w:val="0054290D"/>
    <w:rsid w:val="00542E9C"/>
    <w:rsid w:val="00552CCE"/>
    <w:rsid w:val="0055706F"/>
    <w:rsid w:val="00564190"/>
    <w:rsid w:val="005728BB"/>
    <w:rsid w:val="00576C64"/>
    <w:rsid w:val="00582DF0"/>
    <w:rsid w:val="005919DE"/>
    <w:rsid w:val="005925BF"/>
    <w:rsid w:val="005927EF"/>
    <w:rsid w:val="005A1EBF"/>
    <w:rsid w:val="005A2714"/>
    <w:rsid w:val="005B3928"/>
    <w:rsid w:val="005C695B"/>
    <w:rsid w:val="005F6B0C"/>
    <w:rsid w:val="005F7E3B"/>
    <w:rsid w:val="00633DB4"/>
    <w:rsid w:val="00641435"/>
    <w:rsid w:val="006765C7"/>
    <w:rsid w:val="00676AA3"/>
    <w:rsid w:val="00690AF4"/>
    <w:rsid w:val="00694405"/>
    <w:rsid w:val="006A4B77"/>
    <w:rsid w:val="006B3183"/>
    <w:rsid w:val="006B6DBC"/>
    <w:rsid w:val="006C05D3"/>
    <w:rsid w:val="006C1527"/>
    <w:rsid w:val="006C7746"/>
    <w:rsid w:val="006D2B74"/>
    <w:rsid w:val="006D4FB4"/>
    <w:rsid w:val="006E0685"/>
    <w:rsid w:val="006E6C81"/>
    <w:rsid w:val="006F4E31"/>
    <w:rsid w:val="00710796"/>
    <w:rsid w:val="00731C44"/>
    <w:rsid w:val="00732DCF"/>
    <w:rsid w:val="0073328E"/>
    <w:rsid w:val="00750604"/>
    <w:rsid w:val="0075608A"/>
    <w:rsid w:val="00763A31"/>
    <w:rsid w:val="0076409B"/>
    <w:rsid w:val="007654A5"/>
    <w:rsid w:val="00784BE6"/>
    <w:rsid w:val="00786B08"/>
    <w:rsid w:val="00797E63"/>
    <w:rsid w:val="007A2E59"/>
    <w:rsid w:val="007A3B5B"/>
    <w:rsid w:val="007A43A6"/>
    <w:rsid w:val="007B164D"/>
    <w:rsid w:val="007B31EA"/>
    <w:rsid w:val="007C7CAC"/>
    <w:rsid w:val="007D03B3"/>
    <w:rsid w:val="007D68AF"/>
    <w:rsid w:val="007D78B0"/>
    <w:rsid w:val="0081764D"/>
    <w:rsid w:val="00831EEB"/>
    <w:rsid w:val="0083260D"/>
    <w:rsid w:val="008444D9"/>
    <w:rsid w:val="008464A3"/>
    <w:rsid w:val="0085731A"/>
    <w:rsid w:val="008903AB"/>
    <w:rsid w:val="008920B3"/>
    <w:rsid w:val="00892D41"/>
    <w:rsid w:val="00894DDC"/>
    <w:rsid w:val="008C0BBA"/>
    <w:rsid w:val="008C2A9C"/>
    <w:rsid w:val="008C3CD3"/>
    <w:rsid w:val="008E03F4"/>
    <w:rsid w:val="008E7FA2"/>
    <w:rsid w:val="008F1E02"/>
    <w:rsid w:val="008F4B34"/>
    <w:rsid w:val="008F547E"/>
    <w:rsid w:val="008F7DD4"/>
    <w:rsid w:val="0090658F"/>
    <w:rsid w:val="009121C0"/>
    <w:rsid w:val="00920A02"/>
    <w:rsid w:val="009240D1"/>
    <w:rsid w:val="009259D3"/>
    <w:rsid w:val="0093427A"/>
    <w:rsid w:val="009361F8"/>
    <w:rsid w:val="009607B6"/>
    <w:rsid w:val="00977D26"/>
    <w:rsid w:val="00980B74"/>
    <w:rsid w:val="009A0AF9"/>
    <w:rsid w:val="009A1510"/>
    <w:rsid w:val="009B4CA2"/>
    <w:rsid w:val="009B61B1"/>
    <w:rsid w:val="009D5944"/>
    <w:rsid w:val="009D723D"/>
    <w:rsid w:val="009E1CD5"/>
    <w:rsid w:val="009E66E0"/>
    <w:rsid w:val="009F2002"/>
    <w:rsid w:val="009F406B"/>
    <w:rsid w:val="009F5C24"/>
    <w:rsid w:val="00A02356"/>
    <w:rsid w:val="00A0451E"/>
    <w:rsid w:val="00A1371B"/>
    <w:rsid w:val="00A14231"/>
    <w:rsid w:val="00A206B4"/>
    <w:rsid w:val="00A3079B"/>
    <w:rsid w:val="00A30CE4"/>
    <w:rsid w:val="00A36650"/>
    <w:rsid w:val="00A3702E"/>
    <w:rsid w:val="00A37441"/>
    <w:rsid w:val="00A63186"/>
    <w:rsid w:val="00AB3656"/>
    <w:rsid w:val="00AB6369"/>
    <w:rsid w:val="00AC270E"/>
    <w:rsid w:val="00AC5BD0"/>
    <w:rsid w:val="00AD0266"/>
    <w:rsid w:val="00AD29A4"/>
    <w:rsid w:val="00AE6F85"/>
    <w:rsid w:val="00B00BCD"/>
    <w:rsid w:val="00B2114A"/>
    <w:rsid w:val="00B30EA2"/>
    <w:rsid w:val="00B3241A"/>
    <w:rsid w:val="00B332BD"/>
    <w:rsid w:val="00B4002C"/>
    <w:rsid w:val="00B47FD1"/>
    <w:rsid w:val="00B65C9C"/>
    <w:rsid w:val="00B8326A"/>
    <w:rsid w:val="00B91E11"/>
    <w:rsid w:val="00B94BB7"/>
    <w:rsid w:val="00BA003B"/>
    <w:rsid w:val="00BA24EF"/>
    <w:rsid w:val="00BA427A"/>
    <w:rsid w:val="00BD3E7B"/>
    <w:rsid w:val="00BD4ABF"/>
    <w:rsid w:val="00BD5874"/>
    <w:rsid w:val="00BE3752"/>
    <w:rsid w:val="00BE37E0"/>
    <w:rsid w:val="00BF1456"/>
    <w:rsid w:val="00BF2B7B"/>
    <w:rsid w:val="00BF5552"/>
    <w:rsid w:val="00C14228"/>
    <w:rsid w:val="00C21DBE"/>
    <w:rsid w:val="00C43E3E"/>
    <w:rsid w:val="00C63B2C"/>
    <w:rsid w:val="00C665AC"/>
    <w:rsid w:val="00C71C9A"/>
    <w:rsid w:val="00C75D30"/>
    <w:rsid w:val="00C812BA"/>
    <w:rsid w:val="00C84C96"/>
    <w:rsid w:val="00CA3B1F"/>
    <w:rsid w:val="00CA54CA"/>
    <w:rsid w:val="00CB1DF4"/>
    <w:rsid w:val="00CB4057"/>
    <w:rsid w:val="00CB614D"/>
    <w:rsid w:val="00CD77A5"/>
    <w:rsid w:val="00CF0A87"/>
    <w:rsid w:val="00CF4C98"/>
    <w:rsid w:val="00D026FF"/>
    <w:rsid w:val="00D077FF"/>
    <w:rsid w:val="00D07FA9"/>
    <w:rsid w:val="00D210C2"/>
    <w:rsid w:val="00D23A7B"/>
    <w:rsid w:val="00D24A3C"/>
    <w:rsid w:val="00D27394"/>
    <w:rsid w:val="00D31ED8"/>
    <w:rsid w:val="00D33C1B"/>
    <w:rsid w:val="00D43751"/>
    <w:rsid w:val="00D519FA"/>
    <w:rsid w:val="00D6444D"/>
    <w:rsid w:val="00D75216"/>
    <w:rsid w:val="00D854A6"/>
    <w:rsid w:val="00D97C99"/>
    <w:rsid w:val="00DB1B17"/>
    <w:rsid w:val="00DC7B32"/>
    <w:rsid w:val="00DD3927"/>
    <w:rsid w:val="00DE5290"/>
    <w:rsid w:val="00DE6FCA"/>
    <w:rsid w:val="00DE7033"/>
    <w:rsid w:val="00DF0B57"/>
    <w:rsid w:val="00E03243"/>
    <w:rsid w:val="00E047E1"/>
    <w:rsid w:val="00E112D4"/>
    <w:rsid w:val="00E1760E"/>
    <w:rsid w:val="00E17DC3"/>
    <w:rsid w:val="00E4521B"/>
    <w:rsid w:val="00E54A27"/>
    <w:rsid w:val="00E55437"/>
    <w:rsid w:val="00E57F57"/>
    <w:rsid w:val="00E65300"/>
    <w:rsid w:val="00E65DA6"/>
    <w:rsid w:val="00E9443F"/>
    <w:rsid w:val="00EA1FD4"/>
    <w:rsid w:val="00EA3536"/>
    <w:rsid w:val="00EA6FC5"/>
    <w:rsid w:val="00EC23A7"/>
    <w:rsid w:val="00EC5B8B"/>
    <w:rsid w:val="00ED3A22"/>
    <w:rsid w:val="00ED604D"/>
    <w:rsid w:val="00EF36BB"/>
    <w:rsid w:val="00F00E4D"/>
    <w:rsid w:val="00F23637"/>
    <w:rsid w:val="00F24FC0"/>
    <w:rsid w:val="00F35F34"/>
    <w:rsid w:val="00F46DDF"/>
    <w:rsid w:val="00F506E6"/>
    <w:rsid w:val="00F55F36"/>
    <w:rsid w:val="00F60527"/>
    <w:rsid w:val="00F6459B"/>
    <w:rsid w:val="00F90511"/>
    <w:rsid w:val="00FB09BD"/>
    <w:rsid w:val="00FB6C73"/>
    <w:rsid w:val="00FC1DA4"/>
    <w:rsid w:val="00FC34BB"/>
    <w:rsid w:val="00FD18FA"/>
    <w:rsid w:val="00FD508A"/>
    <w:rsid w:val="00FD7AF9"/>
    <w:rsid w:val="00FE1151"/>
    <w:rsid w:val="00FE1C90"/>
    <w:rsid w:val="00FE534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C6CFE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39"/>
    <w:rsid w:val="00A1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4D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93de07-5ebc-42c7-8779-5221146c0717">
      <Terms xmlns="http://schemas.microsoft.com/office/infopath/2007/PartnerControls"/>
    </lcf76f155ced4ddcb4097134ff3c332f>
    <TaxCatchAll xmlns="92160636-8662-4bcb-8a18-9ffe8ef5c8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86C18E4DDE6F408C21C2F7AC5BA57E" ma:contentTypeVersion="16" ma:contentTypeDescription="Vytvoří nový dokument" ma:contentTypeScope="" ma:versionID="be3a2cf7dd63bc092f5750000fb4bde5">
  <xsd:schema xmlns:xsd="http://www.w3.org/2001/XMLSchema" xmlns:xs="http://www.w3.org/2001/XMLSchema" xmlns:p="http://schemas.microsoft.com/office/2006/metadata/properties" xmlns:ns2="f493de07-5ebc-42c7-8779-5221146c0717" xmlns:ns3="92160636-8662-4bcb-8a18-9ffe8ef5c8f1" targetNamespace="http://schemas.microsoft.com/office/2006/metadata/properties" ma:root="true" ma:fieldsID="5df5623ca9e3dcabc68802b21ca4f61e" ns2:_="" ns3:_="">
    <xsd:import namespace="f493de07-5ebc-42c7-8779-5221146c0717"/>
    <xsd:import namespace="92160636-8662-4bcb-8a18-9ffe8ef5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de07-5ebc-42c7-8779-5221146c0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fd6e01e0-287b-4b16-9be9-509ae74a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60636-8662-4bcb-8a18-9ffe8ef5c8f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95a6140-0334-47aa-bcd3-9f9b1633cd96}" ma:internalName="TaxCatchAll" ma:showField="CatchAllData" ma:web="92160636-8662-4bcb-8a18-9ffe8ef5c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0435C-EDF8-4449-B239-9EEC84632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B08AA-2605-44F9-9929-CA153C4D0D46}">
  <ds:schemaRefs>
    <ds:schemaRef ds:uri="http://schemas.microsoft.com/office/2006/metadata/properties"/>
    <ds:schemaRef ds:uri="http://schemas.microsoft.com/office/infopath/2007/PartnerControls"/>
    <ds:schemaRef ds:uri="f493de07-5ebc-42c7-8779-5221146c0717"/>
    <ds:schemaRef ds:uri="92160636-8662-4bcb-8a18-9ffe8ef5c8f1"/>
  </ds:schemaRefs>
</ds:datastoreItem>
</file>

<file path=customXml/itemProps3.xml><?xml version="1.0" encoding="utf-8"?>
<ds:datastoreItem xmlns:ds="http://schemas.openxmlformats.org/officeDocument/2006/customXml" ds:itemID="{B296D002-E716-4574-A0A2-2AC9CF981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5C0BA9-E750-4A33-A948-894869893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de07-5ebc-42c7-8779-5221146c0717"/>
    <ds:schemaRef ds:uri="92160636-8662-4bcb-8a18-9ffe8ef5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73</cp:revision>
  <cp:lastPrinted>2018-03-21T15:46:00Z</cp:lastPrinted>
  <dcterms:created xsi:type="dcterms:W3CDTF">2017-10-26T12:09:00Z</dcterms:created>
  <dcterms:modified xsi:type="dcterms:W3CDTF">2024-02-06T12:24:00Z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0x0101001B86C18E4DDE6F408C21C2F7AC5BA57E</vt:lpwstr>
  </property>
  <property fmtid="{D5CDD505-2E9C-101B-9397-08002B2CF9AE}" pid="3" name="MediaServiceImageTags">
    <vt:lpwstr/>
  </property>
</Properties>
</file>