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1E9B6" w14:textId="77777777" w:rsidR="0058587E" w:rsidRDefault="0058587E">
      <w:pPr>
        <w:pStyle w:val="Nzev"/>
      </w:pPr>
      <w:r>
        <w:t>Oznámení výběrového řízení</w:t>
      </w:r>
    </w:p>
    <w:p w14:paraId="531FE254" w14:textId="77777777" w:rsidR="0058587E" w:rsidRDefault="0058587E">
      <w:pPr>
        <w:jc w:val="center"/>
        <w:rPr>
          <w:rFonts w:ascii="Arial" w:hAnsi="Arial"/>
          <w:b/>
          <w:sz w:val="24"/>
        </w:rPr>
      </w:pPr>
    </w:p>
    <w:p w14:paraId="093A89FC" w14:textId="77777777" w:rsidR="0058587E" w:rsidRDefault="0058587E">
      <w:pPr>
        <w:jc w:val="both"/>
        <w:rPr>
          <w:rFonts w:ascii="Arial" w:hAnsi="Arial"/>
          <w:b/>
          <w:sz w:val="22"/>
        </w:rPr>
      </w:pPr>
    </w:p>
    <w:p w14:paraId="25CC3761" w14:textId="77777777" w:rsidR="0058587E" w:rsidRDefault="0058587E">
      <w:pPr>
        <w:numPr>
          <w:ilvl w:val="0"/>
          <w:numId w:val="1"/>
        </w:num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Název zakázky</w:t>
      </w:r>
    </w:p>
    <w:p w14:paraId="26754BDF" w14:textId="77777777" w:rsidR="0058587E" w:rsidRDefault="0058587E">
      <w:pPr>
        <w:jc w:val="both"/>
        <w:rPr>
          <w:rFonts w:ascii="Arial" w:hAnsi="Arial"/>
          <w:sz w:val="22"/>
          <w:u w:val="single"/>
        </w:rPr>
      </w:pPr>
    </w:p>
    <w:p w14:paraId="7CEC765C" w14:textId="77777777" w:rsidR="0058587E" w:rsidRDefault="00C635C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Sklizňová technika</w:t>
      </w:r>
    </w:p>
    <w:p w14:paraId="1685AB26" w14:textId="77777777" w:rsidR="0058587E" w:rsidRDefault="0058587E">
      <w:pPr>
        <w:jc w:val="both"/>
        <w:rPr>
          <w:rFonts w:ascii="Arial" w:hAnsi="Arial"/>
          <w:sz w:val="22"/>
        </w:rPr>
      </w:pPr>
    </w:p>
    <w:p w14:paraId="210390DF" w14:textId="77777777" w:rsidR="0058587E" w:rsidRDefault="0058587E">
      <w:pPr>
        <w:jc w:val="both"/>
        <w:rPr>
          <w:rFonts w:ascii="Arial" w:hAnsi="Arial"/>
          <w:sz w:val="22"/>
        </w:rPr>
      </w:pPr>
    </w:p>
    <w:p w14:paraId="20D97A1B" w14:textId="77777777" w:rsidR="0058587E" w:rsidRDefault="0058587E">
      <w:pPr>
        <w:numPr>
          <w:ilvl w:val="0"/>
          <w:numId w:val="1"/>
        </w:num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Zadavatel</w:t>
      </w:r>
    </w:p>
    <w:p w14:paraId="522E0F09" w14:textId="77777777" w:rsidR="0058587E" w:rsidRDefault="0058587E">
      <w:pPr>
        <w:jc w:val="both"/>
        <w:rPr>
          <w:rFonts w:ascii="Arial" w:hAnsi="Arial"/>
          <w:sz w:val="22"/>
          <w:u w:val="single"/>
        </w:rPr>
      </w:pPr>
    </w:p>
    <w:p w14:paraId="4C03B312" w14:textId="77777777" w:rsidR="0058587E" w:rsidRDefault="0058587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635C1">
        <w:rPr>
          <w:rFonts w:ascii="Arial" w:hAnsi="Arial"/>
          <w:sz w:val="22"/>
        </w:rPr>
        <w:t>Mgr. Iva Junková</w:t>
      </w:r>
    </w:p>
    <w:p w14:paraId="44F99B78" w14:textId="77777777" w:rsidR="0058587E" w:rsidRDefault="005858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635C1">
        <w:rPr>
          <w:rFonts w:ascii="Tahoma" w:hAnsi="Tahoma"/>
          <w:sz w:val="22"/>
        </w:rPr>
        <w:t>Křičeň 11, 533 41 Lázně Bohdaneč</w:t>
      </w:r>
    </w:p>
    <w:p w14:paraId="36CE33F2" w14:textId="77777777" w:rsidR="0058587E" w:rsidRDefault="0058587E">
      <w:pPr>
        <w:jc w:val="both"/>
        <w:rPr>
          <w:rFonts w:ascii="Tahoma" w:hAnsi="Tahoma"/>
          <w:sz w:val="22"/>
        </w:rPr>
      </w:pPr>
      <w:r>
        <w:rPr>
          <w:rFonts w:ascii="Arial" w:hAnsi="Arial"/>
          <w:sz w:val="22"/>
        </w:rPr>
        <w:t>IČ: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635C1">
        <w:rPr>
          <w:rFonts w:ascii="Tahoma" w:hAnsi="Tahoma"/>
          <w:sz w:val="22"/>
        </w:rPr>
        <w:t>72056924</w:t>
      </w:r>
    </w:p>
    <w:p w14:paraId="1FAB8D3A" w14:textId="77777777" w:rsidR="0058587E" w:rsidRDefault="0058587E">
      <w:pPr>
        <w:jc w:val="both"/>
        <w:rPr>
          <w:rFonts w:ascii="Arial" w:hAnsi="Arial"/>
          <w:sz w:val="22"/>
        </w:rPr>
      </w:pPr>
      <w:r>
        <w:rPr>
          <w:rFonts w:ascii="Tahoma" w:hAnsi="Tahoma"/>
          <w:sz w:val="22"/>
        </w:rPr>
        <w:t>DIČ: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CZ7</w:t>
      </w:r>
      <w:r w:rsidR="00C635C1">
        <w:rPr>
          <w:rFonts w:ascii="Tahoma" w:hAnsi="Tahoma"/>
          <w:sz w:val="22"/>
        </w:rPr>
        <w:t>862253740</w:t>
      </w:r>
    </w:p>
    <w:p w14:paraId="1355BA66" w14:textId="77777777" w:rsidR="0058587E" w:rsidRDefault="0058587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Statutární zástupce: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635C1">
        <w:rPr>
          <w:rFonts w:ascii="Arial" w:hAnsi="Arial"/>
          <w:sz w:val="22"/>
        </w:rPr>
        <w:t>Mgr. Iva Junková</w:t>
      </w:r>
    </w:p>
    <w:p w14:paraId="5ADC83BD" w14:textId="77777777" w:rsidR="0058587E" w:rsidRDefault="0058587E">
      <w:pPr>
        <w:jc w:val="both"/>
        <w:rPr>
          <w:rFonts w:ascii="Arial" w:hAnsi="Arial"/>
          <w:sz w:val="22"/>
        </w:rPr>
      </w:pPr>
    </w:p>
    <w:p w14:paraId="58B6DBB3" w14:textId="77777777" w:rsidR="0058587E" w:rsidRDefault="0058587E">
      <w:pPr>
        <w:jc w:val="both"/>
        <w:rPr>
          <w:rFonts w:ascii="Arial" w:hAnsi="Arial"/>
          <w:sz w:val="22"/>
        </w:rPr>
      </w:pPr>
    </w:p>
    <w:p w14:paraId="7A174D65" w14:textId="77777777" w:rsidR="0058587E" w:rsidRDefault="0058587E">
      <w:pPr>
        <w:numPr>
          <w:ilvl w:val="0"/>
          <w:numId w:val="1"/>
        </w:num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Poskytování informací</w:t>
      </w:r>
    </w:p>
    <w:p w14:paraId="6B01270E" w14:textId="77777777" w:rsidR="0058587E" w:rsidRDefault="0058587E">
      <w:pPr>
        <w:jc w:val="both"/>
        <w:rPr>
          <w:rFonts w:ascii="Arial" w:hAnsi="Arial"/>
          <w:sz w:val="22"/>
          <w:u w:val="single"/>
        </w:rPr>
      </w:pPr>
    </w:p>
    <w:p w14:paraId="26443E98" w14:textId="77777777" w:rsidR="0058587E" w:rsidRDefault="0058587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Osoba zodpovědná za poskytování informací: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635C1">
        <w:rPr>
          <w:rFonts w:ascii="Arial" w:hAnsi="Arial"/>
          <w:sz w:val="22"/>
        </w:rPr>
        <w:t>Mgr. Iva Junková</w:t>
      </w:r>
    </w:p>
    <w:p w14:paraId="23222676" w14:textId="77777777" w:rsidR="0058587E" w:rsidRDefault="0058587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635C1">
        <w:rPr>
          <w:rFonts w:ascii="Arial" w:hAnsi="Arial"/>
          <w:sz w:val="22"/>
        </w:rPr>
        <w:t>734 107 203</w:t>
      </w:r>
    </w:p>
    <w:p w14:paraId="702A3D27" w14:textId="77777777" w:rsidR="0058587E" w:rsidRDefault="0058587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635C1">
        <w:rPr>
          <w:rFonts w:ascii="Arial" w:hAnsi="Arial"/>
          <w:sz w:val="22"/>
        </w:rPr>
        <w:t>statekjunek</w:t>
      </w:r>
      <w:r>
        <w:rPr>
          <w:rFonts w:ascii="Arial" w:hAnsi="Arial"/>
          <w:sz w:val="22"/>
        </w:rPr>
        <w:t>@seznam.cz</w:t>
      </w:r>
    </w:p>
    <w:p w14:paraId="1F78FB87" w14:textId="77777777" w:rsidR="0058587E" w:rsidRDefault="0058587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Adresa: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viz. sídlo firmy</w:t>
      </w:r>
    </w:p>
    <w:p w14:paraId="7F563558" w14:textId="77777777" w:rsidR="0058587E" w:rsidRDefault="0058587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Zadávací dokumentace: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je přílohou tohoto oznámení</w:t>
      </w:r>
    </w:p>
    <w:p w14:paraId="29495FDD" w14:textId="77777777" w:rsidR="0058587E" w:rsidRDefault="0058587E">
      <w:pPr>
        <w:jc w:val="both"/>
        <w:rPr>
          <w:rFonts w:ascii="Arial" w:hAnsi="Arial"/>
          <w:sz w:val="22"/>
        </w:rPr>
      </w:pPr>
    </w:p>
    <w:p w14:paraId="7EEF7487" w14:textId="77777777" w:rsidR="0058587E" w:rsidRDefault="0058587E">
      <w:pPr>
        <w:jc w:val="both"/>
        <w:rPr>
          <w:rFonts w:ascii="Arial" w:hAnsi="Arial"/>
          <w:sz w:val="22"/>
        </w:rPr>
      </w:pPr>
    </w:p>
    <w:p w14:paraId="435657AD" w14:textId="77777777" w:rsidR="0058587E" w:rsidRDefault="0058587E">
      <w:pPr>
        <w:numPr>
          <w:ilvl w:val="0"/>
          <w:numId w:val="1"/>
        </w:num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Druh zakázky</w:t>
      </w:r>
    </w:p>
    <w:p w14:paraId="626E72C5" w14:textId="77777777" w:rsidR="0058587E" w:rsidRDefault="0058587E">
      <w:pPr>
        <w:jc w:val="both"/>
        <w:rPr>
          <w:rFonts w:ascii="Arial" w:hAnsi="Arial"/>
          <w:sz w:val="22"/>
          <w:u w:val="single"/>
        </w:rPr>
      </w:pPr>
    </w:p>
    <w:p w14:paraId="4235D120" w14:textId="77777777" w:rsidR="0058587E" w:rsidRDefault="0058587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Jedná se o zakázku na dodávky malého rozsahu.</w:t>
      </w:r>
    </w:p>
    <w:p w14:paraId="25A47F22" w14:textId="77777777" w:rsidR="0058587E" w:rsidRDefault="0058587E">
      <w:pPr>
        <w:jc w:val="both"/>
        <w:rPr>
          <w:rFonts w:ascii="Arial" w:hAnsi="Arial"/>
          <w:sz w:val="22"/>
        </w:rPr>
      </w:pPr>
    </w:p>
    <w:p w14:paraId="32AE1245" w14:textId="77777777" w:rsidR="0058587E" w:rsidRDefault="0058587E">
      <w:pPr>
        <w:numPr>
          <w:ilvl w:val="0"/>
          <w:numId w:val="1"/>
        </w:num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Lhůta pro podání nabídek</w:t>
      </w:r>
    </w:p>
    <w:p w14:paraId="5AFFAF84" w14:textId="77777777" w:rsidR="0058587E" w:rsidRDefault="0058587E">
      <w:pPr>
        <w:jc w:val="both"/>
        <w:rPr>
          <w:rFonts w:ascii="Arial" w:hAnsi="Arial"/>
          <w:sz w:val="22"/>
          <w:u w:val="single"/>
        </w:rPr>
      </w:pPr>
    </w:p>
    <w:p w14:paraId="1DFD3B9D" w14:textId="2A771957" w:rsidR="0058587E" w:rsidRDefault="0058587E">
      <w:pPr>
        <w:pStyle w:val="Zkladntext"/>
      </w:pPr>
      <w:r>
        <w:t>Datum vyhlášení výzvy:</w:t>
      </w:r>
      <w:r>
        <w:tab/>
      </w:r>
      <w:r w:rsidR="001970CC">
        <w:t>2</w:t>
      </w:r>
      <w:r w:rsidR="0058485A">
        <w:t>2</w:t>
      </w:r>
      <w:r>
        <w:t>.</w:t>
      </w:r>
      <w:r w:rsidR="0058485A">
        <w:t>6</w:t>
      </w:r>
      <w:r>
        <w:t>.202</w:t>
      </w:r>
      <w:r w:rsidR="001970CC">
        <w:t>4</w:t>
      </w:r>
      <w:r>
        <w:t xml:space="preserve"> </w:t>
      </w:r>
    </w:p>
    <w:p w14:paraId="16E4B5A7" w14:textId="47553FDC" w:rsidR="0058587E" w:rsidRDefault="0058587E">
      <w:pPr>
        <w:pStyle w:val="Zkladntext"/>
      </w:pPr>
      <w:r>
        <w:t>Datum pro podání nabídek:</w:t>
      </w:r>
      <w:r w:rsidR="008E0F34">
        <w:t xml:space="preserve">   </w:t>
      </w:r>
      <w:r w:rsidR="00DD51CF">
        <w:t>8</w:t>
      </w:r>
      <w:r>
        <w:t>.</w:t>
      </w:r>
      <w:r w:rsidR="0070691F">
        <w:t>7</w:t>
      </w:r>
      <w:r>
        <w:t>.202</w:t>
      </w:r>
      <w:r w:rsidR="001970CC">
        <w:t>4</w:t>
      </w:r>
      <w:r>
        <w:t xml:space="preserve"> </w:t>
      </w:r>
      <w:r>
        <w:tab/>
      </w:r>
      <w:r w:rsidR="00C871E8">
        <w:t>10</w:t>
      </w:r>
      <w:r>
        <w:t>:00 hodin</w:t>
      </w:r>
    </w:p>
    <w:p w14:paraId="5F19834F" w14:textId="3AC4E8D2" w:rsidR="0058587E" w:rsidRDefault="0058587E">
      <w:pPr>
        <w:pStyle w:val="Zkladntext"/>
      </w:pPr>
      <w:r>
        <w:t>Datum otevírání obálek:</w:t>
      </w:r>
      <w:r>
        <w:tab/>
      </w:r>
      <w:r w:rsidR="00DD51CF">
        <w:t>8</w:t>
      </w:r>
      <w:r>
        <w:t>.</w:t>
      </w:r>
      <w:r w:rsidR="0070691F">
        <w:t>7</w:t>
      </w:r>
      <w:r>
        <w:t>.202</w:t>
      </w:r>
      <w:r w:rsidR="001970CC">
        <w:t>4</w:t>
      </w:r>
      <w:r>
        <w:tab/>
        <w:t>1</w:t>
      </w:r>
      <w:r w:rsidR="00C871E8">
        <w:t>2</w:t>
      </w:r>
      <w:r>
        <w:t>:00 hodin</w:t>
      </w:r>
    </w:p>
    <w:p w14:paraId="70CF5E04" w14:textId="77777777" w:rsidR="0058587E" w:rsidRDefault="0058587E">
      <w:pPr>
        <w:pStyle w:val="Zkladntext"/>
      </w:pPr>
    </w:p>
    <w:p w14:paraId="5E56A401" w14:textId="77777777" w:rsidR="0058587E" w:rsidRDefault="0058587E">
      <w:pPr>
        <w:pStyle w:val="Zkladntext"/>
        <w:numPr>
          <w:ilvl w:val="0"/>
          <w:numId w:val="1"/>
        </w:numPr>
        <w:rPr>
          <w:u w:val="single"/>
        </w:rPr>
      </w:pPr>
      <w:r>
        <w:rPr>
          <w:u w:val="single"/>
        </w:rPr>
        <w:t>Místo pro podání nabídek</w:t>
      </w:r>
    </w:p>
    <w:p w14:paraId="3CDEB193" w14:textId="77777777" w:rsidR="0058587E" w:rsidRDefault="0058587E">
      <w:pPr>
        <w:pStyle w:val="Zkladntext"/>
        <w:rPr>
          <w:u w:val="single"/>
        </w:rPr>
      </w:pPr>
    </w:p>
    <w:p w14:paraId="464F2DDE" w14:textId="77777777" w:rsidR="0058587E" w:rsidRDefault="0058587E">
      <w:pPr>
        <w:pStyle w:val="Zkladntext"/>
      </w:pPr>
      <w:r>
        <w:t>Nabídku zájemce doručí v písemné formě na adresu sídla zadavatele.</w:t>
      </w:r>
    </w:p>
    <w:p w14:paraId="669F72D7" w14:textId="77777777" w:rsidR="0058587E" w:rsidRDefault="0058587E">
      <w:pPr>
        <w:pStyle w:val="Zkladntext"/>
      </w:pPr>
    </w:p>
    <w:p w14:paraId="0E05901B" w14:textId="77777777" w:rsidR="0058587E" w:rsidRDefault="00DA3D70">
      <w:pPr>
        <w:pStyle w:val="Zkladntext"/>
      </w:pPr>
      <w:r>
        <w:t>Mgr. Iva Junková</w:t>
      </w:r>
    </w:p>
    <w:p w14:paraId="067601CD" w14:textId="77777777" w:rsidR="0058587E" w:rsidRDefault="00DA3D70">
      <w:pPr>
        <w:pStyle w:val="Zkladntext"/>
      </w:pPr>
      <w:r>
        <w:t>Křičeň 11</w:t>
      </w:r>
    </w:p>
    <w:p w14:paraId="782FCC78" w14:textId="77777777" w:rsidR="00DA3D70" w:rsidRDefault="00DA3D70">
      <w:pPr>
        <w:pStyle w:val="Zkladntext"/>
      </w:pPr>
      <w:r>
        <w:t>533 41 Lázně Bohdaneč</w:t>
      </w:r>
    </w:p>
    <w:p w14:paraId="5CC3FDDF" w14:textId="77777777" w:rsidR="0058587E" w:rsidRDefault="0058587E">
      <w:pPr>
        <w:pStyle w:val="Zkladntext"/>
      </w:pPr>
    </w:p>
    <w:p w14:paraId="65EF2B9A" w14:textId="77777777" w:rsidR="0058587E" w:rsidRDefault="0058587E">
      <w:pPr>
        <w:pStyle w:val="Zkladntext"/>
      </w:pPr>
      <w:r>
        <w:t xml:space="preserve">Nabídka bude umístěna v uzavřené obálce označené nacionálemi zájemce a sdělením „Nabídka pro výběrové řízení </w:t>
      </w:r>
      <w:r w:rsidR="00DA3D70">
        <w:t>Sklizňová technika</w:t>
      </w:r>
      <w:r>
        <w:t>. Neotevírat!“.</w:t>
      </w:r>
    </w:p>
    <w:p w14:paraId="236899C0" w14:textId="77777777" w:rsidR="0058587E" w:rsidRDefault="0058587E">
      <w:pPr>
        <w:pStyle w:val="Zkladntext"/>
      </w:pPr>
    </w:p>
    <w:p w14:paraId="7EDF1651" w14:textId="77777777" w:rsidR="0058587E" w:rsidRDefault="0058587E">
      <w:pPr>
        <w:jc w:val="both"/>
        <w:rPr>
          <w:rFonts w:ascii="Arial" w:hAnsi="Arial"/>
          <w:sz w:val="22"/>
        </w:rPr>
      </w:pPr>
    </w:p>
    <w:p w14:paraId="4F680AC6" w14:textId="77777777" w:rsidR="0058587E" w:rsidRDefault="0058587E">
      <w:pPr>
        <w:numPr>
          <w:ilvl w:val="0"/>
          <w:numId w:val="1"/>
        </w:num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  <w:u w:val="single"/>
        </w:rPr>
        <w:lastRenderedPageBreak/>
        <w:t>Předmět zakázky</w:t>
      </w:r>
    </w:p>
    <w:p w14:paraId="657236C1" w14:textId="77777777" w:rsidR="0058587E" w:rsidRDefault="0058587E">
      <w:pPr>
        <w:jc w:val="both"/>
        <w:rPr>
          <w:rFonts w:ascii="Arial" w:hAnsi="Arial"/>
          <w:sz w:val="22"/>
          <w:u w:val="single"/>
        </w:rPr>
      </w:pPr>
    </w:p>
    <w:p w14:paraId="69AB685F" w14:textId="77777777" w:rsidR="0058587E" w:rsidRDefault="0058587E">
      <w:pPr>
        <w:pStyle w:val="Zkladntext"/>
      </w:pPr>
      <w:r>
        <w:t xml:space="preserve">Předmětem je dodávka </w:t>
      </w:r>
      <w:r w:rsidR="00DA3D70">
        <w:t>Sklizňová technika</w:t>
      </w:r>
      <w:r>
        <w:t>.</w:t>
      </w:r>
    </w:p>
    <w:p w14:paraId="6FCFF1AE" w14:textId="77777777" w:rsidR="0058587E" w:rsidRDefault="0058587E">
      <w:pPr>
        <w:jc w:val="both"/>
        <w:rPr>
          <w:rFonts w:ascii="Arial" w:hAnsi="Arial"/>
          <w:sz w:val="22"/>
        </w:rPr>
      </w:pPr>
    </w:p>
    <w:p w14:paraId="17779301" w14:textId="77777777" w:rsidR="0058587E" w:rsidRDefault="0058587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Bližší technická specifikace dod</w:t>
      </w:r>
      <w:r w:rsidR="003879B5">
        <w:rPr>
          <w:rFonts w:ascii="Arial" w:hAnsi="Arial"/>
          <w:sz w:val="22"/>
        </w:rPr>
        <w:t>á</w:t>
      </w:r>
      <w:r>
        <w:rPr>
          <w:rFonts w:ascii="Arial" w:hAnsi="Arial"/>
          <w:sz w:val="22"/>
        </w:rPr>
        <w:t>v</w:t>
      </w:r>
      <w:r w:rsidR="003879B5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né techniky je přílohou tohoto oznámení. </w:t>
      </w:r>
    </w:p>
    <w:p w14:paraId="614F4B54" w14:textId="77777777" w:rsidR="0058587E" w:rsidRDefault="0058587E">
      <w:pPr>
        <w:jc w:val="both"/>
        <w:rPr>
          <w:rFonts w:ascii="Arial" w:hAnsi="Arial"/>
          <w:sz w:val="22"/>
        </w:rPr>
      </w:pPr>
    </w:p>
    <w:p w14:paraId="3A09B7AC" w14:textId="77777777" w:rsidR="0058587E" w:rsidRDefault="0058587E">
      <w:pPr>
        <w:jc w:val="both"/>
        <w:rPr>
          <w:rFonts w:ascii="Arial" w:hAnsi="Arial"/>
          <w:sz w:val="22"/>
        </w:rPr>
      </w:pPr>
    </w:p>
    <w:p w14:paraId="21D81961" w14:textId="77777777" w:rsidR="0058587E" w:rsidRDefault="0058587E">
      <w:pPr>
        <w:numPr>
          <w:ilvl w:val="0"/>
          <w:numId w:val="1"/>
        </w:num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Hodnotící kritéria</w:t>
      </w:r>
    </w:p>
    <w:p w14:paraId="7A52542F" w14:textId="77777777" w:rsidR="0058587E" w:rsidRDefault="0058587E">
      <w:pPr>
        <w:jc w:val="both"/>
        <w:rPr>
          <w:rFonts w:ascii="Arial" w:hAnsi="Arial"/>
          <w:sz w:val="22"/>
          <w:u w:val="single"/>
        </w:rPr>
      </w:pPr>
    </w:p>
    <w:p w14:paraId="437486E2" w14:textId="77777777" w:rsidR="0058587E" w:rsidRDefault="0058587E">
      <w:pPr>
        <w:pStyle w:val="Zkladntext"/>
      </w:pPr>
      <w:r w:rsidRPr="008E0F34">
        <w:rPr>
          <w:b/>
          <w:bCs/>
        </w:rPr>
        <w:t>Jediným hodnotícím kritériem je nabídková cena</w:t>
      </w:r>
      <w:r>
        <w:t xml:space="preserve"> bez DPH. Vybrána bude nabídka s nejnižší nabídkovou cenou. V případě dvou nebo více nabídek se stejnou, nejnižší cenou, budou zájemci, kteří tyto nabídky předložili vyzváni k podání nabídky nové ceny a bude vybrána ta z nabídek, kde upravená cena bude nejnižší. V případě nutnosti může zadavatel tento postup opakovat.</w:t>
      </w:r>
    </w:p>
    <w:p w14:paraId="68677706" w14:textId="77777777" w:rsidR="0058587E" w:rsidRDefault="0058587E">
      <w:pPr>
        <w:jc w:val="both"/>
        <w:rPr>
          <w:rFonts w:ascii="Arial" w:hAnsi="Arial"/>
          <w:sz w:val="22"/>
        </w:rPr>
      </w:pPr>
    </w:p>
    <w:p w14:paraId="644E02BC" w14:textId="77777777" w:rsidR="0058587E" w:rsidRDefault="0058587E">
      <w:pPr>
        <w:jc w:val="both"/>
        <w:rPr>
          <w:rFonts w:ascii="Arial" w:hAnsi="Arial"/>
          <w:sz w:val="22"/>
        </w:rPr>
      </w:pPr>
    </w:p>
    <w:p w14:paraId="1FCBD32C" w14:textId="77777777" w:rsidR="0058587E" w:rsidRDefault="0058587E">
      <w:pPr>
        <w:numPr>
          <w:ilvl w:val="0"/>
          <w:numId w:val="1"/>
        </w:num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Způsob hodnocení nabídek</w:t>
      </w:r>
    </w:p>
    <w:p w14:paraId="6970EF89" w14:textId="77777777" w:rsidR="0058587E" w:rsidRDefault="0058587E">
      <w:pPr>
        <w:jc w:val="both"/>
        <w:rPr>
          <w:rFonts w:ascii="Arial" w:hAnsi="Arial"/>
          <w:sz w:val="22"/>
          <w:u w:val="single"/>
        </w:rPr>
      </w:pPr>
    </w:p>
    <w:p w14:paraId="2CA24F96" w14:textId="77777777" w:rsidR="0058587E" w:rsidRDefault="0058587E">
      <w:pPr>
        <w:pStyle w:val="Zkladntext"/>
      </w:pPr>
      <w:r>
        <w:t>Nabídky bude hodnotit zadavatel. Po otevření obálek zhodnotí zadavatel jejich úplnost a správnost. V případě neúplných nabídek vyzve zadavatel příslušného zájemce k doplnění nabídky ve lhůtě 5 kalendářních dnů od výzvy k doplnění. Předmětem doplnění nesmí být změna ceny nabídky, smluvních podmínek nebo technických parametrů nabídky.</w:t>
      </w:r>
    </w:p>
    <w:p w14:paraId="69D3E7C9" w14:textId="77777777" w:rsidR="0058587E" w:rsidRDefault="0058587E">
      <w:pPr>
        <w:jc w:val="both"/>
        <w:rPr>
          <w:rFonts w:ascii="Arial" w:hAnsi="Arial"/>
          <w:sz w:val="22"/>
        </w:rPr>
      </w:pPr>
    </w:p>
    <w:p w14:paraId="016FF000" w14:textId="77777777" w:rsidR="0058587E" w:rsidRDefault="0058587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 případném doplnění nabídek zhodnotí zadavatel jejich správnost a úplnost. Z relevantních, úplných nabídek vybere zadavatel nabídku s </w:t>
      </w:r>
      <w:r w:rsidRPr="008E0F34">
        <w:rPr>
          <w:rFonts w:ascii="Arial" w:hAnsi="Arial"/>
          <w:sz w:val="22"/>
        </w:rPr>
        <w:t>nejnižší nabídkovou cenou</w:t>
      </w:r>
      <w:r>
        <w:rPr>
          <w:rFonts w:ascii="Arial" w:hAnsi="Arial"/>
          <w:sz w:val="22"/>
        </w:rPr>
        <w:t xml:space="preserve"> (bez DPH). Postup při shodné nabídkové ceně u více nabídek je uveden v bodě 8 tohoto oznámení.</w:t>
      </w:r>
    </w:p>
    <w:p w14:paraId="3E56EBA5" w14:textId="77777777" w:rsidR="0058587E" w:rsidRDefault="0058587E">
      <w:pPr>
        <w:jc w:val="both"/>
        <w:rPr>
          <w:rFonts w:ascii="Arial" w:hAnsi="Arial"/>
          <w:sz w:val="22"/>
        </w:rPr>
      </w:pPr>
    </w:p>
    <w:p w14:paraId="279AE2E6" w14:textId="77777777" w:rsidR="0058587E" w:rsidRDefault="0058587E">
      <w:pPr>
        <w:jc w:val="both"/>
        <w:rPr>
          <w:rFonts w:ascii="Arial" w:hAnsi="Arial"/>
          <w:sz w:val="22"/>
        </w:rPr>
      </w:pPr>
    </w:p>
    <w:p w14:paraId="7BFF5B35" w14:textId="77777777" w:rsidR="0058587E" w:rsidRDefault="0058587E">
      <w:pPr>
        <w:numPr>
          <w:ilvl w:val="0"/>
          <w:numId w:val="1"/>
        </w:num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Způsob jednání s uchazeči</w:t>
      </w:r>
    </w:p>
    <w:p w14:paraId="0E5AEF4D" w14:textId="77777777" w:rsidR="0058587E" w:rsidRDefault="0058587E">
      <w:pPr>
        <w:jc w:val="both"/>
        <w:rPr>
          <w:rFonts w:ascii="Arial" w:hAnsi="Arial"/>
          <w:sz w:val="22"/>
          <w:u w:val="single"/>
        </w:rPr>
      </w:pPr>
    </w:p>
    <w:p w14:paraId="519B17F1" w14:textId="77777777" w:rsidR="0058587E" w:rsidRDefault="0058587E">
      <w:pPr>
        <w:pStyle w:val="Zkladntext"/>
      </w:pPr>
      <w:r>
        <w:t>Zadavatel nebude s uchazeči o nabídkách jednat.</w:t>
      </w:r>
    </w:p>
    <w:p w14:paraId="45F25084" w14:textId="77777777" w:rsidR="0058587E" w:rsidRDefault="0058587E">
      <w:pPr>
        <w:jc w:val="both"/>
        <w:rPr>
          <w:rFonts w:ascii="Arial" w:hAnsi="Arial"/>
          <w:sz w:val="22"/>
        </w:rPr>
      </w:pPr>
    </w:p>
    <w:p w14:paraId="7C07BB3B" w14:textId="77777777" w:rsidR="0058587E" w:rsidRDefault="0058587E">
      <w:pPr>
        <w:jc w:val="both"/>
        <w:rPr>
          <w:rFonts w:ascii="Arial" w:hAnsi="Arial"/>
          <w:sz w:val="22"/>
        </w:rPr>
      </w:pPr>
    </w:p>
    <w:p w14:paraId="4FA6BA1F" w14:textId="77777777" w:rsidR="0058587E" w:rsidRDefault="0058587E">
      <w:pPr>
        <w:numPr>
          <w:ilvl w:val="0"/>
          <w:numId w:val="1"/>
        </w:num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Podmínky a požadavky na zpracování nabídky</w:t>
      </w:r>
    </w:p>
    <w:p w14:paraId="4A3F227C" w14:textId="77777777" w:rsidR="0058587E" w:rsidRDefault="0058587E">
      <w:pPr>
        <w:jc w:val="both"/>
        <w:rPr>
          <w:rFonts w:ascii="Arial" w:hAnsi="Arial"/>
          <w:sz w:val="22"/>
          <w:u w:val="single"/>
        </w:rPr>
      </w:pPr>
    </w:p>
    <w:p w14:paraId="731AC61C" w14:textId="77777777" w:rsidR="0058587E" w:rsidRDefault="0058587E">
      <w:pPr>
        <w:pStyle w:val="Zkladntext"/>
      </w:pPr>
      <w:r>
        <w:t>Nabídky musí být doručeny ve lhůtě pro podání nabídek na výše uvedenou adresu. Musí být v uzavřených, řádně označených obálkách (viz. bod 6 tohoto oznámení). Nabídky musí mít písemnou formu a musí být v českém jazyce.</w:t>
      </w:r>
    </w:p>
    <w:p w14:paraId="652F22EB" w14:textId="77777777" w:rsidR="0058587E" w:rsidRDefault="0058587E">
      <w:pPr>
        <w:jc w:val="both"/>
        <w:rPr>
          <w:rFonts w:ascii="Arial" w:hAnsi="Arial"/>
          <w:sz w:val="22"/>
        </w:rPr>
      </w:pPr>
    </w:p>
    <w:p w14:paraId="5C5B9039" w14:textId="77777777" w:rsidR="0058587E" w:rsidRDefault="0058587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Nabídky musí obsahovat:</w:t>
      </w:r>
    </w:p>
    <w:p w14:paraId="3FB8C867" w14:textId="77777777" w:rsidR="0058587E" w:rsidRDefault="0058587E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Originál návrhu smlouvy na plnění předmětu zakázky podepsaný statutárním zástupcem uchazeče. Vzor této smlouvy je přílohou tohoto oznámení.</w:t>
      </w:r>
    </w:p>
    <w:p w14:paraId="2EECEE43" w14:textId="77777777" w:rsidR="0058587E" w:rsidRDefault="0058587E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Doklad o splnění profesních kvalifikačních předpokladů, prostá kopie platného výpisu z Obchodního rejstříku nebo Živnostenského rejstříku uchazeče.</w:t>
      </w:r>
    </w:p>
    <w:p w14:paraId="527D47D2" w14:textId="77777777" w:rsidR="0058587E" w:rsidRDefault="0058587E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Doklad o splnění základních kvalifikačních předpokladů, statutárním zástupcem uchazeče podepsaný originál čestného prohlášení, kde zájemce prohlašuje, že:</w:t>
      </w:r>
    </w:p>
    <w:p w14:paraId="2B392812" w14:textId="77777777" w:rsidR="0058587E" w:rsidRDefault="0058587E">
      <w:pPr>
        <w:pStyle w:val="Zkladntext2"/>
      </w:pPr>
      <w:r>
        <w:t>• dodavatel nebyl pravomocně odsouzen pro trestný čin, jehož skutková podstata souvisí s předmětem podnikání,</w:t>
      </w:r>
    </w:p>
    <w:p w14:paraId="4AC2F9C7" w14:textId="77777777" w:rsidR="0058587E" w:rsidRDefault="0058587E">
      <w:pPr>
        <w:rPr>
          <w:rFonts w:ascii="Arial" w:hAnsi="Arial"/>
          <w:snapToGrid w:val="0"/>
          <w:sz w:val="22"/>
        </w:rPr>
      </w:pPr>
    </w:p>
    <w:p w14:paraId="34F52CD2" w14:textId="77777777" w:rsidR="0058587E" w:rsidRDefault="0058587E">
      <w:p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• </w:t>
      </w:r>
      <w:r>
        <w:rPr>
          <w:rFonts w:ascii="Tahoma" w:hAnsi="Tahoma"/>
          <w:sz w:val="22"/>
        </w:rPr>
        <w:t>vůči majetku dodavatele neprobíhá insolvenční řízení, v němž bylo vydáno rozhodnutí o úpadku, nebo insolvenční návrh nebyl zamítnut proto, že majetek nepostačuje k úhradě nákladů insolvenčního řízení, nebo nebyl konkurs zrušen proto, že majetek byl zcela nepostačující, nebo byla zavedena nucená správa podle zvláštních právních předpisů,</w:t>
      </w:r>
    </w:p>
    <w:p w14:paraId="3CC552D9" w14:textId="77777777" w:rsidR="0058587E" w:rsidRDefault="0058587E">
      <w:pPr>
        <w:rPr>
          <w:rFonts w:ascii="Arial" w:hAnsi="Arial"/>
          <w:snapToGrid w:val="0"/>
          <w:sz w:val="22"/>
        </w:rPr>
      </w:pPr>
    </w:p>
    <w:p w14:paraId="79083182" w14:textId="77777777" w:rsidR="0058587E" w:rsidRDefault="0058587E">
      <w:pPr>
        <w:jc w:val="both"/>
        <w:rPr>
          <w:rFonts w:ascii="Arial" w:hAnsi="Arial"/>
          <w:sz w:val="22"/>
        </w:rPr>
      </w:pPr>
      <w:r>
        <w:rPr>
          <w:rFonts w:ascii="Arial" w:hAnsi="Arial"/>
          <w:snapToGrid w:val="0"/>
          <w:sz w:val="22"/>
        </w:rPr>
        <w:t>• dodavatel není v likvidaci,</w:t>
      </w:r>
    </w:p>
    <w:p w14:paraId="4A6050E5" w14:textId="77777777" w:rsidR="0058587E" w:rsidRDefault="0058587E">
      <w:pPr>
        <w:jc w:val="both"/>
        <w:rPr>
          <w:rFonts w:ascii="Arial" w:hAnsi="Arial"/>
          <w:sz w:val="22"/>
        </w:rPr>
      </w:pPr>
    </w:p>
    <w:p w14:paraId="6C0C4704" w14:textId="77777777" w:rsidR="0058587E" w:rsidRDefault="0058587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Vzor čestného prohlášení je přílohou tohoto oznámení.</w:t>
      </w:r>
    </w:p>
    <w:p w14:paraId="2E0D5EE3" w14:textId="77777777" w:rsidR="0058587E" w:rsidRDefault="0058587E">
      <w:pPr>
        <w:jc w:val="both"/>
        <w:rPr>
          <w:rFonts w:ascii="Arial" w:hAnsi="Arial"/>
          <w:sz w:val="22"/>
        </w:rPr>
      </w:pPr>
    </w:p>
    <w:p w14:paraId="51FDFCCF" w14:textId="77777777" w:rsidR="0058587E" w:rsidRDefault="0058587E">
      <w:pPr>
        <w:jc w:val="both"/>
        <w:rPr>
          <w:rFonts w:ascii="Arial" w:hAnsi="Arial"/>
          <w:sz w:val="22"/>
        </w:rPr>
      </w:pPr>
    </w:p>
    <w:p w14:paraId="17D882F1" w14:textId="77777777" w:rsidR="0058587E" w:rsidRDefault="0058587E">
      <w:pPr>
        <w:numPr>
          <w:ilvl w:val="0"/>
          <w:numId w:val="1"/>
        </w:num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Požadavek na funkčnost technologie</w:t>
      </w:r>
    </w:p>
    <w:p w14:paraId="6824270C" w14:textId="77777777" w:rsidR="0058587E" w:rsidRDefault="0058587E">
      <w:pPr>
        <w:jc w:val="both"/>
        <w:rPr>
          <w:rFonts w:ascii="Arial" w:hAnsi="Arial"/>
          <w:sz w:val="22"/>
          <w:u w:val="single"/>
        </w:rPr>
      </w:pPr>
    </w:p>
    <w:p w14:paraId="4DFAECD9" w14:textId="77777777" w:rsidR="0058587E" w:rsidRDefault="0058587E">
      <w:pPr>
        <w:pStyle w:val="Zkladntext"/>
      </w:pPr>
      <w:r>
        <w:t>V případě pochybností je zadavatel oprávněn vyzvat uchazeče k předvedení funkčnosti nabízené technologie. Uchazeč je povinen tuto funkčnost prokázat do 5 dnů od případné výzvy.</w:t>
      </w:r>
    </w:p>
    <w:p w14:paraId="2E5D137B" w14:textId="77777777" w:rsidR="0058587E" w:rsidRDefault="0058587E">
      <w:pPr>
        <w:jc w:val="both"/>
        <w:rPr>
          <w:rFonts w:ascii="Arial" w:hAnsi="Arial"/>
          <w:sz w:val="22"/>
        </w:rPr>
      </w:pPr>
    </w:p>
    <w:p w14:paraId="43C11692" w14:textId="77777777" w:rsidR="0058587E" w:rsidRDefault="0058587E">
      <w:pPr>
        <w:jc w:val="both"/>
        <w:rPr>
          <w:rFonts w:ascii="Arial" w:hAnsi="Arial"/>
          <w:sz w:val="22"/>
        </w:rPr>
      </w:pPr>
    </w:p>
    <w:p w14:paraId="618BC46A" w14:textId="77777777" w:rsidR="0058587E" w:rsidRDefault="0058587E">
      <w:pPr>
        <w:numPr>
          <w:ilvl w:val="0"/>
          <w:numId w:val="1"/>
        </w:num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Požadavky na způsob zpracování nabídkové ceny</w:t>
      </w:r>
    </w:p>
    <w:p w14:paraId="49FB0D7E" w14:textId="77777777" w:rsidR="0058587E" w:rsidRDefault="0058587E">
      <w:pPr>
        <w:jc w:val="both"/>
        <w:rPr>
          <w:rFonts w:ascii="Arial" w:hAnsi="Arial"/>
          <w:sz w:val="22"/>
          <w:u w:val="single"/>
        </w:rPr>
      </w:pPr>
    </w:p>
    <w:p w14:paraId="3F4185B2" w14:textId="77777777" w:rsidR="0058587E" w:rsidRDefault="0058587E">
      <w:pPr>
        <w:pStyle w:val="Textbn"/>
        <w:tabs>
          <w:tab w:val="clear" w:pos="3119"/>
          <w:tab w:val="clear" w:pos="3969"/>
          <w:tab w:val="left" w:pos="993"/>
        </w:tabs>
        <w:ind w:left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Nabídková cena musí být uvedena za celou dodávku, včetně dopravy, instalace a uvedení do provozu. V případě, že cena je uvedena v jiné měně než CZK bude tato cena přepočítána na cenu v CZK dle kurzu ČNB platného v den otevírání obálek. Cena může být rozdělena na  jednotlivé položky (dle dodávaných komponent a služeb), v nabídce ale musí být uvedena celková cena a to jak bez DPH, tak vč. DPH. Překročení nabídkové ceny je při realizaci zakázky možné maximálně o 5% v případě odůvodněných víceprací.</w:t>
      </w:r>
    </w:p>
    <w:p w14:paraId="4FB2DF38" w14:textId="77777777" w:rsidR="0058587E" w:rsidRDefault="0058587E">
      <w:pPr>
        <w:jc w:val="both"/>
        <w:rPr>
          <w:rFonts w:ascii="Arial" w:hAnsi="Arial"/>
          <w:sz w:val="22"/>
        </w:rPr>
      </w:pPr>
    </w:p>
    <w:p w14:paraId="1C2A5438" w14:textId="77777777" w:rsidR="0058587E" w:rsidRDefault="0058587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Cenové varianty nabídky nejsou přípustné.</w:t>
      </w:r>
    </w:p>
    <w:p w14:paraId="1EED98E6" w14:textId="77777777" w:rsidR="0058587E" w:rsidRDefault="0058587E">
      <w:pPr>
        <w:jc w:val="both"/>
        <w:rPr>
          <w:rFonts w:ascii="Arial" w:hAnsi="Arial"/>
          <w:sz w:val="22"/>
        </w:rPr>
      </w:pPr>
    </w:p>
    <w:p w14:paraId="1C0F7E02" w14:textId="77777777" w:rsidR="0058587E" w:rsidRDefault="0058587E">
      <w:pPr>
        <w:jc w:val="both"/>
        <w:rPr>
          <w:rFonts w:ascii="Arial" w:hAnsi="Arial"/>
          <w:sz w:val="22"/>
        </w:rPr>
      </w:pPr>
    </w:p>
    <w:p w14:paraId="1961CD06" w14:textId="77777777" w:rsidR="0058587E" w:rsidRDefault="0058587E">
      <w:pPr>
        <w:numPr>
          <w:ilvl w:val="0"/>
          <w:numId w:val="1"/>
        </w:num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Doba a místo plnění zakázky</w:t>
      </w:r>
    </w:p>
    <w:p w14:paraId="58031ECB" w14:textId="77777777" w:rsidR="0058587E" w:rsidRDefault="0058587E">
      <w:pPr>
        <w:jc w:val="both"/>
        <w:rPr>
          <w:rFonts w:ascii="Arial" w:hAnsi="Arial"/>
          <w:sz w:val="22"/>
          <w:u w:val="single"/>
        </w:rPr>
      </w:pPr>
    </w:p>
    <w:p w14:paraId="0AC133C2" w14:textId="77777777" w:rsidR="0058587E" w:rsidRDefault="0058587E">
      <w:pPr>
        <w:pStyle w:val="Zkladntext"/>
        <w:rPr>
          <w:u w:val="single"/>
        </w:rPr>
      </w:pPr>
      <w:r>
        <w:rPr>
          <w:u w:val="single"/>
        </w:rPr>
        <w:t>Termín plnění:</w:t>
      </w:r>
    </w:p>
    <w:p w14:paraId="30EB3D12" w14:textId="323B4BB0" w:rsidR="0058587E" w:rsidRDefault="0058587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Termín dodávky je do </w:t>
      </w:r>
      <w:r w:rsidR="00A75264">
        <w:rPr>
          <w:rFonts w:ascii="Arial" w:hAnsi="Arial"/>
          <w:sz w:val="22"/>
        </w:rPr>
        <w:t>3</w:t>
      </w:r>
      <w:r w:rsidR="00DA3D70">
        <w:rPr>
          <w:rFonts w:ascii="Arial" w:hAnsi="Arial"/>
          <w:sz w:val="22"/>
        </w:rPr>
        <w:t>0</w:t>
      </w:r>
      <w:r w:rsidR="003879B5">
        <w:rPr>
          <w:rFonts w:ascii="Arial" w:hAnsi="Arial"/>
          <w:sz w:val="22"/>
        </w:rPr>
        <w:t xml:space="preserve"> dní od objednání.</w:t>
      </w:r>
      <w:r>
        <w:rPr>
          <w:rFonts w:ascii="Arial" w:hAnsi="Arial"/>
          <w:sz w:val="22"/>
        </w:rPr>
        <w:t xml:space="preserve"> Bližší specifikace termínu dodávky je uvedena v návrhu smlouvy, který je přílohou zadávací dokumentace.</w:t>
      </w:r>
    </w:p>
    <w:p w14:paraId="4B9299BB" w14:textId="77777777" w:rsidR="0058587E" w:rsidRDefault="0058587E">
      <w:pPr>
        <w:jc w:val="both"/>
        <w:rPr>
          <w:rFonts w:ascii="Arial" w:hAnsi="Arial"/>
          <w:sz w:val="22"/>
          <w:u w:val="single"/>
        </w:rPr>
      </w:pPr>
    </w:p>
    <w:p w14:paraId="52206BA1" w14:textId="77777777" w:rsidR="0058587E" w:rsidRDefault="0058587E">
      <w:pPr>
        <w:jc w:val="both"/>
        <w:rPr>
          <w:rFonts w:ascii="Arial" w:hAnsi="Arial"/>
          <w:snapToGrid w:val="0"/>
          <w:sz w:val="22"/>
          <w:u w:val="single"/>
        </w:rPr>
      </w:pPr>
      <w:r>
        <w:rPr>
          <w:rFonts w:ascii="Arial" w:hAnsi="Arial"/>
          <w:snapToGrid w:val="0"/>
          <w:sz w:val="22"/>
          <w:u w:val="single"/>
        </w:rPr>
        <w:t>Místo plnění:</w:t>
      </w:r>
    </w:p>
    <w:p w14:paraId="40CDF161" w14:textId="77777777" w:rsidR="0058587E" w:rsidRDefault="0058587E">
      <w:p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Místem plnění zakázky je sídlo zadavatele, nacházející se na adrese </w:t>
      </w:r>
      <w:r w:rsidR="00DA3D70">
        <w:rPr>
          <w:rFonts w:ascii="Arial" w:hAnsi="Arial"/>
          <w:sz w:val="22"/>
        </w:rPr>
        <w:t>Křičeň 11, 533 41 Lázně Bohdaneč</w:t>
      </w:r>
    </w:p>
    <w:p w14:paraId="37B1F3AD" w14:textId="77777777" w:rsidR="0058587E" w:rsidRDefault="0058587E">
      <w:pPr>
        <w:jc w:val="both"/>
        <w:rPr>
          <w:rFonts w:ascii="Arial" w:hAnsi="Arial"/>
          <w:snapToGrid w:val="0"/>
          <w:sz w:val="22"/>
        </w:rPr>
      </w:pPr>
    </w:p>
    <w:p w14:paraId="40DDFABB" w14:textId="77777777" w:rsidR="0058587E" w:rsidRDefault="0058587E">
      <w:pPr>
        <w:jc w:val="both"/>
        <w:rPr>
          <w:rFonts w:ascii="Arial" w:hAnsi="Arial"/>
          <w:snapToGrid w:val="0"/>
          <w:sz w:val="22"/>
        </w:rPr>
      </w:pPr>
    </w:p>
    <w:p w14:paraId="1EE8AB55" w14:textId="77777777" w:rsidR="0058587E" w:rsidRDefault="0058587E">
      <w:pPr>
        <w:numPr>
          <w:ilvl w:val="0"/>
          <w:numId w:val="1"/>
        </w:numPr>
        <w:jc w:val="both"/>
        <w:rPr>
          <w:rFonts w:ascii="Arial" w:hAnsi="Arial"/>
          <w:snapToGrid w:val="0"/>
          <w:sz w:val="22"/>
          <w:u w:val="single"/>
        </w:rPr>
      </w:pPr>
      <w:r>
        <w:rPr>
          <w:rFonts w:ascii="Arial" w:hAnsi="Arial"/>
          <w:snapToGrid w:val="0"/>
          <w:sz w:val="22"/>
          <w:u w:val="single"/>
        </w:rPr>
        <w:t>Předpokládaná hodnota zakázky</w:t>
      </w:r>
    </w:p>
    <w:p w14:paraId="5F0195B9" w14:textId="77777777" w:rsidR="0058587E" w:rsidRDefault="0058587E">
      <w:pPr>
        <w:jc w:val="both"/>
        <w:rPr>
          <w:rFonts w:ascii="Arial" w:hAnsi="Arial"/>
          <w:snapToGrid w:val="0"/>
          <w:sz w:val="22"/>
          <w:u w:val="single"/>
        </w:rPr>
      </w:pPr>
    </w:p>
    <w:p w14:paraId="5AD9BCBD" w14:textId="77777777" w:rsidR="0058587E" w:rsidRDefault="0058587E">
      <w:pPr>
        <w:pStyle w:val="Zkladntext"/>
        <w:rPr>
          <w:snapToGrid w:val="0"/>
        </w:rPr>
      </w:pPr>
      <w:r>
        <w:rPr>
          <w:snapToGrid w:val="0"/>
        </w:rPr>
        <w:t xml:space="preserve">Předpokládaná hodnota zakázky je </w:t>
      </w:r>
      <w:r w:rsidR="00DA3D70">
        <w:rPr>
          <w:snapToGrid w:val="0"/>
        </w:rPr>
        <w:t>4 000</w:t>
      </w:r>
      <w:r>
        <w:rPr>
          <w:snapToGrid w:val="0"/>
        </w:rPr>
        <w:t xml:space="preserve"> 000,- CZK bez DPH.</w:t>
      </w:r>
    </w:p>
    <w:p w14:paraId="6E2A7307" w14:textId="77777777" w:rsidR="0058587E" w:rsidRDefault="0058587E">
      <w:pPr>
        <w:jc w:val="both"/>
        <w:rPr>
          <w:rFonts w:ascii="Arial" w:hAnsi="Arial"/>
          <w:snapToGrid w:val="0"/>
          <w:sz w:val="22"/>
        </w:rPr>
      </w:pPr>
    </w:p>
    <w:p w14:paraId="6D8BC19C" w14:textId="77777777" w:rsidR="0058587E" w:rsidRDefault="0058587E">
      <w:pPr>
        <w:jc w:val="both"/>
        <w:rPr>
          <w:rFonts w:ascii="Arial" w:hAnsi="Arial"/>
          <w:snapToGrid w:val="0"/>
          <w:sz w:val="22"/>
        </w:rPr>
      </w:pPr>
    </w:p>
    <w:p w14:paraId="258F776F" w14:textId="77777777" w:rsidR="0058587E" w:rsidRDefault="0058587E">
      <w:pPr>
        <w:numPr>
          <w:ilvl w:val="0"/>
          <w:numId w:val="1"/>
        </w:numPr>
        <w:jc w:val="both"/>
        <w:rPr>
          <w:rFonts w:ascii="Arial" w:hAnsi="Arial"/>
          <w:snapToGrid w:val="0"/>
          <w:sz w:val="22"/>
          <w:u w:val="single"/>
        </w:rPr>
      </w:pPr>
      <w:r>
        <w:rPr>
          <w:rFonts w:ascii="Arial" w:hAnsi="Arial"/>
          <w:snapToGrid w:val="0"/>
          <w:sz w:val="22"/>
          <w:u w:val="single"/>
        </w:rPr>
        <w:t>Požadavky na varianty nabídek</w:t>
      </w:r>
    </w:p>
    <w:p w14:paraId="0BE5973F" w14:textId="77777777" w:rsidR="0058587E" w:rsidRDefault="0058587E">
      <w:pPr>
        <w:jc w:val="both"/>
        <w:rPr>
          <w:rFonts w:ascii="Arial" w:hAnsi="Arial"/>
          <w:snapToGrid w:val="0"/>
          <w:sz w:val="22"/>
          <w:u w:val="single"/>
        </w:rPr>
      </w:pPr>
    </w:p>
    <w:p w14:paraId="01E80F07" w14:textId="77777777" w:rsidR="0058587E" w:rsidRDefault="0058587E">
      <w:pPr>
        <w:pStyle w:val="Zkladntext"/>
        <w:rPr>
          <w:snapToGrid w:val="0"/>
        </w:rPr>
      </w:pPr>
      <w:r>
        <w:rPr>
          <w:snapToGrid w:val="0"/>
        </w:rPr>
        <w:t>Zadavatel nepřipouští varianty nabídek.</w:t>
      </w:r>
    </w:p>
    <w:p w14:paraId="3E95296E" w14:textId="77777777" w:rsidR="0058587E" w:rsidRDefault="0058587E">
      <w:pPr>
        <w:jc w:val="both"/>
        <w:rPr>
          <w:rFonts w:ascii="Arial" w:hAnsi="Arial"/>
          <w:snapToGrid w:val="0"/>
          <w:sz w:val="22"/>
        </w:rPr>
      </w:pPr>
    </w:p>
    <w:p w14:paraId="7B63290A" w14:textId="77777777" w:rsidR="0058587E" w:rsidRDefault="0058587E">
      <w:pPr>
        <w:jc w:val="both"/>
        <w:rPr>
          <w:rFonts w:ascii="Arial" w:hAnsi="Arial"/>
          <w:snapToGrid w:val="0"/>
          <w:sz w:val="22"/>
        </w:rPr>
      </w:pPr>
    </w:p>
    <w:p w14:paraId="262A71CD" w14:textId="77777777" w:rsidR="0058587E" w:rsidRDefault="0058587E">
      <w:pPr>
        <w:pStyle w:val="Nadpis1"/>
        <w:numPr>
          <w:ilvl w:val="0"/>
          <w:numId w:val="1"/>
        </w:numPr>
      </w:pPr>
      <w:r>
        <w:t>Poskytování dodatečných informací</w:t>
      </w:r>
    </w:p>
    <w:p w14:paraId="455C810A" w14:textId="77777777" w:rsidR="0058587E" w:rsidRDefault="0058587E">
      <w:pPr>
        <w:pStyle w:val="Zkladntext2"/>
        <w:rPr>
          <w:snapToGrid/>
        </w:rPr>
      </w:pPr>
      <w:r>
        <w:rPr>
          <w:snapToGrid/>
        </w:rPr>
        <w:t>Uchazeč je oprávněn po zadavateli požadovat dodatečné informace k zadávacím podmínkám. Písemná žádost musí být zadavateli doručena nejpozději 6 pracovních dnů před uplynutím lhůty pro podání nabídek. Zadavatel na tuto žádost zareaguje do 3 pracovních dnů od doručení.</w:t>
      </w:r>
    </w:p>
    <w:p w14:paraId="08CF45FC" w14:textId="77777777" w:rsidR="0058587E" w:rsidRDefault="0058587E">
      <w:pPr>
        <w:pStyle w:val="Zkladntext2"/>
      </w:pPr>
      <w:r>
        <w:rPr>
          <w:snapToGrid/>
        </w:rPr>
        <w:br w:type="page"/>
      </w:r>
    </w:p>
    <w:p w14:paraId="12BC96DD" w14:textId="77777777" w:rsidR="0058587E" w:rsidRDefault="0058587E">
      <w:pPr>
        <w:pStyle w:val="Nadpis1"/>
        <w:numPr>
          <w:ilvl w:val="0"/>
          <w:numId w:val="1"/>
        </w:numPr>
      </w:pPr>
      <w:r>
        <w:lastRenderedPageBreak/>
        <w:t>Doplnění nabídek</w:t>
      </w:r>
    </w:p>
    <w:p w14:paraId="67F4463E" w14:textId="77777777" w:rsidR="0058587E" w:rsidRDefault="0058587E">
      <w:pPr>
        <w:rPr>
          <w:rFonts w:ascii="Arial" w:hAnsi="Arial"/>
          <w:sz w:val="22"/>
        </w:rPr>
      </w:pPr>
    </w:p>
    <w:p w14:paraId="2137ADF0" w14:textId="77777777" w:rsidR="0058587E" w:rsidRDefault="0058587E">
      <w:pPr>
        <w:pStyle w:val="Zkladntext2"/>
        <w:rPr>
          <w:snapToGrid/>
        </w:rPr>
      </w:pPr>
      <w:r>
        <w:rPr>
          <w:snapToGrid/>
        </w:rPr>
        <w:t>Pokud je zadavatelem po otevření obálek zjištěno, že některá z nabídek je neúplná, vyzve do 3 dnů příslušného uchazeče k jejímu doplnění. Ten musí případné doplnění doručit do 5 dnů od výzvy k doplnění.</w:t>
      </w:r>
    </w:p>
    <w:p w14:paraId="70189BDD" w14:textId="77777777" w:rsidR="0058587E" w:rsidRDefault="0058587E">
      <w:pPr>
        <w:rPr>
          <w:rFonts w:ascii="Arial" w:hAnsi="Arial"/>
          <w:sz w:val="22"/>
        </w:rPr>
      </w:pPr>
    </w:p>
    <w:p w14:paraId="7B2058A7" w14:textId="77777777" w:rsidR="0058587E" w:rsidRDefault="0058587E">
      <w:pPr>
        <w:pStyle w:val="Zkladntext2"/>
        <w:rPr>
          <w:snapToGrid/>
        </w:rPr>
      </w:pPr>
      <w:r>
        <w:rPr>
          <w:snapToGrid/>
        </w:rPr>
        <w:t>Předmětem doplnění nesmí být změna ceny nabídky, smluvních podmínek nebo technických parametrů nabídky.</w:t>
      </w:r>
    </w:p>
    <w:p w14:paraId="22F60A1D" w14:textId="77777777" w:rsidR="0058587E" w:rsidRDefault="0058587E">
      <w:pPr>
        <w:pStyle w:val="Zkladntext2"/>
        <w:rPr>
          <w:snapToGrid/>
        </w:rPr>
      </w:pPr>
    </w:p>
    <w:p w14:paraId="53EEAF5C" w14:textId="77777777" w:rsidR="0058587E" w:rsidRDefault="0058587E">
      <w:pPr>
        <w:pStyle w:val="Zkladntext2"/>
        <w:rPr>
          <w:snapToGrid/>
        </w:rPr>
      </w:pPr>
      <w:r>
        <w:rPr>
          <w:snapToGrid/>
        </w:rPr>
        <w:t>Doplnění nabídky lze provést pouze jednou.</w:t>
      </w:r>
    </w:p>
    <w:p w14:paraId="06CA3870" w14:textId="77777777" w:rsidR="0058587E" w:rsidRDefault="0058587E">
      <w:pPr>
        <w:rPr>
          <w:rFonts w:ascii="Arial" w:hAnsi="Arial"/>
          <w:sz w:val="22"/>
        </w:rPr>
      </w:pPr>
    </w:p>
    <w:p w14:paraId="16E3D644" w14:textId="77777777" w:rsidR="0058587E" w:rsidRDefault="0058587E">
      <w:pPr>
        <w:pStyle w:val="Nadpis1"/>
        <w:numPr>
          <w:ilvl w:val="0"/>
          <w:numId w:val="1"/>
        </w:numPr>
      </w:pPr>
      <w:r>
        <w:t>Vyloučení nabídky z účasti na zadávacím řízení</w:t>
      </w:r>
    </w:p>
    <w:p w14:paraId="3D9F9D4F" w14:textId="77777777" w:rsidR="0058587E" w:rsidRDefault="0058587E"/>
    <w:p w14:paraId="2F62B8CA" w14:textId="77777777" w:rsidR="0058587E" w:rsidRDefault="0058587E">
      <w:pPr>
        <w:pStyle w:val="Zkladntext2"/>
        <w:rPr>
          <w:snapToGrid/>
        </w:rPr>
      </w:pPr>
      <w:r>
        <w:rPr>
          <w:snapToGrid/>
        </w:rPr>
        <w:t>Z účasti na zadávacím řízení budou vyloučeny:</w:t>
      </w:r>
    </w:p>
    <w:p w14:paraId="7957F618" w14:textId="77777777" w:rsidR="0058587E" w:rsidRDefault="0058587E">
      <w:pPr>
        <w:rPr>
          <w:rFonts w:ascii="Arial" w:hAnsi="Arial"/>
          <w:sz w:val="22"/>
        </w:rPr>
      </w:pPr>
    </w:p>
    <w:p w14:paraId="3E88F952" w14:textId="77777777" w:rsidR="0058587E" w:rsidRDefault="0058587E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nabídky doručené po termínu pro doručení nabídek,</w:t>
      </w:r>
    </w:p>
    <w:p w14:paraId="27D18958" w14:textId="77777777" w:rsidR="0058587E" w:rsidRDefault="0058587E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nabídky, které jsou neúplné (i po doplnění), nesplňují zadání nebo nejsou podepsány statutárním zástupce zpracovatele nabídky,</w:t>
      </w:r>
    </w:p>
    <w:p w14:paraId="2C8EC48B" w14:textId="77777777" w:rsidR="0058587E" w:rsidRDefault="0058587E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nabídky zpracovatele, který do tohoto zadávacího řízení podal více než jednu nabídku.</w:t>
      </w:r>
    </w:p>
    <w:p w14:paraId="7C16DE96" w14:textId="77777777" w:rsidR="0058587E" w:rsidRDefault="0058587E">
      <w:pPr>
        <w:rPr>
          <w:rFonts w:ascii="Arial" w:hAnsi="Arial"/>
          <w:sz w:val="22"/>
        </w:rPr>
      </w:pPr>
    </w:p>
    <w:p w14:paraId="14661562" w14:textId="77777777" w:rsidR="0058587E" w:rsidRDefault="0058587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vyloučení ze zadávacího řízení budou dotčení předkladatelé písemně informováni. </w:t>
      </w:r>
    </w:p>
    <w:p w14:paraId="2B4F11DE" w14:textId="77777777" w:rsidR="0058587E" w:rsidRDefault="0058587E">
      <w:pPr>
        <w:rPr>
          <w:rFonts w:ascii="Arial" w:hAnsi="Arial"/>
          <w:sz w:val="22"/>
        </w:rPr>
      </w:pPr>
    </w:p>
    <w:p w14:paraId="136D2D25" w14:textId="77777777" w:rsidR="0058587E" w:rsidRDefault="0058587E">
      <w:pPr>
        <w:rPr>
          <w:rFonts w:ascii="Arial" w:hAnsi="Arial"/>
          <w:sz w:val="22"/>
        </w:rPr>
      </w:pPr>
    </w:p>
    <w:p w14:paraId="5E69A075" w14:textId="77777777" w:rsidR="0058587E" w:rsidRDefault="0058587E">
      <w:pPr>
        <w:numPr>
          <w:ilvl w:val="0"/>
          <w:numId w:val="1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Údaje povinné publicity</w:t>
      </w:r>
    </w:p>
    <w:p w14:paraId="153D954D" w14:textId="77777777" w:rsidR="0058587E" w:rsidRDefault="0058587E">
      <w:pPr>
        <w:rPr>
          <w:rFonts w:ascii="Arial" w:hAnsi="Arial"/>
          <w:sz w:val="22"/>
          <w:u w:val="single"/>
        </w:rPr>
      </w:pPr>
    </w:p>
    <w:p w14:paraId="76957AEB" w14:textId="77777777" w:rsidR="0058587E" w:rsidRDefault="0058587E">
      <w:pPr>
        <w:pStyle w:val="Zkladntext2"/>
        <w:rPr>
          <w:snapToGrid/>
        </w:rPr>
      </w:pPr>
      <w:r>
        <w:rPr>
          <w:snapToGrid/>
        </w:rPr>
        <w:t xml:space="preserve">Projekt, který je předmětem výzvy je podpořen v rámci Programu rozvoje venkova, Operace </w:t>
      </w:r>
      <w:r w:rsidR="00DA3D70">
        <w:rPr>
          <w:snapToGrid/>
        </w:rPr>
        <w:t>4</w:t>
      </w:r>
      <w:r w:rsidR="003879B5">
        <w:rPr>
          <w:snapToGrid/>
        </w:rPr>
        <w:t>.</w:t>
      </w:r>
      <w:r w:rsidR="00DA3D70">
        <w:rPr>
          <w:snapToGrid/>
        </w:rPr>
        <w:t>1</w:t>
      </w:r>
      <w:r>
        <w:rPr>
          <w:snapToGrid/>
        </w:rPr>
        <w:t>.1</w:t>
      </w:r>
      <w:r w:rsidR="00DA3D70">
        <w:rPr>
          <w:snapToGrid/>
        </w:rPr>
        <w:t>.l</w:t>
      </w:r>
      <w:r w:rsidR="003879B5">
        <w:rPr>
          <w:snapToGrid/>
        </w:rPr>
        <w:t>)</w:t>
      </w:r>
      <w:r>
        <w:rPr>
          <w:snapToGrid/>
        </w:rPr>
        <w:t xml:space="preserve"> </w:t>
      </w:r>
      <w:r w:rsidR="003879B5">
        <w:rPr>
          <w:snapToGrid/>
        </w:rPr>
        <w:t xml:space="preserve">Investice do zemědělských </w:t>
      </w:r>
      <w:r w:rsidR="00DA3D70">
        <w:rPr>
          <w:snapToGrid/>
        </w:rPr>
        <w:t>podniků</w:t>
      </w:r>
    </w:p>
    <w:p w14:paraId="5F99824E" w14:textId="77777777" w:rsidR="0058587E" w:rsidRDefault="0058587E">
      <w:pPr>
        <w:rPr>
          <w:rFonts w:ascii="Arial" w:hAnsi="Arial"/>
          <w:sz w:val="22"/>
        </w:rPr>
      </w:pPr>
    </w:p>
    <w:p w14:paraId="1F28CAC5" w14:textId="77777777" w:rsidR="0058587E" w:rsidRDefault="0058587E">
      <w:pPr>
        <w:rPr>
          <w:rFonts w:ascii="Arial" w:hAnsi="Arial"/>
          <w:sz w:val="22"/>
        </w:rPr>
      </w:pPr>
    </w:p>
    <w:p w14:paraId="7AF7B8A3" w14:textId="77777777" w:rsidR="0058587E" w:rsidRDefault="0058587E">
      <w:pPr>
        <w:numPr>
          <w:ilvl w:val="0"/>
          <w:numId w:val="1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Ukončení zadávacího řízení</w:t>
      </w:r>
    </w:p>
    <w:p w14:paraId="0C733396" w14:textId="77777777" w:rsidR="0058587E" w:rsidRDefault="0058587E">
      <w:pPr>
        <w:rPr>
          <w:rFonts w:ascii="Arial" w:hAnsi="Arial"/>
          <w:sz w:val="22"/>
          <w:u w:val="single"/>
        </w:rPr>
      </w:pPr>
    </w:p>
    <w:p w14:paraId="3A8ECA66" w14:textId="77777777" w:rsidR="0058587E" w:rsidRDefault="0058587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 výběru, nejvhodnější nabídky bude o této skutečnosti informován její předkladatel. O této skutečnosti budou informování rovněž všichni další uchazeči, kteří nebyli ze zadávacího řízení vyloučeni.</w:t>
      </w:r>
    </w:p>
    <w:p w14:paraId="12F77AC8" w14:textId="77777777" w:rsidR="0058587E" w:rsidRDefault="0058587E">
      <w:pPr>
        <w:rPr>
          <w:rFonts w:ascii="Arial" w:hAnsi="Arial"/>
          <w:sz w:val="22"/>
        </w:rPr>
      </w:pPr>
    </w:p>
    <w:p w14:paraId="3B2E0853" w14:textId="77777777" w:rsidR="0058587E" w:rsidRDefault="0058587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 vybraným uchazečem bude uzavřena </w:t>
      </w:r>
      <w:r w:rsidR="008E0F34">
        <w:rPr>
          <w:rFonts w:ascii="Arial" w:hAnsi="Arial"/>
          <w:sz w:val="22"/>
        </w:rPr>
        <w:t xml:space="preserve">kupní </w:t>
      </w:r>
      <w:r>
        <w:rPr>
          <w:rFonts w:ascii="Arial" w:hAnsi="Arial"/>
          <w:sz w:val="22"/>
        </w:rPr>
        <w:t xml:space="preserve">smlouva </w:t>
      </w:r>
      <w:r w:rsidR="008E0F34">
        <w:rPr>
          <w:rFonts w:ascii="Arial" w:hAnsi="Arial"/>
          <w:sz w:val="22"/>
        </w:rPr>
        <w:t>dle vzoru ze zadávací dokumentace</w:t>
      </w:r>
      <w:r>
        <w:rPr>
          <w:rFonts w:ascii="Arial" w:hAnsi="Arial"/>
          <w:sz w:val="22"/>
        </w:rPr>
        <w:t>.</w:t>
      </w:r>
    </w:p>
    <w:p w14:paraId="70021E6F" w14:textId="77777777" w:rsidR="0058587E" w:rsidRDefault="0058587E">
      <w:pPr>
        <w:rPr>
          <w:rFonts w:ascii="Arial" w:hAnsi="Arial"/>
          <w:sz w:val="22"/>
          <w:u w:val="single"/>
        </w:rPr>
      </w:pPr>
    </w:p>
    <w:p w14:paraId="1C5670B4" w14:textId="77777777" w:rsidR="0058587E" w:rsidRDefault="0058587E">
      <w:pPr>
        <w:rPr>
          <w:rFonts w:ascii="Arial" w:hAnsi="Arial"/>
          <w:sz w:val="22"/>
          <w:u w:val="single"/>
        </w:rPr>
      </w:pPr>
    </w:p>
    <w:p w14:paraId="3B2E5DEA" w14:textId="77777777" w:rsidR="0058587E" w:rsidRDefault="0058587E">
      <w:pPr>
        <w:numPr>
          <w:ilvl w:val="0"/>
          <w:numId w:val="1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Zrušení zadávacího řízení</w:t>
      </w:r>
    </w:p>
    <w:p w14:paraId="7CD5C082" w14:textId="77777777" w:rsidR="0058587E" w:rsidRDefault="0058587E">
      <w:pPr>
        <w:rPr>
          <w:rFonts w:ascii="Arial" w:hAnsi="Arial"/>
          <w:sz w:val="22"/>
          <w:u w:val="single"/>
        </w:rPr>
      </w:pPr>
    </w:p>
    <w:p w14:paraId="2F4727A6" w14:textId="77777777" w:rsidR="0058587E" w:rsidRDefault="0058587E">
      <w:pPr>
        <w:pStyle w:val="Zkladntext2"/>
        <w:rPr>
          <w:snapToGrid/>
        </w:rPr>
      </w:pPr>
      <w:r>
        <w:rPr>
          <w:snapToGrid/>
        </w:rPr>
        <w:t>Zadavatel je oprávněn toto zadávací řízení zrušit bez udání důvodu.</w:t>
      </w:r>
    </w:p>
    <w:p w14:paraId="57C8DED9" w14:textId="77777777" w:rsidR="0058587E" w:rsidRDefault="0058587E">
      <w:pPr>
        <w:pStyle w:val="Zkladntext2"/>
        <w:rPr>
          <w:snapToGrid/>
        </w:rPr>
      </w:pPr>
    </w:p>
    <w:p w14:paraId="501A18FA" w14:textId="77777777" w:rsidR="0058587E" w:rsidRDefault="0058587E">
      <w:pPr>
        <w:pStyle w:val="Zkladntext2"/>
        <w:rPr>
          <w:snapToGrid/>
        </w:rPr>
      </w:pPr>
    </w:p>
    <w:p w14:paraId="143D091D" w14:textId="77777777" w:rsidR="0058587E" w:rsidRDefault="0058587E">
      <w:pPr>
        <w:numPr>
          <w:ilvl w:val="0"/>
          <w:numId w:val="1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Přílohy oznámení</w:t>
      </w:r>
    </w:p>
    <w:p w14:paraId="04934C4B" w14:textId="77777777" w:rsidR="0058587E" w:rsidRDefault="0058587E">
      <w:pPr>
        <w:rPr>
          <w:rFonts w:ascii="Arial" w:hAnsi="Arial"/>
          <w:sz w:val="22"/>
          <w:u w:val="single"/>
        </w:rPr>
      </w:pPr>
    </w:p>
    <w:p w14:paraId="21E299E9" w14:textId="77777777" w:rsidR="0058587E" w:rsidRDefault="0058587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Nedílnou součástí tohoto oznámení jsou následující přílohy:</w:t>
      </w:r>
    </w:p>
    <w:p w14:paraId="0D37501F" w14:textId="77777777" w:rsidR="0058587E" w:rsidRDefault="0058587E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Zadávací dokumentace</w:t>
      </w:r>
    </w:p>
    <w:p w14:paraId="1E096BE3" w14:textId="77777777" w:rsidR="0058587E" w:rsidRDefault="0058587E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Vzor </w:t>
      </w:r>
      <w:r w:rsidR="008E0F34">
        <w:rPr>
          <w:rFonts w:ascii="Arial" w:hAnsi="Arial"/>
          <w:sz w:val="22"/>
        </w:rPr>
        <w:t>Kupní smlouvy</w:t>
      </w:r>
    </w:p>
    <w:p w14:paraId="6A7CA6E6" w14:textId="77777777" w:rsidR="0058587E" w:rsidRDefault="0058587E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Vzorové čestné prohlášení uchazeče</w:t>
      </w:r>
    </w:p>
    <w:p w14:paraId="4B1BB1AD" w14:textId="77777777" w:rsidR="00DA3D70" w:rsidRDefault="00DA3D70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Vzor Krycího listu</w:t>
      </w:r>
    </w:p>
    <w:p w14:paraId="062B3A88" w14:textId="6BC96211" w:rsidR="009D74E5" w:rsidRDefault="00C94EEC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Vzor čestného prohlášení</w:t>
      </w:r>
    </w:p>
    <w:p w14:paraId="007C17D0" w14:textId="77777777" w:rsidR="0058587E" w:rsidRDefault="0058587E">
      <w:pPr>
        <w:rPr>
          <w:rFonts w:ascii="Arial" w:hAnsi="Arial"/>
          <w:sz w:val="22"/>
        </w:rPr>
      </w:pPr>
    </w:p>
    <w:p w14:paraId="33AA317F" w14:textId="77777777" w:rsidR="0058587E" w:rsidRDefault="0058587E">
      <w:pPr>
        <w:pStyle w:val="Zkladntext2"/>
        <w:rPr>
          <w:snapToGrid/>
        </w:rPr>
      </w:pPr>
    </w:p>
    <w:p w14:paraId="2339B20D" w14:textId="77777777" w:rsidR="0058587E" w:rsidRDefault="0058587E">
      <w:pPr>
        <w:pStyle w:val="Zkladntext2"/>
        <w:rPr>
          <w:snapToGrid/>
        </w:rPr>
      </w:pPr>
      <w:r>
        <w:rPr>
          <w:snapToGrid/>
        </w:rPr>
        <w:t xml:space="preserve">V </w:t>
      </w:r>
      <w:r w:rsidR="003879B5">
        <w:rPr>
          <w:snapToGrid/>
        </w:rPr>
        <w:t xml:space="preserve"> </w:t>
      </w:r>
      <w:r w:rsidR="00DA3D70">
        <w:rPr>
          <w:snapToGrid/>
        </w:rPr>
        <w:t>Křični</w:t>
      </w:r>
    </w:p>
    <w:p w14:paraId="777064B0" w14:textId="77777777" w:rsidR="0058587E" w:rsidRDefault="0058587E">
      <w:pPr>
        <w:rPr>
          <w:rFonts w:ascii="Arial" w:hAnsi="Arial"/>
          <w:sz w:val="22"/>
        </w:rPr>
      </w:pPr>
    </w:p>
    <w:p w14:paraId="2DD3B2D4" w14:textId="4662806F" w:rsidR="0058587E" w:rsidRDefault="0058587E">
      <w:pPr>
        <w:pStyle w:val="Zkladntext2"/>
        <w:rPr>
          <w:snapToGrid/>
        </w:rPr>
      </w:pPr>
      <w:r>
        <w:rPr>
          <w:snapToGrid/>
        </w:rPr>
        <w:t xml:space="preserve">Dne </w:t>
      </w:r>
      <w:r w:rsidR="00C94EEC">
        <w:rPr>
          <w:snapToGrid/>
        </w:rPr>
        <w:t>22.6.2024</w:t>
      </w:r>
    </w:p>
    <w:sectPr w:rsidR="0058587E" w:rsidSect="00730687">
      <w:pgSz w:w="11906" w:h="16838"/>
      <w:pgMar w:top="851" w:right="113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0099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31E35"/>
    <w:multiLevelType w:val="singleLevel"/>
    <w:tmpl w:val="3CEEC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B25CB5"/>
    <w:multiLevelType w:val="singleLevel"/>
    <w:tmpl w:val="F2D8E16C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6A735C"/>
    <w:multiLevelType w:val="singleLevel"/>
    <w:tmpl w:val="4D58BEF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A42325C"/>
    <w:multiLevelType w:val="singleLevel"/>
    <w:tmpl w:val="08F89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544147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44908810">
    <w:abstractNumId w:val="4"/>
  </w:num>
  <w:num w:numId="2" w16cid:durableId="1210456138">
    <w:abstractNumId w:val="3"/>
  </w:num>
  <w:num w:numId="3" w16cid:durableId="1274090787">
    <w:abstractNumId w:val="5"/>
  </w:num>
  <w:num w:numId="4" w16cid:durableId="1099453066">
    <w:abstractNumId w:val="0"/>
  </w:num>
  <w:num w:numId="5" w16cid:durableId="856312380">
    <w:abstractNumId w:val="1"/>
  </w:num>
  <w:num w:numId="6" w16cid:durableId="2108385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B5"/>
    <w:rsid w:val="001970CC"/>
    <w:rsid w:val="00246909"/>
    <w:rsid w:val="003879B5"/>
    <w:rsid w:val="0058485A"/>
    <w:rsid w:val="0058587E"/>
    <w:rsid w:val="0060069C"/>
    <w:rsid w:val="0070691F"/>
    <w:rsid w:val="00707E8E"/>
    <w:rsid w:val="00730687"/>
    <w:rsid w:val="008E0F34"/>
    <w:rsid w:val="009D74E5"/>
    <w:rsid w:val="00A75264"/>
    <w:rsid w:val="00C635C1"/>
    <w:rsid w:val="00C871E8"/>
    <w:rsid w:val="00C94EEC"/>
    <w:rsid w:val="00DA3D70"/>
    <w:rsid w:val="00D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399B4"/>
  <w15:chartTrackingRefBased/>
  <w15:docId w15:val="{1499BADA-A5B2-4BCB-870B-9B33B59F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snapToGrid w:val="0"/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2"/>
    </w:rPr>
  </w:style>
  <w:style w:type="paragraph" w:styleId="Zkladntext2">
    <w:name w:val="Body Text 2"/>
    <w:basedOn w:val="Normln"/>
    <w:semiHidden/>
    <w:rPr>
      <w:rFonts w:ascii="Arial" w:hAnsi="Arial"/>
      <w:snapToGrid w:val="0"/>
      <w:sz w:val="22"/>
    </w:rPr>
  </w:style>
  <w:style w:type="paragraph" w:customStyle="1" w:styleId="Textbn">
    <w:name w:val="Text běžný"/>
    <w:basedOn w:val="Normln"/>
    <w:pPr>
      <w:tabs>
        <w:tab w:val="left" w:pos="3119"/>
        <w:tab w:val="left" w:pos="3969"/>
        <w:tab w:val="right" w:pos="8789"/>
      </w:tabs>
      <w:ind w:left="28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951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 k podání nabídky</vt:lpstr>
      <vt:lpstr>Výzva k podání nabídky</vt:lpstr>
    </vt:vector>
  </TitlesOfParts>
  <Company>SIS Consult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subject/>
  <dc:creator>Jaroslav Kratochvíl</dc:creator>
  <cp:keywords/>
  <cp:lastModifiedBy>Ing. Jiří PETR</cp:lastModifiedBy>
  <cp:revision>62</cp:revision>
  <dcterms:created xsi:type="dcterms:W3CDTF">2021-11-28T19:47:00Z</dcterms:created>
  <dcterms:modified xsi:type="dcterms:W3CDTF">2024-06-22T08:11:00Z</dcterms:modified>
</cp:coreProperties>
</file>