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9DA4" w14:textId="77777777" w:rsidR="00400BE0" w:rsidRDefault="006F0C1F">
      <w:pPr>
        <w:pStyle w:val="Nadpis1"/>
        <w:spacing w:before="28"/>
        <w:ind w:left="2648"/>
        <w:rPr>
          <w:u w:val="none"/>
        </w:rPr>
      </w:pPr>
      <w:r>
        <w:t>Kupní</w:t>
      </w:r>
      <w:r>
        <w:rPr>
          <w:spacing w:val="-4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KS/…/2022</w:t>
      </w:r>
    </w:p>
    <w:p w14:paraId="180B6377" w14:textId="77777777" w:rsidR="00400BE0" w:rsidRDefault="00400BE0">
      <w:pPr>
        <w:pStyle w:val="Zkladntext"/>
        <w:ind w:firstLine="0"/>
        <w:rPr>
          <w:b/>
          <w:sz w:val="20"/>
        </w:rPr>
      </w:pPr>
    </w:p>
    <w:p w14:paraId="07F37944" w14:textId="77777777" w:rsidR="00400BE0" w:rsidRDefault="00400BE0">
      <w:pPr>
        <w:pStyle w:val="Zkladntext"/>
        <w:spacing w:before="6"/>
        <w:ind w:firstLine="0"/>
        <w:rPr>
          <w:b/>
          <w:sz w:val="17"/>
        </w:rPr>
      </w:pPr>
    </w:p>
    <w:p w14:paraId="227FDF8D" w14:textId="77777777" w:rsidR="00400BE0" w:rsidRDefault="006F0C1F">
      <w:pPr>
        <w:pStyle w:val="Zkladntext"/>
        <w:spacing w:before="61" w:line="235" w:lineRule="auto"/>
        <w:ind w:left="113" w:firstLine="0"/>
      </w:pPr>
      <w:r>
        <w:t>uzavřená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0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2079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násl.</w:t>
      </w:r>
      <w:r>
        <w:rPr>
          <w:spacing w:val="12"/>
        </w:rPr>
        <w:t xml:space="preserve"> </w:t>
      </w:r>
      <w:r>
        <w:t>zákona</w:t>
      </w:r>
      <w:r>
        <w:rPr>
          <w:spacing w:val="10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89/2012</w:t>
      </w:r>
      <w:r>
        <w:rPr>
          <w:spacing w:val="10"/>
        </w:rPr>
        <w:t xml:space="preserve"> </w:t>
      </w:r>
      <w:r>
        <w:t>Sb.,</w:t>
      </w:r>
      <w:r>
        <w:rPr>
          <w:spacing w:val="8"/>
        </w:rPr>
        <w:t xml:space="preserve"> </w:t>
      </w:r>
      <w:r>
        <w:t>občanský</w:t>
      </w:r>
      <w:r>
        <w:rPr>
          <w:spacing w:val="12"/>
        </w:rPr>
        <w:t xml:space="preserve"> </w:t>
      </w:r>
      <w:r>
        <w:t>zákoník,</w:t>
      </w:r>
      <w:r>
        <w:rPr>
          <w:spacing w:val="8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2"/>
        </w:rPr>
        <w:t xml:space="preserve"> </w:t>
      </w:r>
      <w:r>
        <w:t>pozdějších</w:t>
      </w:r>
      <w:r>
        <w:rPr>
          <w:spacing w:val="9"/>
        </w:rPr>
        <w:t xml:space="preserve"> </w:t>
      </w:r>
      <w:r>
        <w:t>právních</w:t>
      </w:r>
      <w:r>
        <w:rPr>
          <w:spacing w:val="-47"/>
        </w:rPr>
        <w:t xml:space="preserve"> </w:t>
      </w:r>
      <w:r>
        <w:t>předpisů</w:t>
      </w:r>
      <w:r>
        <w:rPr>
          <w:spacing w:val="-4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„zákoník“),</w:t>
      </w:r>
      <w:r>
        <w:rPr>
          <w:spacing w:val="-5"/>
        </w:rPr>
        <w:t xml:space="preserve"> </w:t>
      </w:r>
      <w:r>
        <w:t>mezi</w:t>
      </w:r>
      <w:r>
        <w:rPr>
          <w:spacing w:val="-1"/>
        </w:rPr>
        <w:t xml:space="preserve"> </w:t>
      </w:r>
      <w:r>
        <w:t>těmito</w:t>
      </w:r>
      <w:r>
        <w:rPr>
          <w:spacing w:val="-3"/>
        </w:rPr>
        <w:t xml:space="preserve"> </w:t>
      </w:r>
      <w:r>
        <w:t>smluvními stranami:</w:t>
      </w:r>
    </w:p>
    <w:p w14:paraId="1EAFE064" w14:textId="77777777" w:rsidR="00400BE0" w:rsidRDefault="00400BE0">
      <w:pPr>
        <w:pStyle w:val="Zkladntext"/>
        <w:ind w:firstLine="0"/>
      </w:pPr>
    </w:p>
    <w:p w14:paraId="5C4030B2" w14:textId="3DBCEA97" w:rsidR="00400BE0" w:rsidRDefault="00BB7EB3">
      <w:pPr>
        <w:pStyle w:val="Nadpis1"/>
        <w:spacing w:before="185"/>
        <w:ind w:left="113" w:right="0"/>
        <w:jc w:val="left"/>
        <w:rPr>
          <w:u w:val="none"/>
        </w:rPr>
      </w:pPr>
      <w:r>
        <w:rPr>
          <w:u w:val="none"/>
        </w:rPr>
        <w:t>Mateřská škola Jaruška, příspěvková organizace</w:t>
      </w:r>
    </w:p>
    <w:p w14:paraId="599C85F7" w14:textId="77777777" w:rsidR="00BB7EB3" w:rsidRDefault="006F0C1F">
      <w:pPr>
        <w:ind w:left="113" w:right="5347"/>
      </w:pPr>
      <w:r>
        <w:rPr>
          <w:i/>
        </w:rPr>
        <w:t xml:space="preserve">se sídlem </w:t>
      </w:r>
      <w:r w:rsidR="00BB7EB3">
        <w:t>U Školky 51, 251 63 Kunice</w:t>
      </w:r>
    </w:p>
    <w:p w14:paraId="76250060" w14:textId="77777777" w:rsidR="00BB7EB3" w:rsidRDefault="006F0C1F">
      <w:pPr>
        <w:ind w:left="113" w:right="5347"/>
      </w:pPr>
      <w:r>
        <w:rPr>
          <w:spacing w:val="-47"/>
        </w:rPr>
        <w:t xml:space="preserve"> </w:t>
      </w:r>
      <w:r>
        <w:rPr>
          <w:i/>
        </w:rPr>
        <w:t xml:space="preserve">zastoupená: </w:t>
      </w:r>
      <w:r>
        <w:t xml:space="preserve">Mgr. </w:t>
      </w:r>
      <w:r w:rsidR="00BB7EB3">
        <w:t>Milenou Mottlovou</w:t>
      </w:r>
    </w:p>
    <w:p w14:paraId="25990ABC" w14:textId="44FBD45F" w:rsidR="00400BE0" w:rsidRDefault="006F0C1F">
      <w:pPr>
        <w:ind w:left="113" w:right="5347"/>
      </w:pPr>
      <w:r>
        <w:rPr>
          <w:i/>
        </w:rPr>
        <w:t>IČ:</w:t>
      </w:r>
      <w:r>
        <w:rPr>
          <w:i/>
          <w:spacing w:val="-5"/>
        </w:rPr>
        <w:t xml:space="preserve"> </w:t>
      </w:r>
      <w:r w:rsidR="00BB7EB3">
        <w:t>75007541</w:t>
      </w:r>
    </w:p>
    <w:p w14:paraId="7B3DA19D" w14:textId="5B17DB6F" w:rsidR="00400BE0" w:rsidRDefault="006F0C1F">
      <w:pPr>
        <w:spacing w:before="1"/>
        <w:ind w:left="113"/>
      </w:pPr>
      <w:r>
        <w:rPr>
          <w:i/>
        </w:rPr>
        <w:t>oprávněn</w:t>
      </w:r>
      <w:r>
        <w:rPr>
          <w:i/>
          <w:spacing w:val="-2"/>
        </w:rPr>
        <w:t xml:space="preserve"> </w:t>
      </w:r>
      <w:r>
        <w:rPr>
          <w:i/>
        </w:rPr>
        <w:t>jednat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-8"/>
        </w:rPr>
        <w:t xml:space="preserve"> </w:t>
      </w:r>
      <w:r>
        <w:rPr>
          <w:i/>
        </w:rPr>
        <w:t>věcech</w:t>
      </w:r>
      <w:r>
        <w:rPr>
          <w:i/>
          <w:spacing w:val="-1"/>
        </w:rPr>
        <w:t xml:space="preserve"> </w:t>
      </w:r>
      <w:r>
        <w:rPr>
          <w:i/>
        </w:rPr>
        <w:t>technických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převzít</w:t>
      </w:r>
      <w:r>
        <w:rPr>
          <w:i/>
          <w:spacing w:val="-5"/>
        </w:rPr>
        <w:t xml:space="preserve"> </w:t>
      </w:r>
      <w:r>
        <w:rPr>
          <w:i/>
        </w:rPr>
        <w:t>předmět</w:t>
      </w:r>
      <w:r>
        <w:rPr>
          <w:i/>
          <w:spacing w:val="-4"/>
        </w:rPr>
        <w:t xml:space="preserve"> </w:t>
      </w:r>
      <w:r>
        <w:rPr>
          <w:i/>
        </w:rPr>
        <w:t>plnění</w:t>
      </w:r>
      <w:r w:rsidR="00BB7EB3">
        <w:rPr>
          <w:i/>
        </w:rPr>
        <w:t>:</w:t>
      </w:r>
      <w:r w:rsidR="00BB7EB3">
        <w:t xml:space="preserve"> Milena Mottlová</w:t>
      </w:r>
      <w:r>
        <w:t>,</w:t>
      </w:r>
      <w:r>
        <w:rPr>
          <w:spacing w:val="-5"/>
        </w:rPr>
        <w:t xml:space="preserve"> </w:t>
      </w:r>
      <w:r>
        <w:t>ředitel</w:t>
      </w:r>
      <w:r w:rsidR="00BB7EB3">
        <w:t>ka</w:t>
      </w:r>
    </w:p>
    <w:p w14:paraId="78FEA333" w14:textId="77777777" w:rsidR="00BB7EB3" w:rsidRDefault="00BB7EB3">
      <w:pPr>
        <w:ind w:left="113"/>
        <w:rPr>
          <w:i/>
        </w:rPr>
      </w:pPr>
      <w:r w:rsidRPr="00BB7EB3">
        <w:rPr>
          <w:i/>
        </w:rPr>
        <w:t>Tel</w:t>
      </w:r>
      <w:r w:rsidRPr="00BB7EB3">
        <w:rPr>
          <w:iCs/>
        </w:rPr>
        <w:t>.: 731 449 157</w:t>
      </w:r>
      <w:r w:rsidRPr="00BB7EB3">
        <w:rPr>
          <w:i/>
        </w:rPr>
        <w:t xml:space="preserve">, Email: </w:t>
      </w:r>
      <w:r w:rsidRPr="00BB7EB3">
        <w:rPr>
          <w:iCs/>
        </w:rPr>
        <w:t>info@msjaruskakunice.cz</w:t>
      </w:r>
      <w:r w:rsidRPr="00BB7EB3">
        <w:rPr>
          <w:i/>
        </w:rPr>
        <w:t xml:space="preserve"> </w:t>
      </w:r>
    </w:p>
    <w:p w14:paraId="458E6AF1" w14:textId="760D583A" w:rsidR="00400BE0" w:rsidRPr="00D9634B" w:rsidRDefault="006F0C1F">
      <w:pPr>
        <w:ind w:left="113"/>
        <w:rPr>
          <w:color w:val="FF0000"/>
        </w:rPr>
      </w:pPr>
      <w:r>
        <w:rPr>
          <w:i/>
        </w:rPr>
        <w:t>bankovní</w:t>
      </w:r>
      <w:r>
        <w:rPr>
          <w:i/>
          <w:spacing w:val="-1"/>
        </w:rPr>
        <w:t xml:space="preserve"> </w:t>
      </w:r>
      <w:r>
        <w:rPr>
          <w:i/>
        </w:rPr>
        <w:t>spojení</w:t>
      </w:r>
      <w:r>
        <w:t>:</w:t>
      </w:r>
      <w:r>
        <w:rPr>
          <w:spacing w:val="-5"/>
        </w:rPr>
        <w:t xml:space="preserve"> </w:t>
      </w:r>
      <w:r w:rsidRPr="00D9634B">
        <w:rPr>
          <w:color w:val="FF0000"/>
        </w:rPr>
        <w:t>Česká</w:t>
      </w:r>
      <w:r w:rsidRPr="00D9634B">
        <w:rPr>
          <w:color w:val="FF0000"/>
          <w:spacing w:val="-2"/>
        </w:rPr>
        <w:t xml:space="preserve"> </w:t>
      </w:r>
      <w:r w:rsidRPr="00D9634B">
        <w:rPr>
          <w:color w:val="FF0000"/>
        </w:rPr>
        <w:t>spořitelna,</w:t>
      </w:r>
      <w:r w:rsidRPr="00D9634B">
        <w:rPr>
          <w:color w:val="FF0000"/>
          <w:spacing w:val="-6"/>
        </w:rPr>
        <w:t xml:space="preserve"> </w:t>
      </w:r>
      <w:r w:rsidRPr="00D9634B">
        <w:rPr>
          <w:color w:val="FF0000"/>
        </w:rPr>
        <w:t>a.s.</w:t>
      </w:r>
    </w:p>
    <w:p w14:paraId="03A97A85" w14:textId="77777777" w:rsidR="00400BE0" w:rsidRPr="00D9634B" w:rsidRDefault="006F0C1F">
      <w:pPr>
        <w:ind w:left="113"/>
        <w:rPr>
          <w:color w:val="FF0000"/>
        </w:rPr>
      </w:pPr>
      <w:r w:rsidRPr="00D9634B">
        <w:rPr>
          <w:i/>
          <w:color w:val="FF0000"/>
        </w:rPr>
        <w:t>č.</w:t>
      </w:r>
      <w:r w:rsidRPr="00D9634B">
        <w:rPr>
          <w:i/>
          <w:color w:val="FF0000"/>
          <w:spacing w:val="-3"/>
        </w:rPr>
        <w:t xml:space="preserve"> </w:t>
      </w:r>
      <w:r w:rsidRPr="00D9634B">
        <w:rPr>
          <w:i/>
          <w:color w:val="FF0000"/>
        </w:rPr>
        <w:t>účtu</w:t>
      </w:r>
      <w:r w:rsidRPr="00D9634B">
        <w:rPr>
          <w:color w:val="FF0000"/>
        </w:rPr>
        <w:t>:</w:t>
      </w:r>
      <w:r w:rsidRPr="00D9634B">
        <w:rPr>
          <w:color w:val="FF0000"/>
          <w:spacing w:val="-6"/>
        </w:rPr>
        <w:t xml:space="preserve"> </w:t>
      </w:r>
      <w:r w:rsidRPr="00D9634B">
        <w:rPr>
          <w:color w:val="FF0000"/>
        </w:rPr>
        <w:t>420562309/0800</w:t>
      </w:r>
    </w:p>
    <w:p w14:paraId="17CDE110" w14:textId="668CF38F" w:rsidR="00400BE0" w:rsidRDefault="00D9634B">
      <w:pPr>
        <w:ind w:left="113" w:right="6274"/>
      </w:pPr>
      <w:r w:rsidRPr="00D9634B">
        <w:t xml:space="preserve"> </w:t>
      </w:r>
      <w:r w:rsidR="006F0C1F">
        <w:t>(dále</w:t>
      </w:r>
      <w:r w:rsidR="006F0C1F">
        <w:rPr>
          <w:spacing w:val="-3"/>
        </w:rPr>
        <w:t xml:space="preserve"> </w:t>
      </w:r>
      <w:r w:rsidR="006F0C1F">
        <w:t>jen</w:t>
      </w:r>
      <w:r w:rsidR="006F0C1F">
        <w:rPr>
          <w:spacing w:val="-3"/>
        </w:rPr>
        <w:t xml:space="preserve"> </w:t>
      </w:r>
      <w:r w:rsidR="006F0C1F">
        <w:t>kupující)</w:t>
      </w:r>
    </w:p>
    <w:p w14:paraId="503FE4C0" w14:textId="77777777" w:rsidR="00400BE0" w:rsidRDefault="00400BE0">
      <w:pPr>
        <w:pStyle w:val="Zkladntext"/>
        <w:spacing w:before="2"/>
        <w:ind w:firstLine="0"/>
      </w:pPr>
    </w:p>
    <w:p w14:paraId="3E376D98" w14:textId="77777777" w:rsidR="00400BE0" w:rsidRDefault="006F0C1F">
      <w:pPr>
        <w:pStyle w:val="Zkladntext"/>
        <w:ind w:left="113" w:firstLine="0"/>
      </w:pPr>
      <w:r>
        <w:t>a</w:t>
      </w:r>
    </w:p>
    <w:p w14:paraId="6F7443DF" w14:textId="77777777" w:rsidR="00400BE0" w:rsidRDefault="00400BE0">
      <w:pPr>
        <w:pStyle w:val="Zkladntext"/>
        <w:ind w:firstLine="0"/>
      </w:pPr>
    </w:p>
    <w:p w14:paraId="5A5CB22E" w14:textId="77777777" w:rsidR="00400BE0" w:rsidRDefault="00400BE0">
      <w:pPr>
        <w:pStyle w:val="Zkladntext"/>
        <w:ind w:firstLine="0"/>
      </w:pPr>
    </w:p>
    <w:p w14:paraId="312C6567" w14:textId="77777777" w:rsidR="00400BE0" w:rsidRPr="00165979" w:rsidRDefault="006F0C1F">
      <w:pPr>
        <w:spacing w:before="1"/>
        <w:ind w:left="113"/>
        <w:rPr>
          <w:highlight w:val="yellow"/>
        </w:rPr>
      </w:pPr>
      <w:r w:rsidRPr="00165979">
        <w:rPr>
          <w:i/>
          <w:highlight w:val="yellow"/>
        </w:rPr>
        <w:t>se</w:t>
      </w:r>
      <w:r w:rsidRPr="00165979">
        <w:rPr>
          <w:i/>
          <w:spacing w:val="-2"/>
          <w:highlight w:val="yellow"/>
        </w:rPr>
        <w:t xml:space="preserve"> </w:t>
      </w:r>
      <w:r w:rsidRPr="00165979">
        <w:rPr>
          <w:i/>
          <w:highlight w:val="yellow"/>
        </w:rPr>
        <w:t>sídlem</w:t>
      </w:r>
      <w:r w:rsidRPr="00165979">
        <w:rPr>
          <w:i/>
          <w:spacing w:val="-2"/>
          <w:highlight w:val="yellow"/>
        </w:rPr>
        <w:t xml:space="preserve"> </w:t>
      </w:r>
      <w:r w:rsidRPr="00165979">
        <w:rPr>
          <w:i/>
          <w:highlight w:val="yellow"/>
        </w:rPr>
        <w:t>/</w:t>
      </w:r>
      <w:r w:rsidRPr="00165979">
        <w:rPr>
          <w:i/>
          <w:spacing w:val="-1"/>
          <w:highlight w:val="yellow"/>
        </w:rPr>
        <w:t xml:space="preserve"> </w:t>
      </w:r>
      <w:r w:rsidRPr="00165979">
        <w:rPr>
          <w:i/>
          <w:highlight w:val="yellow"/>
        </w:rPr>
        <w:t>místem</w:t>
      </w:r>
      <w:r w:rsidRPr="00165979">
        <w:rPr>
          <w:i/>
          <w:spacing w:val="-4"/>
          <w:highlight w:val="yellow"/>
        </w:rPr>
        <w:t xml:space="preserve"> </w:t>
      </w:r>
      <w:r w:rsidRPr="00165979">
        <w:rPr>
          <w:i/>
          <w:highlight w:val="yellow"/>
        </w:rPr>
        <w:t>podnikání</w:t>
      </w:r>
      <w:r w:rsidRPr="00165979">
        <w:rPr>
          <w:highlight w:val="yellow"/>
        </w:rPr>
        <w:t>:</w:t>
      </w:r>
    </w:p>
    <w:p w14:paraId="0F3B0054" w14:textId="77777777" w:rsidR="00400BE0" w:rsidRPr="00165979" w:rsidRDefault="006F0C1F">
      <w:pPr>
        <w:ind w:left="113"/>
        <w:rPr>
          <w:highlight w:val="yellow"/>
        </w:rPr>
      </w:pPr>
      <w:r w:rsidRPr="00165979">
        <w:rPr>
          <w:i/>
          <w:highlight w:val="yellow"/>
        </w:rPr>
        <w:t>zastoupený</w:t>
      </w:r>
      <w:r w:rsidRPr="00165979">
        <w:rPr>
          <w:highlight w:val="yellow"/>
        </w:rPr>
        <w:t>:</w:t>
      </w:r>
    </w:p>
    <w:p w14:paraId="65885D2C" w14:textId="77777777" w:rsidR="00400BE0" w:rsidRPr="00165979" w:rsidRDefault="006F0C1F">
      <w:pPr>
        <w:ind w:left="113"/>
        <w:rPr>
          <w:highlight w:val="yellow"/>
        </w:rPr>
      </w:pPr>
      <w:r w:rsidRPr="00165979">
        <w:rPr>
          <w:i/>
          <w:highlight w:val="yellow"/>
        </w:rPr>
        <w:t>IČ</w:t>
      </w:r>
      <w:r w:rsidRPr="00165979">
        <w:rPr>
          <w:highlight w:val="yellow"/>
        </w:rPr>
        <w:t>:</w:t>
      </w:r>
    </w:p>
    <w:p w14:paraId="3B6B45D7" w14:textId="77777777" w:rsidR="00400BE0" w:rsidRPr="00165979" w:rsidRDefault="006F0C1F">
      <w:pPr>
        <w:ind w:left="113"/>
        <w:rPr>
          <w:i/>
          <w:highlight w:val="yellow"/>
        </w:rPr>
      </w:pPr>
      <w:r w:rsidRPr="00165979">
        <w:rPr>
          <w:i/>
          <w:highlight w:val="yellow"/>
        </w:rPr>
        <w:t>DIČ:</w:t>
      </w:r>
    </w:p>
    <w:p w14:paraId="1D630F51" w14:textId="77777777" w:rsidR="00400BE0" w:rsidRPr="00165979" w:rsidRDefault="006F0C1F">
      <w:pPr>
        <w:spacing w:before="1"/>
        <w:ind w:left="113"/>
        <w:rPr>
          <w:i/>
          <w:highlight w:val="yellow"/>
        </w:rPr>
      </w:pPr>
      <w:r w:rsidRPr="00165979">
        <w:rPr>
          <w:i/>
          <w:highlight w:val="yellow"/>
        </w:rPr>
        <w:t>bankovní</w:t>
      </w:r>
      <w:r w:rsidRPr="00165979">
        <w:rPr>
          <w:i/>
          <w:spacing w:val="-2"/>
          <w:highlight w:val="yellow"/>
        </w:rPr>
        <w:t xml:space="preserve"> </w:t>
      </w:r>
      <w:r w:rsidRPr="00165979">
        <w:rPr>
          <w:i/>
          <w:highlight w:val="yellow"/>
        </w:rPr>
        <w:t>spojení:</w:t>
      </w:r>
    </w:p>
    <w:p w14:paraId="7C4F5177" w14:textId="77777777" w:rsidR="00400BE0" w:rsidRPr="00165979" w:rsidRDefault="006F0C1F">
      <w:pPr>
        <w:spacing w:line="266" w:lineRule="exact"/>
        <w:ind w:left="113"/>
        <w:rPr>
          <w:i/>
          <w:highlight w:val="yellow"/>
        </w:rPr>
      </w:pPr>
      <w:r w:rsidRPr="00165979">
        <w:rPr>
          <w:i/>
          <w:highlight w:val="yellow"/>
        </w:rPr>
        <w:t>číslo</w:t>
      </w:r>
      <w:r w:rsidRPr="00165979">
        <w:rPr>
          <w:i/>
          <w:spacing w:val="-1"/>
          <w:highlight w:val="yellow"/>
        </w:rPr>
        <w:t xml:space="preserve"> </w:t>
      </w:r>
      <w:r w:rsidRPr="00165979">
        <w:rPr>
          <w:i/>
          <w:highlight w:val="yellow"/>
        </w:rPr>
        <w:t>účtu:</w:t>
      </w:r>
    </w:p>
    <w:p w14:paraId="09F54788" w14:textId="77777777" w:rsidR="00400BE0" w:rsidRPr="00165979" w:rsidRDefault="006F0C1F">
      <w:pPr>
        <w:spacing w:line="266" w:lineRule="exact"/>
        <w:ind w:left="113"/>
        <w:rPr>
          <w:highlight w:val="yellow"/>
        </w:rPr>
      </w:pPr>
      <w:r w:rsidRPr="00165979">
        <w:rPr>
          <w:i/>
          <w:highlight w:val="yellow"/>
        </w:rPr>
        <w:t>identifikátor</w:t>
      </w:r>
      <w:r w:rsidRPr="00165979">
        <w:rPr>
          <w:i/>
          <w:spacing w:val="-3"/>
          <w:highlight w:val="yellow"/>
        </w:rPr>
        <w:t xml:space="preserve"> </w:t>
      </w:r>
      <w:r w:rsidRPr="00165979">
        <w:rPr>
          <w:i/>
          <w:highlight w:val="yellow"/>
        </w:rPr>
        <w:t>datové</w:t>
      </w:r>
      <w:r w:rsidRPr="00165979">
        <w:rPr>
          <w:i/>
          <w:spacing w:val="-3"/>
          <w:highlight w:val="yellow"/>
        </w:rPr>
        <w:t xml:space="preserve"> </w:t>
      </w:r>
      <w:r w:rsidRPr="00165979">
        <w:rPr>
          <w:i/>
          <w:highlight w:val="yellow"/>
        </w:rPr>
        <w:t>schránky</w:t>
      </w:r>
      <w:r w:rsidRPr="00165979">
        <w:rPr>
          <w:highlight w:val="yellow"/>
        </w:rPr>
        <w:t>:</w:t>
      </w:r>
    </w:p>
    <w:p w14:paraId="21C5E547" w14:textId="77777777" w:rsidR="00400BE0" w:rsidRDefault="006F0C1F">
      <w:pPr>
        <w:pStyle w:val="Zkladntext"/>
        <w:ind w:left="113" w:firstLine="0"/>
      </w:pPr>
      <w:r w:rsidRPr="00165979">
        <w:rPr>
          <w:highlight w:val="yellow"/>
        </w:rPr>
        <w:t>(dále</w:t>
      </w:r>
      <w:r w:rsidRPr="00165979">
        <w:rPr>
          <w:spacing w:val="-2"/>
          <w:highlight w:val="yellow"/>
        </w:rPr>
        <w:t xml:space="preserve"> </w:t>
      </w:r>
      <w:r w:rsidRPr="00165979">
        <w:rPr>
          <w:highlight w:val="yellow"/>
        </w:rPr>
        <w:t>jen</w:t>
      </w:r>
      <w:r w:rsidRPr="00165979">
        <w:rPr>
          <w:spacing w:val="-2"/>
          <w:highlight w:val="yellow"/>
        </w:rPr>
        <w:t xml:space="preserve"> </w:t>
      </w:r>
      <w:r w:rsidRPr="00165979">
        <w:rPr>
          <w:highlight w:val="yellow"/>
        </w:rPr>
        <w:t>prodávající)</w:t>
      </w:r>
    </w:p>
    <w:p w14:paraId="3FF9A976" w14:textId="77777777" w:rsidR="00400BE0" w:rsidRDefault="00400BE0">
      <w:pPr>
        <w:pStyle w:val="Zkladntext"/>
        <w:ind w:firstLine="0"/>
      </w:pPr>
    </w:p>
    <w:p w14:paraId="67E6F772" w14:textId="77777777" w:rsidR="00400BE0" w:rsidRDefault="00400BE0">
      <w:pPr>
        <w:pStyle w:val="Zkladntext"/>
        <w:spacing w:before="4"/>
        <w:ind w:firstLine="0"/>
        <w:rPr>
          <w:sz w:val="19"/>
        </w:rPr>
      </w:pPr>
    </w:p>
    <w:p w14:paraId="22AFB99E" w14:textId="77777777" w:rsidR="00400BE0" w:rsidRDefault="006F0C1F">
      <w:pPr>
        <w:pStyle w:val="Zkladntext"/>
        <w:spacing w:before="1"/>
        <w:ind w:left="4670" w:firstLine="0"/>
      </w:pPr>
      <w:r>
        <w:t>takto:</w:t>
      </w:r>
    </w:p>
    <w:p w14:paraId="4A7096C6" w14:textId="77777777" w:rsidR="00400BE0" w:rsidRDefault="006F0C1F">
      <w:pPr>
        <w:pStyle w:val="Nadpis1"/>
        <w:spacing w:before="129" w:line="235" w:lineRule="auto"/>
        <w:ind w:left="4132" w:right="3837" w:firstLine="408"/>
        <w:jc w:val="left"/>
        <w:rPr>
          <w:u w:val="none"/>
        </w:rPr>
      </w:pPr>
      <w:r>
        <w:rPr>
          <w:u w:val="none"/>
        </w:rPr>
        <w:t>Článek I.</w:t>
      </w:r>
      <w:r>
        <w:rPr>
          <w:spacing w:val="1"/>
          <w:u w:val="none"/>
        </w:rPr>
        <w:t xml:space="preserve"> </w:t>
      </w:r>
      <w:r>
        <w:t>Předmět</w:t>
      </w:r>
      <w:r>
        <w:rPr>
          <w:spacing w:val="-11"/>
        </w:rPr>
        <w:t xml:space="preserve"> </w:t>
      </w:r>
      <w:r>
        <w:t>smlouvy</w:t>
      </w:r>
    </w:p>
    <w:p w14:paraId="5C55027E" w14:textId="286FD317" w:rsidR="00400BE0" w:rsidRDefault="006F0C1F">
      <w:pPr>
        <w:pStyle w:val="Odstavecseseznamem"/>
        <w:numPr>
          <w:ilvl w:val="0"/>
          <w:numId w:val="10"/>
        </w:numPr>
        <w:tabs>
          <w:tab w:val="left" w:pos="397"/>
        </w:tabs>
        <w:spacing w:before="127"/>
        <w:ind w:right="105"/>
        <w:jc w:val="both"/>
      </w:pPr>
      <w:r>
        <w:t>Předmětem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nákup</w:t>
      </w:r>
      <w:r>
        <w:rPr>
          <w:spacing w:val="1"/>
        </w:rPr>
        <w:t xml:space="preserve"> </w:t>
      </w:r>
      <w:r w:rsidR="00D9634B">
        <w:t>herních prvků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potřebu</w:t>
      </w:r>
      <w:r>
        <w:rPr>
          <w:spacing w:val="1"/>
        </w:rPr>
        <w:t xml:space="preserve"> </w:t>
      </w:r>
      <w:r w:rsidR="00D9634B">
        <w:t xml:space="preserve">MŠ Jaruška v Kunicích, </w:t>
      </w:r>
      <w:r>
        <w:t>z veřejné zakázky malého rozsahu „</w:t>
      </w:r>
      <w:r w:rsidR="00D9634B" w:rsidRPr="00D9634B">
        <w:t>Nákup vybavení školní zahrady pro MŠ Kunice pro projekt Zahrada hrou</w:t>
      </w:r>
      <w:r>
        <w:t>“. Předmět smlouvy je blíže specifikován v příloze č. 1 této smlouvy</w:t>
      </w:r>
      <w:r w:rsidR="00167DEF">
        <w:t>.</w:t>
      </w:r>
    </w:p>
    <w:p w14:paraId="444D9070" w14:textId="77777777" w:rsidR="00400BE0" w:rsidRDefault="006F0C1F">
      <w:pPr>
        <w:pStyle w:val="Odstavecseseznamem"/>
        <w:numPr>
          <w:ilvl w:val="0"/>
          <w:numId w:val="10"/>
        </w:numPr>
        <w:tabs>
          <w:tab w:val="left" w:pos="397"/>
        </w:tabs>
        <w:spacing w:before="61" w:line="237" w:lineRule="auto"/>
        <w:ind w:right="106"/>
        <w:jc w:val="both"/>
      </w:pPr>
      <w:r>
        <w:t>Prodávající se zavazuje, že dodá kupujícímu níže vymezený předmět koupě (dále jen „zboží“), a umožní</w:t>
      </w:r>
      <w:r>
        <w:rPr>
          <w:spacing w:val="1"/>
        </w:rPr>
        <w:t xml:space="preserve"> </w:t>
      </w:r>
      <w:r>
        <w:t>mu nabýt ke zboží vlastnické právo, a kupující se zavazuje, že zboží převezme a zaplatí prodávajícímu</w:t>
      </w:r>
      <w:r>
        <w:rPr>
          <w:spacing w:val="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cenu.</w:t>
      </w:r>
    </w:p>
    <w:p w14:paraId="6EAAEB68" w14:textId="77777777" w:rsidR="00400BE0" w:rsidRDefault="006F0C1F">
      <w:pPr>
        <w:pStyle w:val="Odstavecseseznamem"/>
        <w:numPr>
          <w:ilvl w:val="0"/>
          <w:numId w:val="10"/>
        </w:numPr>
        <w:tabs>
          <w:tab w:val="left" w:pos="512"/>
        </w:tabs>
        <w:spacing w:before="64"/>
        <w:ind w:left="511"/>
        <w:jc w:val="both"/>
      </w:pPr>
      <w:r>
        <w:t>Součástí</w:t>
      </w:r>
      <w:r>
        <w:rPr>
          <w:spacing w:val="-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plnění je</w:t>
      </w:r>
      <w:r>
        <w:rPr>
          <w:spacing w:val="-2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doprava,</w:t>
      </w:r>
      <w:r>
        <w:rPr>
          <w:spacing w:val="-6"/>
        </w:rPr>
        <w:t xml:space="preserve"> </w:t>
      </w:r>
      <w:r>
        <w:t>montáž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likvidace</w:t>
      </w:r>
      <w:r>
        <w:rPr>
          <w:spacing w:val="-2"/>
        </w:rPr>
        <w:t xml:space="preserve"> </w:t>
      </w:r>
      <w:r>
        <w:t>odpadu.</w:t>
      </w:r>
    </w:p>
    <w:p w14:paraId="2E15E301" w14:textId="0829E264" w:rsidR="00400BE0" w:rsidRDefault="006F0C1F">
      <w:pPr>
        <w:pStyle w:val="Odstavecseseznamem"/>
        <w:numPr>
          <w:ilvl w:val="0"/>
          <w:numId w:val="10"/>
        </w:numPr>
        <w:tabs>
          <w:tab w:val="left" w:pos="512"/>
        </w:tabs>
        <w:spacing w:before="68" w:line="235" w:lineRule="auto"/>
        <w:ind w:left="511" w:right="105"/>
        <w:jc w:val="both"/>
      </w:pPr>
      <w:r>
        <w:t>Předmět smlouvy</w:t>
      </w:r>
      <w:r>
        <w:rPr>
          <w:spacing w:val="49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součástí</w:t>
      </w:r>
      <w:r>
        <w:rPr>
          <w:spacing w:val="50"/>
        </w:rPr>
        <w:t xml:space="preserve"> </w:t>
      </w:r>
      <w:r>
        <w:t>dotačního projektu</w:t>
      </w:r>
      <w:r w:rsidR="00D9634B">
        <w:rPr>
          <w:spacing w:val="4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 Programu</w:t>
      </w:r>
      <w:r>
        <w:rPr>
          <w:spacing w:val="-3"/>
        </w:rPr>
        <w:t xml:space="preserve"> </w:t>
      </w:r>
      <w:r>
        <w:t>rozvoje</w:t>
      </w:r>
      <w:r>
        <w:rPr>
          <w:spacing w:val="-2"/>
        </w:rPr>
        <w:t xml:space="preserve"> </w:t>
      </w:r>
      <w:r>
        <w:t>venkova</w:t>
      </w:r>
      <w:r w:rsidR="00D9634B">
        <w:t xml:space="preserve"> a</w:t>
      </w:r>
      <w:r>
        <w:rPr>
          <w:spacing w:val="-5"/>
        </w:rPr>
        <w:t xml:space="preserve"> </w:t>
      </w:r>
      <w:r>
        <w:t>MAS</w:t>
      </w:r>
      <w:r>
        <w:rPr>
          <w:spacing w:val="1"/>
        </w:rPr>
        <w:t xml:space="preserve"> </w:t>
      </w:r>
      <w:proofErr w:type="spellStart"/>
      <w:r>
        <w:t>Říčansko</w:t>
      </w:r>
      <w:proofErr w:type="spellEnd"/>
      <w:r>
        <w:rPr>
          <w:spacing w:val="-3"/>
        </w:rPr>
        <w:t xml:space="preserve"> </w:t>
      </w:r>
      <w:r>
        <w:t>o.p.s.</w:t>
      </w:r>
    </w:p>
    <w:p w14:paraId="18B25856" w14:textId="77777777" w:rsidR="00400BE0" w:rsidRDefault="00400BE0">
      <w:pPr>
        <w:pStyle w:val="Zkladntext"/>
        <w:spacing w:before="5"/>
        <w:ind w:firstLine="0"/>
        <w:rPr>
          <w:sz w:val="32"/>
        </w:rPr>
      </w:pPr>
    </w:p>
    <w:p w14:paraId="0CF38CD9" w14:textId="77777777" w:rsidR="00400BE0" w:rsidRDefault="006F0C1F">
      <w:pPr>
        <w:pStyle w:val="Nadpis1"/>
        <w:ind w:left="2645"/>
        <w:rPr>
          <w:u w:val="none"/>
        </w:rPr>
      </w:pPr>
      <w:r>
        <w:rPr>
          <w:u w:val="none"/>
        </w:rPr>
        <w:t>Článek</w:t>
      </w:r>
      <w:r>
        <w:rPr>
          <w:spacing w:val="-5"/>
          <w:u w:val="none"/>
        </w:rPr>
        <w:t xml:space="preserve"> </w:t>
      </w:r>
      <w:r>
        <w:rPr>
          <w:u w:val="none"/>
        </w:rPr>
        <w:t>II.</w:t>
      </w:r>
    </w:p>
    <w:p w14:paraId="766F1DBF" w14:textId="77777777" w:rsidR="00400BE0" w:rsidRDefault="006F0C1F">
      <w:pPr>
        <w:ind w:left="2646" w:right="2647"/>
        <w:jc w:val="center"/>
        <w:rPr>
          <w:b/>
        </w:rPr>
      </w:pPr>
      <w:r>
        <w:rPr>
          <w:b/>
          <w:u w:val="single"/>
        </w:rPr>
        <w:t>Čas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místo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plnění</w:t>
      </w:r>
    </w:p>
    <w:p w14:paraId="1FD51C14" w14:textId="77777777" w:rsidR="00400BE0" w:rsidRDefault="00400BE0">
      <w:pPr>
        <w:pStyle w:val="Zkladntext"/>
        <w:spacing w:before="6"/>
        <w:ind w:firstLine="0"/>
        <w:rPr>
          <w:b/>
          <w:sz w:val="17"/>
        </w:rPr>
      </w:pPr>
    </w:p>
    <w:p w14:paraId="4DA2F020" w14:textId="5224B2BD" w:rsidR="00400BE0" w:rsidRDefault="006F0C1F">
      <w:pPr>
        <w:pStyle w:val="Odstavecseseznamem"/>
        <w:numPr>
          <w:ilvl w:val="1"/>
          <w:numId w:val="10"/>
        </w:numPr>
        <w:tabs>
          <w:tab w:val="left" w:pos="824"/>
        </w:tabs>
        <w:spacing w:before="56"/>
        <w:rPr>
          <w:rFonts w:ascii="Calibri Light" w:hAnsi="Calibri Light"/>
        </w:rPr>
      </w:pPr>
      <w:r>
        <w:t>Dodání</w:t>
      </w:r>
      <w:r>
        <w:rPr>
          <w:spacing w:val="-1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 w:rsidRPr="00D9634B">
        <w:rPr>
          <w:color w:val="FF0000"/>
        </w:rPr>
        <w:t>29.</w:t>
      </w:r>
      <w:r w:rsidR="00D9634B" w:rsidRPr="00D9634B">
        <w:rPr>
          <w:color w:val="FF0000"/>
        </w:rPr>
        <w:t>10</w:t>
      </w:r>
      <w:r w:rsidRPr="00D9634B">
        <w:rPr>
          <w:color w:val="FF0000"/>
        </w:rPr>
        <w:t>.2022.</w:t>
      </w:r>
    </w:p>
    <w:p w14:paraId="7EE2D2B0" w14:textId="6441F0FF" w:rsidR="00400BE0" w:rsidRDefault="006F0C1F">
      <w:pPr>
        <w:pStyle w:val="Odstavecseseznamem"/>
        <w:numPr>
          <w:ilvl w:val="1"/>
          <w:numId w:val="10"/>
        </w:numPr>
        <w:tabs>
          <w:tab w:val="left" w:pos="824"/>
        </w:tabs>
        <w:spacing w:before="15"/>
        <w:rPr>
          <w:rFonts w:ascii="Calibri Light" w:hAnsi="Calibri Light"/>
        </w:rPr>
      </w:pPr>
      <w:r>
        <w:t>Místem</w:t>
      </w:r>
      <w:r>
        <w:rPr>
          <w:spacing w:val="-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je sídlo</w:t>
      </w:r>
      <w:r>
        <w:rPr>
          <w:spacing w:val="-4"/>
        </w:rPr>
        <w:t xml:space="preserve"> </w:t>
      </w:r>
      <w:r>
        <w:t>kupujícího,</w:t>
      </w:r>
      <w:r>
        <w:rPr>
          <w:spacing w:val="-5"/>
        </w:rPr>
        <w:t xml:space="preserve"> </w:t>
      </w:r>
      <w:r w:rsidR="00D9634B">
        <w:t>U Škol</w:t>
      </w:r>
      <w:r w:rsidR="00165979">
        <w:t>ky</w:t>
      </w:r>
      <w:r w:rsidR="00D9634B">
        <w:t xml:space="preserve"> 51, Kunice</w:t>
      </w:r>
      <w:r>
        <w:t>.</w:t>
      </w:r>
    </w:p>
    <w:p w14:paraId="5EB9ACB0" w14:textId="77777777" w:rsidR="00400BE0" w:rsidRDefault="006F0C1F">
      <w:pPr>
        <w:pStyle w:val="Odstavecseseznamem"/>
        <w:numPr>
          <w:ilvl w:val="1"/>
          <w:numId w:val="10"/>
        </w:numPr>
        <w:tabs>
          <w:tab w:val="left" w:pos="824"/>
        </w:tabs>
        <w:spacing w:before="130"/>
        <w:ind w:left="833" w:right="104" w:hanging="361"/>
      </w:pPr>
      <w:r>
        <w:t>Prodávající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zavazuje</w:t>
      </w:r>
      <w:r>
        <w:rPr>
          <w:spacing w:val="26"/>
        </w:rPr>
        <w:t xml:space="preserve"> </w:t>
      </w:r>
      <w:r>
        <w:t>předat</w:t>
      </w:r>
      <w:r>
        <w:rPr>
          <w:spacing w:val="23"/>
        </w:rPr>
        <w:t xml:space="preserve"> </w:t>
      </w:r>
      <w:r>
        <w:t>kupujícímu</w:t>
      </w:r>
      <w:r>
        <w:rPr>
          <w:spacing w:val="25"/>
        </w:rPr>
        <w:t xml:space="preserve"> </w:t>
      </w:r>
      <w:r>
        <w:t>spolu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zbožím</w:t>
      </w:r>
      <w:r>
        <w:rPr>
          <w:spacing w:val="26"/>
        </w:rPr>
        <w:t xml:space="preserve"> </w:t>
      </w:r>
      <w:r>
        <w:t>také</w:t>
      </w:r>
      <w:r>
        <w:rPr>
          <w:spacing w:val="26"/>
        </w:rPr>
        <w:t xml:space="preserve"> </w:t>
      </w:r>
      <w:r>
        <w:t>doklady,</w:t>
      </w:r>
      <w:r>
        <w:rPr>
          <w:spacing w:val="23"/>
        </w:rPr>
        <w:t xml:space="preserve"> </w:t>
      </w:r>
      <w:r>
        <w:t>jež</w:t>
      </w:r>
      <w:r>
        <w:rPr>
          <w:spacing w:val="25"/>
        </w:rPr>
        <w:t xml:space="preserve"> </w:t>
      </w:r>
      <w:r>
        <w:t>jsou</w:t>
      </w:r>
      <w:r>
        <w:rPr>
          <w:spacing w:val="25"/>
        </w:rPr>
        <w:t xml:space="preserve"> </w:t>
      </w:r>
      <w:r>
        <w:t>nutné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užívání</w:t>
      </w:r>
      <w:r>
        <w:rPr>
          <w:spacing w:val="-47"/>
        </w:rPr>
        <w:t xml:space="preserve"> </w:t>
      </w:r>
      <w:r>
        <w:t>zboží.</w:t>
      </w:r>
    </w:p>
    <w:p w14:paraId="1422B46E" w14:textId="77777777" w:rsidR="00400BE0" w:rsidRDefault="00400BE0">
      <w:pPr>
        <w:sectPr w:rsidR="00400BE0">
          <w:footerReference w:type="default" r:id="rId7"/>
          <w:type w:val="continuous"/>
          <w:pgSz w:w="11910" w:h="16840"/>
          <w:pgMar w:top="920" w:right="1020" w:bottom="1240" w:left="1020" w:header="708" w:footer="1041" w:gutter="0"/>
          <w:pgNumType w:start="1"/>
          <w:cols w:space="708"/>
        </w:sectPr>
      </w:pPr>
    </w:p>
    <w:p w14:paraId="1270A74C" w14:textId="77777777" w:rsidR="00400BE0" w:rsidRDefault="006F0C1F">
      <w:pPr>
        <w:pStyle w:val="Nadpis1"/>
        <w:spacing w:before="42"/>
        <w:ind w:left="4324" w:right="4318" w:firstLine="158"/>
        <w:jc w:val="both"/>
        <w:rPr>
          <w:u w:val="none"/>
        </w:rPr>
      </w:pPr>
      <w:r>
        <w:rPr>
          <w:u w:val="none"/>
        </w:rPr>
        <w:lastRenderedPageBreak/>
        <w:t>Článek III.</w:t>
      </w:r>
      <w:r>
        <w:rPr>
          <w:spacing w:val="1"/>
          <w:u w:val="none"/>
        </w:rPr>
        <w:t xml:space="preserve"> </w:t>
      </w:r>
      <w:r>
        <w:rPr>
          <w:spacing w:val="-1"/>
        </w:rPr>
        <w:t>Předání</w:t>
      </w:r>
      <w:r>
        <w:rPr>
          <w:spacing w:val="-9"/>
        </w:rPr>
        <w:t xml:space="preserve"> </w:t>
      </w:r>
      <w:r>
        <w:t>zboží</w:t>
      </w:r>
    </w:p>
    <w:p w14:paraId="06CEBF18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  <w:spacing w:before="120"/>
        <w:ind w:right="113"/>
      </w:pPr>
      <w:r>
        <w:t>Prodávající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dohodnutém</w:t>
      </w:r>
      <w:r>
        <w:rPr>
          <w:spacing w:val="1"/>
        </w:rPr>
        <w:t xml:space="preserve"> </w:t>
      </w:r>
      <w:r>
        <w:t>čase,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dohodnutém</w:t>
      </w:r>
      <w:r>
        <w:rPr>
          <w:spacing w:val="1"/>
        </w:rPr>
        <w:t xml:space="preserve"> </w:t>
      </w:r>
      <w:r>
        <w:t>místě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 dohodnutém</w:t>
      </w:r>
      <w:r>
        <w:rPr>
          <w:spacing w:val="1"/>
        </w:rPr>
        <w:t xml:space="preserve"> </w:t>
      </w:r>
      <w:r>
        <w:t>množství,</w:t>
      </w:r>
      <w:r>
        <w:rPr>
          <w:spacing w:val="-6"/>
        </w:rPr>
        <w:t xml:space="preserve"> </w:t>
      </w:r>
      <w:r>
        <w:t>jakosti a</w:t>
      </w:r>
      <w:r>
        <w:rPr>
          <w:spacing w:val="-2"/>
        </w:rPr>
        <w:t xml:space="preserve"> </w:t>
      </w:r>
      <w:r>
        <w:t>provedení.</w:t>
      </w:r>
    </w:p>
    <w:p w14:paraId="44859CD6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  <w:ind w:right="108"/>
      </w:pPr>
      <w:r>
        <w:t>Kupující je oprávněn odmítnout převzetí</w:t>
      </w:r>
      <w:r>
        <w:rPr>
          <w:spacing w:val="1"/>
        </w:rPr>
        <w:t xml:space="preserve"> </w:t>
      </w:r>
      <w:r>
        <w:t>zboží pouze za předpokladu, že</w:t>
      </w:r>
      <w:r>
        <w:rPr>
          <w:spacing w:val="1"/>
        </w:rPr>
        <w:t xml:space="preserve"> </w:t>
      </w:r>
      <w:r>
        <w:t>prodávající neoznámí včas</w:t>
      </w:r>
      <w:r>
        <w:rPr>
          <w:spacing w:val="1"/>
        </w:rPr>
        <w:t xml:space="preserve"> </w:t>
      </w:r>
      <w:r>
        <w:t>dodání</w:t>
      </w:r>
      <w:r>
        <w:rPr>
          <w:spacing w:val="8"/>
        </w:rPr>
        <w:t xml:space="preserve"> </w:t>
      </w:r>
      <w:r>
        <w:t>zboží</w:t>
      </w:r>
      <w:r>
        <w:rPr>
          <w:spacing w:val="8"/>
        </w:rPr>
        <w:t xml:space="preserve"> </w:t>
      </w:r>
      <w:r>
        <w:t>dle</w:t>
      </w:r>
      <w:r>
        <w:rPr>
          <w:spacing w:val="8"/>
        </w:rPr>
        <w:t xml:space="preserve"> </w:t>
      </w:r>
      <w:r>
        <w:t>článku</w:t>
      </w:r>
      <w:r>
        <w:rPr>
          <w:spacing w:val="6"/>
        </w:rPr>
        <w:t xml:space="preserve"> </w:t>
      </w:r>
      <w:r>
        <w:t>III.</w:t>
      </w:r>
      <w:r>
        <w:rPr>
          <w:spacing w:val="9"/>
        </w:rPr>
        <w:t xml:space="preserve"> </w:t>
      </w:r>
      <w:r>
        <w:t>odst.</w:t>
      </w:r>
      <w:r>
        <w:rPr>
          <w:spacing w:val="9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zboží</w:t>
      </w:r>
      <w:r>
        <w:rPr>
          <w:spacing w:val="9"/>
        </w:rPr>
        <w:t xml:space="preserve"> </w:t>
      </w:r>
      <w:r>
        <w:t>trpí</w:t>
      </w:r>
      <w:r>
        <w:rPr>
          <w:spacing w:val="9"/>
        </w:rPr>
        <w:t xml:space="preserve"> </w:t>
      </w:r>
      <w:r>
        <w:t>takovými</w:t>
      </w:r>
      <w:r>
        <w:rPr>
          <w:spacing w:val="8"/>
        </w:rPr>
        <w:t xml:space="preserve"> </w:t>
      </w:r>
      <w:r>
        <w:t>vadami,</w:t>
      </w:r>
      <w:r>
        <w:rPr>
          <w:spacing w:val="4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které</w:t>
      </w:r>
      <w:r>
        <w:rPr>
          <w:spacing w:val="7"/>
        </w:rPr>
        <w:t xml:space="preserve"> </w:t>
      </w:r>
      <w:r>
        <w:t>ho</w:t>
      </w:r>
      <w:r>
        <w:rPr>
          <w:spacing w:val="6"/>
        </w:rPr>
        <w:t xml:space="preserve"> </w:t>
      </w:r>
      <w:r>
        <w:t>nelze</w:t>
      </w:r>
      <w:r>
        <w:rPr>
          <w:spacing w:val="7"/>
        </w:rPr>
        <w:t xml:space="preserve"> </w:t>
      </w:r>
      <w:r>
        <w:t>užívat</w:t>
      </w:r>
      <w:r>
        <w:rPr>
          <w:spacing w:val="-4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účelu</w:t>
      </w:r>
      <w:r>
        <w:rPr>
          <w:spacing w:val="-2"/>
        </w:rPr>
        <w:t xml:space="preserve"> </w:t>
      </w:r>
      <w:r>
        <w:t>vyplývajícímu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t>popř.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účelu,</w:t>
      </w:r>
      <w:r>
        <w:rPr>
          <w:spacing w:val="-5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užívání</w:t>
      </w:r>
      <w:r>
        <w:rPr>
          <w:spacing w:val="2"/>
        </w:rPr>
        <w:t xml:space="preserve"> </w:t>
      </w:r>
      <w:r>
        <w:t>zboží obvyklý.</w:t>
      </w:r>
    </w:p>
    <w:p w14:paraId="54DEA285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</w:pP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zboží se</w:t>
      </w:r>
      <w:r>
        <w:rPr>
          <w:spacing w:val="-3"/>
        </w:rPr>
        <w:t xml:space="preserve"> </w:t>
      </w:r>
      <w:r>
        <w:t>sepíše předávací</w:t>
      </w:r>
      <w:r>
        <w:rPr>
          <w:spacing w:val="-1"/>
        </w:rPr>
        <w:t xml:space="preserve"> </w:t>
      </w:r>
      <w:r>
        <w:t>protokol,</w:t>
      </w:r>
      <w:r>
        <w:rPr>
          <w:spacing w:val="-6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obsahovat</w:t>
      </w:r>
      <w:r>
        <w:rPr>
          <w:spacing w:val="-5"/>
        </w:rPr>
        <w:t xml:space="preserve"> </w:t>
      </w:r>
      <w:r>
        <w:t>zejména:</w:t>
      </w:r>
    </w:p>
    <w:p w14:paraId="7C0DADEA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0"/>
        <w:jc w:val="left"/>
      </w:pPr>
      <w:r>
        <w:t>označení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prodávajícího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sídla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IČ,</w:t>
      </w:r>
    </w:p>
    <w:p w14:paraId="33D5F5E6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1"/>
        <w:jc w:val="left"/>
      </w:pPr>
      <w:r>
        <w:t>označení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sídla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IČ,</w:t>
      </w:r>
    </w:p>
    <w:p w14:paraId="32475731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0"/>
        <w:jc w:val="left"/>
      </w:pPr>
      <w:r>
        <w:t>označení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jejího</w:t>
      </w:r>
      <w:r>
        <w:rPr>
          <w:spacing w:val="-4"/>
        </w:rPr>
        <w:t xml:space="preserve"> </w:t>
      </w:r>
      <w:r>
        <w:t>evidenčního</w:t>
      </w:r>
      <w:r>
        <w:rPr>
          <w:spacing w:val="-4"/>
        </w:rPr>
        <w:t xml:space="preserve"> </w:t>
      </w:r>
      <w:r>
        <w:t>čísla,</w:t>
      </w:r>
    </w:p>
    <w:p w14:paraId="75E8B615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1"/>
        <w:jc w:val="left"/>
      </w:pPr>
      <w:r>
        <w:t>rozsah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plnění,</w:t>
      </w:r>
    </w:p>
    <w:p w14:paraId="7B9E482C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0"/>
        <w:jc w:val="left"/>
      </w:pPr>
      <w:r>
        <w:t>čas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místo</w:t>
      </w:r>
      <w:r>
        <w:rPr>
          <w:spacing w:val="-4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zboží,</w:t>
      </w:r>
    </w:p>
    <w:p w14:paraId="0243CCA1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0" w:line="266" w:lineRule="exact"/>
        <w:jc w:val="left"/>
      </w:pPr>
      <w:r>
        <w:t>jména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vlastnoruční podpis</w:t>
      </w:r>
      <w:r>
        <w:rPr>
          <w:spacing w:val="-3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odpovědných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smlouvy,</w:t>
      </w:r>
    </w:p>
    <w:p w14:paraId="7E0DEDB6" w14:textId="77777777" w:rsidR="00400BE0" w:rsidRDefault="006F0C1F">
      <w:pPr>
        <w:pStyle w:val="Odstavecseseznamem"/>
        <w:numPr>
          <w:ilvl w:val="1"/>
          <w:numId w:val="9"/>
        </w:numPr>
        <w:tabs>
          <w:tab w:val="left" w:pos="1246"/>
          <w:tab w:val="left" w:pos="1247"/>
        </w:tabs>
        <w:spacing w:before="0"/>
        <w:ind w:right="108"/>
        <w:jc w:val="left"/>
      </w:pPr>
      <w:r>
        <w:t>oznámení</w:t>
      </w:r>
      <w:r>
        <w:rPr>
          <w:spacing w:val="11"/>
        </w:rPr>
        <w:t xml:space="preserve"> </w:t>
      </w:r>
      <w:r>
        <w:t>kupujícího</w:t>
      </w:r>
      <w:r>
        <w:rPr>
          <w:spacing w:val="8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odst.</w:t>
      </w:r>
      <w:r>
        <w:rPr>
          <w:spacing w:val="13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kupující</w:t>
      </w:r>
      <w:r>
        <w:rPr>
          <w:spacing w:val="11"/>
        </w:rPr>
        <w:t xml:space="preserve"> </w:t>
      </w:r>
      <w:r>
        <w:t>provede</w:t>
      </w:r>
      <w:r>
        <w:rPr>
          <w:spacing w:val="10"/>
        </w:rPr>
        <w:t xml:space="preserve"> </w:t>
      </w:r>
      <w:r>
        <w:t>prohlídku</w:t>
      </w:r>
      <w:r>
        <w:rPr>
          <w:spacing w:val="9"/>
        </w:rPr>
        <w:t xml:space="preserve"> </w:t>
      </w:r>
      <w:r>
        <w:t>zboží</w:t>
      </w:r>
      <w:r>
        <w:rPr>
          <w:spacing w:val="11"/>
        </w:rPr>
        <w:t xml:space="preserve"> </w:t>
      </w:r>
      <w:r>
        <w:t>přímo</w:t>
      </w:r>
      <w:r>
        <w:rPr>
          <w:spacing w:val="8"/>
        </w:rPr>
        <w:t xml:space="preserve"> </w:t>
      </w:r>
      <w:r>
        <w:t>při</w:t>
      </w:r>
      <w:r>
        <w:rPr>
          <w:spacing w:val="11"/>
        </w:rPr>
        <w:t xml:space="preserve"> </w:t>
      </w:r>
      <w:r>
        <w:t>jeho</w:t>
      </w:r>
      <w:r>
        <w:rPr>
          <w:spacing w:val="-47"/>
        </w:rPr>
        <w:t xml:space="preserve"> </w:t>
      </w:r>
      <w:r>
        <w:t>předání.</w:t>
      </w:r>
    </w:p>
    <w:p w14:paraId="77656C48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  <w:spacing w:before="119"/>
        <w:ind w:right="100"/>
      </w:pPr>
      <w:r>
        <w:t>Prodávající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umožnit</w:t>
      </w:r>
      <w:r>
        <w:rPr>
          <w:spacing w:val="1"/>
        </w:rPr>
        <w:t xml:space="preserve"> </w:t>
      </w:r>
      <w:r>
        <w:t>kupujícímu</w:t>
      </w:r>
      <w:r>
        <w:rPr>
          <w:spacing w:val="1"/>
        </w:rPr>
        <w:t xml:space="preserve"> </w:t>
      </w:r>
      <w:r>
        <w:t>prohlídku</w:t>
      </w:r>
      <w:r>
        <w:rPr>
          <w:spacing w:val="1"/>
        </w:rPr>
        <w:t xml:space="preserve"> </w:t>
      </w:r>
      <w:r>
        <w:t>dodaného</w:t>
      </w:r>
      <w:r>
        <w:rPr>
          <w:spacing w:val="1"/>
        </w:rPr>
        <w:t xml:space="preserve"> </w:t>
      </w:r>
      <w:r>
        <w:t>zboží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účelem</w:t>
      </w:r>
      <w:r>
        <w:rPr>
          <w:spacing w:val="1"/>
        </w:rPr>
        <w:t xml:space="preserve"> </w:t>
      </w:r>
      <w:r>
        <w:t>ověření,</w:t>
      </w:r>
      <w:r>
        <w:rPr>
          <w:spacing w:val="1"/>
        </w:rPr>
        <w:t xml:space="preserve"> </w:t>
      </w:r>
      <w:r>
        <w:t>zda</w:t>
      </w:r>
      <w:r>
        <w:rPr>
          <w:spacing w:val="1"/>
        </w:rPr>
        <w:t xml:space="preserve"> </w:t>
      </w:r>
      <w:r>
        <w:t>bylo</w:t>
      </w:r>
      <w:r>
        <w:rPr>
          <w:spacing w:val="-47"/>
        </w:rPr>
        <w:t xml:space="preserve"> </w:t>
      </w:r>
      <w:r>
        <w:t>dodáno zboží dle příslušných ustanovení této smlouvy, a to porovnáním skutečných vlastností zboží se</w:t>
      </w:r>
      <w:r>
        <w:rPr>
          <w:spacing w:val="1"/>
        </w:rPr>
        <w:t xml:space="preserve"> </w:t>
      </w:r>
      <w:r>
        <w:t>specifikací</w:t>
      </w:r>
      <w:r>
        <w:rPr>
          <w:spacing w:val="-1"/>
        </w:rPr>
        <w:t xml:space="preserve"> </w:t>
      </w:r>
      <w:r>
        <w:t>požadavků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zboží uvedenou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smlouvě.</w:t>
      </w:r>
    </w:p>
    <w:p w14:paraId="08F7FF2B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  <w:ind w:right="115"/>
      </w:pPr>
      <w:r>
        <w:t>Oznámení o výhradách a oznámení o odmítnutí zboží musí obsahovat popis vad díla a právo, které</w:t>
      </w:r>
      <w:r>
        <w:rPr>
          <w:spacing w:val="1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důsledku</w:t>
      </w:r>
      <w:r>
        <w:rPr>
          <w:spacing w:val="-3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zboží uplatňuje.</w:t>
      </w:r>
    </w:p>
    <w:p w14:paraId="2D04D596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  <w:spacing w:before="120"/>
      </w:pPr>
      <w:r>
        <w:t>Prodávající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bezplatně</w:t>
      </w:r>
      <w:r>
        <w:rPr>
          <w:spacing w:val="-3"/>
        </w:rPr>
        <w:t xml:space="preserve"> </w:t>
      </w:r>
      <w:r>
        <w:t>odstranit</w:t>
      </w:r>
      <w:r>
        <w:rPr>
          <w:spacing w:val="-5"/>
        </w:rPr>
        <w:t xml:space="preserve"> </w:t>
      </w:r>
      <w:r>
        <w:t>oznámené</w:t>
      </w:r>
      <w:r>
        <w:rPr>
          <w:spacing w:val="-3"/>
        </w:rPr>
        <w:t xml:space="preserve"> </w:t>
      </w:r>
      <w:r>
        <w:t>vady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3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VII.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2D82A17A" w14:textId="77777777" w:rsidR="00400BE0" w:rsidRDefault="006F0C1F">
      <w:pPr>
        <w:pStyle w:val="Odstavecseseznamem"/>
        <w:numPr>
          <w:ilvl w:val="0"/>
          <w:numId w:val="9"/>
        </w:numPr>
        <w:tabs>
          <w:tab w:val="left" w:pos="397"/>
        </w:tabs>
      </w:pPr>
      <w:r>
        <w:t>Po</w:t>
      </w:r>
      <w:r>
        <w:rPr>
          <w:spacing w:val="-5"/>
        </w:rPr>
        <w:t xml:space="preserve"> </w:t>
      </w:r>
      <w:r>
        <w:t>opětovném</w:t>
      </w:r>
      <w:r>
        <w:rPr>
          <w:spacing w:val="-2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zboží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obdobně</w:t>
      </w:r>
      <w:r>
        <w:rPr>
          <w:spacing w:val="-3"/>
        </w:rPr>
        <w:t xml:space="preserve"> </w:t>
      </w:r>
      <w:r>
        <w:t>uplatní</w:t>
      </w:r>
      <w:r>
        <w:rPr>
          <w:spacing w:val="-2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uvedený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odstavcích</w:t>
      </w:r>
      <w:r>
        <w:rPr>
          <w:spacing w:val="-4"/>
        </w:rPr>
        <w:t xml:space="preserve"> </w:t>
      </w:r>
      <w:r>
        <w:t>3 až</w:t>
      </w:r>
      <w:r>
        <w:rPr>
          <w:spacing w:val="-4"/>
        </w:rPr>
        <w:t xml:space="preserve"> </w:t>
      </w:r>
      <w:r>
        <w:t>7.</w:t>
      </w:r>
    </w:p>
    <w:p w14:paraId="077991D3" w14:textId="77777777" w:rsidR="00400BE0" w:rsidRDefault="00400BE0">
      <w:pPr>
        <w:pStyle w:val="Zkladntext"/>
        <w:ind w:firstLine="0"/>
      </w:pPr>
    </w:p>
    <w:p w14:paraId="5DDC1096" w14:textId="77777777" w:rsidR="00400BE0" w:rsidRDefault="00400BE0">
      <w:pPr>
        <w:pStyle w:val="Zkladntext"/>
        <w:spacing w:before="8"/>
        <w:ind w:firstLine="0"/>
        <w:rPr>
          <w:sz w:val="19"/>
        </w:rPr>
      </w:pPr>
    </w:p>
    <w:p w14:paraId="5E752887" w14:textId="77777777" w:rsidR="00400BE0" w:rsidRDefault="006F0C1F">
      <w:pPr>
        <w:pStyle w:val="Nadpis1"/>
        <w:rPr>
          <w:u w:val="none"/>
        </w:rPr>
      </w:pPr>
      <w:r>
        <w:rPr>
          <w:u w:val="none"/>
        </w:rPr>
        <w:t>Článek</w:t>
      </w:r>
      <w:r>
        <w:rPr>
          <w:spacing w:val="-4"/>
          <w:u w:val="none"/>
        </w:rPr>
        <w:t xml:space="preserve"> </w:t>
      </w:r>
      <w:r>
        <w:rPr>
          <w:u w:val="none"/>
        </w:rPr>
        <w:t>IV.</w:t>
      </w:r>
    </w:p>
    <w:p w14:paraId="4FA09B4F" w14:textId="77777777" w:rsidR="00400BE0" w:rsidRDefault="006F0C1F">
      <w:pPr>
        <w:spacing w:before="1"/>
        <w:ind w:left="2111"/>
        <w:rPr>
          <w:b/>
        </w:rPr>
      </w:pPr>
      <w:r>
        <w:rPr>
          <w:b/>
          <w:u w:val="single"/>
        </w:rPr>
        <w:t>Přechod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nebezpečí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škody na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zboží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nabytí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vlastnického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práva</w:t>
      </w:r>
    </w:p>
    <w:p w14:paraId="5F72FE7D" w14:textId="77777777" w:rsidR="00400BE0" w:rsidRDefault="006F0C1F">
      <w:pPr>
        <w:pStyle w:val="Odstavecseseznamem"/>
        <w:numPr>
          <w:ilvl w:val="0"/>
          <w:numId w:val="8"/>
        </w:numPr>
        <w:tabs>
          <w:tab w:val="left" w:pos="402"/>
        </w:tabs>
        <w:spacing w:before="120"/>
        <w:ind w:hanging="289"/>
      </w:pPr>
      <w:r>
        <w:t>Nebezpečí</w:t>
      </w:r>
      <w:r>
        <w:rPr>
          <w:spacing w:val="-2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přechází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převzetím</w:t>
      </w:r>
      <w:r>
        <w:rPr>
          <w:spacing w:val="-2"/>
        </w:rPr>
        <w:t xml:space="preserve"> </w:t>
      </w:r>
      <w:r>
        <w:t>zboží.</w:t>
      </w:r>
    </w:p>
    <w:p w14:paraId="5999E49D" w14:textId="77777777" w:rsidR="00400BE0" w:rsidRDefault="006F0C1F">
      <w:pPr>
        <w:pStyle w:val="Odstavecseseznamem"/>
        <w:numPr>
          <w:ilvl w:val="0"/>
          <w:numId w:val="8"/>
        </w:numPr>
        <w:tabs>
          <w:tab w:val="left" w:pos="402"/>
        </w:tabs>
        <w:spacing w:before="120"/>
        <w:ind w:hanging="289"/>
      </w:pPr>
      <w:r>
        <w:t>Převzetím</w:t>
      </w:r>
      <w:r>
        <w:rPr>
          <w:spacing w:val="-3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nabývá</w:t>
      </w:r>
      <w:r>
        <w:rPr>
          <w:spacing w:val="-4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vlastnické</w:t>
      </w:r>
      <w:r>
        <w:rPr>
          <w:spacing w:val="-4"/>
        </w:rPr>
        <w:t xml:space="preserve"> </w:t>
      </w:r>
      <w:r>
        <w:t>právo.</w:t>
      </w:r>
    </w:p>
    <w:p w14:paraId="7FE447C1" w14:textId="77777777" w:rsidR="00400BE0" w:rsidRDefault="00400BE0">
      <w:pPr>
        <w:pStyle w:val="Zkladntext"/>
        <w:spacing w:before="11"/>
        <w:ind w:firstLine="0"/>
        <w:rPr>
          <w:sz w:val="31"/>
        </w:rPr>
      </w:pPr>
    </w:p>
    <w:p w14:paraId="73A1A674" w14:textId="77777777" w:rsidR="00400BE0" w:rsidRDefault="006F0C1F">
      <w:pPr>
        <w:pStyle w:val="Nadpis1"/>
        <w:rPr>
          <w:u w:val="none"/>
        </w:rPr>
      </w:pPr>
      <w:r>
        <w:rPr>
          <w:u w:val="none"/>
        </w:rPr>
        <w:t>Článek</w:t>
      </w:r>
      <w:r>
        <w:rPr>
          <w:spacing w:val="-3"/>
          <w:u w:val="none"/>
        </w:rPr>
        <w:t xml:space="preserve"> </w:t>
      </w:r>
      <w:r>
        <w:rPr>
          <w:u w:val="none"/>
        </w:rPr>
        <w:t>V.</w:t>
      </w:r>
    </w:p>
    <w:p w14:paraId="1B7BAD59" w14:textId="77777777" w:rsidR="00400BE0" w:rsidRDefault="006F0C1F">
      <w:pPr>
        <w:ind w:left="2649" w:right="2647"/>
        <w:jc w:val="center"/>
        <w:rPr>
          <w:b/>
        </w:rPr>
      </w:pPr>
      <w:r>
        <w:rPr>
          <w:b/>
          <w:u w:val="single"/>
        </w:rPr>
        <w:t>Práva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povinnosti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smluvních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stran</w:t>
      </w:r>
    </w:p>
    <w:p w14:paraId="72B5F6E3" w14:textId="77777777" w:rsidR="00400BE0" w:rsidRDefault="006F0C1F">
      <w:pPr>
        <w:pStyle w:val="Odstavecseseznamem"/>
        <w:numPr>
          <w:ilvl w:val="0"/>
          <w:numId w:val="7"/>
        </w:numPr>
        <w:tabs>
          <w:tab w:val="left" w:pos="397"/>
        </w:tabs>
        <w:ind w:right="109"/>
      </w:pPr>
      <w:r>
        <w:t>Prodávající je povinen zajistit, že zboží bude odpovídat obecně platným právním předpisům ČR, ve</w:t>
      </w:r>
      <w:r>
        <w:rPr>
          <w:spacing w:val="1"/>
        </w:rPr>
        <w:t xml:space="preserve"> </w:t>
      </w:r>
      <w:r>
        <w:t>smlouvě uvedeným dokumentům a příslušným technickým normám, jejichž závaznost si smluvní strany</w:t>
      </w:r>
      <w:r>
        <w:rPr>
          <w:spacing w:val="1"/>
        </w:rPr>
        <w:t xml:space="preserve"> </w:t>
      </w:r>
      <w:r>
        <w:t>tímto</w:t>
      </w:r>
      <w:r>
        <w:rPr>
          <w:spacing w:val="-3"/>
        </w:rPr>
        <w:t xml:space="preserve"> </w:t>
      </w:r>
      <w:r>
        <w:t>sjednávají.</w:t>
      </w:r>
    </w:p>
    <w:p w14:paraId="49CD4E36" w14:textId="77777777" w:rsidR="00400BE0" w:rsidRDefault="006F0C1F">
      <w:pPr>
        <w:pStyle w:val="Odstavecseseznamem"/>
        <w:numPr>
          <w:ilvl w:val="0"/>
          <w:numId w:val="7"/>
        </w:numPr>
        <w:tabs>
          <w:tab w:val="left" w:pos="397"/>
        </w:tabs>
        <w:spacing w:before="116"/>
        <w:ind w:right="115"/>
      </w:pPr>
      <w:r>
        <w:t>Prodávající se zavazuje neprodleně informovat kupujícího o všech skutečnostech, které by mu mohly</w:t>
      </w:r>
      <w:r>
        <w:rPr>
          <w:spacing w:val="1"/>
        </w:rPr>
        <w:t xml:space="preserve"> </w:t>
      </w:r>
      <w:r>
        <w:t>způsobit finanční, nebo jinou újmu, o překážkách, které by mohly ohrozit termíny stanovené touto</w:t>
      </w:r>
      <w:r>
        <w:rPr>
          <w:spacing w:val="1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eventuálních</w:t>
      </w:r>
      <w:r>
        <w:rPr>
          <w:spacing w:val="-3"/>
        </w:rPr>
        <w:t xml:space="preserve"> </w:t>
      </w:r>
      <w:r>
        <w:t>vadách</w:t>
      </w:r>
      <w:r>
        <w:rPr>
          <w:spacing w:val="-3"/>
        </w:rPr>
        <w:t xml:space="preserve"> </w:t>
      </w:r>
      <w:r>
        <w:t>dodaného</w:t>
      </w:r>
      <w:r>
        <w:rPr>
          <w:spacing w:val="-4"/>
        </w:rPr>
        <w:t xml:space="preserve"> </w:t>
      </w:r>
      <w:r>
        <w:t>zboží.</w:t>
      </w:r>
    </w:p>
    <w:p w14:paraId="643E4F3F" w14:textId="77777777" w:rsidR="00400BE0" w:rsidRDefault="00400BE0">
      <w:pPr>
        <w:pStyle w:val="Zkladntext"/>
        <w:ind w:firstLine="0"/>
      </w:pPr>
    </w:p>
    <w:p w14:paraId="457317BA" w14:textId="77777777" w:rsidR="00400BE0" w:rsidRDefault="00400BE0">
      <w:pPr>
        <w:pStyle w:val="Zkladntext"/>
        <w:spacing w:before="9"/>
        <w:ind w:firstLine="0"/>
        <w:rPr>
          <w:sz w:val="19"/>
        </w:rPr>
      </w:pPr>
    </w:p>
    <w:p w14:paraId="6B620D5D" w14:textId="77777777" w:rsidR="00400BE0" w:rsidRDefault="006F0C1F">
      <w:pPr>
        <w:pStyle w:val="Nadpis1"/>
        <w:rPr>
          <w:u w:val="none"/>
        </w:rPr>
      </w:pPr>
      <w:r>
        <w:rPr>
          <w:u w:val="none"/>
        </w:rPr>
        <w:t>Článek</w:t>
      </w:r>
      <w:r>
        <w:rPr>
          <w:spacing w:val="-5"/>
          <w:u w:val="none"/>
        </w:rPr>
        <w:t xml:space="preserve"> </w:t>
      </w:r>
      <w:r>
        <w:rPr>
          <w:u w:val="none"/>
        </w:rPr>
        <w:t>VI.</w:t>
      </w:r>
    </w:p>
    <w:p w14:paraId="2BA79DF9" w14:textId="77777777" w:rsidR="00400BE0" w:rsidRDefault="006F0C1F">
      <w:pPr>
        <w:spacing w:before="1"/>
        <w:ind w:left="3465"/>
        <w:jc w:val="both"/>
        <w:rPr>
          <w:b/>
        </w:rPr>
      </w:pPr>
      <w:r>
        <w:rPr>
          <w:b/>
          <w:u w:val="single"/>
        </w:rPr>
        <w:t>Kupní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cena 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platební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podmínky</w:t>
      </w:r>
    </w:p>
    <w:p w14:paraId="58643697" w14:textId="3B591BE3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spacing w:before="120"/>
        <w:jc w:val="both"/>
      </w:pPr>
      <w:r>
        <w:t>Podrobný</w:t>
      </w:r>
      <w:r>
        <w:rPr>
          <w:spacing w:val="-3"/>
        </w:rPr>
        <w:t xml:space="preserve"> </w:t>
      </w:r>
      <w:r>
        <w:t>rozpis</w:t>
      </w:r>
      <w:r>
        <w:rPr>
          <w:spacing w:val="-3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tvoří</w:t>
      </w:r>
      <w:r>
        <w:rPr>
          <w:spacing w:val="-1"/>
        </w:rPr>
        <w:t xml:space="preserve"> </w:t>
      </w:r>
      <w:r>
        <w:t>přílohu</w:t>
      </w:r>
      <w:r>
        <w:rPr>
          <w:spacing w:val="-4"/>
        </w:rPr>
        <w:t xml:space="preserve"> </w:t>
      </w:r>
      <w:r>
        <w:t>č.</w:t>
      </w:r>
      <w:r w:rsidR="00167DEF">
        <w:t>1</w:t>
      </w:r>
      <w:r>
        <w:rPr>
          <w:spacing w:val="-1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nabídky</w:t>
      </w:r>
      <w:r>
        <w:rPr>
          <w:spacing w:val="-2"/>
        </w:rPr>
        <w:t xml:space="preserve"> </w:t>
      </w:r>
      <w:r>
        <w:t>prodávajícího).</w:t>
      </w:r>
    </w:p>
    <w:p w14:paraId="178F3698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ind w:right="108"/>
        <w:jc w:val="both"/>
      </w:pPr>
      <w:r>
        <w:t>Cena</w:t>
      </w:r>
      <w:r>
        <w:rPr>
          <w:spacing w:val="25"/>
        </w:rPr>
        <w:t xml:space="preserve"> </w:t>
      </w:r>
      <w:r>
        <w:t>dle</w:t>
      </w:r>
      <w:r>
        <w:rPr>
          <w:spacing w:val="27"/>
        </w:rPr>
        <w:t xml:space="preserve"> </w:t>
      </w:r>
      <w:r>
        <w:t>odst.</w:t>
      </w:r>
      <w:r>
        <w:rPr>
          <w:spacing w:val="28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stanovena</w:t>
      </w:r>
      <w:r>
        <w:rPr>
          <w:spacing w:val="26"/>
        </w:rPr>
        <w:t xml:space="preserve"> </w:t>
      </w:r>
      <w:r>
        <w:t>jako</w:t>
      </w:r>
      <w:r>
        <w:rPr>
          <w:spacing w:val="25"/>
        </w:rPr>
        <w:t xml:space="preserve"> </w:t>
      </w:r>
      <w:r>
        <w:t>konečná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nepřekročitelná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zahrnuje</w:t>
      </w:r>
      <w:r>
        <w:rPr>
          <w:spacing w:val="27"/>
        </w:rPr>
        <w:t xml:space="preserve"> </w:t>
      </w:r>
      <w:r>
        <w:t>veškeré</w:t>
      </w:r>
      <w:r>
        <w:rPr>
          <w:spacing w:val="27"/>
        </w:rPr>
        <w:t xml:space="preserve"> </w:t>
      </w:r>
      <w:r>
        <w:t>náklady</w:t>
      </w:r>
      <w:r>
        <w:rPr>
          <w:spacing w:val="27"/>
        </w:rPr>
        <w:t xml:space="preserve"> </w:t>
      </w:r>
      <w:r>
        <w:t>nezbytné</w:t>
      </w:r>
      <w:r>
        <w:rPr>
          <w:spacing w:val="-48"/>
        </w:rPr>
        <w:t xml:space="preserve"> </w:t>
      </w:r>
      <w:r>
        <w:t>k řádnému splnění závazků prodávajícího. Cena může být měněna a překročena pouze v souvislosti se</w:t>
      </w:r>
      <w:r>
        <w:rPr>
          <w:spacing w:val="1"/>
        </w:rPr>
        <w:t xml:space="preserve"> </w:t>
      </w:r>
      <w:r>
        <w:t>změnou</w:t>
      </w:r>
      <w:r>
        <w:rPr>
          <w:spacing w:val="-3"/>
        </w:rPr>
        <w:t xml:space="preserve"> </w:t>
      </w:r>
      <w:r>
        <w:t>DPH.</w:t>
      </w:r>
    </w:p>
    <w:p w14:paraId="6C2E22BC" w14:textId="77777777" w:rsidR="00400BE0" w:rsidRDefault="00400BE0">
      <w:pPr>
        <w:jc w:val="both"/>
        <w:sectPr w:rsidR="00400BE0">
          <w:pgSz w:w="11910" w:h="16840"/>
          <w:pgMar w:top="1060" w:right="1020" w:bottom="1240" w:left="1020" w:header="0" w:footer="1041" w:gutter="0"/>
          <w:cols w:space="708"/>
        </w:sectPr>
      </w:pPr>
    </w:p>
    <w:p w14:paraId="40F76502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spacing w:before="33"/>
        <w:ind w:right="110"/>
        <w:jc w:val="both"/>
      </w:pPr>
      <w:r>
        <w:lastRenderedPageBreak/>
        <w:t>Celková cena nesmí být měněna v souvislosti s inflací české měny, hodnotou kursu české měny vůči</w:t>
      </w:r>
      <w:r>
        <w:rPr>
          <w:spacing w:val="1"/>
        </w:rPr>
        <w:t xml:space="preserve"> </w:t>
      </w:r>
      <w:r>
        <w:t>zahraničním</w:t>
      </w:r>
      <w:r>
        <w:rPr>
          <w:spacing w:val="-2"/>
        </w:rPr>
        <w:t xml:space="preserve"> </w:t>
      </w:r>
      <w:r>
        <w:t>měnám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jinými faktory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vlivem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měnový</w:t>
      </w:r>
      <w:r>
        <w:rPr>
          <w:spacing w:val="-3"/>
        </w:rPr>
        <w:t xml:space="preserve"> </w:t>
      </w:r>
      <w:r>
        <w:t>kurs,</w:t>
      </w:r>
      <w:r>
        <w:rPr>
          <w:spacing w:val="-5"/>
        </w:rPr>
        <w:t xml:space="preserve"> </w:t>
      </w:r>
      <w:r>
        <w:t>stabilitou</w:t>
      </w:r>
      <w:r>
        <w:rPr>
          <w:spacing w:val="-3"/>
        </w:rPr>
        <w:t xml:space="preserve"> </w:t>
      </w:r>
      <w:r>
        <w:t>měny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cla.</w:t>
      </w:r>
    </w:p>
    <w:p w14:paraId="6DEAC7FA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ind w:right="105"/>
        <w:jc w:val="both"/>
      </w:pPr>
      <w:r>
        <w:t>Prodávající je oprávněn fakturovat cenu po předání zboží za předpokladu, že podle článku III. této</w:t>
      </w:r>
      <w:r>
        <w:rPr>
          <w:spacing w:val="1"/>
        </w:rPr>
        <w:t xml:space="preserve"> </w:t>
      </w:r>
      <w:r>
        <w:t>smlouvy je zboží akceptováno bez výhrad a prodávající řádně splnil další závazky vyplývající z této</w:t>
      </w:r>
      <w:r>
        <w:rPr>
          <w:spacing w:val="1"/>
        </w:rPr>
        <w:t xml:space="preserve"> </w:t>
      </w:r>
      <w:r>
        <w:t>smlouvy. Přílohou faktury bude</w:t>
      </w:r>
      <w:r>
        <w:rPr>
          <w:spacing w:val="1"/>
        </w:rPr>
        <w:t xml:space="preserve"> </w:t>
      </w:r>
      <w:r>
        <w:t>odsouhlasený a oprávněnými zástupci smluvních stran podepsaný</w:t>
      </w:r>
      <w:r>
        <w:rPr>
          <w:spacing w:val="1"/>
        </w:rPr>
        <w:t xml:space="preserve"> </w:t>
      </w:r>
      <w:r>
        <w:t>předávací</w:t>
      </w:r>
      <w:r>
        <w:rPr>
          <w:spacing w:val="-1"/>
        </w:rPr>
        <w:t xml:space="preserve"> </w:t>
      </w:r>
      <w:r>
        <w:t>protokol.</w:t>
      </w:r>
    </w:p>
    <w:p w14:paraId="6306C23F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jc w:val="both"/>
      </w:pPr>
      <w:r>
        <w:t>Faktura</w:t>
      </w:r>
      <w:r>
        <w:rPr>
          <w:spacing w:val="-4"/>
        </w:rPr>
        <w:t xml:space="preserve"> </w:t>
      </w:r>
      <w:r>
        <w:t>(daňový</w:t>
      </w:r>
      <w:r>
        <w:rPr>
          <w:spacing w:val="-3"/>
        </w:rPr>
        <w:t xml:space="preserve"> </w:t>
      </w:r>
      <w:r>
        <w:t>doklad)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splatná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dnů</w:t>
      </w:r>
      <w:r>
        <w:rPr>
          <w:spacing w:val="-4"/>
        </w:rPr>
        <w:t xml:space="preserve"> </w:t>
      </w:r>
      <w:r>
        <w:t>ode</w:t>
      </w:r>
      <w:r>
        <w:rPr>
          <w:spacing w:val="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prokazatelného</w:t>
      </w:r>
      <w:r>
        <w:rPr>
          <w:spacing w:val="-4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kupujícímu.</w:t>
      </w:r>
    </w:p>
    <w:p w14:paraId="1556D19E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spacing w:before="120"/>
        <w:jc w:val="both"/>
      </w:pPr>
      <w:r>
        <w:t>Faktura</w:t>
      </w:r>
      <w:r>
        <w:rPr>
          <w:spacing w:val="-5"/>
        </w:rPr>
        <w:t xml:space="preserve"> </w:t>
      </w:r>
      <w:r>
        <w:t>(daňový</w:t>
      </w:r>
      <w:r>
        <w:rPr>
          <w:spacing w:val="-3"/>
        </w:rPr>
        <w:t xml:space="preserve"> </w:t>
      </w:r>
      <w:r>
        <w:t>doklad)</w:t>
      </w:r>
      <w:r>
        <w:rPr>
          <w:spacing w:val="-3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obsahovat</w:t>
      </w:r>
      <w:r>
        <w:rPr>
          <w:spacing w:val="-6"/>
        </w:rPr>
        <w:t xml:space="preserve"> </w:t>
      </w:r>
      <w:r>
        <w:t>zejména:</w:t>
      </w:r>
    </w:p>
    <w:p w14:paraId="3EB44F00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1"/>
        <w:jc w:val="left"/>
      </w:pPr>
      <w:r>
        <w:t>označení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prodávajícího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sídla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IČ</w:t>
      </w:r>
      <w:r>
        <w:rPr>
          <w:spacing w:val="-6"/>
        </w:rPr>
        <w:t xml:space="preserve"> </w:t>
      </w:r>
      <w:r>
        <w:t>(DIČ),</w:t>
      </w:r>
    </w:p>
    <w:p w14:paraId="26477A1C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/>
        <w:jc w:val="left"/>
      </w:pPr>
      <w:r>
        <w:t>označení</w:t>
      </w:r>
      <w:r>
        <w:rPr>
          <w:spacing w:val="-2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1"/>
        </w:rPr>
        <w:t xml:space="preserve"> </w:t>
      </w:r>
      <w:r>
        <w:t>sídla,</w:t>
      </w:r>
      <w:r>
        <w:rPr>
          <w:spacing w:val="-6"/>
        </w:rPr>
        <w:t xml:space="preserve"> </w:t>
      </w:r>
      <w:r>
        <w:t>IČ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DIČ,</w:t>
      </w:r>
    </w:p>
    <w:p w14:paraId="1F24461C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/>
        <w:jc w:val="left"/>
      </w:pPr>
      <w:r>
        <w:t>evidenční</w:t>
      </w:r>
      <w:r>
        <w:rPr>
          <w:spacing w:val="-2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vystavení</w:t>
      </w:r>
      <w:r>
        <w:rPr>
          <w:spacing w:val="-2"/>
        </w:rPr>
        <w:t xml:space="preserve"> </w:t>
      </w:r>
      <w:r>
        <w:t>faktury,</w:t>
      </w:r>
    </w:p>
    <w:p w14:paraId="4DA27404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1"/>
        <w:jc w:val="left"/>
      </w:pPr>
      <w:r>
        <w:t>rozsah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předmět</w:t>
      </w:r>
      <w:r>
        <w:rPr>
          <w:spacing w:val="-5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(nestačí</w:t>
      </w:r>
      <w:r>
        <w:rPr>
          <w:spacing w:val="-1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odkaz na</w:t>
      </w:r>
      <w:r>
        <w:rPr>
          <w:spacing w:val="-3"/>
        </w:rPr>
        <w:t xml:space="preserve"> </w:t>
      </w:r>
      <w:r>
        <w:t>evidenční</w:t>
      </w:r>
      <w:r>
        <w:rPr>
          <w:spacing w:val="-1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smlouvy),</w:t>
      </w:r>
    </w:p>
    <w:p w14:paraId="6C49A11B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/>
        <w:jc w:val="left"/>
      </w:pPr>
      <w:r>
        <w:t>den</w:t>
      </w:r>
      <w:r>
        <w:rPr>
          <w:spacing w:val="-3"/>
        </w:rPr>
        <w:t xml:space="preserve"> </w:t>
      </w:r>
      <w:r>
        <w:t>uskutečnění</w:t>
      </w:r>
      <w:r>
        <w:rPr>
          <w:spacing w:val="-3"/>
        </w:rPr>
        <w:t xml:space="preserve"> </w:t>
      </w:r>
      <w:r>
        <w:t>plnění,</w:t>
      </w:r>
    </w:p>
    <w:p w14:paraId="5FB678FA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/>
        <w:jc w:val="left"/>
      </w:pPr>
      <w:r>
        <w:t>označení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jejího</w:t>
      </w:r>
      <w:r>
        <w:rPr>
          <w:spacing w:val="-5"/>
        </w:rPr>
        <w:t xml:space="preserve"> </w:t>
      </w:r>
      <w:r>
        <w:t>evidenčního</w:t>
      </w:r>
      <w:r>
        <w:rPr>
          <w:spacing w:val="-4"/>
        </w:rPr>
        <w:t xml:space="preserve"> </w:t>
      </w:r>
      <w:r>
        <w:t>čísla,</w:t>
      </w:r>
    </w:p>
    <w:p w14:paraId="764BE582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 w:line="266" w:lineRule="exact"/>
        <w:jc w:val="left"/>
      </w:pPr>
      <w:r>
        <w:t>lhůtu</w:t>
      </w:r>
      <w:r>
        <w:rPr>
          <w:spacing w:val="-5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předchozím</w:t>
      </w:r>
      <w:r>
        <w:rPr>
          <w:spacing w:val="-2"/>
        </w:rPr>
        <w:t xml:space="preserve"> </w:t>
      </w:r>
      <w:r>
        <w:t>odstavcem,</w:t>
      </w:r>
    </w:p>
    <w:p w14:paraId="58B0B27F" w14:textId="77777777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0" w:line="266" w:lineRule="exact"/>
        <w:jc w:val="left"/>
      </w:pPr>
      <w:r>
        <w:t>označení</w:t>
      </w:r>
      <w:r>
        <w:rPr>
          <w:spacing w:val="-2"/>
        </w:rPr>
        <w:t xml:space="preserve"> </w:t>
      </w:r>
      <w:r>
        <w:t>banky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účtu,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být cena</w:t>
      </w:r>
      <w:r>
        <w:rPr>
          <w:spacing w:val="-3"/>
        </w:rPr>
        <w:t xml:space="preserve"> </w:t>
      </w:r>
      <w:r>
        <w:t>poukázána</w:t>
      </w:r>
    </w:p>
    <w:p w14:paraId="0DBC9F29" w14:textId="5FBBE7AB" w:rsidR="00400BE0" w:rsidRDefault="006F0C1F">
      <w:pPr>
        <w:pStyle w:val="Odstavecseseznamem"/>
        <w:numPr>
          <w:ilvl w:val="2"/>
          <w:numId w:val="7"/>
        </w:numPr>
        <w:tabs>
          <w:tab w:val="left" w:pos="1246"/>
          <w:tab w:val="left" w:pos="1247"/>
        </w:tabs>
        <w:spacing w:before="1"/>
        <w:jc w:val="left"/>
      </w:pPr>
      <w:r>
        <w:t>označení</w:t>
      </w:r>
      <w:r>
        <w:rPr>
          <w:spacing w:val="-5"/>
        </w:rPr>
        <w:t xml:space="preserve"> </w:t>
      </w:r>
      <w:r>
        <w:t>dotačního</w:t>
      </w:r>
      <w:r>
        <w:rPr>
          <w:spacing w:val="-2"/>
        </w:rPr>
        <w:t xml:space="preserve"> </w:t>
      </w:r>
      <w:r>
        <w:t>projektu</w:t>
      </w:r>
      <w:r w:rsidR="00167DEF">
        <w:t>, číslo projektu</w:t>
      </w:r>
    </w:p>
    <w:p w14:paraId="1832A663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ind w:right="107" w:hanging="260"/>
        <w:jc w:val="both"/>
      </w:pPr>
      <w:r>
        <w:t>Kromě</w:t>
      </w:r>
      <w:r>
        <w:rPr>
          <w:spacing w:val="1"/>
        </w:rPr>
        <w:t xml:space="preserve"> </w:t>
      </w:r>
      <w:r>
        <w:t>náležitostí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předchozím</w:t>
      </w:r>
      <w:r>
        <w:rPr>
          <w:spacing w:val="1"/>
        </w:rPr>
        <w:t xml:space="preserve"> </w:t>
      </w:r>
      <w:r>
        <w:t>odstavci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(daňový</w:t>
      </w:r>
      <w:r>
        <w:rPr>
          <w:spacing w:val="1"/>
        </w:rPr>
        <w:t xml:space="preserve"> </w:t>
      </w:r>
      <w:r>
        <w:t>doklad)</w:t>
      </w:r>
      <w:r>
        <w:rPr>
          <w:spacing w:val="50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náležitosti v</w:t>
      </w:r>
      <w:r>
        <w:rPr>
          <w:spacing w:val="-1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235/2004 Sb.,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dani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přidané</w:t>
      </w:r>
      <w:r>
        <w:rPr>
          <w:spacing w:val="-2"/>
        </w:rPr>
        <w:t xml:space="preserve"> </w:t>
      </w:r>
      <w:r>
        <w:t>hodnoty,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14:paraId="6A25EA2C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41"/>
        </w:tabs>
        <w:spacing w:before="120"/>
        <w:ind w:right="104" w:hanging="260"/>
        <w:jc w:val="both"/>
      </w:pPr>
      <w:r>
        <w:t>Jestliže</w:t>
      </w:r>
      <w:r>
        <w:rPr>
          <w:spacing w:val="1"/>
        </w:rPr>
        <w:t xml:space="preserve"> </w:t>
      </w:r>
      <w:r>
        <w:t>faktura</w:t>
      </w:r>
      <w:r>
        <w:rPr>
          <w:spacing w:val="1"/>
        </w:rPr>
        <w:t xml:space="preserve"> </w:t>
      </w:r>
      <w:r>
        <w:t>(daňový</w:t>
      </w:r>
      <w:r>
        <w:rPr>
          <w:spacing w:val="1"/>
        </w:rPr>
        <w:t xml:space="preserve"> </w:t>
      </w:r>
      <w:r>
        <w:t>doklad)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náležitosti,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příslušných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předpisů, nebo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její</w:t>
      </w:r>
      <w:r>
        <w:rPr>
          <w:spacing w:val="1"/>
        </w:rPr>
        <w:t xml:space="preserve"> </w:t>
      </w:r>
      <w:r>
        <w:t>přílohou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smluvními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oboustranně</w:t>
      </w:r>
      <w:r>
        <w:rPr>
          <w:spacing w:val="1"/>
        </w:rPr>
        <w:t xml:space="preserve"> </w:t>
      </w:r>
      <w:r>
        <w:t>podepsaný</w:t>
      </w:r>
      <w:r>
        <w:rPr>
          <w:spacing w:val="29"/>
        </w:rPr>
        <w:t xml:space="preserve"> </w:t>
      </w:r>
      <w:r>
        <w:t>předávací</w:t>
      </w:r>
      <w:r>
        <w:rPr>
          <w:spacing w:val="31"/>
        </w:rPr>
        <w:t xml:space="preserve"> </w:t>
      </w:r>
      <w:r>
        <w:t>protokol,</w:t>
      </w:r>
      <w:r>
        <w:rPr>
          <w:spacing w:val="26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kupující</w:t>
      </w:r>
      <w:r>
        <w:rPr>
          <w:spacing w:val="31"/>
        </w:rPr>
        <w:t xml:space="preserve"> </w:t>
      </w:r>
      <w:r>
        <w:t>oprávněn</w:t>
      </w:r>
      <w:r>
        <w:rPr>
          <w:spacing w:val="29"/>
        </w:rPr>
        <w:t xml:space="preserve"> </w:t>
      </w:r>
      <w:r>
        <w:t>ji</w:t>
      </w:r>
      <w:r>
        <w:rPr>
          <w:spacing w:val="31"/>
        </w:rPr>
        <w:t xml:space="preserve"> </w:t>
      </w:r>
      <w:r>
        <w:t>vrátit</w:t>
      </w:r>
      <w:r>
        <w:rPr>
          <w:spacing w:val="28"/>
        </w:rPr>
        <w:t xml:space="preserve"> </w:t>
      </w:r>
      <w:r>
        <w:t>prodávajícímu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lhůtě</w:t>
      </w:r>
      <w:r>
        <w:rPr>
          <w:spacing w:val="29"/>
        </w:rPr>
        <w:t xml:space="preserve"> </w:t>
      </w:r>
      <w:r>
        <w:t>splatnosti</w:t>
      </w:r>
      <w:r>
        <w:rPr>
          <w:spacing w:val="31"/>
        </w:rPr>
        <w:t xml:space="preserve"> </w:t>
      </w:r>
      <w:r>
        <w:t>zpět.</w:t>
      </w:r>
      <w:r>
        <w:rPr>
          <w:spacing w:val="1"/>
        </w:rPr>
        <w:t xml:space="preserve"> </w:t>
      </w:r>
      <w:r>
        <w:t>V takovém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přeruší</w:t>
      </w:r>
      <w:r>
        <w:rPr>
          <w:spacing w:val="1"/>
        </w:rPr>
        <w:t xml:space="preserve"> </w:t>
      </w:r>
      <w:r>
        <w:t>lhůta</w:t>
      </w:r>
      <w:r>
        <w:rPr>
          <w:spacing w:val="1"/>
        </w:rPr>
        <w:t xml:space="preserve"> </w:t>
      </w:r>
      <w:r>
        <w:t>splatnosti</w:t>
      </w:r>
      <w:r>
        <w:rPr>
          <w:spacing w:val="1"/>
        </w:rPr>
        <w:t xml:space="preserve"> </w:t>
      </w:r>
      <w:r>
        <w:t>a počne</w:t>
      </w:r>
      <w:r>
        <w:rPr>
          <w:spacing w:val="1"/>
        </w:rPr>
        <w:t xml:space="preserve"> </w:t>
      </w:r>
      <w:r>
        <w:t>běžet znovu ve</w:t>
      </w:r>
      <w:r>
        <w:rPr>
          <w:spacing w:val="1"/>
        </w:rPr>
        <w:t xml:space="preserve"> </w:t>
      </w:r>
      <w:r>
        <w:t>stejné délce</w:t>
      </w:r>
      <w:r>
        <w:rPr>
          <w:spacing w:val="1"/>
        </w:rPr>
        <w:t xml:space="preserve"> </w:t>
      </w:r>
      <w:r>
        <w:t>vystavením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prokazatelným</w:t>
      </w:r>
      <w:r>
        <w:rPr>
          <w:spacing w:val="-2"/>
        </w:rPr>
        <w:t xml:space="preserve"> </w:t>
      </w:r>
      <w:r>
        <w:t>doručením opravené</w:t>
      </w:r>
      <w:r>
        <w:rPr>
          <w:spacing w:val="-2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(daňového</w:t>
      </w:r>
      <w:r>
        <w:rPr>
          <w:spacing w:val="-3"/>
        </w:rPr>
        <w:t xml:space="preserve"> </w:t>
      </w:r>
      <w:r>
        <w:t>dokladu)</w:t>
      </w:r>
      <w:r>
        <w:rPr>
          <w:spacing w:val="-1"/>
        </w:rPr>
        <w:t xml:space="preserve"> </w:t>
      </w:r>
      <w:r>
        <w:t>kupujícímu.</w:t>
      </w:r>
    </w:p>
    <w:p w14:paraId="4B957B64" w14:textId="77777777" w:rsidR="00400BE0" w:rsidRDefault="006F0C1F">
      <w:pPr>
        <w:pStyle w:val="Odstavecseseznamem"/>
        <w:numPr>
          <w:ilvl w:val="1"/>
          <w:numId w:val="7"/>
        </w:numPr>
        <w:tabs>
          <w:tab w:val="left" w:pos="512"/>
        </w:tabs>
        <w:spacing w:before="122"/>
        <w:ind w:left="511" w:right="106" w:hanging="399"/>
        <w:jc w:val="both"/>
      </w:pPr>
      <w:r>
        <w:t>Dohodnutou</w:t>
      </w:r>
      <w:r>
        <w:rPr>
          <w:spacing w:val="1"/>
        </w:rPr>
        <w:t xml:space="preserve"> </w:t>
      </w:r>
      <w:r>
        <w:t>kupní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uhradí</w:t>
      </w:r>
      <w:r>
        <w:rPr>
          <w:spacing w:val="1"/>
        </w:rPr>
        <w:t xml:space="preserve"> </w:t>
      </w:r>
      <w:r>
        <w:t>kupující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(daňového</w:t>
      </w:r>
      <w:r>
        <w:rPr>
          <w:spacing w:val="1"/>
        </w:rPr>
        <w:t xml:space="preserve"> </w:t>
      </w:r>
      <w:r>
        <w:t>dokladu),</w:t>
      </w:r>
      <w:r>
        <w:rPr>
          <w:spacing w:val="1"/>
        </w:rPr>
        <w:t xml:space="preserve"> </w:t>
      </w:r>
      <w:r>
        <w:t>která</w:t>
      </w:r>
      <w:r>
        <w:rPr>
          <w:spacing w:val="49"/>
        </w:rPr>
        <w:t xml:space="preserve"> </w:t>
      </w:r>
      <w:r>
        <w:t>obsahuje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náležitosti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právními</w:t>
      </w:r>
      <w:r>
        <w:rPr>
          <w:spacing w:val="1"/>
        </w:rPr>
        <w:t xml:space="preserve"> </w:t>
      </w:r>
      <w:r>
        <w:t>předpisy,</w:t>
      </w:r>
      <w:r>
        <w:rPr>
          <w:spacing w:val="1"/>
        </w:rPr>
        <w:t xml:space="preserve"> </w:t>
      </w:r>
      <w:r>
        <w:t>bezhotovostním</w:t>
      </w:r>
      <w:r>
        <w:rPr>
          <w:spacing w:val="1"/>
        </w:rPr>
        <w:t xml:space="preserve"> </w:t>
      </w:r>
      <w:r>
        <w:t>převodem na účet prodávajícího uvedený v této smlouvě nebo na účet, který prodávající kupujícímu</w:t>
      </w:r>
      <w:r>
        <w:rPr>
          <w:spacing w:val="1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sdělí po</w:t>
      </w:r>
      <w:r>
        <w:rPr>
          <w:spacing w:val="-3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40AB8A43" w14:textId="77777777" w:rsidR="00400BE0" w:rsidRDefault="00400BE0">
      <w:pPr>
        <w:pStyle w:val="Zkladntext"/>
        <w:ind w:firstLine="0"/>
      </w:pPr>
    </w:p>
    <w:p w14:paraId="0FE40B81" w14:textId="77777777" w:rsidR="00400BE0" w:rsidRDefault="00400BE0">
      <w:pPr>
        <w:pStyle w:val="Zkladntext"/>
        <w:spacing w:before="9"/>
        <w:ind w:firstLine="0"/>
        <w:rPr>
          <w:sz w:val="19"/>
        </w:rPr>
      </w:pPr>
    </w:p>
    <w:p w14:paraId="3A99FB34" w14:textId="77777777" w:rsidR="00400BE0" w:rsidRDefault="006F0C1F">
      <w:pPr>
        <w:pStyle w:val="Nadpis1"/>
        <w:ind w:left="3301" w:right="3297" w:firstLine="1147"/>
        <w:jc w:val="both"/>
        <w:rPr>
          <w:u w:val="none"/>
        </w:rPr>
      </w:pPr>
      <w:r>
        <w:rPr>
          <w:u w:val="none"/>
        </w:rPr>
        <w:t>Článek VII.</w:t>
      </w:r>
      <w:r>
        <w:rPr>
          <w:spacing w:val="1"/>
          <w:u w:val="none"/>
        </w:rPr>
        <w:t xml:space="preserve"> </w:t>
      </w:r>
      <w:r>
        <w:t>Odpovědnost</w:t>
      </w:r>
      <w:r>
        <w:rPr>
          <w:spacing w:val="-5"/>
        </w:rPr>
        <w:t xml:space="preserve"> </w:t>
      </w:r>
      <w:r>
        <w:t>prodávajícího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vady</w:t>
      </w:r>
    </w:p>
    <w:p w14:paraId="4046BB3A" w14:textId="77777777" w:rsidR="00400BE0" w:rsidRDefault="006F0C1F">
      <w:pPr>
        <w:pStyle w:val="Odstavecseseznamem"/>
        <w:numPr>
          <w:ilvl w:val="0"/>
          <w:numId w:val="6"/>
        </w:numPr>
        <w:tabs>
          <w:tab w:val="left" w:pos="512"/>
        </w:tabs>
        <w:ind w:right="106"/>
      </w:pPr>
      <w:r>
        <w:t>Záruční doba se</w:t>
      </w:r>
      <w:r>
        <w:rPr>
          <w:spacing w:val="1"/>
        </w:rPr>
        <w:t xml:space="preserve"> </w:t>
      </w:r>
      <w:r>
        <w:t>stanovuje</w:t>
      </w:r>
      <w:r>
        <w:rPr>
          <w:spacing w:val="49"/>
        </w:rPr>
        <w:t xml:space="preserve"> </w:t>
      </w:r>
      <w:r>
        <w:t>na 24 měsíců. Záruční doba běží od</w:t>
      </w:r>
      <w:r>
        <w:rPr>
          <w:spacing w:val="50"/>
        </w:rPr>
        <w:t xml:space="preserve"> </w:t>
      </w:r>
      <w:r>
        <w:t>dne</w:t>
      </w:r>
      <w:r>
        <w:rPr>
          <w:spacing w:val="50"/>
        </w:rPr>
        <w:t xml:space="preserve"> </w:t>
      </w:r>
      <w:r>
        <w:t>předání a</w:t>
      </w:r>
      <w:r>
        <w:rPr>
          <w:spacing w:val="49"/>
        </w:rPr>
        <w:t xml:space="preserve"> </w:t>
      </w:r>
      <w:r>
        <w:t>převzetí zboží v souladu</w:t>
      </w:r>
      <w:r>
        <w:rPr>
          <w:spacing w:val="-4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článkem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748988E4" w14:textId="77777777" w:rsidR="00400BE0" w:rsidRDefault="006F0C1F">
      <w:pPr>
        <w:pStyle w:val="Odstavecseseznamem"/>
        <w:numPr>
          <w:ilvl w:val="0"/>
          <w:numId w:val="6"/>
        </w:numPr>
        <w:tabs>
          <w:tab w:val="left" w:pos="512"/>
        </w:tabs>
        <w:ind w:right="110"/>
      </w:pPr>
      <w:r>
        <w:t>Kupující má nárok</w:t>
      </w:r>
      <w:r>
        <w:rPr>
          <w:spacing w:val="1"/>
        </w:rPr>
        <w:t xml:space="preserve"> </w:t>
      </w:r>
      <w:r>
        <w:t>na bezplatné</w:t>
      </w:r>
      <w:r>
        <w:rPr>
          <w:spacing w:val="1"/>
        </w:rPr>
        <w:t xml:space="preserve"> </w:t>
      </w:r>
      <w:r>
        <w:t>odstranění</w:t>
      </w:r>
      <w:r>
        <w:rPr>
          <w:spacing w:val="49"/>
        </w:rPr>
        <w:t xml:space="preserve"> </w:t>
      </w:r>
      <w:r>
        <w:t>jakékoli vady, kterou mělo zboží</w:t>
      </w:r>
      <w:r>
        <w:rPr>
          <w:spacing w:val="50"/>
        </w:rPr>
        <w:t xml:space="preserve"> </w:t>
      </w:r>
      <w:r>
        <w:t>při předání a převzetí,</w:t>
      </w:r>
      <w:r>
        <w:rPr>
          <w:spacing w:val="1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kterou</w:t>
      </w:r>
      <w:r>
        <w:rPr>
          <w:spacing w:val="-3"/>
        </w:rPr>
        <w:t xml:space="preserve"> </w:t>
      </w:r>
      <w:r>
        <w:t>kupující zjistil</w:t>
      </w:r>
      <w:r>
        <w:rPr>
          <w:spacing w:val="1"/>
        </w:rPr>
        <w:t xml:space="preserve"> </w:t>
      </w:r>
      <w:r>
        <w:t>kdykoli během</w:t>
      </w:r>
      <w:r>
        <w:rPr>
          <w:spacing w:val="-1"/>
        </w:rPr>
        <w:t xml:space="preserve"> </w:t>
      </w:r>
      <w:r>
        <w:t>záruční</w:t>
      </w:r>
      <w:r>
        <w:rPr>
          <w:spacing w:val="-1"/>
        </w:rPr>
        <w:t xml:space="preserve"> </w:t>
      </w:r>
      <w:r>
        <w:t>doby.</w:t>
      </w:r>
    </w:p>
    <w:p w14:paraId="5B559773" w14:textId="77777777" w:rsidR="00400BE0" w:rsidRDefault="006F0C1F">
      <w:pPr>
        <w:pStyle w:val="Odstavecseseznamem"/>
        <w:numPr>
          <w:ilvl w:val="0"/>
          <w:numId w:val="6"/>
        </w:numPr>
        <w:tabs>
          <w:tab w:val="left" w:pos="512"/>
        </w:tabs>
        <w:spacing w:before="116"/>
        <w:ind w:right="113"/>
      </w:pPr>
      <w:r>
        <w:t>Pokud nelze v důsledku vady užívat zboží k účelu vyplývajícímu z této smlouvy, popř. k účelu, který je</w:t>
      </w:r>
      <w:r>
        <w:rPr>
          <w:spacing w:val="1"/>
        </w:rPr>
        <w:t xml:space="preserve"> </w:t>
      </w:r>
      <w:r>
        <w:t>pro užívání zboží obvyklý, může kupující požadovat dodání nového zboží. Týká-li se vada pouze součásti</w:t>
      </w:r>
      <w:r>
        <w:rPr>
          <w:spacing w:val="-47"/>
        </w:rPr>
        <w:t xml:space="preserve"> </w:t>
      </w:r>
      <w:r>
        <w:t>věci,</w:t>
      </w:r>
      <w:r>
        <w:rPr>
          <w:spacing w:val="-6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kupující</w:t>
      </w:r>
      <w:r>
        <w:rPr>
          <w:spacing w:val="2"/>
        </w:rPr>
        <w:t xml:space="preserve"> </w:t>
      </w:r>
      <w:r>
        <w:t>požadovat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výměnu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součásti.</w:t>
      </w:r>
    </w:p>
    <w:p w14:paraId="7DA00418" w14:textId="77777777" w:rsidR="00400BE0" w:rsidRDefault="006F0C1F">
      <w:pPr>
        <w:pStyle w:val="Odstavecseseznamem"/>
        <w:numPr>
          <w:ilvl w:val="0"/>
          <w:numId w:val="6"/>
        </w:numPr>
        <w:tabs>
          <w:tab w:val="left" w:pos="512"/>
        </w:tabs>
      </w:pPr>
      <w:r>
        <w:t>Oznámení</w:t>
      </w:r>
      <w:r>
        <w:rPr>
          <w:spacing w:val="-2"/>
        </w:rPr>
        <w:t xml:space="preserve"> </w:t>
      </w:r>
      <w:r>
        <w:t>vady</w:t>
      </w:r>
      <w:r>
        <w:rPr>
          <w:spacing w:val="-3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obsahovat</w:t>
      </w:r>
      <w:r>
        <w:rPr>
          <w:spacing w:val="-6"/>
        </w:rPr>
        <w:t xml:space="preserve"> </w:t>
      </w:r>
      <w:r>
        <w:t>její</w:t>
      </w:r>
      <w:r>
        <w:rPr>
          <w:spacing w:val="-1"/>
        </w:rPr>
        <w:t xml:space="preserve"> </w:t>
      </w:r>
      <w:r>
        <w:t>popis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právo,</w:t>
      </w:r>
      <w:r>
        <w:rPr>
          <w:spacing w:val="-6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kupující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vady</w:t>
      </w:r>
      <w:r>
        <w:rPr>
          <w:spacing w:val="-3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uplatňuje.</w:t>
      </w:r>
    </w:p>
    <w:p w14:paraId="7ECA0D71" w14:textId="77777777" w:rsidR="00400BE0" w:rsidRDefault="00400BE0">
      <w:pPr>
        <w:pStyle w:val="Zkladntext"/>
        <w:ind w:firstLine="0"/>
        <w:rPr>
          <w:sz w:val="24"/>
        </w:rPr>
      </w:pPr>
    </w:p>
    <w:p w14:paraId="2872AAA7" w14:textId="77777777" w:rsidR="00400BE0" w:rsidRDefault="00400BE0">
      <w:pPr>
        <w:pStyle w:val="Zkladntext"/>
        <w:spacing w:before="8"/>
        <w:ind w:firstLine="0"/>
        <w:rPr>
          <w:sz w:val="17"/>
        </w:rPr>
      </w:pPr>
    </w:p>
    <w:p w14:paraId="52099339" w14:textId="77777777" w:rsidR="00400BE0" w:rsidRDefault="006F0C1F">
      <w:pPr>
        <w:pStyle w:val="Nadpis1"/>
        <w:rPr>
          <w:u w:val="none"/>
        </w:rPr>
      </w:pPr>
      <w:r>
        <w:rPr>
          <w:u w:val="none"/>
        </w:rPr>
        <w:t>Článek</w:t>
      </w:r>
      <w:r>
        <w:rPr>
          <w:spacing w:val="-5"/>
          <w:u w:val="none"/>
        </w:rPr>
        <w:t xml:space="preserve"> </w:t>
      </w:r>
      <w:r>
        <w:rPr>
          <w:u w:val="none"/>
        </w:rPr>
        <w:t>VIII.</w:t>
      </w:r>
    </w:p>
    <w:p w14:paraId="5461C148" w14:textId="77777777" w:rsidR="00400BE0" w:rsidRDefault="006F0C1F">
      <w:pPr>
        <w:spacing w:before="1"/>
        <w:ind w:left="2240"/>
        <w:jc w:val="both"/>
        <w:rPr>
          <w:b/>
        </w:rPr>
      </w:pPr>
      <w:r>
        <w:rPr>
          <w:b/>
          <w:u w:val="single"/>
        </w:rPr>
        <w:t>Dohoda 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smluvní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pokutě,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úrok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prodlení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 náhrada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škody</w:t>
      </w:r>
    </w:p>
    <w:p w14:paraId="4540BD40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  <w:spacing w:before="120"/>
        <w:ind w:right="104"/>
      </w:pPr>
      <w:r>
        <w:t>V případě, že prodávající nepředá zboží a kompletní doklady nezbytné k jeho užívání v dohodnutý čas</w:t>
      </w:r>
      <w:r>
        <w:rPr>
          <w:spacing w:val="1"/>
        </w:rPr>
        <w:t xml:space="preserve"> </w:t>
      </w:r>
      <w:r>
        <w:t>na dohodnutém místě, zavazuje se kupujícímu uhradit smluvní pokutu ve výši 0,2 % z celkové kupní</w:t>
      </w:r>
      <w:r>
        <w:rPr>
          <w:spacing w:val="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i započatý den</w:t>
      </w:r>
      <w:r>
        <w:rPr>
          <w:spacing w:val="-2"/>
        </w:rPr>
        <w:t xml:space="preserve"> </w:t>
      </w:r>
      <w:r>
        <w:t>prodlení.</w:t>
      </w:r>
    </w:p>
    <w:p w14:paraId="5FA90EC6" w14:textId="77777777" w:rsidR="00400BE0" w:rsidRDefault="00400BE0">
      <w:pPr>
        <w:jc w:val="both"/>
        <w:sectPr w:rsidR="00400BE0">
          <w:pgSz w:w="11910" w:h="16840"/>
          <w:pgMar w:top="800" w:right="1020" w:bottom="1240" w:left="1020" w:header="0" w:footer="1041" w:gutter="0"/>
          <w:cols w:space="708"/>
        </w:sectPr>
      </w:pPr>
    </w:p>
    <w:p w14:paraId="73A8A98D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  <w:spacing w:before="33"/>
        <w:ind w:right="108"/>
        <w:rPr>
          <w:i/>
        </w:rPr>
      </w:pPr>
      <w:r>
        <w:lastRenderedPageBreak/>
        <w:t>V případě prodlení prodávajícího s odstraněním vad ve lhůtě stanovené touto smlouvou se prodávající</w:t>
      </w:r>
      <w:r>
        <w:rPr>
          <w:spacing w:val="1"/>
        </w:rPr>
        <w:t xml:space="preserve"> </w:t>
      </w:r>
      <w:r>
        <w:t>zavazuje kupujícímu uhradit smluvní pokutu ve výši 0,2 % z celkové kupní ceny bez DPH za každý i</w:t>
      </w:r>
      <w:r>
        <w:rPr>
          <w:spacing w:val="1"/>
        </w:rPr>
        <w:t xml:space="preserve"> </w:t>
      </w:r>
      <w:r>
        <w:t>započatý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prodlení a</w:t>
      </w:r>
      <w:r>
        <w:rPr>
          <w:spacing w:val="-2"/>
        </w:rPr>
        <w:t xml:space="preserve"> </w:t>
      </w:r>
      <w:r>
        <w:t>jednotlivou</w:t>
      </w:r>
      <w:r>
        <w:rPr>
          <w:spacing w:val="-3"/>
        </w:rPr>
        <w:t xml:space="preserve"> </w:t>
      </w:r>
      <w:r>
        <w:t>vadu</w:t>
      </w:r>
      <w:r>
        <w:rPr>
          <w:i/>
        </w:rPr>
        <w:t>.</w:t>
      </w:r>
    </w:p>
    <w:p w14:paraId="287D8E72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  <w:ind w:right="103"/>
      </w:pPr>
      <w:r>
        <w:t>V případě</w:t>
      </w:r>
      <w:r>
        <w:rPr>
          <w:spacing w:val="1"/>
        </w:rPr>
        <w:t xml:space="preserve"> </w:t>
      </w:r>
      <w:r>
        <w:t>takového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prodávajícího,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důvodem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výpověď</w:t>
      </w:r>
      <w:r>
        <w:rPr>
          <w:spacing w:val="50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odstoupení od smlouvy kupujícím se prodávající zavazuje uhradit smluvní pokutu ve výši 5 % z celkové</w:t>
      </w:r>
      <w:r>
        <w:rPr>
          <w:spacing w:val="1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DPH.</w:t>
      </w:r>
    </w:p>
    <w:p w14:paraId="73CE6794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</w:pPr>
      <w:r>
        <w:t>Smluvní</w:t>
      </w:r>
      <w:r>
        <w:rPr>
          <w:spacing w:val="-2"/>
        </w:rPr>
        <w:t xml:space="preserve"> </w:t>
      </w:r>
      <w:r>
        <w:t>pokuta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splatná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doručení</w:t>
      </w:r>
      <w:r>
        <w:rPr>
          <w:spacing w:val="2"/>
        </w:rPr>
        <w:t xml:space="preserve"> </w:t>
      </w:r>
      <w:r>
        <w:t>písemného</w:t>
      </w:r>
      <w:r>
        <w:rPr>
          <w:spacing w:val="-6"/>
        </w:rPr>
        <w:t xml:space="preserve"> </w:t>
      </w:r>
      <w:r>
        <w:t>vyúčtování</w:t>
      </w:r>
      <w:r>
        <w:rPr>
          <w:spacing w:val="-2"/>
        </w:rPr>
        <w:t xml:space="preserve"> </w:t>
      </w:r>
      <w:r>
        <w:t>její výše</w:t>
      </w:r>
      <w:r>
        <w:rPr>
          <w:spacing w:val="-4"/>
        </w:rPr>
        <w:t xml:space="preserve"> </w:t>
      </w:r>
      <w:r>
        <w:t>prodávajícímu.</w:t>
      </w:r>
    </w:p>
    <w:p w14:paraId="5068937F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  <w:spacing w:before="120"/>
        <w:ind w:right="103"/>
      </w:pPr>
      <w:r>
        <w:t>Kupující</w:t>
      </w:r>
      <w:r>
        <w:rPr>
          <w:spacing w:val="1"/>
        </w:rPr>
        <w:t xml:space="preserve"> </w:t>
      </w:r>
      <w:r>
        <w:t>se zavazuje při prodlení se zaplacením faktury zaplatit prodávajícímu úrok z prodlení dle</w:t>
      </w:r>
      <w:r>
        <w:rPr>
          <w:spacing w:val="1"/>
        </w:rPr>
        <w:t xml:space="preserve"> </w:t>
      </w:r>
      <w:r>
        <w:t>vládního nařízení č. 351/2013 Sb. Kupující není v prodlení s plněním své povinnosti zaplatit kupní cenu,</w:t>
      </w:r>
      <w:r>
        <w:rPr>
          <w:spacing w:val="1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prodávající</w:t>
      </w:r>
      <w:r>
        <w:rPr>
          <w:spacing w:val="-1"/>
        </w:rPr>
        <w:t xml:space="preserve"> </w:t>
      </w:r>
      <w:r>
        <w:t>v prodlení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2"/>
        </w:rPr>
        <w:t xml:space="preserve"> </w:t>
      </w:r>
      <w:r>
        <w:t>kterékoliv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povinnosti vyplývající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56EF5D5B" w14:textId="77777777" w:rsidR="00400BE0" w:rsidRDefault="006F0C1F">
      <w:pPr>
        <w:pStyle w:val="Odstavecseseznamem"/>
        <w:numPr>
          <w:ilvl w:val="0"/>
          <w:numId w:val="5"/>
        </w:numPr>
        <w:tabs>
          <w:tab w:val="left" w:pos="541"/>
        </w:tabs>
        <w:ind w:right="118"/>
      </w:pPr>
      <w:r>
        <w:t>Uplatněním smluvní pokuty dle předchozích odstavců tohoto článku není dotčen nárok kupujícího na</w:t>
      </w:r>
      <w:r>
        <w:rPr>
          <w:spacing w:val="1"/>
        </w:rPr>
        <w:t xml:space="preserve"> </w:t>
      </w:r>
      <w:r>
        <w:t>náhradu</w:t>
      </w:r>
      <w:r>
        <w:rPr>
          <w:spacing w:val="-4"/>
        </w:rPr>
        <w:t xml:space="preserve"> </w:t>
      </w:r>
      <w:r>
        <w:t>škody.</w:t>
      </w:r>
    </w:p>
    <w:p w14:paraId="37DD4D51" w14:textId="77777777" w:rsidR="00400BE0" w:rsidRDefault="00400BE0">
      <w:pPr>
        <w:pStyle w:val="Zkladntext"/>
        <w:spacing w:before="11"/>
        <w:ind w:firstLine="0"/>
        <w:rPr>
          <w:sz w:val="31"/>
        </w:rPr>
      </w:pPr>
    </w:p>
    <w:p w14:paraId="3FEBED6C" w14:textId="77777777" w:rsidR="00400BE0" w:rsidRDefault="006F0C1F">
      <w:pPr>
        <w:pStyle w:val="Nadpis1"/>
        <w:ind w:left="3849" w:right="3837" w:firstLine="633"/>
        <w:jc w:val="left"/>
        <w:rPr>
          <w:u w:val="none"/>
        </w:rPr>
      </w:pPr>
      <w:r>
        <w:rPr>
          <w:u w:val="none"/>
        </w:rPr>
        <w:t>Článek IX.</w:t>
      </w:r>
      <w:r>
        <w:rPr>
          <w:spacing w:val="1"/>
          <w:u w:val="none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smlouvy</w:t>
      </w:r>
    </w:p>
    <w:p w14:paraId="59002FA2" w14:textId="77777777" w:rsidR="00400BE0" w:rsidRDefault="006F0C1F">
      <w:pPr>
        <w:pStyle w:val="Odstavecseseznamem"/>
        <w:numPr>
          <w:ilvl w:val="0"/>
          <w:numId w:val="4"/>
        </w:numPr>
        <w:tabs>
          <w:tab w:val="left" w:pos="541"/>
        </w:tabs>
        <w:spacing w:before="116"/>
        <w:ind w:right="110"/>
      </w:pPr>
      <w:r>
        <w:t>Smluvní</w:t>
      </w:r>
      <w:r>
        <w:rPr>
          <w:spacing w:val="27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mohou</w:t>
      </w:r>
      <w:r>
        <w:rPr>
          <w:spacing w:val="23"/>
        </w:rPr>
        <w:t xml:space="preserve"> </w:t>
      </w:r>
      <w:r>
        <w:t>odstoupit</w:t>
      </w:r>
      <w:r>
        <w:rPr>
          <w:spacing w:val="22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důvodů</w:t>
      </w:r>
      <w:r>
        <w:rPr>
          <w:spacing w:val="23"/>
        </w:rPr>
        <w:t xml:space="preserve"> </w:t>
      </w:r>
      <w:r>
        <w:t>stanovených</w:t>
      </w:r>
      <w:r>
        <w:rPr>
          <w:spacing w:val="23"/>
        </w:rPr>
        <w:t xml:space="preserve"> </w:t>
      </w:r>
      <w:r>
        <w:t>zákonem</w:t>
      </w:r>
      <w:r>
        <w:rPr>
          <w:spacing w:val="26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touto</w:t>
      </w:r>
      <w:r>
        <w:rPr>
          <w:spacing w:val="-47"/>
        </w:rPr>
        <w:t xml:space="preserve"> </w:t>
      </w:r>
      <w:r>
        <w:t>smlouvou.</w:t>
      </w:r>
    </w:p>
    <w:p w14:paraId="77304D2A" w14:textId="77777777" w:rsidR="00400BE0" w:rsidRDefault="006F0C1F">
      <w:pPr>
        <w:pStyle w:val="Odstavecseseznamem"/>
        <w:numPr>
          <w:ilvl w:val="0"/>
          <w:numId w:val="4"/>
        </w:numPr>
        <w:tabs>
          <w:tab w:val="left" w:pos="541"/>
        </w:tabs>
      </w:pPr>
      <w:r>
        <w:t>Kupující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odstoupit:</w:t>
      </w:r>
    </w:p>
    <w:p w14:paraId="130D3301" w14:textId="77777777" w:rsidR="00400BE0" w:rsidRDefault="006F0C1F">
      <w:pPr>
        <w:pStyle w:val="Odstavecseseznamem"/>
        <w:numPr>
          <w:ilvl w:val="1"/>
          <w:numId w:val="4"/>
        </w:numPr>
        <w:tabs>
          <w:tab w:val="left" w:pos="1246"/>
          <w:tab w:val="left" w:pos="1247"/>
        </w:tabs>
        <w:spacing w:before="0"/>
        <w:jc w:val="left"/>
      </w:pPr>
      <w:r>
        <w:t>pokud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prodávající v prodlení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dodáním</w:t>
      </w:r>
      <w:r>
        <w:rPr>
          <w:spacing w:val="-1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jak 10</w:t>
      </w:r>
      <w:r>
        <w:rPr>
          <w:spacing w:val="-4"/>
        </w:rPr>
        <w:t xml:space="preserve"> </w:t>
      </w:r>
      <w:r>
        <w:t>dnů,</w:t>
      </w:r>
    </w:p>
    <w:p w14:paraId="7C6A72D2" w14:textId="77777777" w:rsidR="00400BE0" w:rsidRDefault="006F0C1F">
      <w:pPr>
        <w:pStyle w:val="Odstavecseseznamem"/>
        <w:numPr>
          <w:ilvl w:val="1"/>
          <w:numId w:val="4"/>
        </w:numPr>
        <w:tabs>
          <w:tab w:val="left" w:pos="1246"/>
          <w:tab w:val="left" w:pos="1247"/>
        </w:tabs>
        <w:spacing w:before="1"/>
        <w:jc w:val="left"/>
      </w:pPr>
      <w:r>
        <w:t>pokud</w:t>
      </w:r>
      <w:r>
        <w:rPr>
          <w:spacing w:val="-4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zboží kupujícím</w:t>
      </w:r>
      <w:r>
        <w:rPr>
          <w:spacing w:val="-1"/>
        </w:rPr>
        <w:t xml:space="preserve"> </w:t>
      </w:r>
      <w:r>
        <w:t>odmítnuto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smyslu</w:t>
      </w:r>
      <w:r>
        <w:rPr>
          <w:spacing w:val="-3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III. této</w:t>
      </w:r>
      <w:r>
        <w:rPr>
          <w:spacing w:val="-3"/>
        </w:rPr>
        <w:t xml:space="preserve"> </w:t>
      </w:r>
      <w:r>
        <w:t>smlouvy,</w:t>
      </w:r>
    </w:p>
    <w:p w14:paraId="1AC3CABE" w14:textId="77777777" w:rsidR="00400BE0" w:rsidRDefault="006F0C1F">
      <w:pPr>
        <w:pStyle w:val="Odstavecseseznamem"/>
        <w:numPr>
          <w:ilvl w:val="1"/>
          <w:numId w:val="4"/>
        </w:numPr>
        <w:tabs>
          <w:tab w:val="left" w:pos="1246"/>
          <w:tab w:val="left" w:pos="1247"/>
        </w:tabs>
        <w:spacing w:before="0"/>
        <w:ind w:right="102"/>
        <w:jc w:val="left"/>
      </w:pP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prodávající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prodlení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odstraněním</w:t>
      </w:r>
      <w:r>
        <w:rPr>
          <w:spacing w:val="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zboží</w:t>
      </w:r>
      <w:r>
        <w:rPr>
          <w:spacing w:val="3"/>
        </w:rPr>
        <w:t xml:space="preserve"> </w:t>
      </w:r>
      <w:r>
        <w:t>oznámených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předáním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převzetím</w:t>
      </w:r>
      <w:r>
        <w:rPr>
          <w:spacing w:val="-2"/>
        </w:rPr>
        <w:t xml:space="preserve"> </w:t>
      </w:r>
      <w:r>
        <w:t>zboží dle</w:t>
      </w:r>
      <w:r>
        <w:rPr>
          <w:spacing w:val="-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64459697" w14:textId="77777777" w:rsidR="00400BE0" w:rsidRDefault="006F0C1F">
      <w:pPr>
        <w:pStyle w:val="Odstavecseseznamem"/>
        <w:numPr>
          <w:ilvl w:val="0"/>
          <w:numId w:val="4"/>
        </w:numPr>
        <w:tabs>
          <w:tab w:val="left" w:pos="541"/>
        </w:tabs>
        <w:spacing w:before="1"/>
        <w:ind w:right="112"/>
      </w:pPr>
      <w:r>
        <w:t>Prodávající</w:t>
      </w:r>
      <w:r>
        <w:rPr>
          <w:spacing w:val="1"/>
        </w:rPr>
        <w:t xml:space="preserve"> </w:t>
      </w:r>
      <w:r>
        <w:t>má právo od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 odstoupit</w:t>
      </w:r>
      <w:r>
        <w:rPr>
          <w:spacing w:val="1"/>
        </w:rPr>
        <w:t xml:space="preserve"> </w:t>
      </w:r>
      <w:r>
        <w:t>v případě prodlení</w:t>
      </w:r>
      <w:r>
        <w:rPr>
          <w:spacing w:val="1"/>
        </w:rPr>
        <w:t xml:space="preserve"> </w:t>
      </w:r>
      <w:r>
        <w:t>kupujícího s úhradou kupní</w:t>
      </w:r>
      <w:r>
        <w:rPr>
          <w:spacing w:val="1"/>
        </w:rPr>
        <w:t xml:space="preserve"> </w:t>
      </w:r>
      <w:r>
        <w:t>ceny</w:t>
      </w:r>
      <w:r>
        <w:rPr>
          <w:spacing w:val="-47"/>
        </w:rPr>
        <w:t xml:space="preserve"> </w:t>
      </w:r>
      <w:r>
        <w:t>delší</w:t>
      </w:r>
      <w:r>
        <w:rPr>
          <w:spacing w:val="-1"/>
        </w:rPr>
        <w:t xml:space="preserve"> </w:t>
      </w:r>
      <w:r>
        <w:t>než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dní.</w:t>
      </w:r>
    </w:p>
    <w:p w14:paraId="5CAF0834" w14:textId="77777777" w:rsidR="00400BE0" w:rsidRDefault="00400BE0">
      <w:pPr>
        <w:pStyle w:val="Zkladntext"/>
        <w:ind w:firstLine="0"/>
      </w:pPr>
    </w:p>
    <w:p w14:paraId="41DA9B91" w14:textId="77777777" w:rsidR="00400BE0" w:rsidRDefault="006F0C1F">
      <w:pPr>
        <w:pStyle w:val="Nadpis1"/>
        <w:rPr>
          <w:u w:val="none"/>
        </w:rPr>
      </w:pPr>
      <w:r>
        <w:rPr>
          <w:u w:val="none"/>
        </w:rPr>
        <w:t>Článek</w:t>
      </w:r>
      <w:r>
        <w:rPr>
          <w:spacing w:val="-5"/>
          <w:u w:val="none"/>
        </w:rPr>
        <w:t xml:space="preserve"> </w:t>
      </w:r>
      <w:r>
        <w:rPr>
          <w:u w:val="none"/>
        </w:rPr>
        <w:t>X.</w:t>
      </w:r>
    </w:p>
    <w:p w14:paraId="7A8ED9FF" w14:textId="77777777" w:rsidR="00400BE0" w:rsidRDefault="006F0C1F">
      <w:pPr>
        <w:spacing w:before="1"/>
        <w:ind w:left="2654" w:right="2647"/>
        <w:jc w:val="center"/>
        <w:rPr>
          <w:b/>
        </w:rPr>
      </w:pPr>
      <w:r>
        <w:rPr>
          <w:b/>
          <w:u w:val="single"/>
        </w:rPr>
        <w:t>Zástupci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smluvních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stran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doručování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písemností</w:t>
      </w:r>
    </w:p>
    <w:p w14:paraId="554E010C" w14:textId="77777777" w:rsidR="00400BE0" w:rsidRDefault="006F0C1F">
      <w:pPr>
        <w:pStyle w:val="Odstavecseseznamem"/>
        <w:numPr>
          <w:ilvl w:val="0"/>
          <w:numId w:val="3"/>
        </w:numPr>
        <w:tabs>
          <w:tab w:val="left" w:pos="541"/>
        </w:tabs>
        <w:spacing w:before="120"/>
        <w:ind w:right="107"/>
      </w:pPr>
      <w:r>
        <w:t>Ve</w:t>
      </w:r>
      <w:r>
        <w:rPr>
          <w:spacing w:val="10"/>
        </w:rPr>
        <w:t xml:space="preserve"> </w:t>
      </w:r>
      <w:r>
        <w:t>věcech</w:t>
      </w:r>
      <w:r>
        <w:rPr>
          <w:spacing w:val="14"/>
        </w:rPr>
        <w:t xml:space="preserve"> </w:t>
      </w:r>
      <w:r>
        <w:t>technických</w:t>
      </w:r>
      <w:r>
        <w:rPr>
          <w:spacing w:val="14"/>
        </w:rPr>
        <w:t xml:space="preserve"> </w:t>
      </w:r>
      <w:r>
        <w:t>jsou</w:t>
      </w:r>
      <w:r>
        <w:rPr>
          <w:spacing w:val="16"/>
        </w:rPr>
        <w:t xml:space="preserve"> </w:t>
      </w:r>
      <w:r>
        <w:t>pro</w:t>
      </w:r>
      <w:r>
        <w:rPr>
          <w:spacing w:val="14"/>
        </w:rPr>
        <w:t xml:space="preserve"> </w:t>
      </w:r>
      <w:r>
        <w:t>plnění</w:t>
      </w:r>
      <w:r>
        <w:rPr>
          <w:spacing w:val="12"/>
        </w:rPr>
        <w:t xml:space="preserve"> </w:t>
      </w:r>
      <w:r>
        <w:t>této</w:t>
      </w:r>
      <w:r>
        <w:rPr>
          <w:spacing w:val="13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zástupci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kontaktními</w:t>
      </w:r>
      <w:r>
        <w:rPr>
          <w:spacing w:val="12"/>
        </w:rPr>
        <w:t xml:space="preserve"> </w:t>
      </w:r>
      <w:r>
        <w:t>osobami</w:t>
      </w:r>
      <w:r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straně</w:t>
      </w:r>
      <w:r>
        <w:rPr>
          <w:spacing w:val="-47"/>
        </w:rPr>
        <w:t xml:space="preserve"> </w:t>
      </w:r>
      <w:r>
        <w:t>kupujícího:</w:t>
      </w:r>
    </w:p>
    <w:p w14:paraId="64893371" w14:textId="77777777" w:rsidR="00165979" w:rsidRDefault="006F0C1F" w:rsidP="00165979">
      <w:pPr>
        <w:spacing w:before="58"/>
        <w:ind w:left="833"/>
      </w:pPr>
      <w:r>
        <w:t>Mgr.</w:t>
      </w:r>
      <w:r>
        <w:rPr>
          <w:spacing w:val="-3"/>
        </w:rPr>
        <w:t xml:space="preserve"> </w:t>
      </w:r>
      <w:r w:rsidR="00165979">
        <w:t>Milena Mottlová</w:t>
      </w:r>
      <w:r>
        <w:t>,</w:t>
      </w:r>
      <w:r>
        <w:rPr>
          <w:spacing w:val="42"/>
        </w:rPr>
        <w:t xml:space="preserve"> </w:t>
      </w:r>
      <w:r w:rsidR="00165979" w:rsidRPr="00242D17">
        <w:t xml:space="preserve">Tel.: 731 449 157, Email: </w:t>
      </w:r>
      <w:hyperlink r:id="rId8" w:history="1">
        <w:r w:rsidR="00165979" w:rsidRPr="008F4621">
          <w:rPr>
            <w:rStyle w:val="Hypertextovodkaz"/>
          </w:rPr>
          <w:t>info@msjaruskakunice.cz</w:t>
        </w:r>
      </w:hyperlink>
      <w:r w:rsidR="00165979">
        <w:t xml:space="preserve">. </w:t>
      </w:r>
    </w:p>
    <w:p w14:paraId="6FA9E34C" w14:textId="5747475A" w:rsidR="00400BE0" w:rsidRDefault="006F0C1F" w:rsidP="00165979">
      <w:pPr>
        <w:spacing w:before="58"/>
        <w:ind w:left="833"/>
      </w:pP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zástupcem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osobou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prodávajícího:</w:t>
      </w:r>
    </w:p>
    <w:p w14:paraId="6381BB7D" w14:textId="77777777" w:rsidR="00400BE0" w:rsidRDefault="006F0C1F">
      <w:pPr>
        <w:spacing w:before="80"/>
        <w:ind w:left="823"/>
        <w:rPr>
          <w:rFonts w:ascii="Times New Roman"/>
          <w:sz w:val="20"/>
        </w:rPr>
      </w:pPr>
      <w:r w:rsidRPr="00165979">
        <w:rPr>
          <w:rFonts w:ascii="Times New Roman"/>
          <w:sz w:val="20"/>
          <w:highlight w:val="yellow"/>
        </w:rPr>
        <w:t>-</w:t>
      </w:r>
    </w:p>
    <w:p w14:paraId="0302A55F" w14:textId="77777777" w:rsidR="00400BE0" w:rsidRDefault="006F0C1F">
      <w:pPr>
        <w:pStyle w:val="Odstavecseseznamem"/>
        <w:numPr>
          <w:ilvl w:val="0"/>
          <w:numId w:val="3"/>
        </w:numPr>
        <w:tabs>
          <w:tab w:val="left" w:pos="541"/>
        </w:tabs>
        <w:spacing w:before="137" w:line="242" w:lineRule="auto"/>
        <w:ind w:right="105"/>
      </w:pPr>
      <w:r>
        <w:t>Určení zástupci smluvních stran jednají za smluvní strany ve všech věcech souvisejících s plněním této</w:t>
      </w:r>
      <w:r>
        <w:rPr>
          <w:spacing w:val="1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podepisují</w:t>
      </w:r>
      <w:r>
        <w:rPr>
          <w:spacing w:val="1"/>
        </w:rPr>
        <w:t xml:space="preserve"> </w:t>
      </w:r>
      <w:r>
        <w:t>předávací</w:t>
      </w:r>
      <w:r>
        <w:rPr>
          <w:spacing w:val="1"/>
        </w:rPr>
        <w:t xml:space="preserve"> </w:t>
      </w:r>
      <w:r>
        <w:t>protokol.</w:t>
      </w:r>
      <w:r>
        <w:rPr>
          <w:spacing w:val="1"/>
        </w:rPr>
        <w:t xml:space="preserve"> </w:t>
      </w:r>
      <w:r>
        <w:t>Určený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kupujícího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též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oznamovat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kupujícího</w:t>
      </w:r>
      <w:r>
        <w:rPr>
          <w:spacing w:val="-4"/>
        </w:rPr>
        <w:t xml:space="preserve"> </w:t>
      </w:r>
      <w:r>
        <w:t>vady</w:t>
      </w:r>
      <w:r>
        <w:rPr>
          <w:spacing w:val="-1"/>
        </w:rPr>
        <w:t xml:space="preserve"> </w:t>
      </w:r>
      <w:r>
        <w:t>zboží a</w:t>
      </w:r>
      <w:r>
        <w:rPr>
          <w:spacing w:val="2"/>
        </w:rPr>
        <w:t xml:space="preserve"> </w:t>
      </w:r>
      <w:r>
        <w:t>činit</w:t>
      </w:r>
      <w:r>
        <w:rPr>
          <w:spacing w:val="-4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oznámení,</w:t>
      </w:r>
      <w:r>
        <w:rPr>
          <w:spacing w:val="-5"/>
        </w:rPr>
        <w:t xml:space="preserve"> </w:t>
      </w:r>
      <w:r>
        <w:t>žádosti</w:t>
      </w:r>
      <w:r>
        <w:rPr>
          <w:spacing w:val="-1"/>
        </w:rPr>
        <w:t xml:space="preserve"> </w:t>
      </w:r>
      <w:r>
        <w:t>či jiné</w:t>
      </w:r>
      <w:r>
        <w:rPr>
          <w:spacing w:val="-2"/>
        </w:rPr>
        <w:t xml:space="preserve"> </w:t>
      </w:r>
      <w:r>
        <w:t>úkony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14:paraId="178EE3C3" w14:textId="77777777" w:rsidR="00400BE0" w:rsidRDefault="006F0C1F">
      <w:pPr>
        <w:pStyle w:val="Odstavecseseznamem"/>
        <w:numPr>
          <w:ilvl w:val="0"/>
          <w:numId w:val="3"/>
        </w:numPr>
        <w:tabs>
          <w:tab w:val="left" w:pos="541"/>
        </w:tabs>
        <w:spacing w:before="113"/>
        <w:ind w:right="108"/>
      </w:pPr>
      <w:r>
        <w:t>Změna určení výše uvedených zástupců smluvních stran nevyžaduje změnu této smlouvy. Smluvní</w:t>
      </w:r>
      <w:r>
        <w:rPr>
          <w:spacing w:val="1"/>
        </w:rPr>
        <w:t xml:space="preserve"> </w:t>
      </w:r>
      <w:r>
        <w:t>strana, o jejíhož zástupce jde, je však povinna takovou změnu bez zbytečného odkladu písemně sdělit</w:t>
      </w:r>
      <w:r>
        <w:rPr>
          <w:spacing w:val="1"/>
        </w:rPr>
        <w:t xml:space="preserve"> </w:t>
      </w:r>
      <w:r>
        <w:t>druhé</w:t>
      </w:r>
      <w:r>
        <w:rPr>
          <w:spacing w:val="-3"/>
        </w:rPr>
        <w:t xml:space="preserve"> </w:t>
      </w:r>
      <w:r>
        <w:t>smluvní straně.</w:t>
      </w:r>
    </w:p>
    <w:p w14:paraId="5FC476CC" w14:textId="77777777" w:rsidR="00400BE0" w:rsidRDefault="006F0C1F">
      <w:pPr>
        <w:pStyle w:val="Odstavecseseznamem"/>
        <w:numPr>
          <w:ilvl w:val="0"/>
          <w:numId w:val="3"/>
        </w:numPr>
        <w:tabs>
          <w:tab w:val="left" w:pos="541"/>
        </w:tabs>
        <w:ind w:right="108"/>
      </w:pPr>
      <w:r>
        <w:t>Kromě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způsobů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dohodnutých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účinné</w:t>
      </w:r>
      <w:r>
        <w:rPr>
          <w:spacing w:val="1"/>
        </w:rPr>
        <w:t xml:space="preserve"> </w:t>
      </w:r>
      <w:r>
        <w:t>považují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doručování, doručování doporučenou poštou, datovou schránkou, faxem či elektronickou poštou. Pro</w:t>
      </w:r>
      <w:r>
        <w:rPr>
          <w:spacing w:val="1"/>
        </w:rPr>
        <w:t xml:space="preserve"> </w:t>
      </w:r>
      <w:r>
        <w:t>doručování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smluvních</w:t>
      </w:r>
      <w:r>
        <w:rPr>
          <w:spacing w:val="1"/>
        </w:rPr>
        <w:t xml:space="preserve"> </w:t>
      </w:r>
      <w:r>
        <w:t>stran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jejích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nebo</w:t>
      </w:r>
      <w:r>
        <w:rPr>
          <w:spacing w:val="-47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údaje,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smluvní strany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oznámily.</w:t>
      </w:r>
    </w:p>
    <w:p w14:paraId="0F0E617B" w14:textId="77777777" w:rsidR="00400BE0" w:rsidRDefault="006F0C1F">
      <w:pPr>
        <w:pStyle w:val="Odstavecseseznamem"/>
        <w:numPr>
          <w:ilvl w:val="0"/>
          <w:numId w:val="3"/>
        </w:numPr>
        <w:tabs>
          <w:tab w:val="left" w:pos="541"/>
        </w:tabs>
        <w:ind w:right="105"/>
      </w:pPr>
      <w:r>
        <w:t>Oznámení</w:t>
      </w:r>
      <w:r>
        <w:rPr>
          <w:spacing w:val="1"/>
        </w:rPr>
        <w:t xml:space="preserve"> </w:t>
      </w:r>
      <w:r>
        <w:t>správně</w:t>
      </w:r>
      <w:r>
        <w:rPr>
          <w:spacing w:val="1"/>
        </w:rPr>
        <w:t xml:space="preserve"> </w:t>
      </w:r>
      <w:r>
        <w:t>adresovaná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považují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uskutečněná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osobního</w:t>
      </w:r>
      <w:r>
        <w:rPr>
          <w:spacing w:val="1"/>
        </w:rPr>
        <w:t xml:space="preserve"> </w:t>
      </w:r>
      <w:r>
        <w:t>doručování</w:t>
      </w:r>
      <w:r>
        <w:rPr>
          <w:spacing w:val="1"/>
        </w:rPr>
        <w:t xml:space="preserve"> </w:t>
      </w:r>
      <w:r>
        <w:t>anebo</w:t>
      </w:r>
      <w:r>
        <w:rPr>
          <w:spacing w:val="-47"/>
        </w:rPr>
        <w:t xml:space="preserve"> </w:t>
      </w:r>
      <w:r>
        <w:t>doručování</w:t>
      </w:r>
      <w:r>
        <w:rPr>
          <w:spacing w:val="1"/>
        </w:rPr>
        <w:t xml:space="preserve"> </w:t>
      </w:r>
      <w:r>
        <w:t>doporučenou</w:t>
      </w:r>
      <w:r>
        <w:rPr>
          <w:spacing w:val="1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okamžikem</w:t>
      </w:r>
      <w:r>
        <w:rPr>
          <w:spacing w:val="1"/>
        </w:rPr>
        <w:t xml:space="preserve"> </w:t>
      </w:r>
      <w:r>
        <w:t>doručení,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posílání</w:t>
      </w:r>
      <w:r>
        <w:rPr>
          <w:spacing w:val="1"/>
        </w:rPr>
        <w:t xml:space="preserve"> </w:t>
      </w:r>
      <w:r>
        <w:t>faxem</w:t>
      </w:r>
      <w:r>
        <w:rPr>
          <w:spacing w:val="1"/>
        </w:rPr>
        <w:t xml:space="preserve"> </w:t>
      </w:r>
      <w:r>
        <w:t>či</w:t>
      </w:r>
      <w:r>
        <w:rPr>
          <w:spacing w:val="49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poštou okamžikem obdržení potvrzení o doručení od protistrany při použití stejného komunikačního</w:t>
      </w:r>
      <w:r>
        <w:rPr>
          <w:spacing w:val="1"/>
        </w:rPr>
        <w:t xml:space="preserve"> </w:t>
      </w:r>
      <w:r>
        <w:t>kanálu.</w:t>
      </w:r>
    </w:p>
    <w:p w14:paraId="35BE5858" w14:textId="77777777" w:rsidR="00400BE0" w:rsidRDefault="00400BE0">
      <w:pPr>
        <w:jc w:val="both"/>
        <w:sectPr w:rsidR="00400BE0">
          <w:pgSz w:w="11910" w:h="16840"/>
          <w:pgMar w:top="800" w:right="1020" w:bottom="1240" w:left="1020" w:header="0" w:footer="1041" w:gutter="0"/>
          <w:cols w:space="708"/>
        </w:sectPr>
      </w:pPr>
    </w:p>
    <w:p w14:paraId="624FE555" w14:textId="531D6D2B" w:rsidR="00400BE0" w:rsidRDefault="006F0C1F">
      <w:pPr>
        <w:pStyle w:val="Nadpis1"/>
        <w:spacing w:before="33"/>
        <w:ind w:left="4041" w:right="4035" w:firstLine="441"/>
        <w:jc w:val="both"/>
        <w:rPr>
          <w:u w:val="none"/>
        </w:rPr>
      </w:pPr>
      <w:r>
        <w:rPr>
          <w:u w:val="none"/>
        </w:rPr>
        <w:lastRenderedPageBreak/>
        <w:t>Článek</w:t>
      </w:r>
      <w:r w:rsidR="00165979">
        <w:rPr>
          <w:u w:val="none"/>
        </w:rPr>
        <w:t xml:space="preserve"> </w:t>
      </w:r>
      <w:r>
        <w:rPr>
          <w:u w:val="none"/>
        </w:rPr>
        <w:t>XI.</w:t>
      </w:r>
      <w:r>
        <w:rPr>
          <w:spacing w:val="1"/>
          <w:u w:val="none"/>
        </w:rPr>
        <w:t xml:space="preserve"> </w:t>
      </w:r>
      <w:r>
        <w:t>Zveřejnění</w:t>
      </w:r>
      <w:r>
        <w:rPr>
          <w:spacing w:val="-10"/>
        </w:rPr>
        <w:t xml:space="preserve"> </w:t>
      </w:r>
      <w:r>
        <w:t>smlouvy</w:t>
      </w:r>
    </w:p>
    <w:p w14:paraId="2E1DE504" w14:textId="77777777" w:rsidR="00400BE0" w:rsidRDefault="006F0C1F">
      <w:pPr>
        <w:pStyle w:val="Odstavecseseznamem"/>
        <w:numPr>
          <w:ilvl w:val="0"/>
          <w:numId w:val="2"/>
        </w:numPr>
        <w:tabs>
          <w:tab w:val="left" w:pos="541"/>
        </w:tabs>
        <w:spacing w:before="58"/>
        <w:ind w:right="105"/>
      </w:pPr>
      <w:r>
        <w:t>Smluvní strany berou na vědomí, že tato smlouva a její případné dodatky budou zveřejněny v registru</w:t>
      </w:r>
      <w:r>
        <w:rPr>
          <w:spacing w:val="1"/>
        </w:rPr>
        <w:t xml:space="preserve"> </w:t>
      </w:r>
      <w:r>
        <w:t>smluv podle zákona č. 340/2015 Sb., o zvláštních podmínkách účinnosti některých smluv, uveřejňování</w:t>
      </w:r>
      <w:r>
        <w:rPr>
          <w:spacing w:val="1"/>
        </w:rPr>
        <w:t xml:space="preserve"> </w:t>
      </w:r>
      <w:r>
        <w:t>těchto smluv a o registru smluv (o registru smluv). Smluvní strany se dohodly, že uveřejnění smlouvy v</w:t>
      </w:r>
      <w:r>
        <w:rPr>
          <w:spacing w:val="1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zajistí kupující.</w:t>
      </w:r>
    </w:p>
    <w:p w14:paraId="4BE79CF3" w14:textId="77777777" w:rsidR="00400BE0" w:rsidRDefault="006F0C1F">
      <w:pPr>
        <w:pStyle w:val="Odstavecseseznamem"/>
        <w:numPr>
          <w:ilvl w:val="0"/>
          <w:numId w:val="2"/>
        </w:numPr>
        <w:tabs>
          <w:tab w:val="left" w:pos="541"/>
        </w:tabs>
        <w:spacing w:before="122"/>
      </w:pPr>
      <w:r>
        <w:t>Smlouva</w:t>
      </w:r>
      <w:r>
        <w:rPr>
          <w:spacing w:val="-4"/>
        </w:rPr>
        <w:t xml:space="preserve"> </w:t>
      </w:r>
      <w:r>
        <w:t>nabývá</w:t>
      </w:r>
      <w:r>
        <w:rPr>
          <w:spacing w:val="-3"/>
        </w:rPr>
        <w:t xml:space="preserve"> </w:t>
      </w:r>
      <w:r>
        <w:t>platnosti</w:t>
      </w:r>
      <w:r>
        <w:rPr>
          <w:spacing w:val="1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>podpisu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dnem</w:t>
      </w:r>
      <w:r>
        <w:rPr>
          <w:spacing w:val="-2"/>
        </w:rPr>
        <w:t xml:space="preserve"> </w:t>
      </w:r>
      <w:r>
        <w:t>zveřejnění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smluv.</w:t>
      </w:r>
    </w:p>
    <w:p w14:paraId="0F7CEF98" w14:textId="77777777" w:rsidR="00400BE0" w:rsidRDefault="00400BE0">
      <w:pPr>
        <w:pStyle w:val="Zkladntext"/>
        <w:ind w:firstLine="0"/>
      </w:pPr>
    </w:p>
    <w:p w14:paraId="4700617A" w14:textId="77777777" w:rsidR="00400BE0" w:rsidRDefault="00400BE0">
      <w:pPr>
        <w:pStyle w:val="Zkladntext"/>
        <w:ind w:firstLine="0"/>
        <w:rPr>
          <w:sz w:val="20"/>
        </w:rPr>
      </w:pPr>
    </w:p>
    <w:p w14:paraId="74A85531" w14:textId="77777777" w:rsidR="00400BE0" w:rsidRDefault="006F0C1F">
      <w:pPr>
        <w:pStyle w:val="Nadpis1"/>
        <w:spacing w:line="235" w:lineRule="auto"/>
        <w:ind w:left="3930" w:right="3931" w:firstLine="523"/>
        <w:jc w:val="both"/>
        <w:rPr>
          <w:u w:val="none"/>
        </w:rPr>
      </w:pPr>
      <w:r>
        <w:rPr>
          <w:u w:val="none"/>
        </w:rPr>
        <w:t>Článek XII.</w:t>
      </w:r>
      <w:r>
        <w:rPr>
          <w:spacing w:val="1"/>
          <w:u w:val="none"/>
        </w:rPr>
        <w:t xml:space="preserve"> </w:t>
      </w:r>
      <w:r>
        <w:t>Závěrečná</w:t>
      </w:r>
      <w:r>
        <w:rPr>
          <w:spacing w:val="-12"/>
        </w:rPr>
        <w:t xml:space="preserve"> </w:t>
      </w:r>
      <w:r>
        <w:t>ustanovení</w:t>
      </w:r>
    </w:p>
    <w:p w14:paraId="78D92AC3" w14:textId="77777777" w:rsidR="00400BE0" w:rsidRDefault="006F0C1F">
      <w:pPr>
        <w:pStyle w:val="Odstavecseseznamem"/>
        <w:numPr>
          <w:ilvl w:val="0"/>
          <w:numId w:val="1"/>
        </w:numPr>
        <w:tabs>
          <w:tab w:val="left" w:pos="512"/>
        </w:tabs>
        <w:spacing w:before="128"/>
        <w:ind w:right="103"/>
      </w:pPr>
      <w:r>
        <w:t>Smluvní strany prohlašují, že identifikační údaje specifikující smluvní strany jsou v souladu s právní</w:t>
      </w:r>
      <w:r>
        <w:rPr>
          <w:spacing w:val="1"/>
        </w:rPr>
        <w:t xml:space="preserve"> </w:t>
      </w:r>
      <w:r>
        <w:t>skutečností v době uzavření smlouvy. Smluvní strany se zavazují, že změny dotčených údajů písemně</w:t>
      </w:r>
      <w:r>
        <w:rPr>
          <w:spacing w:val="1"/>
        </w:rPr>
        <w:t xml:space="preserve"> </w:t>
      </w:r>
      <w:r>
        <w:t>oznámí druhé smluvní straně bez zbytečného odkladu. Při změně identifikačních údajů smluvních stran</w:t>
      </w:r>
      <w:r>
        <w:rPr>
          <w:spacing w:val="1"/>
        </w:rPr>
        <w:t xml:space="preserve"> </w:t>
      </w:r>
      <w:r>
        <w:t>včetně změny účtu není nutné uzavírat ke smlouvě dodatek, jedině že o to požádá jedna ze smluvních</w:t>
      </w:r>
      <w:r>
        <w:rPr>
          <w:spacing w:val="1"/>
        </w:rPr>
        <w:t xml:space="preserve"> </w:t>
      </w:r>
      <w:r>
        <w:t>stran.</w:t>
      </w:r>
    </w:p>
    <w:p w14:paraId="3E4A85AF" w14:textId="77777777" w:rsidR="00400BE0" w:rsidRDefault="006F0C1F">
      <w:pPr>
        <w:pStyle w:val="Odstavecseseznamem"/>
        <w:numPr>
          <w:ilvl w:val="0"/>
          <w:numId w:val="1"/>
        </w:numPr>
        <w:tabs>
          <w:tab w:val="left" w:pos="512"/>
        </w:tabs>
        <w:ind w:right="105"/>
        <w:rPr>
          <w:i/>
        </w:rPr>
      </w:pPr>
      <w:r>
        <w:t>Prodávající</w:t>
      </w:r>
      <w:r>
        <w:rPr>
          <w:spacing w:val="17"/>
        </w:rPr>
        <w:t xml:space="preserve"> </w:t>
      </w:r>
      <w:r>
        <w:t>prohlašuje,</w:t>
      </w:r>
      <w:r>
        <w:rPr>
          <w:spacing w:val="16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detailně</w:t>
      </w:r>
      <w:r>
        <w:rPr>
          <w:spacing w:val="16"/>
        </w:rPr>
        <w:t xml:space="preserve"> </w:t>
      </w:r>
      <w:r>
        <w:t>seznámil</w:t>
      </w:r>
      <w:r>
        <w:rPr>
          <w:spacing w:val="18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rozsahem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povahou</w:t>
      </w:r>
      <w:r>
        <w:rPr>
          <w:spacing w:val="15"/>
        </w:rPr>
        <w:t xml:space="preserve"> </w:t>
      </w:r>
      <w:r>
        <w:t>předmětu</w:t>
      </w:r>
      <w:r>
        <w:rPr>
          <w:spacing w:val="19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této</w:t>
      </w:r>
      <w:r>
        <w:rPr>
          <w:spacing w:val="14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že jsou mu známy veškeré technické, kvalitativní a jiné podmínky nezbytné pro realizaci předmětu</w:t>
      </w:r>
      <w:r>
        <w:rPr>
          <w:spacing w:val="1"/>
        </w:rPr>
        <w:t xml:space="preserve"> </w:t>
      </w:r>
      <w:r>
        <w:t>plnění této smlouvy a že disponuje takovými kapacitami a odbornými znalostmi, které jsou nezbytné</w:t>
      </w:r>
      <w:r>
        <w:rPr>
          <w:spacing w:val="1"/>
        </w:rPr>
        <w:t xml:space="preserve"> </w:t>
      </w:r>
      <w:r>
        <w:t>pro realizaci předmětu plnění této smlouvy za dohodnutou maximální smluvní cenu uvedenou v této</w:t>
      </w:r>
      <w:r>
        <w:rPr>
          <w:spacing w:val="1"/>
        </w:rPr>
        <w:t xml:space="preserve"> </w:t>
      </w:r>
      <w:r>
        <w:t>smlouvě</w:t>
      </w:r>
      <w:r>
        <w:rPr>
          <w:i/>
        </w:rPr>
        <w:t>.</w:t>
      </w:r>
    </w:p>
    <w:p w14:paraId="4BF75461" w14:textId="77777777" w:rsidR="00400BE0" w:rsidRDefault="006F0C1F">
      <w:pPr>
        <w:pStyle w:val="Odstavecseseznamem"/>
        <w:numPr>
          <w:ilvl w:val="0"/>
          <w:numId w:val="1"/>
        </w:numPr>
        <w:tabs>
          <w:tab w:val="left" w:pos="512"/>
        </w:tabs>
        <w:spacing w:before="122"/>
        <w:ind w:right="108"/>
      </w:pPr>
      <w:r>
        <w:t>Není-li</w:t>
      </w:r>
      <w:r>
        <w:rPr>
          <w:spacing w:val="2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této</w:t>
      </w:r>
      <w:r>
        <w:rPr>
          <w:spacing w:val="72"/>
        </w:rPr>
        <w:t xml:space="preserve"> </w:t>
      </w:r>
      <w:r>
        <w:t>smlouvě</w:t>
      </w:r>
      <w:r>
        <w:rPr>
          <w:spacing w:val="73"/>
        </w:rPr>
        <w:t xml:space="preserve"> </w:t>
      </w:r>
      <w:r>
        <w:t>ujednáno</w:t>
      </w:r>
      <w:r>
        <w:rPr>
          <w:spacing w:val="72"/>
        </w:rPr>
        <w:t xml:space="preserve"> </w:t>
      </w:r>
      <w:r>
        <w:t>jinak,</w:t>
      </w:r>
      <w:r>
        <w:rPr>
          <w:spacing w:val="71"/>
        </w:rPr>
        <w:t xml:space="preserve"> </w:t>
      </w:r>
      <w:r>
        <w:t>vztahuje</w:t>
      </w:r>
      <w:r>
        <w:rPr>
          <w:spacing w:val="73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t>vztahy</w:t>
      </w:r>
      <w:r>
        <w:rPr>
          <w:spacing w:val="7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ní</w:t>
      </w:r>
      <w:r>
        <w:rPr>
          <w:spacing w:val="75"/>
        </w:rPr>
        <w:t xml:space="preserve"> </w:t>
      </w:r>
      <w:r>
        <w:t>vyplývající</w:t>
      </w:r>
      <w:r>
        <w:rPr>
          <w:spacing w:val="77"/>
        </w:rPr>
        <w:t xml:space="preserve"> </w:t>
      </w:r>
      <w:r>
        <w:t>občanský</w:t>
      </w:r>
      <w:r>
        <w:rPr>
          <w:spacing w:val="76"/>
        </w:rPr>
        <w:t xml:space="preserve"> </w:t>
      </w:r>
      <w:r>
        <w:t>zákoník,</w:t>
      </w:r>
      <w:r>
        <w:rPr>
          <w:spacing w:val="-4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znění.</w:t>
      </w:r>
    </w:p>
    <w:p w14:paraId="6E6E217F" w14:textId="25A743A9" w:rsidR="00400BE0" w:rsidRPr="00E35DF7" w:rsidRDefault="006F0C1F" w:rsidP="00E35DF7">
      <w:pPr>
        <w:pStyle w:val="Odstavecseseznamem"/>
        <w:numPr>
          <w:ilvl w:val="0"/>
          <w:numId w:val="1"/>
        </w:numPr>
        <w:tabs>
          <w:tab w:val="left" w:pos="512"/>
        </w:tabs>
        <w:ind w:right="115"/>
      </w:pP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možno</w:t>
      </w:r>
      <w:r>
        <w:rPr>
          <w:spacing w:val="1"/>
        </w:rPr>
        <w:t xml:space="preserve"> </w:t>
      </w:r>
      <w:r>
        <w:t>měnit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vzestupně</w:t>
      </w:r>
      <w:r>
        <w:rPr>
          <w:spacing w:val="1"/>
        </w:rPr>
        <w:t xml:space="preserve"> </w:t>
      </w:r>
      <w:r>
        <w:t>číslovaných</w:t>
      </w:r>
      <w:r>
        <w:rPr>
          <w:spacing w:val="1"/>
        </w:rPr>
        <w:t xml:space="preserve"> </w:t>
      </w:r>
      <w:r>
        <w:t>dodatků,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k uzavření této</w:t>
      </w:r>
      <w:r>
        <w:rPr>
          <w:spacing w:val="1"/>
        </w:rPr>
        <w:t xml:space="preserve"> </w:t>
      </w:r>
      <w:r>
        <w:t>smlouvy.</w:t>
      </w:r>
      <w:r w:rsidR="00E35DF7">
        <w:t xml:space="preserve"> </w:t>
      </w:r>
      <w:r>
        <w:t>Nedílnou</w:t>
      </w:r>
      <w:r w:rsidRPr="00E35DF7">
        <w:rPr>
          <w:spacing w:val="-5"/>
        </w:rPr>
        <w:t xml:space="preserve"> </w:t>
      </w:r>
      <w:r>
        <w:t>součástí</w:t>
      </w:r>
      <w:r w:rsidRPr="00E35DF7">
        <w:rPr>
          <w:spacing w:val="-2"/>
        </w:rPr>
        <w:t xml:space="preserve"> </w:t>
      </w:r>
      <w:r>
        <w:t>této</w:t>
      </w:r>
      <w:r w:rsidRPr="00E35DF7">
        <w:rPr>
          <w:spacing w:val="-1"/>
        </w:rPr>
        <w:t xml:space="preserve"> </w:t>
      </w:r>
      <w:r>
        <w:t>smlouvy</w:t>
      </w:r>
      <w:r w:rsidRPr="00E35DF7">
        <w:rPr>
          <w:spacing w:val="-1"/>
        </w:rPr>
        <w:t xml:space="preserve"> </w:t>
      </w:r>
      <w:r>
        <w:t>j</w:t>
      </w:r>
      <w:r w:rsidR="00E35DF7">
        <w:t>e</w:t>
      </w:r>
      <w:r w:rsidRPr="00E35DF7">
        <w:rPr>
          <w:spacing w:val="-4"/>
        </w:rPr>
        <w:t xml:space="preserve"> </w:t>
      </w:r>
      <w:r>
        <w:t>příloh</w:t>
      </w:r>
      <w:r w:rsidR="00E35DF7">
        <w:t>a</w:t>
      </w:r>
      <w:r>
        <w:t>:</w:t>
      </w:r>
      <w:r w:rsidR="00E35DF7">
        <w:t xml:space="preserve"> </w:t>
      </w:r>
      <w:r w:rsidR="00E35DF7" w:rsidRPr="00E35DF7">
        <w:rPr>
          <w:rFonts w:asciiTheme="minorHAnsi" w:hAnsiTheme="minorHAnsi" w:cs="Arial"/>
          <w:bCs/>
        </w:rPr>
        <w:t>Příloha č. 1 Technická specifikace a rozpočet</w:t>
      </w:r>
      <w:r w:rsidR="00E35DF7">
        <w:rPr>
          <w:rFonts w:asciiTheme="minorHAnsi" w:hAnsiTheme="minorHAnsi" w:cs="Arial"/>
          <w:bCs/>
        </w:rPr>
        <w:t>.</w:t>
      </w:r>
    </w:p>
    <w:p w14:paraId="03B794E8" w14:textId="77777777" w:rsidR="00400BE0" w:rsidRDefault="006F0C1F">
      <w:pPr>
        <w:pStyle w:val="Odstavecseseznamem"/>
        <w:numPr>
          <w:ilvl w:val="0"/>
          <w:numId w:val="1"/>
        </w:numPr>
        <w:tabs>
          <w:tab w:val="left" w:pos="512"/>
        </w:tabs>
        <w:spacing w:before="120"/>
      </w:pPr>
      <w:r>
        <w:t>Tato</w:t>
      </w:r>
      <w:r>
        <w:rPr>
          <w:spacing w:val="-5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vyhotovena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třech</w:t>
      </w:r>
      <w:r>
        <w:rPr>
          <w:spacing w:val="-1"/>
        </w:rPr>
        <w:t xml:space="preserve"> </w:t>
      </w:r>
      <w:r>
        <w:t>stejnopisech.</w:t>
      </w:r>
      <w:r>
        <w:rPr>
          <w:spacing w:val="-2"/>
        </w:rPr>
        <w:t xml:space="preserve"> </w:t>
      </w:r>
      <w:r>
        <w:t>Kupující</w:t>
      </w:r>
      <w:r>
        <w:rPr>
          <w:spacing w:val="-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dva,</w:t>
      </w:r>
      <w:r>
        <w:rPr>
          <w:spacing w:val="-6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jeden.</w:t>
      </w:r>
    </w:p>
    <w:p w14:paraId="34D82953" w14:textId="77777777" w:rsidR="00400BE0" w:rsidRDefault="006F0C1F">
      <w:pPr>
        <w:pStyle w:val="Odstavecseseznamem"/>
        <w:numPr>
          <w:ilvl w:val="0"/>
          <w:numId w:val="1"/>
        </w:numPr>
        <w:tabs>
          <w:tab w:val="left" w:pos="512"/>
        </w:tabs>
        <w:ind w:right="111"/>
      </w:pPr>
      <w:r>
        <w:t>Smluvní strany prohlašují, že souhlasí s textem této smlouvy a že ji uzavřely na základě svobodné a</w:t>
      </w:r>
      <w:r>
        <w:rPr>
          <w:spacing w:val="1"/>
        </w:rPr>
        <w:t xml:space="preserve"> </w:t>
      </w:r>
      <w:r>
        <w:t>vážné</w:t>
      </w:r>
      <w:r>
        <w:rPr>
          <w:spacing w:val="-1"/>
        </w:rPr>
        <w:t xml:space="preserve"> </w:t>
      </w:r>
      <w:r>
        <w:t>vůle.</w:t>
      </w:r>
    </w:p>
    <w:p w14:paraId="63B632F6" w14:textId="77777777" w:rsidR="00400BE0" w:rsidRDefault="00400BE0">
      <w:pPr>
        <w:pStyle w:val="Zkladntext"/>
        <w:ind w:firstLine="0"/>
      </w:pPr>
    </w:p>
    <w:p w14:paraId="5FCDF117" w14:textId="77777777" w:rsidR="00400BE0" w:rsidRDefault="00400BE0">
      <w:pPr>
        <w:pStyle w:val="Zkladntext"/>
        <w:spacing w:before="9"/>
        <w:ind w:firstLine="0"/>
        <w:rPr>
          <w:sz w:val="19"/>
        </w:rPr>
      </w:pPr>
    </w:p>
    <w:p w14:paraId="7AA6E481" w14:textId="4B411D7B" w:rsidR="00400BE0" w:rsidRDefault="006F0C1F">
      <w:pPr>
        <w:pStyle w:val="Zkladntext"/>
        <w:tabs>
          <w:tab w:val="left" w:pos="886"/>
          <w:tab w:val="left" w:pos="5644"/>
        </w:tabs>
        <w:ind w:left="113" w:firstLine="0"/>
      </w:pPr>
      <w:r w:rsidRPr="00803047">
        <w:rPr>
          <w:highlight w:val="yellow"/>
        </w:rPr>
        <w:t>V</w:t>
      </w:r>
      <w:r w:rsidR="00BB7EB3" w:rsidRPr="00803047">
        <w:rPr>
          <w:highlight w:val="yellow"/>
        </w:rPr>
        <w:t xml:space="preserve">   </w:t>
      </w:r>
      <w:r w:rsidRPr="00803047">
        <w:rPr>
          <w:highlight w:val="yellow"/>
        </w:rPr>
        <w:t>dne</w:t>
      </w:r>
      <w:r w:rsidR="00BB7EB3">
        <w:t xml:space="preserve">                                                                                      </w:t>
      </w:r>
      <w:r>
        <w:t>V</w:t>
      </w:r>
      <w:r>
        <w:rPr>
          <w:spacing w:val="-2"/>
        </w:rPr>
        <w:t xml:space="preserve"> </w:t>
      </w:r>
      <w:r w:rsidR="00BB7EB3">
        <w:t>Kunicích</w:t>
      </w:r>
      <w:r>
        <w:rPr>
          <w:spacing w:val="-2"/>
        </w:rPr>
        <w:t xml:space="preserve"> </w:t>
      </w:r>
      <w:r>
        <w:t>dne ……………</w:t>
      </w:r>
      <w:proofErr w:type="gramStart"/>
      <w:r>
        <w:t>…….</w:t>
      </w:r>
      <w:proofErr w:type="gramEnd"/>
      <w:r>
        <w:t>.</w:t>
      </w:r>
    </w:p>
    <w:p w14:paraId="6F99314E" w14:textId="77777777" w:rsidR="00400BE0" w:rsidRDefault="00400BE0">
      <w:pPr>
        <w:pStyle w:val="Zkladntext"/>
        <w:ind w:firstLine="0"/>
      </w:pPr>
    </w:p>
    <w:p w14:paraId="630574B2" w14:textId="77777777" w:rsidR="00400BE0" w:rsidRDefault="00400BE0">
      <w:pPr>
        <w:pStyle w:val="Zkladntext"/>
        <w:spacing w:before="8"/>
        <w:ind w:firstLine="0"/>
        <w:rPr>
          <w:sz w:val="19"/>
        </w:rPr>
      </w:pPr>
    </w:p>
    <w:p w14:paraId="635AB823" w14:textId="02AF604B" w:rsidR="00400BE0" w:rsidRDefault="006F0C1F">
      <w:pPr>
        <w:pStyle w:val="Zkladntext"/>
        <w:tabs>
          <w:tab w:val="left" w:pos="5644"/>
        </w:tabs>
        <w:spacing w:before="1"/>
        <w:ind w:left="113" w:firstLine="0"/>
      </w:pPr>
      <w:r w:rsidRPr="00B93422">
        <w:rPr>
          <w:highlight w:val="yellow"/>
          <w:u w:val="single"/>
        </w:rPr>
        <w:t>Za</w:t>
      </w:r>
      <w:r w:rsidRPr="00B93422">
        <w:rPr>
          <w:spacing w:val="-3"/>
          <w:highlight w:val="yellow"/>
          <w:u w:val="single"/>
        </w:rPr>
        <w:t xml:space="preserve"> </w:t>
      </w:r>
      <w:proofErr w:type="gramStart"/>
      <w:r w:rsidRPr="00B93422">
        <w:rPr>
          <w:highlight w:val="yellow"/>
          <w:u w:val="single"/>
        </w:rPr>
        <w:t>prodávajícího</w:t>
      </w:r>
      <w:r>
        <w:rPr>
          <w:u w:val="single"/>
        </w:rPr>
        <w:t>:</w:t>
      </w:r>
      <w:r w:rsidR="00BB7EB3">
        <w:t xml:space="preserve">   </w:t>
      </w:r>
      <w:proofErr w:type="gramEnd"/>
      <w:r w:rsidR="00BB7EB3">
        <w:t xml:space="preserve">                                                                </w:t>
      </w:r>
      <w:r>
        <w:rPr>
          <w:u w:val="single"/>
        </w:rPr>
        <w:t>Za</w:t>
      </w:r>
      <w:r>
        <w:rPr>
          <w:spacing w:val="-3"/>
          <w:u w:val="single"/>
        </w:rPr>
        <w:t xml:space="preserve"> </w:t>
      </w:r>
      <w:r>
        <w:rPr>
          <w:u w:val="single"/>
        </w:rPr>
        <w:t>kupujícího:</w:t>
      </w:r>
    </w:p>
    <w:p w14:paraId="2A571100" w14:textId="77777777" w:rsidR="00400BE0" w:rsidRDefault="00400BE0">
      <w:pPr>
        <w:pStyle w:val="Zkladntext"/>
        <w:ind w:firstLine="0"/>
        <w:rPr>
          <w:sz w:val="20"/>
        </w:rPr>
      </w:pPr>
    </w:p>
    <w:p w14:paraId="6933F142" w14:textId="77777777" w:rsidR="00400BE0" w:rsidRDefault="00400BE0">
      <w:pPr>
        <w:pStyle w:val="Zkladntext"/>
        <w:ind w:firstLine="0"/>
        <w:rPr>
          <w:sz w:val="20"/>
        </w:rPr>
      </w:pPr>
    </w:p>
    <w:p w14:paraId="08BB5D07" w14:textId="77777777" w:rsidR="00400BE0" w:rsidRDefault="00400BE0">
      <w:pPr>
        <w:pStyle w:val="Zkladntext"/>
        <w:ind w:firstLine="0"/>
        <w:rPr>
          <w:sz w:val="20"/>
        </w:rPr>
      </w:pPr>
    </w:p>
    <w:p w14:paraId="16EC862D" w14:textId="77777777" w:rsidR="00400BE0" w:rsidRDefault="00400BE0">
      <w:pPr>
        <w:pStyle w:val="Zkladntext"/>
        <w:ind w:firstLine="0"/>
        <w:rPr>
          <w:sz w:val="20"/>
        </w:rPr>
      </w:pPr>
    </w:p>
    <w:p w14:paraId="0AE41B68" w14:textId="77777777" w:rsidR="00400BE0" w:rsidRDefault="00400BE0">
      <w:pPr>
        <w:pStyle w:val="Zkladntext"/>
        <w:spacing w:before="5"/>
        <w:ind w:firstLine="0"/>
        <w:rPr>
          <w:sz w:val="20"/>
        </w:rPr>
      </w:pPr>
    </w:p>
    <w:p w14:paraId="6BFC1AF4" w14:textId="59F6BB00" w:rsidR="00400BE0" w:rsidRDefault="006F0C1F">
      <w:pPr>
        <w:pStyle w:val="Zkladntext"/>
        <w:tabs>
          <w:tab w:val="left" w:pos="5644"/>
        </w:tabs>
        <w:spacing w:before="56"/>
        <w:ind w:left="113" w:firstLine="0"/>
      </w:pPr>
      <w:r>
        <w:t>………………………………</w:t>
      </w:r>
      <w:r w:rsidR="00BB7EB3">
        <w:t xml:space="preserve">                                                            </w:t>
      </w:r>
      <w:r>
        <w:t>……………………………………..</w:t>
      </w:r>
    </w:p>
    <w:p w14:paraId="41A2E8FE" w14:textId="46B36808" w:rsidR="00400BE0" w:rsidRPr="002A4DCC" w:rsidRDefault="00BB7EB3" w:rsidP="00BB7EB3">
      <w:pPr>
        <w:pStyle w:val="Zkladntext"/>
        <w:spacing w:before="120" w:line="348" w:lineRule="auto"/>
        <w:ind w:left="4320" w:right="2561" w:firstLine="0"/>
      </w:pPr>
      <w:r w:rsidRPr="002A4DCC">
        <w:t xml:space="preserve">  </w:t>
      </w:r>
      <w:r w:rsidR="006F0C1F" w:rsidRPr="002A4DCC">
        <w:t xml:space="preserve">Mgr. </w:t>
      </w:r>
      <w:r w:rsidRPr="002A4DCC">
        <w:t xml:space="preserve">Milena Mottlová, </w:t>
      </w:r>
      <w:r w:rsidR="006F0C1F" w:rsidRPr="002A4DCC">
        <w:t>ředitel</w:t>
      </w:r>
      <w:r w:rsidRPr="002A4DCC">
        <w:t>ka</w:t>
      </w:r>
    </w:p>
    <w:p w14:paraId="14C9CA24" w14:textId="77777777" w:rsidR="00167DEF" w:rsidRPr="002A4DCC" w:rsidRDefault="00167DEF" w:rsidP="00BB7EB3">
      <w:pPr>
        <w:pStyle w:val="Zkladntext"/>
        <w:spacing w:before="120" w:line="348" w:lineRule="auto"/>
        <w:ind w:left="4320" w:right="2561" w:firstLine="0"/>
        <w:sectPr w:rsidR="00167DEF" w:rsidRPr="002A4DCC">
          <w:pgSz w:w="11910" w:h="16840"/>
          <w:pgMar w:top="800" w:right="1020" w:bottom="1240" w:left="1020" w:header="0" w:footer="1041" w:gutter="0"/>
          <w:cols w:space="708"/>
        </w:sectPr>
      </w:pPr>
    </w:p>
    <w:p w14:paraId="1C5C82F3" w14:textId="77777777" w:rsidR="00167DEF" w:rsidRPr="002A4DCC" w:rsidRDefault="00167DEF" w:rsidP="00167DEF">
      <w:pPr>
        <w:keepNext/>
        <w:jc w:val="both"/>
        <w:rPr>
          <w:b/>
        </w:rPr>
      </w:pPr>
      <w:r w:rsidRPr="002A4DCC">
        <w:rPr>
          <w:b/>
        </w:rPr>
        <w:lastRenderedPageBreak/>
        <w:t>Příloha č. 1 Technická specifikace a rozpočet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6500"/>
        <w:gridCol w:w="1579"/>
        <w:gridCol w:w="1025"/>
        <w:gridCol w:w="709"/>
        <w:gridCol w:w="1128"/>
        <w:gridCol w:w="715"/>
        <w:gridCol w:w="903"/>
      </w:tblGrid>
      <w:tr w:rsidR="00167DEF" w:rsidRPr="002A4DCC" w14:paraId="6CCDF141" w14:textId="77777777" w:rsidTr="00167DEF">
        <w:trPr>
          <w:trHeight w:val="36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185CC6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ABF01F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 xml:space="preserve">Technická </w:t>
            </w:r>
            <w:proofErr w:type="gramStart"/>
            <w:r w:rsidRPr="002A4DCC">
              <w:rPr>
                <w:b/>
                <w:bCs/>
                <w:color w:val="000000"/>
                <w:lang w:eastAsia="cs-CZ"/>
              </w:rPr>
              <w:t>specifikace - minimální</w:t>
            </w:r>
            <w:proofErr w:type="gramEnd"/>
            <w:r w:rsidRPr="002A4DCC">
              <w:rPr>
                <w:b/>
                <w:bCs/>
                <w:color w:val="000000"/>
                <w:lang w:eastAsia="cs-CZ"/>
              </w:rPr>
              <w:t xml:space="preserve"> požadované parametry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27A715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výrobce a model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41B7F4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jednotka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3AF7FD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48716A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33B472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9E3116" w14:textId="77777777" w:rsidR="00167DEF" w:rsidRPr="002A4DCC" w:rsidRDefault="00167DEF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cena s DPH</w:t>
            </w:r>
          </w:p>
        </w:tc>
      </w:tr>
      <w:tr w:rsidR="00167DEF" w:rsidRPr="002A4DCC" w14:paraId="7369A5D7" w14:textId="77777777" w:rsidTr="00167DEF">
        <w:trPr>
          <w:trHeight w:val="168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49C5" w14:textId="6F90F851" w:rsidR="00167DEF" w:rsidRPr="002A4DCC" w:rsidRDefault="00E35DF7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Dřevěný domeček pro děti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9ED" w14:textId="77777777" w:rsidR="00167DEF" w:rsidRDefault="00A63F6D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D</w:t>
            </w:r>
            <w:r w:rsidRPr="002A4DCC">
              <w:rPr>
                <w:color w:val="000000"/>
                <w:lang w:eastAsia="cs-CZ"/>
              </w:rPr>
              <w:t>omeček</w:t>
            </w:r>
            <w:r w:rsidRPr="002A4DCC">
              <w:rPr>
                <w:color w:val="000000"/>
                <w:lang w:eastAsia="cs-CZ"/>
              </w:rPr>
              <w:t xml:space="preserve"> z impregnovaného dřeva</w:t>
            </w:r>
            <w:r w:rsidRPr="002A4DCC">
              <w:rPr>
                <w:color w:val="000000"/>
                <w:lang w:eastAsia="cs-CZ"/>
              </w:rPr>
              <w:t xml:space="preserve"> pro děti, rozměr: 2,08 m x 1,16 m x 1,98 m, 2ks včetně montáže</w:t>
            </w:r>
          </w:p>
          <w:p w14:paraId="10D8E8A9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Nosnost: 324 kg </w:t>
            </w:r>
          </w:p>
          <w:p w14:paraId="4E6BB6BC" w14:textId="762F0504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Materiál: kovové části – konstrukční ocel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plastové části – HDPE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dřevěné části – vodovzdorná překližka </w:t>
            </w:r>
          </w:p>
          <w:p w14:paraId="154E2BDB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Povrchová úprava: prášková vypalovaná barva, žárové zinkování </w:t>
            </w:r>
          </w:p>
          <w:p w14:paraId="19F3C77C" w14:textId="72F53710" w:rsidR="002A4DCC" w:rsidRPr="002A4DCC" w:rsidRDefault="002A4DCC" w:rsidP="002A4DCC">
            <w:pPr>
              <w:rPr>
                <w:color w:val="000000"/>
                <w:lang w:eastAsia="cs-CZ"/>
              </w:rPr>
            </w:pPr>
            <w:r>
              <w:t>Části: 1 x střecha, 3 x bočnice, 1 x kreslící tabule, 2 x lavice, 1 x počítadlo, 1 x stolek, 1 x podlaha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38AD60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0BB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35E" w14:textId="52E28995" w:rsidR="00167DEF" w:rsidRPr="002A4DCC" w:rsidRDefault="00E35DF7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D2E352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67A723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83EEB7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167DEF" w:rsidRPr="002A4DCC" w14:paraId="7821B3EF" w14:textId="77777777" w:rsidTr="00167DEF">
        <w:trPr>
          <w:trHeight w:val="64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E42" w14:textId="2C462FFA" w:rsidR="00167DEF" w:rsidRPr="002A4DCC" w:rsidRDefault="00E35DF7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Prolézací tunel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E84" w14:textId="77777777" w:rsidR="00167DEF" w:rsidRDefault="00A63F6D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 xml:space="preserve">Průlezka </w:t>
            </w:r>
            <w:r w:rsidRPr="002A4DCC">
              <w:rPr>
                <w:color w:val="000000"/>
                <w:lang w:eastAsia="cs-CZ"/>
              </w:rPr>
              <w:t xml:space="preserve">zdobená </w:t>
            </w:r>
            <w:r w:rsidRPr="002A4DCC">
              <w:rPr>
                <w:color w:val="000000"/>
                <w:lang w:eastAsia="cs-CZ"/>
              </w:rPr>
              <w:t>lv</w:t>
            </w:r>
            <w:r w:rsidRPr="002A4DCC">
              <w:rPr>
                <w:color w:val="000000"/>
                <w:lang w:eastAsia="cs-CZ"/>
              </w:rPr>
              <w:t>ím motivem</w:t>
            </w:r>
            <w:r w:rsidRPr="002A4DCC">
              <w:rPr>
                <w:color w:val="000000"/>
                <w:lang w:eastAsia="cs-CZ"/>
              </w:rPr>
              <w:t>, rozměr: 5,44 m x 0,73 m x 1,19 m, 1 ks, včetně montáže</w:t>
            </w:r>
          </w:p>
          <w:p w14:paraId="7D6B34D3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Nosnost: 216 kg </w:t>
            </w:r>
          </w:p>
          <w:p w14:paraId="10EE7657" w14:textId="20E1DC2F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Materiál: kovové části – konstrukční ocel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plastové části – HDPE, polyamid sklolaminát, polypropylen s vnitřním ocelovým jádrem </w:t>
            </w:r>
          </w:p>
          <w:p w14:paraId="273EAD37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Povrchová úprava: prášková vypalovaná barva, žárové zinkování </w:t>
            </w:r>
          </w:p>
          <w:p w14:paraId="648BDC35" w14:textId="2A87E701" w:rsidR="002A4DCC" w:rsidRPr="002A4DCC" w:rsidRDefault="002A4DCC" w:rsidP="002A4DCC">
            <w:pPr>
              <w:rPr>
                <w:color w:val="000000"/>
                <w:lang w:eastAsia="cs-CZ"/>
              </w:rPr>
            </w:pPr>
            <w:r>
              <w:t>Části: 3 x prolézací tunel, 2 x lanový tunel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8BBC1C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CB9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D64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B38CA7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27CF03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3D98F5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167DEF" w:rsidRPr="002A4DCC" w14:paraId="0876003F" w14:textId="77777777" w:rsidTr="00167DEF">
        <w:trPr>
          <w:trHeight w:val="49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C39" w14:textId="45304FC9" w:rsidR="00167DEF" w:rsidRPr="002A4DCC" w:rsidRDefault="00E35DF7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Houpačka řetězová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A62" w14:textId="3ADB29C0" w:rsidR="002A4DCC" w:rsidRDefault="00A63F6D" w:rsidP="002A4DCC">
            <w:pPr>
              <w:pStyle w:val="Default"/>
            </w:pPr>
            <w:r w:rsidRPr="002A4DCC">
              <w:rPr>
                <w:sz w:val="22"/>
                <w:szCs w:val="22"/>
                <w:lang w:eastAsia="cs-CZ"/>
              </w:rPr>
              <w:t xml:space="preserve">Řetězová </w:t>
            </w:r>
            <w:proofErr w:type="spellStart"/>
            <w:r w:rsidRPr="002A4DCC">
              <w:rPr>
                <w:sz w:val="22"/>
                <w:szCs w:val="22"/>
                <w:lang w:eastAsia="cs-CZ"/>
              </w:rPr>
              <w:t>trojhoupačka</w:t>
            </w:r>
            <w:proofErr w:type="spellEnd"/>
            <w:r w:rsidRPr="002A4DCC">
              <w:rPr>
                <w:sz w:val="22"/>
                <w:szCs w:val="22"/>
                <w:lang w:eastAsia="cs-CZ"/>
              </w:rPr>
              <w:t>, rozměr: 5,9 m x 1,4 m x 1,77 m</w:t>
            </w:r>
            <w:r w:rsidRPr="002A4DCC">
              <w:rPr>
                <w:sz w:val="22"/>
                <w:szCs w:val="22"/>
                <w:lang w:eastAsia="cs-CZ"/>
              </w:rPr>
              <w:t>, včetně montáže</w:t>
            </w:r>
            <w:r w:rsidR="002A4DCC">
              <w:rPr>
                <w:lang w:eastAsia="cs-CZ"/>
              </w:rPr>
              <w:t>.</w:t>
            </w:r>
          </w:p>
          <w:p w14:paraId="32256B0A" w14:textId="7771BD19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Nosnost: 378 kg </w:t>
            </w:r>
          </w:p>
          <w:p w14:paraId="49EA29D2" w14:textId="6261191B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Materiál: kovové části – konstrukční ocel</w:t>
            </w:r>
            <w:r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ana – polypropylen s vnitřním ocelovým jádrem</w:t>
            </w:r>
            <w:r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 xml:space="preserve">edátka – polypropylen z vysokopevnostního vlákna </w:t>
            </w:r>
          </w:p>
          <w:p w14:paraId="37533495" w14:textId="468B6A98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Povrchová úprava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prášková vypalovaná barva, žárové zinkování </w:t>
            </w:r>
          </w:p>
          <w:p w14:paraId="7C0D4F0B" w14:textId="0E150310" w:rsidR="00167DEF" w:rsidRPr="002A4DCC" w:rsidRDefault="002A4DCC" w:rsidP="002A4DCC">
            <w:pPr>
              <w:rPr>
                <w:lang w:eastAsia="cs-CZ"/>
              </w:rPr>
            </w:pPr>
            <w:r>
              <w:t>Části: 1 x sedátko hnízdo, 1 x kovový houpačkový nosník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9E5F1F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122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A05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176566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9BCE5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F05190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167DEF" w:rsidRPr="002A4DCC" w14:paraId="0FD6EC8D" w14:textId="77777777" w:rsidTr="00167DEF">
        <w:trPr>
          <w:trHeight w:val="73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8F9" w14:textId="6D4460DF" w:rsidR="00167DEF" w:rsidRPr="002A4DCC" w:rsidRDefault="00E35DF7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Houpačka pružinová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6BC" w14:textId="3F2E111F" w:rsidR="00167DEF" w:rsidRDefault="00004616" w:rsidP="00E654AB">
            <w:pPr>
              <w:rPr>
                <w:lang w:eastAsia="cs-CZ"/>
              </w:rPr>
            </w:pPr>
            <w:r>
              <w:rPr>
                <w:lang w:eastAsia="cs-CZ"/>
              </w:rPr>
              <w:t>Dvojité h</w:t>
            </w:r>
            <w:r w:rsidR="00A63F6D" w:rsidRPr="002A4DCC">
              <w:rPr>
                <w:lang w:eastAsia="cs-CZ"/>
              </w:rPr>
              <w:t>oupadlo na pružině, rozměr: 1,37 m x 0,26 m x 0,9 m, 1 ks, včetně montáže</w:t>
            </w:r>
          </w:p>
          <w:p w14:paraId="52C8181B" w14:textId="77777777" w:rsidR="00004616" w:rsidRDefault="00004616" w:rsidP="00004616">
            <w:r>
              <w:t>Nosnost: 108 kg</w:t>
            </w:r>
          </w:p>
          <w:p w14:paraId="4FA2A1D5" w14:textId="02DE46AA" w:rsidR="00004616" w:rsidRDefault="00004616" w:rsidP="00004616">
            <w:r>
              <w:t>Materiál: kovové části – konstrukční ocel</w:t>
            </w:r>
            <w:r>
              <w:t xml:space="preserve">, </w:t>
            </w:r>
            <w:r>
              <w:t>plastové části –HDPE</w:t>
            </w:r>
            <w:r>
              <w:t xml:space="preserve">, </w:t>
            </w:r>
            <w:r>
              <w:t xml:space="preserve">pružina – speciální </w:t>
            </w:r>
            <w:proofErr w:type="spellStart"/>
            <w:r>
              <w:t>pružinářská</w:t>
            </w:r>
            <w:proofErr w:type="spellEnd"/>
            <w:r>
              <w:t xml:space="preserve"> ocel</w:t>
            </w:r>
            <w:r>
              <w:t>, p</w:t>
            </w:r>
            <w:r>
              <w:t>ovrchová úprava: prášková vypalovaná barva, žárové zinkování</w:t>
            </w:r>
          </w:p>
          <w:p w14:paraId="655396AB" w14:textId="77777777" w:rsidR="00004616" w:rsidRDefault="00004616" w:rsidP="00E654AB">
            <w:pPr>
              <w:rPr>
                <w:lang w:eastAsia="cs-CZ"/>
              </w:rPr>
            </w:pPr>
          </w:p>
          <w:p w14:paraId="7C6EE91C" w14:textId="4DFE9794" w:rsidR="002A4DCC" w:rsidRPr="002A4DCC" w:rsidRDefault="002A4DCC" w:rsidP="000046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1E383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AAB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969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DA9B37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815E0D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020717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167DEF" w:rsidRPr="002A4DCC" w14:paraId="2C269B74" w14:textId="77777777" w:rsidTr="00167DEF">
        <w:trPr>
          <w:trHeight w:val="100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5FA" w14:textId="45007CF3" w:rsidR="00167DEF" w:rsidRPr="002A4DCC" w:rsidRDefault="00A63F6D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lastRenderedPageBreak/>
              <w:t>Lanový žebřík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507" w14:textId="77777777" w:rsidR="00167DEF" w:rsidRDefault="00A63F6D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L</w:t>
            </w:r>
            <w:r w:rsidRPr="002A4DCC">
              <w:rPr>
                <w:color w:val="000000"/>
                <w:lang w:eastAsia="cs-CZ"/>
              </w:rPr>
              <w:t>anový žebřík (balanční prvek), rozměr: 3,3 m x 0,43 m x 1,3 m, 1 ks,</w:t>
            </w:r>
            <w:r w:rsidRPr="002A4DCC">
              <w:rPr>
                <w:color w:val="000000"/>
                <w:lang w:eastAsia="cs-CZ"/>
              </w:rPr>
              <w:t xml:space="preserve"> </w:t>
            </w:r>
            <w:r w:rsidRPr="002A4DCC">
              <w:rPr>
                <w:color w:val="000000"/>
                <w:lang w:eastAsia="cs-CZ"/>
              </w:rPr>
              <w:t>včetně montáže</w:t>
            </w:r>
          </w:p>
          <w:p w14:paraId="74CD194D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Rozměr: 3,3 m x 0,43 m x 1,3 m </w:t>
            </w:r>
          </w:p>
          <w:p w14:paraId="7B508732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Nosnost: 270 kg </w:t>
            </w:r>
          </w:p>
          <w:p w14:paraId="79374323" w14:textId="52E97692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Materiál: kovové části – konstrukční ocel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plastové části –polyamid </w:t>
            </w:r>
          </w:p>
          <w:p w14:paraId="5817885B" w14:textId="77777777" w:rsidR="002A4DCC" w:rsidRDefault="002A4DCC" w:rsidP="002A4D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polypropylen s vnitřním ocelovým jádrem </w:t>
            </w:r>
          </w:p>
          <w:p w14:paraId="2F154FF9" w14:textId="19D6E19A" w:rsidR="002A4DCC" w:rsidRPr="002A4DCC" w:rsidRDefault="002A4DCC" w:rsidP="002A4DCC">
            <w:pPr>
              <w:rPr>
                <w:color w:val="000000"/>
                <w:lang w:eastAsia="cs-CZ"/>
              </w:rPr>
            </w:pPr>
            <w:r>
              <w:t>Povrchová úprava: prášková vypalovaná barva, žárové zinkování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A9C95D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0AF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2A1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BA9825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6BC598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881F54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167DEF" w:rsidRPr="002A4DCC" w14:paraId="6153F83C" w14:textId="77777777" w:rsidTr="00F0016E">
        <w:trPr>
          <w:trHeight w:val="1803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4FC" w14:textId="1A5E1622" w:rsidR="00167DEF" w:rsidRPr="002A4DCC" w:rsidRDefault="00A63F6D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Houpadlo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6C7" w14:textId="3BDE3C9B" w:rsidR="00004616" w:rsidRDefault="00004616" w:rsidP="00E654AB">
            <w:pPr>
              <w:rPr>
                <w:lang w:eastAsia="cs-CZ"/>
              </w:rPr>
            </w:pPr>
            <w:r>
              <w:rPr>
                <w:lang w:eastAsia="cs-CZ"/>
              </w:rPr>
              <w:t>Houpadlo s pružinou</w:t>
            </w:r>
          </w:p>
          <w:p w14:paraId="4178D7EA" w14:textId="77777777" w:rsidR="00167DEF" w:rsidRDefault="00A63F6D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 xml:space="preserve">rozměr: 0,92 m x 0,27 m x 0,82 m, 1 </w:t>
            </w:r>
            <w:proofErr w:type="spellStart"/>
            <w:proofErr w:type="gramStart"/>
            <w:r w:rsidRPr="002A4DCC">
              <w:rPr>
                <w:lang w:eastAsia="cs-CZ"/>
              </w:rPr>
              <w:t>ks,včetně</w:t>
            </w:r>
            <w:proofErr w:type="spellEnd"/>
            <w:proofErr w:type="gramEnd"/>
            <w:r w:rsidRPr="002A4DCC">
              <w:rPr>
                <w:lang w:eastAsia="cs-CZ"/>
              </w:rPr>
              <w:t xml:space="preserve"> montáže</w:t>
            </w:r>
          </w:p>
          <w:p w14:paraId="3B09F132" w14:textId="77777777" w:rsidR="00004616" w:rsidRDefault="00004616" w:rsidP="000046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Nosnost: 108 kg </w:t>
            </w:r>
          </w:p>
          <w:p w14:paraId="0776DDD0" w14:textId="77777777" w:rsidR="00004616" w:rsidRDefault="00004616" w:rsidP="000046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Materiál: kovové části – konstrukční ocel, plastové části – HDPE </w:t>
            </w:r>
          </w:p>
          <w:p w14:paraId="76283573" w14:textId="77777777" w:rsidR="00004616" w:rsidRDefault="00004616" w:rsidP="000046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pružina – speciální </w:t>
            </w:r>
            <w:proofErr w:type="spellStart"/>
            <w:r>
              <w:rPr>
                <w:sz w:val="22"/>
                <w:szCs w:val="22"/>
              </w:rPr>
              <w:t>pružinářská</w:t>
            </w:r>
            <w:proofErr w:type="spellEnd"/>
            <w:r>
              <w:rPr>
                <w:sz w:val="22"/>
                <w:szCs w:val="22"/>
              </w:rPr>
              <w:t xml:space="preserve"> ocel</w:t>
            </w:r>
          </w:p>
          <w:p w14:paraId="40C89B34" w14:textId="7F976227" w:rsidR="00004616" w:rsidRPr="002A4DCC" w:rsidRDefault="00004616" w:rsidP="00004616">
            <w:pPr>
              <w:rPr>
                <w:lang w:eastAsia="cs-CZ"/>
              </w:rPr>
            </w:pPr>
            <w:r>
              <w:t>Povrchová úprava: prášková vypalovaná barva, žárové zinkování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F6E3B1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A49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7518" w14:textId="157D74EC" w:rsidR="00167DEF" w:rsidRPr="002A4DCC" w:rsidRDefault="00004616" w:rsidP="00E654A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C00ADC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6D7E8D" w14:textId="77777777" w:rsidR="00167DEF" w:rsidRPr="002A4DCC" w:rsidRDefault="00167DEF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9CBEE3" w14:textId="77777777" w:rsidR="00167DEF" w:rsidRPr="002A4DCC" w:rsidRDefault="00167DEF" w:rsidP="00E654AB">
            <w:pPr>
              <w:rPr>
                <w:color w:val="000000"/>
                <w:lang w:eastAsia="cs-CZ"/>
              </w:rPr>
            </w:pPr>
            <w:r w:rsidRPr="002A4DCC">
              <w:rPr>
                <w:color w:val="000000"/>
                <w:lang w:eastAsia="cs-CZ"/>
              </w:rPr>
              <w:t> </w:t>
            </w:r>
          </w:p>
        </w:tc>
      </w:tr>
      <w:tr w:rsidR="00A63F6D" w:rsidRPr="002A4DCC" w14:paraId="30EA4A3F" w14:textId="77777777" w:rsidTr="00167DEF">
        <w:trPr>
          <w:trHeight w:val="126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4455" w14:textId="419E54D2" w:rsidR="00A63F6D" w:rsidRPr="002A4DCC" w:rsidRDefault="00A63F6D" w:rsidP="00E654AB">
            <w:pPr>
              <w:rPr>
                <w:b/>
                <w:bCs/>
                <w:color w:val="000000"/>
                <w:lang w:eastAsia="cs-CZ"/>
              </w:rPr>
            </w:pPr>
            <w:r w:rsidRPr="002A4DCC">
              <w:rPr>
                <w:b/>
                <w:bCs/>
                <w:color w:val="000000"/>
                <w:lang w:eastAsia="cs-CZ"/>
              </w:rPr>
              <w:t>Související úpravy terénu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6817" w14:textId="36463CD1" w:rsidR="00A63F6D" w:rsidRPr="002A4DCC" w:rsidRDefault="002A4DCC" w:rsidP="00E654AB">
            <w:pPr>
              <w:rPr>
                <w:lang w:eastAsia="cs-CZ"/>
              </w:rPr>
            </w:pPr>
            <w:r w:rsidRPr="002A4DCC">
              <w:rPr>
                <w:lang w:eastAsia="cs-CZ"/>
              </w:rPr>
              <w:t>Úpravy související s usazením a montáží vysoutěžených herních prvků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0F413D2" w14:textId="77777777" w:rsidR="00A63F6D" w:rsidRPr="002A4DCC" w:rsidRDefault="00A63F6D" w:rsidP="00E654AB">
            <w:pPr>
              <w:rPr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7B" w14:textId="2AFE0A38" w:rsidR="00A63F6D" w:rsidRPr="002A4DCC" w:rsidRDefault="00004616" w:rsidP="00E654AB">
            <w:pPr>
              <w:rPr>
                <w:lang w:eastAsia="cs-CZ"/>
              </w:rPr>
            </w:pPr>
            <w:r>
              <w:rPr>
                <w:lang w:eastAsia="cs-CZ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40AD" w14:textId="6EDAC727" w:rsidR="00A63F6D" w:rsidRPr="002A4DCC" w:rsidRDefault="00004616" w:rsidP="00E654A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7711F90" w14:textId="77777777" w:rsidR="00A63F6D" w:rsidRPr="002A4DCC" w:rsidRDefault="00A63F6D" w:rsidP="00E654AB">
            <w:pPr>
              <w:rPr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9D4B4C0" w14:textId="77777777" w:rsidR="00A63F6D" w:rsidRPr="002A4DCC" w:rsidRDefault="00A63F6D" w:rsidP="00E654AB">
            <w:pPr>
              <w:rPr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26F0A2" w14:textId="77777777" w:rsidR="00A63F6D" w:rsidRPr="002A4DCC" w:rsidRDefault="00A63F6D" w:rsidP="00E654AB">
            <w:pPr>
              <w:rPr>
                <w:color w:val="000000"/>
                <w:lang w:eastAsia="cs-CZ"/>
              </w:rPr>
            </w:pPr>
          </w:p>
        </w:tc>
      </w:tr>
      <w:tr w:rsidR="00167DEF" w:rsidRPr="00276025" w14:paraId="52A2EC0F" w14:textId="77777777" w:rsidTr="00167DEF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6A7" w14:textId="77777777" w:rsidR="00167DEF" w:rsidRPr="00276025" w:rsidRDefault="00167DEF" w:rsidP="00E654AB">
            <w:pPr>
              <w:rPr>
                <w:color w:val="00000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42A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4BE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F82E608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>cena bez DPH celkem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BBFA829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167DEF" w:rsidRPr="00276025" w14:paraId="5A08399E" w14:textId="77777777" w:rsidTr="00167DEF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A02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168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517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F2D2" w14:textId="77777777" w:rsidR="00167DEF" w:rsidRPr="00276025" w:rsidRDefault="00167DEF" w:rsidP="00E654AB">
            <w:pPr>
              <w:rPr>
                <w:color w:val="000000"/>
                <w:lang w:eastAsia="cs-CZ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E365C" w14:textId="77777777" w:rsidR="00167DEF" w:rsidRPr="00276025" w:rsidRDefault="00167DEF" w:rsidP="00E654AB">
            <w:pPr>
              <w:rPr>
                <w:color w:val="000000"/>
                <w:lang w:eastAsia="cs-CZ"/>
              </w:rPr>
            </w:pPr>
          </w:p>
        </w:tc>
      </w:tr>
      <w:tr w:rsidR="00167DEF" w:rsidRPr="00276025" w14:paraId="6D324808" w14:textId="77777777" w:rsidTr="00167DEF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4635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10A2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53A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611DBBC2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>DPH celkem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bottom"/>
            <w:hideMark/>
          </w:tcPr>
          <w:p w14:paraId="4CB8EB93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167DEF" w:rsidRPr="00276025" w14:paraId="7FD64CF9" w14:textId="77777777" w:rsidTr="00167DEF">
        <w:trPr>
          <w:trHeight w:val="34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EBF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856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1A3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8057A" w14:textId="77777777" w:rsidR="00167DEF" w:rsidRPr="00276025" w:rsidRDefault="00167DEF" w:rsidP="00E654AB">
            <w:pPr>
              <w:rPr>
                <w:color w:val="000000"/>
                <w:lang w:eastAsia="cs-CZ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6C528" w14:textId="77777777" w:rsidR="00167DEF" w:rsidRPr="00276025" w:rsidRDefault="00167DEF" w:rsidP="00E654AB">
            <w:pPr>
              <w:rPr>
                <w:color w:val="000000"/>
                <w:lang w:eastAsia="cs-CZ"/>
              </w:rPr>
            </w:pPr>
          </w:p>
        </w:tc>
      </w:tr>
      <w:tr w:rsidR="00167DEF" w:rsidRPr="00276025" w14:paraId="77E6FE7F" w14:textId="77777777" w:rsidTr="00167DEF">
        <w:trPr>
          <w:trHeight w:val="56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B33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F5A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1C9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0717B771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>cena s DPH celkem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bottom"/>
            <w:hideMark/>
          </w:tcPr>
          <w:p w14:paraId="33E51F1A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 xml:space="preserve">                                                                                                              -   Kč </w:t>
            </w:r>
          </w:p>
        </w:tc>
      </w:tr>
      <w:tr w:rsidR="00167DEF" w:rsidRPr="00276025" w14:paraId="16714FFD" w14:textId="77777777" w:rsidTr="00167DEF">
        <w:trPr>
          <w:trHeight w:val="91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318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C8D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F73" w14:textId="77777777" w:rsidR="00167DEF" w:rsidRPr="00276025" w:rsidRDefault="00167DEF" w:rsidP="00E654AB">
            <w:pPr>
              <w:rPr>
                <w:lang w:eastAsia="cs-CZ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B0DCED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>účastník zadávacího řízení je plátce DPH (ano/ne)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185B3E" w14:textId="77777777" w:rsidR="00167DEF" w:rsidRPr="00276025" w:rsidRDefault="00167DEF" w:rsidP="00E654AB">
            <w:pPr>
              <w:jc w:val="center"/>
              <w:rPr>
                <w:color w:val="000000"/>
                <w:lang w:eastAsia="cs-CZ"/>
              </w:rPr>
            </w:pPr>
            <w:r w:rsidRPr="00276025">
              <w:rPr>
                <w:color w:val="000000"/>
                <w:lang w:eastAsia="cs-CZ"/>
              </w:rPr>
              <w:t> </w:t>
            </w:r>
          </w:p>
        </w:tc>
      </w:tr>
    </w:tbl>
    <w:p w14:paraId="6BAADDBC" w14:textId="1509658B" w:rsidR="00167DEF" w:rsidRDefault="00167DEF" w:rsidP="00167DEF">
      <w:pPr>
        <w:pStyle w:val="Zkladntext"/>
        <w:spacing w:before="120" w:line="348" w:lineRule="auto"/>
        <w:ind w:right="2561" w:firstLine="0"/>
      </w:pPr>
    </w:p>
    <w:p w14:paraId="24893CDF" w14:textId="3FF0F367" w:rsidR="00167DEF" w:rsidRDefault="00167DEF" w:rsidP="00BB7EB3">
      <w:pPr>
        <w:pStyle w:val="Zkladntext"/>
        <w:spacing w:before="120" w:line="348" w:lineRule="auto"/>
        <w:ind w:left="4320" w:right="2561" w:firstLine="0"/>
      </w:pPr>
    </w:p>
    <w:p w14:paraId="19B69FB2" w14:textId="0E192B03" w:rsidR="00167DEF" w:rsidRDefault="00167DEF" w:rsidP="00BB7EB3">
      <w:pPr>
        <w:pStyle w:val="Zkladntext"/>
        <w:spacing w:before="120" w:line="348" w:lineRule="auto"/>
        <w:ind w:left="4320" w:right="2561" w:firstLine="0"/>
      </w:pPr>
    </w:p>
    <w:p w14:paraId="7693C02B" w14:textId="77777777" w:rsidR="00167DEF" w:rsidRDefault="00167DEF" w:rsidP="00BB7EB3">
      <w:pPr>
        <w:pStyle w:val="Zkladntext"/>
        <w:spacing w:before="120" w:line="348" w:lineRule="auto"/>
        <w:ind w:left="4320" w:right="2561" w:firstLine="0"/>
      </w:pPr>
    </w:p>
    <w:sectPr w:rsidR="00167DEF" w:rsidSect="00167DEF">
      <w:pgSz w:w="16840" w:h="11910" w:orient="landscape"/>
      <w:pgMar w:top="1020" w:right="800" w:bottom="1020" w:left="1240" w:header="0" w:footer="10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06B9" w14:textId="77777777" w:rsidR="00CF58D1" w:rsidRDefault="00CF58D1">
      <w:r>
        <w:separator/>
      </w:r>
    </w:p>
  </w:endnote>
  <w:endnote w:type="continuationSeparator" w:id="0">
    <w:p w14:paraId="1DCD4A09" w14:textId="77777777" w:rsidR="00CF58D1" w:rsidRDefault="00CF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76A2" w14:textId="09E88A5C" w:rsidR="00400BE0" w:rsidRDefault="00165979">
    <w:pPr>
      <w:pStyle w:val="Zkladn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8A2A6" wp14:editId="7173FE1D">
              <wp:simplePos x="0" y="0"/>
              <wp:positionH relativeFrom="page">
                <wp:posOffset>3709670</wp:posOffset>
              </wp:positionH>
              <wp:positionV relativeFrom="page">
                <wp:posOffset>9891395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4733F" w14:textId="77777777" w:rsidR="00400BE0" w:rsidRDefault="006F0C1F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8A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78.8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DrtiIU4gAAAA0BAAAPAAAAAAAAAAAAAAAAADAEAABkcnMvZG93bnJldi54bWxQSwUGAAAAAAQA&#10;BADzAAAAPwUAAAAA&#10;" filled="f" stroked="f">
              <v:textbox inset="0,0,0,0">
                <w:txbxContent>
                  <w:p w14:paraId="73C4733F" w14:textId="77777777" w:rsidR="00400BE0" w:rsidRDefault="006F0C1F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0E46" w14:textId="77777777" w:rsidR="00CF58D1" w:rsidRDefault="00CF58D1">
      <w:r>
        <w:separator/>
      </w:r>
    </w:p>
  </w:footnote>
  <w:footnote w:type="continuationSeparator" w:id="0">
    <w:p w14:paraId="463815A8" w14:textId="77777777" w:rsidR="00CF58D1" w:rsidRDefault="00CF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A6B"/>
    <w:multiLevelType w:val="hybridMultilevel"/>
    <w:tmpl w:val="60D2C588"/>
    <w:lvl w:ilvl="0" w:tplc="6D68BA42">
      <w:start w:val="1"/>
      <w:numFmt w:val="decimal"/>
      <w:lvlText w:val="%1."/>
      <w:lvlJc w:val="left"/>
      <w:pPr>
        <w:ind w:left="51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1" w:tplc="16AE66FE">
      <w:numFmt w:val="bullet"/>
      <w:lvlText w:val="•"/>
      <w:lvlJc w:val="left"/>
      <w:pPr>
        <w:ind w:left="1454" w:hanging="284"/>
      </w:pPr>
      <w:rPr>
        <w:rFonts w:hint="default"/>
        <w:lang w:val="cs-CZ" w:eastAsia="en-US" w:bidi="ar-SA"/>
      </w:rPr>
    </w:lvl>
    <w:lvl w:ilvl="2" w:tplc="899EFF1C">
      <w:numFmt w:val="bullet"/>
      <w:lvlText w:val="•"/>
      <w:lvlJc w:val="left"/>
      <w:pPr>
        <w:ind w:left="2388" w:hanging="284"/>
      </w:pPr>
      <w:rPr>
        <w:rFonts w:hint="default"/>
        <w:lang w:val="cs-CZ" w:eastAsia="en-US" w:bidi="ar-SA"/>
      </w:rPr>
    </w:lvl>
    <w:lvl w:ilvl="3" w:tplc="9204057C">
      <w:numFmt w:val="bullet"/>
      <w:lvlText w:val="•"/>
      <w:lvlJc w:val="left"/>
      <w:pPr>
        <w:ind w:left="3323" w:hanging="284"/>
      </w:pPr>
      <w:rPr>
        <w:rFonts w:hint="default"/>
        <w:lang w:val="cs-CZ" w:eastAsia="en-US" w:bidi="ar-SA"/>
      </w:rPr>
    </w:lvl>
    <w:lvl w:ilvl="4" w:tplc="DFEE6EE6">
      <w:numFmt w:val="bullet"/>
      <w:lvlText w:val="•"/>
      <w:lvlJc w:val="left"/>
      <w:pPr>
        <w:ind w:left="4257" w:hanging="284"/>
      </w:pPr>
      <w:rPr>
        <w:rFonts w:hint="default"/>
        <w:lang w:val="cs-CZ" w:eastAsia="en-US" w:bidi="ar-SA"/>
      </w:rPr>
    </w:lvl>
    <w:lvl w:ilvl="5" w:tplc="0C9AF01A">
      <w:numFmt w:val="bullet"/>
      <w:lvlText w:val="•"/>
      <w:lvlJc w:val="left"/>
      <w:pPr>
        <w:ind w:left="5192" w:hanging="284"/>
      </w:pPr>
      <w:rPr>
        <w:rFonts w:hint="default"/>
        <w:lang w:val="cs-CZ" w:eastAsia="en-US" w:bidi="ar-SA"/>
      </w:rPr>
    </w:lvl>
    <w:lvl w:ilvl="6" w:tplc="CA42FCC8">
      <w:numFmt w:val="bullet"/>
      <w:lvlText w:val="•"/>
      <w:lvlJc w:val="left"/>
      <w:pPr>
        <w:ind w:left="6126" w:hanging="284"/>
      </w:pPr>
      <w:rPr>
        <w:rFonts w:hint="default"/>
        <w:lang w:val="cs-CZ" w:eastAsia="en-US" w:bidi="ar-SA"/>
      </w:rPr>
    </w:lvl>
    <w:lvl w:ilvl="7" w:tplc="31A63AFA">
      <w:numFmt w:val="bullet"/>
      <w:lvlText w:val="•"/>
      <w:lvlJc w:val="left"/>
      <w:pPr>
        <w:ind w:left="7060" w:hanging="284"/>
      </w:pPr>
      <w:rPr>
        <w:rFonts w:hint="default"/>
        <w:lang w:val="cs-CZ" w:eastAsia="en-US" w:bidi="ar-SA"/>
      </w:rPr>
    </w:lvl>
    <w:lvl w:ilvl="8" w:tplc="D78E0256">
      <w:numFmt w:val="bullet"/>
      <w:lvlText w:val="•"/>
      <w:lvlJc w:val="left"/>
      <w:pPr>
        <w:ind w:left="799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1080677"/>
    <w:multiLevelType w:val="hybridMultilevel"/>
    <w:tmpl w:val="7EE48D9C"/>
    <w:lvl w:ilvl="0" w:tplc="2DF691DE">
      <w:start w:val="1"/>
      <w:numFmt w:val="decimal"/>
      <w:lvlText w:val="%1."/>
      <w:lvlJc w:val="left"/>
      <w:pPr>
        <w:ind w:left="396" w:hanging="284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9E6C2000">
      <w:start w:val="1"/>
      <w:numFmt w:val="decimal"/>
      <w:lvlText w:val="%2."/>
      <w:lvlJc w:val="left"/>
      <w:pPr>
        <w:ind w:left="823" w:hanging="351"/>
      </w:pPr>
      <w:rPr>
        <w:rFonts w:hint="default"/>
        <w:spacing w:val="-2"/>
        <w:w w:val="100"/>
        <w:lang w:val="cs-CZ" w:eastAsia="en-US" w:bidi="ar-SA"/>
      </w:rPr>
    </w:lvl>
    <w:lvl w:ilvl="2" w:tplc="20164F24">
      <w:numFmt w:val="bullet"/>
      <w:lvlText w:val="•"/>
      <w:lvlJc w:val="left"/>
      <w:pPr>
        <w:ind w:left="1824" w:hanging="351"/>
      </w:pPr>
      <w:rPr>
        <w:rFonts w:hint="default"/>
        <w:lang w:val="cs-CZ" w:eastAsia="en-US" w:bidi="ar-SA"/>
      </w:rPr>
    </w:lvl>
    <w:lvl w:ilvl="3" w:tplc="B1D0110E">
      <w:numFmt w:val="bullet"/>
      <w:lvlText w:val="•"/>
      <w:lvlJc w:val="left"/>
      <w:pPr>
        <w:ind w:left="2829" w:hanging="351"/>
      </w:pPr>
      <w:rPr>
        <w:rFonts w:hint="default"/>
        <w:lang w:val="cs-CZ" w:eastAsia="en-US" w:bidi="ar-SA"/>
      </w:rPr>
    </w:lvl>
    <w:lvl w:ilvl="4" w:tplc="9B582660">
      <w:numFmt w:val="bullet"/>
      <w:lvlText w:val="•"/>
      <w:lvlJc w:val="left"/>
      <w:pPr>
        <w:ind w:left="3834" w:hanging="351"/>
      </w:pPr>
      <w:rPr>
        <w:rFonts w:hint="default"/>
        <w:lang w:val="cs-CZ" w:eastAsia="en-US" w:bidi="ar-SA"/>
      </w:rPr>
    </w:lvl>
    <w:lvl w:ilvl="5" w:tplc="73FE43D6">
      <w:numFmt w:val="bullet"/>
      <w:lvlText w:val="•"/>
      <w:lvlJc w:val="left"/>
      <w:pPr>
        <w:ind w:left="4839" w:hanging="351"/>
      </w:pPr>
      <w:rPr>
        <w:rFonts w:hint="default"/>
        <w:lang w:val="cs-CZ" w:eastAsia="en-US" w:bidi="ar-SA"/>
      </w:rPr>
    </w:lvl>
    <w:lvl w:ilvl="6" w:tplc="EBE669F2">
      <w:numFmt w:val="bullet"/>
      <w:lvlText w:val="•"/>
      <w:lvlJc w:val="left"/>
      <w:pPr>
        <w:ind w:left="5844" w:hanging="351"/>
      </w:pPr>
      <w:rPr>
        <w:rFonts w:hint="default"/>
        <w:lang w:val="cs-CZ" w:eastAsia="en-US" w:bidi="ar-SA"/>
      </w:rPr>
    </w:lvl>
    <w:lvl w:ilvl="7" w:tplc="E3DCEE3C">
      <w:numFmt w:val="bullet"/>
      <w:lvlText w:val="•"/>
      <w:lvlJc w:val="left"/>
      <w:pPr>
        <w:ind w:left="6849" w:hanging="351"/>
      </w:pPr>
      <w:rPr>
        <w:rFonts w:hint="default"/>
        <w:lang w:val="cs-CZ" w:eastAsia="en-US" w:bidi="ar-SA"/>
      </w:rPr>
    </w:lvl>
    <w:lvl w:ilvl="8" w:tplc="F63C15C6">
      <w:numFmt w:val="bullet"/>
      <w:lvlText w:val="•"/>
      <w:lvlJc w:val="left"/>
      <w:pPr>
        <w:ind w:left="7854" w:hanging="351"/>
      </w:pPr>
      <w:rPr>
        <w:rFonts w:hint="default"/>
        <w:lang w:val="cs-CZ" w:eastAsia="en-US" w:bidi="ar-SA"/>
      </w:rPr>
    </w:lvl>
  </w:abstractNum>
  <w:abstractNum w:abstractNumId="2" w15:restartNumberingAfterBreak="0">
    <w:nsid w:val="14547E7A"/>
    <w:multiLevelType w:val="hybridMultilevel"/>
    <w:tmpl w:val="D7AEEAB6"/>
    <w:lvl w:ilvl="0" w:tplc="E234A656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D5D84432">
      <w:start w:val="1"/>
      <w:numFmt w:val="decimal"/>
      <w:lvlText w:val="%2."/>
      <w:lvlJc w:val="left"/>
      <w:pPr>
        <w:ind w:left="540" w:hanging="255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2" w:tplc="978C593C">
      <w:numFmt w:val="bullet"/>
      <w:lvlText w:val="-"/>
      <w:lvlJc w:val="left"/>
      <w:pPr>
        <w:ind w:left="124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 w:tplc="E12E45AE">
      <w:numFmt w:val="bullet"/>
      <w:lvlText w:val="•"/>
      <w:lvlJc w:val="left"/>
      <w:pPr>
        <w:ind w:left="2318" w:hanging="356"/>
      </w:pPr>
      <w:rPr>
        <w:rFonts w:hint="default"/>
        <w:lang w:val="cs-CZ" w:eastAsia="en-US" w:bidi="ar-SA"/>
      </w:rPr>
    </w:lvl>
    <w:lvl w:ilvl="4" w:tplc="B21692FA">
      <w:numFmt w:val="bullet"/>
      <w:lvlText w:val="•"/>
      <w:lvlJc w:val="left"/>
      <w:pPr>
        <w:ind w:left="3396" w:hanging="356"/>
      </w:pPr>
      <w:rPr>
        <w:rFonts w:hint="default"/>
        <w:lang w:val="cs-CZ" w:eastAsia="en-US" w:bidi="ar-SA"/>
      </w:rPr>
    </w:lvl>
    <w:lvl w:ilvl="5" w:tplc="162049AA">
      <w:numFmt w:val="bullet"/>
      <w:lvlText w:val="•"/>
      <w:lvlJc w:val="left"/>
      <w:pPr>
        <w:ind w:left="4474" w:hanging="356"/>
      </w:pPr>
      <w:rPr>
        <w:rFonts w:hint="default"/>
        <w:lang w:val="cs-CZ" w:eastAsia="en-US" w:bidi="ar-SA"/>
      </w:rPr>
    </w:lvl>
    <w:lvl w:ilvl="6" w:tplc="927E99B0">
      <w:numFmt w:val="bullet"/>
      <w:lvlText w:val="•"/>
      <w:lvlJc w:val="left"/>
      <w:pPr>
        <w:ind w:left="5552" w:hanging="356"/>
      </w:pPr>
      <w:rPr>
        <w:rFonts w:hint="default"/>
        <w:lang w:val="cs-CZ" w:eastAsia="en-US" w:bidi="ar-SA"/>
      </w:rPr>
    </w:lvl>
    <w:lvl w:ilvl="7" w:tplc="6D4C7676">
      <w:numFmt w:val="bullet"/>
      <w:lvlText w:val="•"/>
      <w:lvlJc w:val="left"/>
      <w:pPr>
        <w:ind w:left="6630" w:hanging="356"/>
      </w:pPr>
      <w:rPr>
        <w:rFonts w:hint="default"/>
        <w:lang w:val="cs-CZ" w:eastAsia="en-US" w:bidi="ar-SA"/>
      </w:rPr>
    </w:lvl>
    <w:lvl w:ilvl="8" w:tplc="F68E2818">
      <w:numFmt w:val="bullet"/>
      <w:lvlText w:val="•"/>
      <w:lvlJc w:val="left"/>
      <w:pPr>
        <w:ind w:left="7708" w:hanging="356"/>
      </w:pPr>
      <w:rPr>
        <w:rFonts w:hint="default"/>
        <w:lang w:val="cs-CZ" w:eastAsia="en-US" w:bidi="ar-SA"/>
      </w:rPr>
    </w:lvl>
  </w:abstractNum>
  <w:abstractNum w:abstractNumId="3" w15:restartNumberingAfterBreak="0">
    <w:nsid w:val="1A7D6E2C"/>
    <w:multiLevelType w:val="hybridMultilevel"/>
    <w:tmpl w:val="B204E874"/>
    <w:lvl w:ilvl="0" w:tplc="56BCE8CC">
      <w:start w:val="1"/>
      <w:numFmt w:val="decimal"/>
      <w:lvlText w:val="%1."/>
      <w:lvlJc w:val="left"/>
      <w:pPr>
        <w:ind w:left="54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583A3AC8">
      <w:numFmt w:val="bullet"/>
      <w:lvlText w:val="•"/>
      <w:lvlJc w:val="left"/>
      <w:pPr>
        <w:ind w:left="1472" w:hanging="284"/>
      </w:pPr>
      <w:rPr>
        <w:rFonts w:hint="default"/>
        <w:lang w:val="cs-CZ" w:eastAsia="en-US" w:bidi="ar-SA"/>
      </w:rPr>
    </w:lvl>
    <w:lvl w:ilvl="2" w:tplc="89D8C89E">
      <w:numFmt w:val="bullet"/>
      <w:lvlText w:val="•"/>
      <w:lvlJc w:val="left"/>
      <w:pPr>
        <w:ind w:left="2404" w:hanging="284"/>
      </w:pPr>
      <w:rPr>
        <w:rFonts w:hint="default"/>
        <w:lang w:val="cs-CZ" w:eastAsia="en-US" w:bidi="ar-SA"/>
      </w:rPr>
    </w:lvl>
    <w:lvl w:ilvl="3" w:tplc="02AE4728">
      <w:numFmt w:val="bullet"/>
      <w:lvlText w:val="•"/>
      <w:lvlJc w:val="left"/>
      <w:pPr>
        <w:ind w:left="3337" w:hanging="284"/>
      </w:pPr>
      <w:rPr>
        <w:rFonts w:hint="default"/>
        <w:lang w:val="cs-CZ" w:eastAsia="en-US" w:bidi="ar-SA"/>
      </w:rPr>
    </w:lvl>
    <w:lvl w:ilvl="4" w:tplc="44EA2250">
      <w:numFmt w:val="bullet"/>
      <w:lvlText w:val="•"/>
      <w:lvlJc w:val="left"/>
      <w:pPr>
        <w:ind w:left="4269" w:hanging="284"/>
      </w:pPr>
      <w:rPr>
        <w:rFonts w:hint="default"/>
        <w:lang w:val="cs-CZ" w:eastAsia="en-US" w:bidi="ar-SA"/>
      </w:rPr>
    </w:lvl>
    <w:lvl w:ilvl="5" w:tplc="A2368080">
      <w:numFmt w:val="bullet"/>
      <w:lvlText w:val="•"/>
      <w:lvlJc w:val="left"/>
      <w:pPr>
        <w:ind w:left="5202" w:hanging="284"/>
      </w:pPr>
      <w:rPr>
        <w:rFonts w:hint="default"/>
        <w:lang w:val="cs-CZ" w:eastAsia="en-US" w:bidi="ar-SA"/>
      </w:rPr>
    </w:lvl>
    <w:lvl w:ilvl="6" w:tplc="4254F51E">
      <w:numFmt w:val="bullet"/>
      <w:lvlText w:val="•"/>
      <w:lvlJc w:val="left"/>
      <w:pPr>
        <w:ind w:left="6134" w:hanging="284"/>
      </w:pPr>
      <w:rPr>
        <w:rFonts w:hint="default"/>
        <w:lang w:val="cs-CZ" w:eastAsia="en-US" w:bidi="ar-SA"/>
      </w:rPr>
    </w:lvl>
    <w:lvl w:ilvl="7" w:tplc="49C0A0B0">
      <w:numFmt w:val="bullet"/>
      <w:lvlText w:val="•"/>
      <w:lvlJc w:val="left"/>
      <w:pPr>
        <w:ind w:left="7066" w:hanging="284"/>
      </w:pPr>
      <w:rPr>
        <w:rFonts w:hint="default"/>
        <w:lang w:val="cs-CZ" w:eastAsia="en-US" w:bidi="ar-SA"/>
      </w:rPr>
    </w:lvl>
    <w:lvl w:ilvl="8" w:tplc="EF6E161E">
      <w:numFmt w:val="bullet"/>
      <w:lvlText w:val="•"/>
      <w:lvlJc w:val="left"/>
      <w:pPr>
        <w:ind w:left="7999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4833956"/>
    <w:multiLevelType w:val="hybridMultilevel"/>
    <w:tmpl w:val="9B626914"/>
    <w:lvl w:ilvl="0" w:tplc="96745E3E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DF402224">
      <w:numFmt w:val="bullet"/>
      <w:lvlText w:val="-"/>
      <w:lvlJc w:val="left"/>
      <w:pPr>
        <w:ind w:left="124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38FC9624">
      <w:numFmt w:val="bullet"/>
      <w:lvlText w:val="•"/>
      <w:lvlJc w:val="left"/>
      <w:pPr>
        <w:ind w:left="2198" w:hanging="356"/>
      </w:pPr>
      <w:rPr>
        <w:rFonts w:hint="default"/>
        <w:lang w:val="cs-CZ" w:eastAsia="en-US" w:bidi="ar-SA"/>
      </w:rPr>
    </w:lvl>
    <w:lvl w:ilvl="3" w:tplc="5EE4B664">
      <w:numFmt w:val="bullet"/>
      <w:lvlText w:val="•"/>
      <w:lvlJc w:val="left"/>
      <w:pPr>
        <w:ind w:left="3156" w:hanging="356"/>
      </w:pPr>
      <w:rPr>
        <w:rFonts w:hint="default"/>
        <w:lang w:val="cs-CZ" w:eastAsia="en-US" w:bidi="ar-SA"/>
      </w:rPr>
    </w:lvl>
    <w:lvl w:ilvl="4" w:tplc="9C4A747A">
      <w:numFmt w:val="bullet"/>
      <w:lvlText w:val="•"/>
      <w:lvlJc w:val="left"/>
      <w:pPr>
        <w:ind w:left="4114" w:hanging="356"/>
      </w:pPr>
      <w:rPr>
        <w:rFonts w:hint="default"/>
        <w:lang w:val="cs-CZ" w:eastAsia="en-US" w:bidi="ar-SA"/>
      </w:rPr>
    </w:lvl>
    <w:lvl w:ilvl="5" w:tplc="D5D61DB4">
      <w:numFmt w:val="bullet"/>
      <w:lvlText w:val="•"/>
      <w:lvlJc w:val="left"/>
      <w:pPr>
        <w:ind w:left="5072" w:hanging="356"/>
      </w:pPr>
      <w:rPr>
        <w:rFonts w:hint="default"/>
        <w:lang w:val="cs-CZ" w:eastAsia="en-US" w:bidi="ar-SA"/>
      </w:rPr>
    </w:lvl>
    <w:lvl w:ilvl="6" w:tplc="C882C7CE">
      <w:numFmt w:val="bullet"/>
      <w:lvlText w:val="•"/>
      <w:lvlJc w:val="left"/>
      <w:pPr>
        <w:ind w:left="6031" w:hanging="356"/>
      </w:pPr>
      <w:rPr>
        <w:rFonts w:hint="default"/>
        <w:lang w:val="cs-CZ" w:eastAsia="en-US" w:bidi="ar-SA"/>
      </w:rPr>
    </w:lvl>
    <w:lvl w:ilvl="7" w:tplc="C68442C8">
      <w:numFmt w:val="bullet"/>
      <w:lvlText w:val="•"/>
      <w:lvlJc w:val="left"/>
      <w:pPr>
        <w:ind w:left="6989" w:hanging="356"/>
      </w:pPr>
      <w:rPr>
        <w:rFonts w:hint="default"/>
        <w:lang w:val="cs-CZ" w:eastAsia="en-US" w:bidi="ar-SA"/>
      </w:rPr>
    </w:lvl>
    <w:lvl w:ilvl="8" w:tplc="56464CD0">
      <w:numFmt w:val="bullet"/>
      <w:lvlText w:val="•"/>
      <w:lvlJc w:val="left"/>
      <w:pPr>
        <w:ind w:left="7947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3CC3578C"/>
    <w:multiLevelType w:val="hybridMultilevel"/>
    <w:tmpl w:val="9FFE67F6"/>
    <w:lvl w:ilvl="0" w:tplc="AF82C1B4">
      <w:start w:val="1"/>
      <w:numFmt w:val="decimal"/>
      <w:lvlText w:val="%1."/>
      <w:lvlJc w:val="left"/>
      <w:pPr>
        <w:ind w:left="54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A07A0DB6">
      <w:numFmt w:val="bullet"/>
      <w:lvlText w:val="•"/>
      <w:lvlJc w:val="left"/>
      <w:pPr>
        <w:ind w:left="1472" w:hanging="284"/>
      </w:pPr>
      <w:rPr>
        <w:rFonts w:hint="default"/>
        <w:lang w:val="cs-CZ" w:eastAsia="en-US" w:bidi="ar-SA"/>
      </w:rPr>
    </w:lvl>
    <w:lvl w:ilvl="2" w:tplc="716A5BBA">
      <w:numFmt w:val="bullet"/>
      <w:lvlText w:val="•"/>
      <w:lvlJc w:val="left"/>
      <w:pPr>
        <w:ind w:left="2404" w:hanging="284"/>
      </w:pPr>
      <w:rPr>
        <w:rFonts w:hint="default"/>
        <w:lang w:val="cs-CZ" w:eastAsia="en-US" w:bidi="ar-SA"/>
      </w:rPr>
    </w:lvl>
    <w:lvl w:ilvl="3" w:tplc="493AAB26">
      <w:numFmt w:val="bullet"/>
      <w:lvlText w:val="•"/>
      <w:lvlJc w:val="left"/>
      <w:pPr>
        <w:ind w:left="3337" w:hanging="284"/>
      </w:pPr>
      <w:rPr>
        <w:rFonts w:hint="default"/>
        <w:lang w:val="cs-CZ" w:eastAsia="en-US" w:bidi="ar-SA"/>
      </w:rPr>
    </w:lvl>
    <w:lvl w:ilvl="4" w:tplc="4B1CD3CA">
      <w:numFmt w:val="bullet"/>
      <w:lvlText w:val="•"/>
      <w:lvlJc w:val="left"/>
      <w:pPr>
        <w:ind w:left="4269" w:hanging="284"/>
      </w:pPr>
      <w:rPr>
        <w:rFonts w:hint="default"/>
        <w:lang w:val="cs-CZ" w:eastAsia="en-US" w:bidi="ar-SA"/>
      </w:rPr>
    </w:lvl>
    <w:lvl w:ilvl="5" w:tplc="72D491EE">
      <w:numFmt w:val="bullet"/>
      <w:lvlText w:val="•"/>
      <w:lvlJc w:val="left"/>
      <w:pPr>
        <w:ind w:left="5202" w:hanging="284"/>
      </w:pPr>
      <w:rPr>
        <w:rFonts w:hint="default"/>
        <w:lang w:val="cs-CZ" w:eastAsia="en-US" w:bidi="ar-SA"/>
      </w:rPr>
    </w:lvl>
    <w:lvl w:ilvl="6" w:tplc="BB1E194A">
      <w:numFmt w:val="bullet"/>
      <w:lvlText w:val="•"/>
      <w:lvlJc w:val="left"/>
      <w:pPr>
        <w:ind w:left="6134" w:hanging="284"/>
      </w:pPr>
      <w:rPr>
        <w:rFonts w:hint="default"/>
        <w:lang w:val="cs-CZ" w:eastAsia="en-US" w:bidi="ar-SA"/>
      </w:rPr>
    </w:lvl>
    <w:lvl w:ilvl="7" w:tplc="8DC2E244">
      <w:numFmt w:val="bullet"/>
      <w:lvlText w:val="•"/>
      <w:lvlJc w:val="left"/>
      <w:pPr>
        <w:ind w:left="7066" w:hanging="284"/>
      </w:pPr>
      <w:rPr>
        <w:rFonts w:hint="default"/>
        <w:lang w:val="cs-CZ" w:eastAsia="en-US" w:bidi="ar-SA"/>
      </w:rPr>
    </w:lvl>
    <w:lvl w:ilvl="8" w:tplc="E56024B0">
      <w:numFmt w:val="bullet"/>
      <w:lvlText w:val="•"/>
      <w:lvlJc w:val="left"/>
      <w:pPr>
        <w:ind w:left="7999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003410"/>
    <w:multiLevelType w:val="hybridMultilevel"/>
    <w:tmpl w:val="F148FCCA"/>
    <w:lvl w:ilvl="0" w:tplc="9870906C">
      <w:start w:val="1"/>
      <w:numFmt w:val="decimal"/>
      <w:lvlText w:val="%1."/>
      <w:lvlJc w:val="left"/>
      <w:pPr>
        <w:ind w:left="401" w:hanging="28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26DABFC8">
      <w:numFmt w:val="bullet"/>
      <w:lvlText w:val="•"/>
      <w:lvlJc w:val="left"/>
      <w:pPr>
        <w:ind w:left="1346" w:hanging="288"/>
      </w:pPr>
      <w:rPr>
        <w:rFonts w:hint="default"/>
        <w:lang w:val="cs-CZ" w:eastAsia="en-US" w:bidi="ar-SA"/>
      </w:rPr>
    </w:lvl>
    <w:lvl w:ilvl="2" w:tplc="10BAF1AC">
      <w:numFmt w:val="bullet"/>
      <w:lvlText w:val="•"/>
      <w:lvlJc w:val="left"/>
      <w:pPr>
        <w:ind w:left="2292" w:hanging="288"/>
      </w:pPr>
      <w:rPr>
        <w:rFonts w:hint="default"/>
        <w:lang w:val="cs-CZ" w:eastAsia="en-US" w:bidi="ar-SA"/>
      </w:rPr>
    </w:lvl>
    <w:lvl w:ilvl="3" w:tplc="F0882120">
      <w:numFmt w:val="bullet"/>
      <w:lvlText w:val="•"/>
      <w:lvlJc w:val="left"/>
      <w:pPr>
        <w:ind w:left="3239" w:hanging="288"/>
      </w:pPr>
      <w:rPr>
        <w:rFonts w:hint="default"/>
        <w:lang w:val="cs-CZ" w:eastAsia="en-US" w:bidi="ar-SA"/>
      </w:rPr>
    </w:lvl>
    <w:lvl w:ilvl="4" w:tplc="3ABA6A80">
      <w:numFmt w:val="bullet"/>
      <w:lvlText w:val="•"/>
      <w:lvlJc w:val="left"/>
      <w:pPr>
        <w:ind w:left="4185" w:hanging="288"/>
      </w:pPr>
      <w:rPr>
        <w:rFonts w:hint="default"/>
        <w:lang w:val="cs-CZ" w:eastAsia="en-US" w:bidi="ar-SA"/>
      </w:rPr>
    </w:lvl>
    <w:lvl w:ilvl="5" w:tplc="0A50E9EA">
      <w:numFmt w:val="bullet"/>
      <w:lvlText w:val="•"/>
      <w:lvlJc w:val="left"/>
      <w:pPr>
        <w:ind w:left="5132" w:hanging="288"/>
      </w:pPr>
      <w:rPr>
        <w:rFonts w:hint="default"/>
        <w:lang w:val="cs-CZ" w:eastAsia="en-US" w:bidi="ar-SA"/>
      </w:rPr>
    </w:lvl>
    <w:lvl w:ilvl="6" w:tplc="55527DD8">
      <w:numFmt w:val="bullet"/>
      <w:lvlText w:val="•"/>
      <w:lvlJc w:val="left"/>
      <w:pPr>
        <w:ind w:left="6078" w:hanging="288"/>
      </w:pPr>
      <w:rPr>
        <w:rFonts w:hint="default"/>
        <w:lang w:val="cs-CZ" w:eastAsia="en-US" w:bidi="ar-SA"/>
      </w:rPr>
    </w:lvl>
    <w:lvl w:ilvl="7" w:tplc="6F544722">
      <w:numFmt w:val="bullet"/>
      <w:lvlText w:val="•"/>
      <w:lvlJc w:val="left"/>
      <w:pPr>
        <w:ind w:left="7024" w:hanging="288"/>
      </w:pPr>
      <w:rPr>
        <w:rFonts w:hint="default"/>
        <w:lang w:val="cs-CZ" w:eastAsia="en-US" w:bidi="ar-SA"/>
      </w:rPr>
    </w:lvl>
    <w:lvl w:ilvl="8" w:tplc="7038B038">
      <w:numFmt w:val="bullet"/>
      <w:lvlText w:val="•"/>
      <w:lvlJc w:val="left"/>
      <w:pPr>
        <w:ind w:left="7971" w:hanging="288"/>
      </w:pPr>
      <w:rPr>
        <w:rFonts w:hint="default"/>
        <w:lang w:val="cs-CZ" w:eastAsia="en-US" w:bidi="ar-SA"/>
      </w:rPr>
    </w:lvl>
  </w:abstractNum>
  <w:abstractNum w:abstractNumId="7" w15:restartNumberingAfterBreak="0">
    <w:nsid w:val="782878C5"/>
    <w:multiLevelType w:val="hybridMultilevel"/>
    <w:tmpl w:val="F4AAB33A"/>
    <w:lvl w:ilvl="0" w:tplc="3E9C6F8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2FD084CE">
      <w:start w:val="1"/>
      <w:numFmt w:val="decimal"/>
      <w:lvlText w:val="%2)"/>
      <w:lvlJc w:val="left"/>
      <w:pPr>
        <w:ind w:left="331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2" w:tplc="3E467D2A">
      <w:numFmt w:val="bullet"/>
      <w:lvlText w:val="•"/>
      <w:lvlJc w:val="left"/>
      <w:pPr>
        <w:ind w:left="4047" w:hanging="360"/>
      </w:pPr>
      <w:rPr>
        <w:rFonts w:hint="default"/>
        <w:lang w:val="cs-CZ" w:eastAsia="en-US" w:bidi="ar-SA"/>
      </w:rPr>
    </w:lvl>
    <w:lvl w:ilvl="3" w:tplc="480EAC04">
      <w:numFmt w:val="bullet"/>
      <w:lvlText w:val="•"/>
      <w:lvlJc w:val="left"/>
      <w:pPr>
        <w:ind w:left="4774" w:hanging="360"/>
      </w:pPr>
      <w:rPr>
        <w:rFonts w:hint="default"/>
        <w:lang w:val="cs-CZ" w:eastAsia="en-US" w:bidi="ar-SA"/>
      </w:rPr>
    </w:lvl>
    <w:lvl w:ilvl="4" w:tplc="89E46B5E">
      <w:numFmt w:val="bullet"/>
      <w:lvlText w:val="•"/>
      <w:lvlJc w:val="left"/>
      <w:pPr>
        <w:ind w:left="5501" w:hanging="360"/>
      </w:pPr>
      <w:rPr>
        <w:rFonts w:hint="default"/>
        <w:lang w:val="cs-CZ" w:eastAsia="en-US" w:bidi="ar-SA"/>
      </w:rPr>
    </w:lvl>
    <w:lvl w:ilvl="5" w:tplc="91980D38">
      <w:numFmt w:val="bullet"/>
      <w:lvlText w:val="•"/>
      <w:lvlJc w:val="left"/>
      <w:pPr>
        <w:ind w:left="6228" w:hanging="360"/>
      </w:pPr>
      <w:rPr>
        <w:rFonts w:hint="default"/>
        <w:lang w:val="cs-CZ" w:eastAsia="en-US" w:bidi="ar-SA"/>
      </w:rPr>
    </w:lvl>
    <w:lvl w:ilvl="6" w:tplc="816EBB74"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 w:tplc="CCBA83B4">
      <w:numFmt w:val="bullet"/>
      <w:lvlText w:val="•"/>
      <w:lvlJc w:val="left"/>
      <w:pPr>
        <w:ind w:left="7682" w:hanging="360"/>
      </w:pPr>
      <w:rPr>
        <w:rFonts w:hint="default"/>
        <w:lang w:val="cs-CZ" w:eastAsia="en-US" w:bidi="ar-SA"/>
      </w:rPr>
    </w:lvl>
    <w:lvl w:ilvl="8" w:tplc="145ECC7A">
      <w:numFmt w:val="bullet"/>
      <w:lvlText w:val="•"/>
      <w:lvlJc w:val="left"/>
      <w:pPr>
        <w:ind w:left="840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E4D2480"/>
    <w:multiLevelType w:val="hybridMultilevel"/>
    <w:tmpl w:val="D67E3BB0"/>
    <w:lvl w:ilvl="0" w:tplc="2A16FC66">
      <w:start w:val="1"/>
      <w:numFmt w:val="decimal"/>
      <w:lvlText w:val="%1."/>
      <w:lvlJc w:val="left"/>
      <w:pPr>
        <w:ind w:left="54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8BC21BB4">
      <w:numFmt w:val="bullet"/>
      <w:lvlText w:val="-"/>
      <w:lvlJc w:val="left"/>
      <w:pPr>
        <w:ind w:left="124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409ACBDE">
      <w:numFmt w:val="bullet"/>
      <w:lvlText w:val="•"/>
      <w:lvlJc w:val="left"/>
      <w:pPr>
        <w:ind w:left="2198" w:hanging="356"/>
      </w:pPr>
      <w:rPr>
        <w:rFonts w:hint="default"/>
        <w:lang w:val="cs-CZ" w:eastAsia="en-US" w:bidi="ar-SA"/>
      </w:rPr>
    </w:lvl>
    <w:lvl w:ilvl="3" w:tplc="B72811EC">
      <w:numFmt w:val="bullet"/>
      <w:lvlText w:val="•"/>
      <w:lvlJc w:val="left"/>
      <w:pPr>
        <w:ind w:left="3156" w:hanging="356"/>
      </w:pPr>
      <w:rPr>
        <w:rFonts w:hint="default"/>
        <w:lang w:val="cs-CZ" w:eastAsia="en-US" w:bidi="ar-SA"/>
      </w:rPr>
    </w:lvl>
    <w:lvl w:ilvl="4" w:tplc="DBAE25F0">
      <w:numFmt w:val="bullet"/>
      <w:lvlText w:val="•"/>
      <w:lvlJc w:val="left"/>
      <w:pPr>
        <w:ind w:left="4114" w:hanging="356"/>
      </w:pPr>
      <w:rPr>
        <w:rFonts w:hint="default"/>
        <w:lang w:val="cs-CZ" w:eastAsia="en-US" w:bidi="ar-SA"/>
      </w:rPr>
    </w:lvl>
    <w:lvl w:ilvl="5" w:tplc="D5A6E122">
      <w:numFmt w:val="bullet"/>
      <w:lvlText w:val="•"/>
      <w:lvlJc w:val="left"/>
      <w:pPr>
        <w:ind w:left="5072" w:hanging="356"/>
      </w:pPr>
      <w:rPr>
        <w:rFonts w:hint="default"/>
        <w:lang w:val="cs-CZ" w:eastAsia="en-US" w:bidi="ar-SA"/>
      </w:rPr>
    </w:lvl>
    <w:lvl w:ilvl="6" w:tplc="97F64938">
      <w:numFmt w:val="bullet"/>
      <w:lvlText w:val="•"/>
      <w:lvlJc w:val="left"/>
      <w:pPr>
        <w:ind w:left="6031" w:hanging="356"/>
      </w:pPr>
      <w:rPr>
        <w:rFonts w:hint="default"/>
        <w:lang w:val="cs-CZ" w:eastAsia="en-US" w:bidi="ar-SA"/>
      </w:rPr>
    </w:lvl>
    <w:lvl w:ilvl="7" w:tplc="6FAECDE4">
      <w:numFmt w:val="bullet"/>
      <w:lvlText w:val="•"/>
      <w:lvlJc w:val="left"/>
      <w:pPr>
        <w:ind w:left="6989" w:hanging="356"/>
      </w:pPr>
      <w:rPr>
        <w:rFonts w:hint="default"/>
        <w:lang w:val="cs-CZ" w:eastAsia="en-US" w:bidi="ar-SA"/>
      </w:rPr>
    </w:lvl>
    <w:lvl w:ilvl="8" w:tplc="32343B2A">
      <w:numFmt w:val="bullet"/>
      <w:lvlText w:val="•"/>
      <w:lvlJc w:val="left"/>
      <w:pPr>
        <w:ind w:left="7947" w:hanging="356"/>
      </w:pPr>
      <w:rPr>
        <w:rFonts w:hint="default"/>
        <w:lang w:val="cs-CZ" w:eastAsia="en-US" w:bidi="ar-SA"/>
      </w:rPr>
    </w:lvl>
  </w:abstractNum>
  <w:abstractNum w:abstractNumId="9" w15:restartNumberingAfterBreak="0">
    <w:nsid w:val="7F9248D0"/>
    <w:multiLevelType w:val="hybridMultilevel"/>
    <w:tmpl w:val="1D246308"/>
    <w:lvl w:ilvl="0" w:tplc="C6227A72">
      <w:start w:val="1"/>
      <w:numFmt w:val="decimal"/>
      <w:lvlText w:val="%1."/>
      <w:lvlJc w:val="left"/>
      <w:pPr>
        <w:ind w:left="540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en-US" w:bidi="ar-SA"/>
      </w:rPr>
    </w:lvl>
    <w:lvl w:ilvl="1" w:tplc="FDFA0C74">
      <w:numFmt w:val="bullet"/>
      <w:lvlText w:val="•"/>
      <w:lvlJc w:val="left"/>
      <w:pPr>
        <w:ind w:left="1472" w:hanging="284"/>
      </w:pPr>
      <w:rPr>
        <w:rFonts w:hint="default"/>
        <w:lang w:val="cs-CZ" w:eastAsia="en-US" w:bidi="ar-SA"/>
      </w:rPr>
    </w:lvl>
    <w:lvl w:ilvl="2" w:tplc="FA8C665A">
      <w:numFmt w:val="bullet"/>
      <w:lvlText w:val="•"/>
      <w:lvlJc w:val="left"/>
      <w:pPr>
        <w:ind w:left="2404" w:hanging="284"/>
      </w:pPr>
      <w:rPr>
        <w:rFonts w:hint="default"/>
        <w:lang w:val="cs-CZ" w:eastAsia="en-US" w:bidi="ar-SA"/>
      </w:rPr>
    </w:lvl>
    <w:lvl w:ilvl="3" w:tplc="0D6A16D8">
      <w:numFmt w:val="bullet"/>
      <w:lvlText w:val="•"/>
      <w:lvlJc w:val="left"/>
      <w:pPr>
        <w:ind w:left="3337" w:hanging="284"/>
      </w:pPr>
      <w:rPr>
        <w:rFonts w:hint="default"/>
        <w:lang w:val="cs-CZ" w:eastAsia="en-US" w:bidi="ar-SA"/>
      </w:rPr>
    </w:lvl>
    <w:lvl w:ilvl="4" w:tplc="A364BCF6">
      <w:numFmt w:val="bullet"/>
      <w:lvlText w:val="•"/>
      <w:lvlJc w:val="left"/>
      <w:pPr>
        <w:ind w:left="4269" w:hanging="284"/>
      </w:pPr>
      <w:rPr>
        <w:rFonts w:hint="default"/>
        <w:lang w:val="cs-CZ" w:eastAsia="en-US" w:bidi="ar-SA"/>
      </w:rPr>
    </w:lvl>
    <w:lvl w:ilvl="5" w:tplc="CC14ADA0">
      <w:numFmt w:val="bullet"/>
      <w:lvlText w:val="•"/>
      <w:lvlJc w:val="left"/>
      <w:pPr>
        <w:ind w:left="5202" w:hanging="284"/>
      </w:pPr>
      <w:rPr>
        <w:rFonts w:hint="default"/>
        <w:lang w:val="cs-CZ" w:eastAsia="en-US" w:bidi="ar-SA"/>
      </w:rPr>
    </w:lvl>
    <w:lvl w:ilvl="6" w:tplc="6928BD72">
      <w:numFmt w:val="bullet"/>
      <w:lvlText w:val="•"/>
      <w:lvlJc w:val="left"/>
      <w:pPr>
        <w:ind w:left="6134" w:hanging="284"/>
      </w:pPr>
      <w:rPr>
        <w:rFonts w:hint="default"/>
        <w:lang w:val="cs-CZ" w:eastAsia="en-US" w:bidi="ar-SA"/>
      </w:rPr>
    </w:lvl>
    <w:lvl w:ilvl="7" w:tplc="4A82F23C">
      <w:numFmt w:val="bullet"/>
      <w:lvlText w:val="•"/>
      <w:lvlJc w:val="left"/>
      <w:pPr>
        <w:ind w:left="7066" w:hanging="284"/>
      </w:pPr>
      <w:rPr>
        <w:rFonts w:hint="default"/>
        <w:lang w:val="cs-CZ" w:eastAsia="en-US" w:bidi="ar-SA"/>
      </w:rPr>
    </w:lvl>
    <w:lvl w:ilvl="8" w:tplc="8CEE240E">
      <w:numFmt w:val="bullet"/>
      <w:lvlText w:val="•"/>
      <w:lvlJc w:val="left"/>
      <w:pPr>
        <w:ind w:left="7999" w:hanging="284"/>
      </w:pPr>
      <w:rPr>
        <w:rFonts w:hint="default"/>
        <w:lang w:val="cs-CZ" w:eastAsia="en-US" w:bidi="ar-SA"/>
      </w:rPr>
    </w:lvl>
  </w:abstractNum>
  <w:num w:numId="1" w16cid:durableId="1420902702">
    <w:abstractNumId w:val="7"/>
  </w:num>
  <w:num w:numId="2" w16cid:durableId="1255285798">
    <w:abstractNumId w:val="9"/>
  </w:num>
  <w:num w:numId="3" w16cid:durableId="1474525634">
    <w:abstractNumId w:val="3"/>
  </w:num>
  <w:num w:numId="4" w16cid:durableId="1033457211">
    <w:abstractNumId w:val="8"/>
  </w:num>
  <w:num w:numId="5" w16cid:durableId="579825077">
    <w:abstractNumId w:val="5"/>
  </w:num>
  <w:num w:numId="6" w16cid:durableId="2018455995">
    <w:abstractNumId w:val="0"/>
  </w:num>
  <w:num w:numId="7" w16cid:durableId="1873496986">
    <w:abstractNumId w:val="2"/>
  </w:num>
  <w:num w:numId="8" w16cid:durableId="1412577404">
    <w:abstractNumId w:val="6"/>
  </w:num>
  <w:num w:numId="9" w16cid:durableId="1894609371">
    <w:abstractNumId w:val="4"/>
  </w:num>
  <w:num w:numId="10" w16cid:durableId="163809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E0"/>
    <w:rsid w:val="00004616"/>
    <w:rsid w:val="00165979"/>
    <w:rsid w:val="00167DEF"/>
    <w:rsid w:val="002A4DCC"/>
    <w:rsid w:val="00400BE0"/>
    <w:rsid w:val="006F0C1F"/>
    <w:rsid w:val="00803047"/>
    <w:rsid w:val="00A26EF1"/>
    <w:rsid w:val="00A63F6D"/>
    <w:rsid w:val="00B93422"/>
    <w:rsid w:val="00BB7EB3"/>
    <w:rsid w:val="00C8152A"/>
    <w:rsid w:val="00CF58D1"/>
    <w:rsid w:val="00D11167"/>
    <w:rsid w:val="00D9634B"/>
    <w:rsid w:val="00E35DF7"/>
    <w:rsid w:val="00F0016E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13ACF"/>
  <w15:docId w15:val="{331B012C-6DA8-4929-BA71-0D7D160F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647" w:right="2647"/>
      <w:jc w:val="center"/>
      <w:outlineLvl w:val="0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hanging="284"/>
    </w:pPr>
  </w:style>
  <w:style w:type="paragraph" w:styleId="Odstavecseseznamem">
    <w:name w:val="List Paragraph"/>
    <w:basedOn w:val="Normln"/>
    <w:uiPriority w:val="1"/>
    <w:qFormat/>
    <w:pPr>
      <w:spacing w:before="121"/>
      <w:ind w:left="540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659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5979"/>
    <w:rPr>
      <w:color w:val="605E5C"/>
      <w:shd w:val="clear" w:color="auto" w:fill="E1DFDD"/>
    </w:rPr>
  </w:style>
  <w:style w:type="paragraph" w:customStyle="1" w:styleId="Default">
    <w:name w:val="Default"/>
    <w:rsid w:val="002A4DCC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aruskakunic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7</Pages>
  <Words>2220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Anton Petr Mgr.</dc:creator>
  <cp:lastModifiedBy>Zajíčková Pavlína Mgr.</cp:lastModifiedBy>
  <cp:revision>5</cp:revision>
  <dcterms:created xsi:type="dcterms:W3CDTF">2022-06-24T16:39:00Z</dcterms:created>
  <dcterms:modified xsi:type="dcterms:W3CDTF">2022-06-28T18:13:00Z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