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2FBE" w14:textId="3C8B4847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Čestné prohlášení pro prokázání základní způsobilosti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0534CDA4" w14:textId="55C1BFAE" w:rsidR="00EC3E1A" w:rsidRDefault="00EC3E1A" w:rsidP="00EC3E1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F529B">
        <w:rPr>
          <w:rFonts w:cstheme="minorHAnsi"/>
          <w:color w:val="000000"/>
        </w:rPr>
        <w:t xml:space="preserve">Zpracování mléka na farmě Vrchoslavice </w:t>
      </w:r>
      <w:r>
        <w:rPr>
          <w:rFonts w:cstheme="minorHAnsi"/>
          <w:color w:val="000000"/>
        </w:rPr>
        <w:t>–</w:t>
      </w:r>
      <w:r w:rsidRPr="00DF529B">
        <w:rPr>
          <w:rFonts w:cstheme="minorHAnsi"/>
          <w:color w:val="000000"/>
        </w:rPr>
        <w:t xml:space="preserve"> technologie</w:t>
      </w:r>
      <w:r w:rsidRPr="00B266A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4E34B69" w14:textId="77777777" w:rsidR="00EC3E1A" w:rsidRPr="00EC3E1A" w:rsidRDefault="00EC3E1A" w:rsidP="00EC3E1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4A445AF" w14:textId="49094F52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7FD3FD91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b/>
          <w:bCs/>
          <w:color w:val="000000"/>
        </w:rPr>
        <w:t>Zemědělské obchodní družstvo AGRISPOL</w:t>
      </w:r>
    </w:p>
    <w:p w14:paraId="02B3A741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Mořice 181, 798 28 Mořice</w:t>
      </w:r>
    </w:p>
    <w:p w14:paraId="41241A97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</w:t>
      </w:r>
      <w:r>
        <w:rPr>
          <w:rFonts w:cstheme="minorHAnsi"/>
          <w:color w:val="000000"/>
        </w:rPr>
        <w:t>O</w:t>
      </w:r>
      <w:r w:rsidRPr="00752388">
        <w:rPr>
          <w:rFonts w:cstheme="minorHAnsi"/>
          <w:color w:val="000000"/>
        </w:rPr>
        <w:t>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46983198</w:t>
      </w:r>
    </w:p>
    <w:p w14:paraId="211CF29E" w14:textId="77777777" w:rsidR="00311B80" w:rsidRPr="00752388" w:rsidRDefault="00311B80" w:rsidP="00311B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Pr="00BD7DF2">
        <w:rPr>
          <w:rFonts w:cstheme="minorHAnsi"/>
        </w:rPr>
        <w:t>CZ</w:t>
      </w:r>
      <w:r>
        <w:rPr>
          <w:rFonts w:cstheme="minorHAnsi"/>
        </w:rPr>
        <w:t>46983198</w:t>
      </w:r>
    </w:p>
    <w:p w14:paraId="6E94671F" w14:textId="77777777" w:rsidR="00311B80" w:rsidRDefault="00311B80" w:rsidP="00311B80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color w:val="4472C4" w:themeColor="accent1"/>
          <w:u w:val="single"/>
        </w:rPr>
        <w:t>agrispol</w:t>
      </w:r>
      <w:r w:rsidRPr="00BD7DF2">
        <w:rPr>
          <w:rFonts w:cstheme="minorHAnsi"/>
          <w:color w:val="4472C4" w:themeColor="accent1"/>
          <w:u w:val="single"/>
        </w:rPr>
        <w:t>@</w:t>
      </w:r>
      <w:r>
        <w:rPr>
          <w:rFonts w:cstheme="minorHAnsi"/>
          <w:color w:val="4472C4" w:themeColor="accent1"/>
          <w:u w:val="single"/>
        </w:rPr>
        <w:t>centru</w:t>
      </w:r>
      <w:r w:rsidRPr="00BD7DF2">
        <w:rPr>
          <w:rFonts w:cstheme="minorHAnsi"/>
          <w:color w:val="4472C4" w:themeColor="accent1"/>
          <w:u w:val="single"/>
        </w:rPr>
        <w:t>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672F7AA3" w14:textId="0B59612A" w:rsidR="006E2EEF" w:rsidRDefault="006E2EEF" w:rsidP="008750BC">
      <w:pPr>
        <w:pStyle w:val="Odstavecseseznamem"/>
        <w:ind w:left="426"/>
        <w:jc w:val="both"/>
      </w:pPr>
      <w:r>
        <w:t xml:space="preserve">Účastník výběrového řízení čestně prohlašuje, že splňuje základní způsobilost podle § 74 ZZVZ (zákon č. 134/2016 Sb., o zadávání veřejných zakázek), tj. že: </w:t>
      </w:r>
    </w:p>
    <w:p w14:paraId="1ACC799C" w14:textId="2A9FDCC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žádný člen statutárního orgánu dodavatele, případně žádný statutární orgán dodavatele ani právnická či fyzická osoba dodavatele, tj. ani dodavatel/účastník výběrového řízení nebyl v zemi svého sídla v posledních 5 letech před zahájením zadávacího řízení pravomocně odsouzen pro trestný čin uvedený v příloze č. 3 k ZZVZ nebo obdobný trestný čin podle právního řádu země sídla dodavatele - § 74 odst. 1 písm. a) ZZVZ,</w:t>
      </w:r>
    </w:p>
    <w:p w14:paraId="3162149D" w14:textId="74B575DF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v evidenci daní zachycen splatný daňový nedoplatek, a to ani ve vztahu ke spotřební dani - § 74 odst. 1 písm. b) ZZVZ,</w:t>
      </w:r>
    </w:p>
    <w:p w14:paraId="1ABD94B1" w14:textId="64185C51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veřejné zdravotní pojištění - § 74 odst. 1 písm. c) ZZVZ,</w:t>
      </w:r>
    </w:p>
    <w:p w14:paraId="75FE12FA" w14:textId="4E74DD14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sociální zabezpečení a příspěvku na státní politiku zaměstnanosti - § 74 odst. 1 písm. d) ZZVZ,</w:t>
      </w:r>
    </w:p>
    <w:p w14:paraId="2F2B085E" w14:textId="0FF0A2A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není v likvidaci, nebylo proti němu vydáno rozhodnutí o úpadku, nebyla vůči němu nařízena nucená správa podle jiného právního předpisu a není ani v obdobné situaci podle právního řádu země sídla dodavatele - § 74 odst. 1 písm. e) ZZVZ.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0EE0DD69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</w:r>
      <w:r w:rsidR="00EA1C92">
        <w:t xml:space="preserve">                </w:t>
      </w:r>
      <w:r>
        <w:t xml:space="preserve"> </w:t>
      </w:r>
      <w:r w:rsidRPr="008D6A20">
        <w:rPr>
          <w:highlight w:val="lightGray"/>
        </w:rPr>
        <w:t>Jméno a podpis</w:t>
      </w:r>
    </w:p>
    <w:sectPr w:rsidR="008D6A20" w:rsidRPr="004D621F" w:rsidSect="008750BC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8222" w14:textId="77777777" w:rsidR="00A77AC9" w:rsidRDefault="00A77AC9" w:rsidP="004D621F">
      <w:pPr>
        <w:spacing w:after="0" w:line="240" w:lineRule="auto"/>
      </w:pPr>
      <w:r>
        <w:separator/>
      </w:r>
    </w:p>
  </w:endnote>
  <w:endnote w:type="continuationSeparator" w:id="0">
    <w:p w14:paraId="7936C92A" w14:textId="77777777" w:rsidR="00A77AC9" w:rsidRDefault="00A77AC9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E050" w14:textId="77777777" w:rsidR="00A77AC9" w:rsidRDefault="00A77AC9" w:rsidP="004D621F">
      <w:pPr>
        <w:spacing w:after="0" w:line="240" w:lineRule="auto"/>
      </w:pPr>
      <w:r>
        <w:separator/>
      </w:r>
    </w:p>
  </w:footnote>
  <w:footnote w:type="continuationSeparator" w:id="0">
    <w:p w14:paraId="2700E750" w14:textId="77777777" w:rsidR="00A77AC9" w:rsidRDefault="00A77AC9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6889D181" w:rsidR="004D621F" w:rsidRDefault="004D621F">
    <w:pPr>
      <w:pStyle w:val="Zhlav"/>
    </w:pPr>
    <w:r>
      <w:t xml:space="preserve">Příloha zadávacích podmínek: </w:t>
    </w:r>
    <w:r w:rsidR="006E2EEF" w:rsidRPr="006E2EEF">
      <w:tab/>
      <w:t>Vzor čestného prohlášení pro 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05D52"/>
    <w:rsid w:val="00055B28"/>
    <w:rsid w:val="000624B3"/>
    <w:rsid w:val="000A245D"/>
    <w:rsid w:val="00177B84"/>
    <w:rsid w:val="001C28B8"/>
    <w:rsid w:val="001D2615"/>
    <w:rsid w:val="001E77CE"/>
    <w:rsid w:val="001F63FC"/>
    <w:rsid w:val="00311B80"/>
    <w:rsid w:val="00457D7C"/>
    <w:rsid w:val="004D621F"/>
    <w:rsid w:val="005A2266"/>
    <w:rsid w:val="005A392D"/>
    <w:rsid w:val="005D5EF8"/>
    <w:rsid w:val="005F5479"/>
    <w:rsid w:val="006E2EEF"/>
    <w:rsid w:val="007537A5"/>
    <w:rsid w:val="007932E2"/>
    <w:rsid w:val="008750BC"/>
    <w:rsid w:val="008D6A20"/>
    <w:rsid w:val="00A31DCB"/>
    <w:rsid w:val="00A77AC9"/>
    <w:rsid w:val="00BE38C2"/>
    <w:rsid w:val="00C07FD1"/>
    <w:rsid w:val="00DB435D"/>
    <w:rsid w:val="00EA1C92"/>
    <w:rsid w:val="00EA6D5B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2022-09-09T12:18:00Z</dcterms:created>
  <dcterms:modified xsi:type="dcterms:W3CDTF">2022-09-09T12:18:00Z</dcterms:modified>
</cp:coreProperties>
</file>