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3D926" w14:textId="77777777" w:rsidR="002E2CC6" w:rsidRDefault="002E2CC6" w:rsidP="00F06282">
      <w:pPr>
        <w:spacing w:line="360" w:lineRule="auto"/>
        <w:rPr>
          <w:rFonts w:ascii="Segoe UI" w:hAnsi="Segoe UI" w:cs="Segoe UI"/>
          <w:sz w:val="32"/>
          <w:szCs w:val="32"/>
        </w:rPr>
      </w:pPr>
    </w:p>
    <w:p w14:paraId="096E5795" w14:textId="77777777" w:rsidR="00A46C0B" w:rsidRPr="00F71E64" w:rsidRDefault="00A46C0B" w:rsidP="00A46C0B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sz w:val="48"/>
          <w:szCs w:val="48"/>
          <w:lang w:eastAsia="en-US"/>
        </w:rPr>
      </w:pPr>
      <w:r w:rsidRPr="00F71E64">
        <w:rPr>
          <w:rFonts w:eastAsiaTheme="minorHAnsi" w:cs="Times New Roman"/>
          <w:b/>
          <w:sz w:val="48"/>
          <w:szCs w:val="48"/>
          <w:lang w:eastAsia="en-US"/>
        </w:rPr>
        <w:t>Oznámení o zahájení zadávacího řízení</w:t>
      </w:r>
    </w:p>
    <w:p w14:paraId="69229B42" w14:textId="77777777" w:rsidR="00A46C0B" w:rsidRPr="00F71E64" w:rsidRDefault="00A46C0B" w:rsidP="00A46C0B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sz w:val="40"/>
          <w:szCs w:val="40"/>
          <w:lang w:eastAsia="en-US"/>
        </w:rPr>
      </w:pPr>
      <w:r>
        <w:rPr>
          <w:rFonts w:eastAsiaTheme="minorHAnsi" w:cs="Times New Roman"/>
          <w:sz w:val="40"/>
          <w:szCs w:val="40"/>
          <w:lang w:eastAsia="en-US"/>
        </w:rPr>
        <w:t>Zadávací podmínky</w:t>
      </w:r>
    </w:p>
    <w:p w14:paraId="6FAB32A7" w14:textId="77777777" w:rsidR="00A46C0B" w:rsidRPr="00F71E64" w:rsidRDefault="00A46C0B" w:rsidP="00A46C0B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sz w:val="40"/>
          <w:szCs w:val="40"/>
          <w:lang w:eastAsia="en-US"/>
        </w:rPr>
      </w:pPr>
      <w:r w:rsidRPr="00F71E64">
        <w:rPr>
          <w:rFonts w:eastAsiaTheme="minorHAnsi" w:cs="Times New Roman"/>
          <w:sz w:val="40"/>
          <w:szCs w:val="40"/>
          <w:lang w:eastAsia="en-US"/>
        </w:rPr>
        <w:t>pro projekt Programu rozvoje venkova</w:t>
      </w:r>
    </w:p>
    <w:p w14:paraId="15C31E4A" w14:textId="77777777" w:rsidR="00A46C0B" w:rsidRDefault="00A46C0B" w:rsidP="00A46C0B">
      <w:pPr>
        <w:jc w:val="center"/>
        <w:rPr>
          <w:rFonts w:eastAsiaTheme="minorHAnsi" w:cs="Times New Roman"/>
          <w:sz w:val="40"/>
          <w:szCs w:val="40"/>
          <w:lang w:eastAsia="en-US"/>
        </w:rPr>
      </w:pPr>
      <w:proofErr w:type="gramStart"/>
      <w:r w:rsidRPr="00F71E64">
        <w:rPr>
          <w:rFonts w:eastAsiaTheme="minorHAnsi" w:cs="Times New Roman"/>
          <w:sz w:val="40"/>
          <w:szCs w:val="40"/>
          <w:lang w:eastAsia="en-US"/>
        </w:rPr>
        <w:t>2014 –2020</w:t>
      </w:r>
      <w:proofErr w:type="gramEnd"/>
    </w:p>
    <w:p w14:paraId="796DCCD4" w14:textId="77777777" w:rsidR="00A46C0B" w:rsidRDefault="00A46C0B" w:rsidP="00A46C0B">
      <w:pPr>
        <w:jc w:val="center"/>
        <w:rPr>
          <w:rFonts w:eastAsiaTheme="minorHAnsi" w:cs="Times New Roman"/>
          <w:sz w:val="40"/>
          <w:szCs w:val="40"/>
          <w:lang w:eastAsia="en-US"/>
        </w:rPr>
      </w:pPr>
    </w:p>
    <w:p w14:paraId="00978515" w14:textId="77777777" w:rsidR="00D563AE" w:rsidRDefault="00D563AE" w:rsidP="00D563AE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Nákup traktoru</w:t>
      </w:r>
    </w:p>
    <w:p w14:paraId="4FD92ED3" w14:textId="77777777" w:rsidR="00D563AE" w:rsidRDefault="00D563AE" w:rsidP="00D563AE">
      <w:pPr>
        <w:jc w:val="center"/>
        <w:rPr>
          <w:b/>
          <w:sz w:val="52"/>
          <w:szCs w:val="52"/>
          <w:u w:val="single"/>
        </w:rPr>
      </w:pPr>
    </w:p>
    <w:p w14:paraId="59E63755" w14:textId="77777777" w:rsidR="00D563AE" w:rsidRPr="00F71E64" w:rsidRDefault="00D563AE" w:rsidP="00D563AE">
      <w:pPr>
        <w:jc w:val="center"/>
        <w:rPr>
          <w:rFonts w:cs="Times New Roman"/>
          <w:b/>
        </w:rPr>
      </w:pPr>
    </w:p>
    <w:p w14:paraId="6FE5A5A5" w14:textId="77777777" w:rsidR="00D563AE" w:rsidRPr="00F71E64" w:rsidRDefault="00D563AE" w:rsidP="00D563AE">
      <w:pPr>
        <w:pStyle w:val="Odstavecseseznamem"/>
        <w:numPr>
          <w:ilvl w:val="0"/>
          <w:numId w:val="28"/>
        </w:numPr>
        <w:suppressAutoHyphens w:val="0"/>
        <w:autoSpaceDE w:val="0"/>
        <w:autoSpaceDN w:val="0"/>
        <w:adjustRightInd w:val="0"/>
        <w:ind w:left="816"/>
        <w:rPr>
          <w:rFonts w:eastAsiaTheme="minorHAnsi" w:cs="Times New Roman"/>
          <w:b/>
          <w:sz w:val="40"/>
          <w:szCs w:val="40"/>
          <w:lang w:eastAsia="en-US"/>
        </w:rPr>
      </w:pPr>
      <w:r>
        <w:rPr>
          <w:rFonts w:eastAsiaTheme="minorHAnsi" w:cs="Times New Roman"/>
          <w:b/>
          <w:sz w:val="40"/>
          <w:szCs w:val="40"/>
          <w:lang w:eastAsia="en-US"/>
        </w:rPr>
        <w:t xml:space="preserve"> </w:t>
      </w:r>
      <w:r w:rsidRPr="00F71E64">
        <w:rPr>
          <w:rFonts w:eastAsiaTheme="minorHAnsi" w:cs="Times New Roman"/>
          <w:b/>
          <w:sz w:val="40"/>
          <w:szCs w:val="40"/>
          <w:lang w:eastAsia="en-US"/>
        </w:rPr>
        <w:t>Zadavatel:</w:t>
      </w:r>
    </w:p>
    <w:p w14:paraId="5810AF1D" w14:textId="77777777" w:rsidR="00D563AE" w:rsidRPr="00F71E64" w:rsidRDefault="00D563AE" w:rsidP="00D563AE">
      <w:pPr>
        <w:pStyle w:val="Odstavecseseznamem"/>
        <w:suppressAutoHyphens w:val="0"/>
        <w:autoSpaceDE w:val="0"/>
        <w:autoSpaceDN w:val="0"/>
        <w:adjustRightInd w:val="0"/>
        <w:ind w:left="750"/>
        <w:rPr>
          <w:rFonts w:eastAsiaTheme="minorHAnsi" w:cs="Times New Roman"/>
          <w:b/>
          <w:sz w:val="40"/>
          <w:szCs w:val="40"/>
          <w:lang w:eastAsia="en-US"/>
        </w:rPr>
      </w:pPr>
    </w:p>
    <w:p w14:paraId="131AD543" w14:textId="77777777" w:rsidR="00D563AE" w:rsidRDefault="00D563AE" w:rsidP="00D563AE">
      <w:pPr>
        <w:autoSpaceDE w:val="0"/>
        <w:autoSpaceDN w:val="0"/>
        <w:adjustRightInd w:val="0"/>
      </w:pPr>
      <w:r>
        <w:rPr>
          <w:b/>
        </w:rPr>
        <w:t>Název zadavatele:</w:t>
      </w:r>
      <w:r>
        <w:t xml:space="preserve"> </w:t>
      </w:r>
      <w:r>
        <w:tab/>
      </w:r>
      <w:r>
        <w:tab/>
        <w:t>Firma JH s.r.o.</w:t>
      </w:r>
    </w:p>
    <w:p w14:paraId="07742A22" w14:textId="77777777" w:rsidR="00D563AE" w:rsidRDefault="00D563AE" w:rsidP="00D563AE">
      <w:pPr>
        <w:autoSpaceDE w:val="0"/>
        <w:autoSpaceDN w:val="0"/>
        <w:adjustRightInd w:val="0"/>
      </w:pPr>
      <w:r>
        <w:rPr>
          <w:b/>
        </w:rPr>
        <w:t>IČ zadavatele:</w:t>
      </w:r>
      <w:r>
        <w:t xml:space="preserve"> </w:t>
      </w:r>
      <w:r>
        <w:tab/>
      </w:r>
      <w:r>
        <w:tab/>
      </w:r>
      <w:r w:rsidRPr="00F9383B">
        <w:t>04624793</w:t>
      </w:r>
    </w:p>
    <w:p w14:paraId="0E811613" w14:textId="77777777" w:rsidR="00D563AE" w:rsidRDefault="00D563AE" w:rsidP="00D563AE">
      <w:pPr>
        <w:autoSpaceDE w:val="0"/>
        <w:autoSpaceDN w:val="0"/>
        <w:adjustRightInd w:val="0"/>
        <w:rPr>
          <w:b/>
        </w:rPr>
      </w:pPr>
      <w:r>
        <w:rPr>
          <w:b/>
        </w:rPr>
        <w:t>DIČ zadavatele:</w:t>
      </w:r>
      <w:r>
        <w:rPr>
          <w:b/>
        </w:rPr>
        <w:tab/>
      </w:r>
      <w:r>
        <w:rPr>
          <w:b/>
        </w:rPr>
        <w:tab/>
      </w:r>
      <w:r w:rsidRPr="00453BDC">
        <w:t>CZ</w:t>
      </w:r>
      <w:r w:rsidRPr="00F9383B">
        <w:t>04624793</w:t>
      </w:r>
    </w:p>
    <w:p w14:paraId="09388177" w14:textId="77777777" w:rsidR="00D563AE" w:rsidRDefault="00D563AE" w:rsidP="00D563AE">
      <w:pPr>
        <w:autoSpaceDE w:val="0"/>
        <w:autoSpaceDN w:val="0"/>
        <w:adjustRightInd w:val="0"/>
      </w:pPr>
      <w:r>
        <w:rPr>
          <w:b/>
        </w:rPr>
        <w:t>Právní forma:</w:t>
      </w:r>
      <w:r>
        <w:t xml:space="preserve"> </w:t>
      </w:r>
      <w:r>
        <w:tab/>
      </w:r>
      <w:r>
        <w:tab/>
        <w:t>právnická osoba – společnost s ručením omezeným</w:t>
      </w:r>
    </w:p>
    <w:p w14:paraId="57CB6C4C" w14:textId="77777777" w:rsidR="00D563AE" w:rsidRDefault="00D563AE" w:rsidP="00D563AE">
      <w:pPr>
        <w:autoSpaceDE w:val="0"/>
        <w:autoSpaceDN w:val="0"/>
        <w:adjustRightInd w:val="0"/>
      </w:pPr>
      <w:r>
        <w:rPr>
          <w:b/>
        </w:rPr>
        <w:t>Adresa zadavatele:</w:t>
      </w:r>
      <w:r>
        <w:t xml:space="preserve"> </w:t>
      </w:r>
      <w:r>
        <w:tab/>
      </w:r>
      <w:r>
        <w:tab/>
        <w:t>Liběchov 335, 277 21 Liběchov</w:t>
      </w:r>
    </w:p>
    <w:p w14:paraId="3206970C" w14:textId="77777777" w:rsidR="00D563AE" w:rsidRDefault="00D563AE" w:rsidP="00D563AE">
      <w:pPr>
        <w:autoSpaceDE w:val="0"/>
        <w:autoSpaceDN w:val="0"/>
        <w:adjustRightInd w:val="0"/>
      </w:pPr>
      <w:r>
        <w:rPr>
          <w:b/>
        </w:rPr>
        <w:t>Kontaktní osoba:</w:t>
      </w:r>
      <w:r>
        <w:t xml:space="preserve"> </w:t>
      </w:r>
      <w:r>
        <w:tab/>
      </w:r>
      <w:r>
        <w:tab/>
        <w:t>Josef Homolka</w:t>
      </w:r>
    </w:p>
    <w:p w14:paraId="41DD6F5E" w14:textId="77777777" w:rsidR="00D563AE" w:rsidRDefault="00D563AE" w:rsidP="00D563AE">
      <w:pPr>
        <w:suppressAutoHyphens w:val="0"/>
        <w:autoSpaceDE w:val="0"/>
        <w:autoSpaceDN w:val="0"/>
        <w:adjustRightInd w:val="0"/>
      </w:pPr>
      <w:proofErr w:type="gramStart"/>
      <w:r>
        <w:rPr>
          <w:b/>
        </w:rPr>
        <w:t>Telefon,e-mail</w:t>
      </w:r>
      <w:proofErr w:type="gramEnd"/>
      <w:r>
        <w:rPr>
          <w:b/>
        </w:rPr>
        <w:t xml:space="preserve">: </w:t>
      </w:r>
      <w:r>
        <w:tab/>
      </w:r>
      <w:r>
        <w:tab/>
      </w:r>
      <w:r w:rsidRPr="00453BDC">
        <w:t>731181910</w:t>
      </w:r>
      <w:r>
        <w:t xml:space="preserve">,  </w:t>
      </w:r>
      <w:hyperlink r:id="rId8" w:history="1">
        <w:r w:rsidRPr="00250832">
          <w:rPr>
            <w:rStyle w:val="Hypertextovodkaz"/>
          </w:rPr>
          <w:t>Info@firmajh.cz</w:t>
        </w:r>
      </w:hyperlink>
      <w:r>
        <w:t xml:space="preserve">  </w:t>
      </w:r>
    </w:p>
    <w:p w14:paraId="7D12D4A7" w14:textId="77777777" w:rsidR="00FD1472" w:rsidRDefault="00FD1472" w:rsidP="00FD1472">
      <w:pPr>
        <w:suppressAutoHyphens w:val="0"/>
        <w:autoSpaceDE w:val="0"/>
        <w:autoSpaceDN w:val="0"/>
        <w:adjustRightInd w:val="0"/>
      </w:pPr>
    </w:p>
    <w:p w14:paraId="56750C38" w14:textId="77777777" w:rsidR="002F50EF" w:rsidRDefault="002F50EF" w:rsidP="002F50EF">
      <w:pPr>
        <w:suppressAutoHyphens w:val="0"/>
        <w:autoSpaceDE w:val="0"/>
        <w:autoSpaceDN w:val="0"/>
        <w:adjustRightInd w:val="0"/>
        <w:rPr>
          <w:rFonts w:eastAsiaTheme="minorHAnsi" w:cs="Times New Roman"/>
          <w:lang w:eastAsia="en-US"/>
        </w:rPr>
      </w:pPr>
    </w:p>
    <w:p w14:paraId="59180ADD" w14:textId="2C96B7D1" w:rsidR="004E4EB1" w:rsidRDefault="00627333" w:rsidP="002F50EF">
      <w:pPr>
        <w:jc w:val="center"/>
        <w:rPr>
          <w:rFonts w:eastAsiaTheme="minorHAnsi" w:cs="Times New Roman"/>
          <w:b/>
          <w:lang w:eastAsia="en-US"/>
        </w:rPr>
      </w:pPr>
      <w:r w:rsidRPr="00A46C0B">
        <w:rPr>
          <w:rFonts w:cs="Times New Roman"/>
          <w:b/>
        </w:rPr>
        <w:t xml:space="preserve">Název </w:t>
      </w:r>
      <w:proofErr w:type="gramStart"/>
      <w:r w:rsidRPr="00A46C0B">
        <w:rPr>
          <w:rFonts w:cs="Times New Roman"/>
          <w:b/>
        </w:rPr>
        <w:t>zakázky</w:t>
      </w:r>
      <w:r w:rsidR="00A46C0B" w:rsidRPr="00A46C0B">
        <w:rPr>
          <w:rFonts w:cs="Times New Roman"/>
          <w:b/>
        </w:rPr>
        <w:t xml:space="preserve">:  </w:t>
      </w:r>
      <w:r w:rsidR="00A752E5">
        <w:rPr>
          <w:rFonts w:eastAsiaTheme="minorHAnsi" w:cs="Times New Roman"/>
          <w:b/>
          <w:lang w:eastAsia="en-US"/>
        </w:rPr>
        <w:t>Nákup</w:t>
      </w:r>
      <w:proofErr w:type="gramEnd"/>
      <w:r w:rsidR="00A752E5">
        <w:rPr>
          <w:rFonts w:eastAsiaTheme="minorHAnsi" w:cs="Times New Roman"/>
          <w:b/>
          <w:lang w:eastAsia="en-US"/>
        </w:rPr>
        <w:t xml:space="preserve"> </w:t>
      </w:r>
      <w:r w:rsidR="00D563AE">
        <w:rPr>
          <w:rFonts w:eastAsiaTheme="minorHAnsi" w:cs="Times New Roman"/>
          <w:b/>
          <w:lang w:eastAsia="en-US"/>
        </w:rPr>
        <w:t>traktoru</w:t>
      </w:r>
    </w:p>
    <w:p w14:paraId="0A65B780" w14:textId="77777777" w:rsidR="004E4EB1" w:rsidRPr="00A46C0B" w:rsidRDefault="004E4EB1" w:rsidP="002F50EF">
      <w:pPr>
        <w:jc w:val="center"/>
        <w:rPr>
          <w:rFonts w:eastAsiaTheme="minorHAnsi" w:cs="Times New Roman"/>
          <w:b/>
          <w:lang w:eastAsia="en-US"/>
        </w:rPr>
      </w:pPr>
    </w:p>
    <w:p w14:paraId="7B3D5C99" w14:textId="77777777" w:rsidR="00FC4D9F" w:rsidRDefault="00FC4D9F" w:rsidP="00A112C3"/>
    <w:p w14:paraId="7C165523" w14:textId="77777777" w:rsidR="009D07F8" w:rsidRPr="001E421D" w:rsidRDefault="001E421D" w:rsidP="00FC3E6B">
      <w:pPr>
        <w:pStyle w:val="Odstavecseseznamem"/>
        <w:numPr>
          <w:ilvl w:val="0"/>
          <w:numId w:val="36"/>
        </w:numPr>
        <w:suppressAutoHyphens w:val="0"/>
        <w:autoSpaceDE w:val="0"/>
        <w:autoSpaceDN w:val="0"/>
        <w:adjustRightInd w:val="0"/>
        <w:ind w:left="0" w:hanging="11"/>
        <w:rPr>
          <w:rFonts w:eastAsiaTheme="minorHAnsi"/>
          <w:b/>
          <w:bCs/>
          <w:sz w:val="32"/>
          <w:szCs w:val="32"/>
          <w:lang w:eastAsia="en-US"/>
        </w:rPr>
      </w:pPr>
      <w:r w:rsidRPr="001E421D">
        <w:rPr>
          <w:rFonts w:eastAsiaTheme="minorHAnsi"/>
          <w:b/>
          <w:bCs/>
          <w:sz w:val="32"/>
          <w:szCs w:val="32"/>
          <w:lang w:eastAsia="en-US"/>
        </w:rPr>
        <w:t xml:space="preserve">Druh zakázky </w:t>
      </w:r>
    </w:p>
    <w:p w14:paraId="7FCD0DC8" w14:textId="77777777" w:rsidR="00660FCE" w:rsidRPr="00A46C0B" w:rsidRDefault="00660FCE" w:rsidP="00A46C0B">
      <w:pPr>
        <w:tabs>
          <w:tab w:val="left" w:pos="3261"/>
        </w:tabs>
        <w:rPr>
          <w:rFonts w:cs="Times New Roman"/>
        </w:rPr>
      </w:pPr>
      <w:r w:rsidRPr="00A46C0B">
        <w:rPr>
          <w:rFonts w:cs="Times New Roman"/>
        </w:rPr>
        <w:t>Zakázka mimo režim zákona č. 13</w:t>
      </w:r>
      <w:r w:rsidR="004E4EB1">
        <w:rPr>
          <w:rFonts w:cs="Times New Roman"/>
        </w:rPr>
        <w:t>4</w:t>
      </w:r>
      <w:r w:rsidRPr="00A46C0B">
        <w:rPr>
          <w:rFonts w:cs="Times New Roman"/>
        </w:rPr>
        <w:t>/20</w:t>
      </w:r>
      <w:r w:rsidR="004E4EB1">
        <w:rPr>
          <w:rFonts w:cs="Times New Roman"/>
        </w:rPr>
        <w:t>16</w:t>
      </w:r>
      <w:r w:rsidR="001E421D">
        <w:rPr>
          <w:rFonts w:cs="Times New Roman"/>
        </w:rPr>
        <w:t xml:space="preserve"> Sb., o veřejných zakázkách.</w:t>
      </w:r>
    </w:p>
    <w:p w14:paraId="7896AB69" w14:textId="77777777" w:rsidR="008F0811" w:rsidRPr="00A46C0B" w:rsidRDefault="00502CD3" w:rsidP="003C71CD">
      <w:pPr>
        <w:tabs>
          <w:tab w:val="left" w:pos="3261"/>
        </w:tabs>
        <w:ind w:left="3034" w:hanging="2977"/>
        <w:rPr>
          <w:rFonts w:eastAsiaTheme="minorHAnsi" w:cs="Times New Roman"/>
          <w:lang w:eastAsia="en-US"/>
        </w:rPr>
      </w:pPr>
      <w:r w:rsidRPr="00A46C0B">
        <w:rPr>
          <w:rFonts w:cs="Times New Roman"/>
        </w:rPr>
        <w:fldChar w:fldCharType="begin"/>
      </w:r>
      <w:r w:rsidR="00EB5E40" w:rsidRPr="00A46C0B">
        <w:rPr>
          <w:rFonts w:cs="Times New Roman"/>
        </w:rPr>
        <w:instrText xml:space="preserve"> LINK </w:instrText>
      </w:r>
      <w:r w:rsidR="008F0811" w:rsidRPr="00A46C0B">
        <w:rPr>
          <w:rFonts w:cs="Times New Roman"/>
        </w:rPr>
        <w:instrText xml:space="preserve">Excel.Sheet.12 "C:\\Users\\tomek\\Desktop\\práce\\PRV 2014-2020\\1. kolo\\VŘ\\VZOR\\Podlimitní\\Formulář - PO - podlimitní.xlsx" Obecné!R19C2:R19C3 </w:instrText>
      </w:r>
      <w:r w:rsidR="00EB5E40" w:rsidRPr="00A46C0B">
        <w:rPr>
          <w:rFonts w:cs="Times New Roman"/>
        </w:rPr>
        <w:instrText xml:space="preserve">\a \f 4 \h </w:instrText>
      </w:r>
      <w:r w:rsidR="00A46C0B" w:rsidRPr="00A46C0B">
        <w:rPr>
          <w:rFonts w:cs="Times New Roman"/>
        </w:rPr>
        <w:instrText xml:space="preserve"> \* MERGEFORMAT </w:instrText>
      </w:r>
      <w:r w:rsidRPr="00A46C0B">
        <w:rPr>
          <w:rFonts w:cs="Times New Roman"/>
        </w:rPr>
        <w:fldChar w:fldCharType="separate"/>
      </w:r>
    </w:p>
    <w:p w14:paraId="473AE1CA" w14:textId="77777777" w:rsidR="0083540C" w:rsidRDefault="00502CD3" w:rsidP="001E421D">
      <w:pPr>
        <w:tabs>
          <w:tab w:val="left" w:pos="3261"/>
        </w:tabs>
        <w:ind w:hanging="1"/>
        <w:rPr>
          <w:rFonts w:eastAsiaTheme="minorHAnsi" w:cs="Times New Roman"/>
          <w:lang w:eastAsia="en-US"/>
        </w:rPr>
      </w:pPr>
      <w:r w:rsidRPr="00A46C0B">
        <w:rPr>
          <w:rFonts w:cs="Times New Roman"/>
        </w:rPr>
        <w:fldChar w:fldCharType="end"/>
      </w:r>
      <w:r w:rsidR="001E421D">
        <w:rPr>
          <w:rFonts w:cs="Times New Roman"/>
        </w:rPr>
        <w:t xml:space="preserve">Veřejná zakázka </w:t>
      </w:r>
      <w:r w:rsidR="005F1C6E">
        <w:rPr>
          <w:rFonts w:cs="Times New Roman"/>
        </w:rPr>
        <w:t>vyšší</w:t>
      </w:r>
      <w:r w:rsidR="001E421D">
        <w:rPr>
          <w:rFonts w:cs="Times New Roman"/>
        </w:rPr>
        <w:t xml:space="preserve"> hodnoty na </w:t>
      </w:r>
      <w:r w:rsidR="001E421D" w:rsidRPr="001E421D">
        <w:rPr>
          <w:rFonts w:cs="Times New Roman"/>
          <w:b/>
        </w:rPr>
        <w:t>dodávky</w:t>
      </w:r>
      <w:r w:rsidR="001E421D">
        <w:rPr>
          <w:rFonts w:cs="Times New Roman"/>
        </w:rPr>
        <w:t xml:space="preserve">, zadávaná v režimu </w:t>
      </w:r>
      <w:r w:rsidR="005F1C6E">
        <w:rPr>
          <w:rFonts w:cs="Times New Roman"/>
          <w:b/>
        </w:rPr>
        <w:t>otevřen</w:t>
      </w:r>
      <w:r w:rsidR="0077011D">
        <w:rPr>
          <w:rFonts w:cs="Times New Roman"/>
          <w:b/>
        </w:rPr>
        <w:t>é</w:t>
      </w:r>
      <w:r w:rsidR="001E421D" w:rsidRPr="001E421D">
        <w:rPr>
          <w:rFonts w:cs="Times New Roman"/>
          <w:b/>
        </w:rPr>
        <w:t xml:space="preserve"> výzvy</w:t>
      </w:r>
      <w:r w:rsidR="001E421D">
        <w:rPr>
          <w:rFonts w:cs="Times New Roman"/>
        </w:rPr>
        <w:t xml:space="preserve"> dle Příručky pro zadávání veřejných zakázek programu rozvoje venkova </w:t>
      </w:r>
      <w:proofErr w:type="gramStart"/>
      <w:r w:rsidR="001E421D">
        <w:rPr>
          <w:rFonts w:cs="Times New Roman"/>
        </w:rPr>
        <w:t>2014 -2020</w:t>
      </w:r>
      <w:proofErr w:type="gramEnd"/>
      <w:r w:rsidR="001E421D">
        <w:rPr>
          <w:rFonts w:cs="Times New Roman"/>
        </w:rPr>
        <w:t>.</w:t>
      </w:r>
    </w:p>
    <w:p w14:paraId="38F4EBF5" w14:textId="77777777" w:rsidR="0083540C" w:rsidRDefault="0083540C" w:rsidP="003C71CD">
      <w:pPr>
        <w:tabs>
          <w:tab w:val="left" w:pos="3261"/>
        </w:tabs>
        <w:ind w:left="3034" w:hanging="2977"/>
        <w:rPr>
          <w:rFonts w:cs="Times New Roman"/>
        </w:rPr>
      </w:pPr>
    </w:p>
    <w:p w14:paraId="270CED39" w14:textId="0AE8B468" w:rsidR="001E421D" w:rsidRDefault="001E421D" w:rsidP="007054E5">
      <w:pPr>
        <w:suppressAutoHyphens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Účelem zadávacího řízení je uzavření kupn</w:t>
      </w:r>
      <w:r w:rsidR="0077011D">
        <w:rPr>
          <w:rFonts w:cs="Times New Roman"/>
        </w:rPr>
        <w:t xml:space="preserve">í smlouvy na dodávky </w:t>
      </w:r>
      <w:r w:rsidR="002A4348">
        <w:rPr>
          <w:rFonts w:cs="Times New Roman"/>
        </w:rPr>
        <w:t xml:space="preserve">stroje pro </w:t>
      </w:r>
      <w:r w:rsidR="00D563AE">
        <w:rPr>
          <w:rFonts w:cs="Times New Roman"/>
        </w:rPr>
        <w:t>lesní hospodářství</w:t>
      </w:r>
    </w:p>
    <w:p w14:paraId="35F567AB" w14:textId="77777777" w:rsidR="001E421D" w:rsidRDefault="001E421D" w:rsidP="001E421D">
      <w:pPr>
        <w:tabs>
          <w:tab w:val="left" w:pos="3261"/>
        </w:tabs>
        <w:rPr>
          <w:rFonts w:cs="Times New Roman"/>
        </w:rPr>
      </w:pPr>
    </w:p>
    <w:p w14:paraId="2296DB4C" w14:textId="77777777" w:rsidR="005F1C6E" w:rsidRDefault="005F1C6E" w:rsidP="001E421D">
      <w:pPr>
        <w:tabs>
          <w:tab w:val="left" w:pos="3261"/>
        </w:tabs>
        <w:rPr>
          <w:rFonts w:cs="Times New Roman"/>
        </w:rPr>
      </w:pPr>
    </w:p>
    <w:p w14:paraId="1067B3BA" w14:textId="77777777" w:rsidR="0077011D" w:rsidRDefault="0077011D" w:rsidP="001E421D">
      <w:pPr>
        <w:tabs>
          <w:tab w:val="left" w:pos="3261"/>
        </w:tabs>
        <w:rPr>
          <w:rFonts w:cs="Times New Roman"/>
        </w:rPr>
      </w:pPr>
    </w:p>
    <w:p w14:paraId="75669420" w14:textId="77777777" w:rsidR="001E421D" w:rsidRDefault="001E421D" w:rsidP="00FC3E6B">
      <w:pPr>
        <w:pStyle w:val="Odstavecseseznamem"/>
        <w:numPr>
          <w:ilvl w:val="0"/>
          <w:numId w:val="36"/>
        </w:numPr>
        <w:suppressAutoHyphens w:val="0"/>
        <w:autoSpaceDE w:val="0"/>
        <w:autoSpaceDN w:val="0"/>
        <w:adjustRightInd w:val="0"/>
        <w:ind w:left="0" w:hanging="11"/>
        <w:rPr>
          <w:rFonts w:eastAsiaTheme="minorHAnsi"/>
          <w:b/>
          <w:bCs/>
          <w:sz w:val="32"/>
          <w:szCs w:val="32"/>
          <w:lang w:eastAsia="en-US"/>
        </w:rPr>
      </w:pPr>
      <w:r w:rsidRPr="001E421D">
        <w:rPr>
          <w:rFonts w:eastAsiaTheme="minorHAnsi"/>
          <w:b/>
          <w:bCs/>
          <w:sz w:val="32"/>
          <w:szCs w:val="32"/>
          <w:lang w:eastAsia="en-US"/>
        </w:rPr>
        <w:t>Předmět veřejné zakázky</w:t>
      </w:r>
    </w:p>
    <w:p w14:paraId="7B4D7A3F" w14:textId="77777777" w:rsidR="00C34B34" w:rsidRDefault="00C34B34" w:rsidP="00C34B34">
      <w:pPr>
        <w:pStyle w:val="Odstavecseseznamem"/>
        <w:suppressAutoHyphens w:val="0"/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lang w:eastAsia="en-US"/>
        </w:rPr>
      </w:pPr>
    </w:p>
    <w:p w14:paraId="33DF7E6D" w14:textId="4430D515" w:rsidR="00D563AE" w:rsidRDefault="001E421D" w:rsidP="00D563AE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lang w:eastAsia="en-US"/>
        </w:rPr>
      </w:pPr>
      <w:r w:rsidRPr="001E421D">
        <w:rPr>
          <w:rFonts w:cs="Times New Roman"/>
        </w:rPr>
        <w:t>P</w:t>
      </w:r>
      <w:r>
        <w:rPr>
          <w:rFonts w:cs="Times New Roman"/>
        </w:rPr>
        <w:t>ř</w:t>
      </w:r>
      <w:r w:rsidRPr="001E421D">
        <w:rPr>
          <w:rFonts w:cs="Times New Roman"/>
        </w:rPr>
        <w:t>edm</w:t>
      </w:r>
      <w:r>
        <w:rPr>
          <w:rFonts w:cs="Times New Roman"/>
        </w:rPr>
        <w:t>ě</w:t>
      </w:r>
      <w:r w:rsidRPr="001E421D">
        <w:rPr>
          <w:rFonts w:cs="Times New Roman"/>
        </w:rPr>
        <w:t>tem ve</w:t>
      </w:r>
      <w:r>
        <w:rPr>
          <w:rFonts w:cs="Times New Roman"/>
        </w:rPr>
        <w:t>ř</w:t>
      </w:r>
      <w:r w:rsidRPr="001E421D">
        <w:rPr>
          <w:rFonts w:cs="Times New Roman"/>
        </w:rPr>
        <w:t xml:space="preserve">ejné zakázky je dodávka </w:t>
      </w:r>
      <w:r w:rsidR="00FD1472">
        <w:rPr>
          <w:rFonts w:cs="Times New Roman"/>
        </w:rPr>
        <w:t>stroje</w:t>
      </w:r>
      <w:r w:rsidRPr="001E421D">
        <w:rPr>
          <w:rFonts w:cs="Times New Roman"/>
        </w:rPr>
        <w:t xml:space="preserve"> </w:t>
      </w:r>
      <w:r w:rsidR="005F1C6E">
        <w:rPr>
          <w:rFonts w:cs="Times New Roman"/>
        </w:rPr>
        <w:t>pro</w:t>
      </w:r>
      <w:r w:rsidR="00797C4B">
        <w:rPr>
          <w:rFonts w:cs="Times New Roman"/>
        </w:rPr>
        <w:t xml:space="preserve"> </w:t>
      </w:r>
      <w:r w:rsidR="00D563AE">
        <w:rPr>
          <w:rFonts w:cs="Times New Roman"/>
        </w:rPr>
        <w:t>lesní činnost</w:t>
      </w:r>
      <w:r w:rsidRPr="001E421D">
        <w:rPr>
          <w:rFonts w:cs="Times New Roman"/>
        </w:rPr>
        <w:t xml:space="preserve"> za podmínek stanovených dále touto</w:t>
      </w:r>
      <w:r w:rsidR="0077011D">
        <w:rPr>
          <w:rFonts w:cs="Times New Roman"/>
        </w:rPr>
        <w:t xml:space="preserve"> </w:t>
      </w:r>
      <w:r w:rsidRPr="001E421D">
        <w:rPr>
          <w:rFonts w:cs="Times New Roman"/>
        </w:rPr>
        <w:t>zadávací dokumentací</w:t>
      </w:r>
      <w:r w:rsidR="007054E5">
        <w:rPr>
          <w:rFonts w:cs="Times New Roman"/>
        </w:rPr>
        <w:t xml:space="preserve"> – </w:t>
      </w:r>
      <w:r w:rsidR="007054E5" w:rsidRPr="00D563AE">
        <w:rPr>
          <w:rFonts w:cs="Times New Roman"/>
          <w:b/>
          <w:bCs/>
        </w:rPr>
        <w:t xml:space="preserve">1 ks </w:t>
      </w:r>
      <w:r w:rsidR="00D563AE" w:rsidRPr="00D563AE">
        <w:rPr>
          <w:rFonts w:cs="Times New Roman"/>
          <w:b/>
          <w:bCs/>
        </w:rPr>
        <w:t>traktoru</w:t>
      </w:r>
      <w:r w:rsidR="00D563AE">
        <w:rPr>
          <w:rFonts w:eastAsiaTheme="minorHAnsi" w:cs="Times New Roman"/>
          <w:b/>
          <w:lang w:eastAsia="en-US"/>
        </w:rPr>
        <w:t>,</w:t>
      </w:r>
      <w:r w:rsidR="00D563AE" w:rsidRPr="00D563AE">
        <w:rPr>
          <w:rFonts w:eastAsiaTheme="minorHAnsi" w:cs="Times New Roman"/>
          <w:b/>
          <w:lang w:eastAsia="en-US"/>
        </w:rPr>
        <w:t xml:space="preserve"> </w:t>
      </w:r>
      <w:r w:rsidR="00D563AE">
        <w:rPr>
          <w:rFonts w:eastAsiaTheme="minorHAnsi" w:cs="Times New Roman"/>
          <w:b/>
          <w:lang w:eastAsia="en-US"/>
        </w:rPr>
        <w:t>který je vybavený ochrannou konstrukcí proti padajícím předmětům (FOPS) pro použití v lesnictví a proti pronikajícím předmětům (OPS) pro použití v lesnictví.</w:t>
      </w:r>
    </w:p>
    <w:p w14:paraId="4CE1BDC3" w14:textId="77777777" w:rsidR="007054E5" w:rsidRDefault="007054E5" w:rsidP="001E421D">
      <w:pPr>
        <w:tabs>
          <w:tab w:val="left" w:pos="3261"/>
        </w:tabs>
        <w:rPr>
          <w:rFonts w:ascii="TimesNewRomanPSMT" w:eastAsiaTheme="minorHAnsi" w:hAnsi="TimesNewRomanPSMT" w:cs="TimesNewRomanPSMT"/>
          <w:lang w:eastAsia="en-US"/>
        </w:rPr>
      </w:pPr>
    </w:p>
    <w:p w14:paraId="0B39BA1C" w14:textId="77777777" w:rsidR="001E421D" w:rsidRDefault="001E421D" w:rsidP="001E421D">
      <w:pPr>
        <w:tabs>
          <w:tab w:val="left" w:pos="3261"/>
        </w:tabs>
        <w:rPr>
          <w:rFonts w:ascii="TimesNewRomanPSMT" w:eastAsiaTheme="minorHAnsi" w:hAnsi="TimesNewRomanPSMT" w:cs="TimesNewRomanPSMT"/>
          <w:lang w:eastAsia="en-US"/>
        </w:rPr>
      </w:pPr>
    </w:p>
    <w:p w14:paraId="40A57699" w14:textId="77777777" w:rsidR="001E421D" w:rsidRPr="001E421D" w:rsidRDefault="001E421D" w:rsidP="001E421D">
      <w:pPr>
        <w:pStyle w:val="Odstavecseseznamem"/>
        <w:numPr>
          <w:ilvl w:val="1"/>
          <w:numId w:val="36"/>
        </w:numPr>
        <w:tabs>
          <w:tab w:val="left" w:pos="3261"/>
        </w:tabs>
        <w:rPr>
          <w:rFonts w:eastAsiaTheme="minorHAnsi"/>
          <w:b/>
          <w:bCs/>
          <w:sz w:val="32"/>
          <w:szCs w:val="32"/>
          <w:lang w:eastAsia="en-US"/>
        </w:rPr>
      </w:pPr>
      <w:r w:rsidRPr="001E421D">
        <w:rPr>
          <w:rFonts w:eastAsiaTheme="minorHAnsi"/>
          <w:b/>
          <w:bCs/>
          <w:sz w:val="32"/>
          <w:szCs w:val="32"/>
          <w:lang w:eastAsia="en-US"/>
        </w:rPr>
        <w:lastRenderedPageBreak/>
        <w:t>Specifikace předmětu veřejné zakázky a technická specifikace</w:t>
      </w:r>
      <w:r>
        <w:rPr>
          <w:rFonts w:eastAsiaTheme="minorHAnsi"/>
          <w:b/>
          <w:bCs/>
          <w:sz w:val="32"/>
          <w:szCs w:val="32"/>
          <w:lang w:eastAsia="en-US"/>
        </w:rPr>
        <w:t>:</w:t>
      </w:r>
    </w:p>
    <w:p w14:paraId="26C3AECA" w14:textId="77777777" w:rsidR="001E421D" w:rsidRPr="001E421D" w:rsidRDefault="001E421D" w:rsidP="001E421D">
      <w:pPr>
        <w:pStyle w:val="Odstavecseseznamem"/>
        <w:tabs>
          <w:tab w:val="left" w:pos="3261"/>
        </w:tabs>
        <w:ind w:left="1080"/>
        <w:rPr>
          <w:rFonts w:ascii="TimesNewRomanPSMT" w:eastAsiaTheme="minorHAnsi" w:hAnsi="TimesNewRomanPSMT" w:cs="TimesNewRomanPSMT"/>
          <w:lang w:eastAsia="en-US"/>
        </w:rPr>
      </w:pPr>
    </w:p>
    <w:p w14:paraId="3C1541BE" w14:textId="77777777" w:rsidR="001E421D" w:rsidRPr="001E421D" w:rsidRDefault="001E421D" w:rsidP="001E421D">
      <w:pPr>
        <w:suppressAutoHyphens w:val="0"/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8"/>
          <w:szCs w:val="28"/>
          <w:lang w:eastAsia="en-US"/>
        </w:rPr>
      </w:pPr>
    </w:p>
    <w:p w14:paraId="6B17B4FD" w14:textId="57F2BDBE" w:rsidR="00640319" w:rsidRDefault="00640319" w:rsidP="00640319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lang w:eastAsia="en-US"/>
        </w:rPr>
      </w:pPr>
      <w:r>
        <w:rPr>
          <w:rFonts w:eastAsiaTheme="minorHAnsi" w:cs="Times New Roman"/>
          <w:b/>
          <w:bCs/>
          <w:lang w:eastAsia="en-US"/>
        </w:rPr>
        <w:t>POŽADOVANÁ TECHNICKÁ SPECIFIKACE: Je dána přílohou 3 této výzvy a zadávací dokumentace. Jedná se o nákup nového stroje s plnou tovární zárukou.</w:t>
      </w:r>
    </w:p>
    <w:p w14:paraId="1665F6C5" w14:textId="77777777" w:rsidR="00640319" w:rsidRDefault="00640319" w:rsidP="00640319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lang w:eastAsia="en-US"/>
        </w:rPr>
      </w:pPr>
    </w:p>
    <w:p w14:paraId="078731F1" w14:textId="77777777" w:rsidR="00640319" w:rsidRDefault="00640319" w:rsidP="00640319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lang w:eastAsia="en-US"/>
        </w:rPr>
      </w:pPr>
      <w:r>
        <w:rPr>
          <w:rFonts w:eastAsiaTheme="minorHAnsi" w:cs="Times New Roman"/>
          <w:b/>
          <w:bCs/>
          <w:lang w:eastAsia="en-US"/>
        </w:rPr>
        <w:t>Požadavky:</w:t>
      </w:r>
    </w:p>
    <w:p w14:paraId="6893B0E8" w14:textId="77777777" w:rsidR="00640319" w:rsidRDefault="00640319" w:rsidP="00640319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lang w:eastAsia="en-US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640319" w14:paraId="04F007D2" w14:textId="77777777" w:rsidTr="00B83FE4">
        <w:tc>
          <w:tcPr>
            <w:tcW w:w="8897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99"/>
            </w:tblGrid>
            <w:tr w:rsidR="00282B2E" w14:paraId="6F8BABE2" w14:textId="77777777" w:rsidTr="00282B2E">
              <w:tc>
                <w:tcPr>
                  <w:tcW w:w="6799" w:type="dxa"/>
                  <w:hideMark/>
                </w:tcPr>
                <w:p w14:paraId="16164617" w14:textId="77777777" w:rsidR="00282B2E" w:rsidRDefault="00282B2E" w:rsidP="00282B2E">
                  <w:pPr>
                    <w:spacing w:line="360" w:lineRule="auto"/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  <w:t>Nový stroj s plnou tovární zárukou 3 roky</w:t>
                  </w:r>
                </w:p>
              </w:tc>
            </w:tr>
            <w:tr w:rsidR="00282B2E" w14:paraId="35381F76" w14:textId="77777777" w:rsidTr="00282B2E">
              <w:tc>
                <w:tcPr>
                  <w:tcW w:w="6799" w:type="dxa"/>
                  <w:hideMark/>
                </w:tcPr>
                <w:p w14:paraId="5C4DF18A" w14:textId="77777777" w:rsidR="00282B2E" w:rsidRDefault="00282B2E" w:rsidP="00282B2E">
                  <w:pPr>
                    <w:spacing w:line="360" w:lineRule="auto"/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  <w:t>Splňuje platnou emisní normu Stage V</w:t>
                  </w:r>
                </w:p>
              </w:tc>
            </w:tr>
            <w:tr w:rsidR="00282B2E" w14:paraId="57A1C212" w14:textId="77777777" w:rsidTr="00282B2E">
              <w:tc>
                <w:tcPr>
                  <w:tcW w:w="6799" w:type="dxa"/>
                  <w:hideMark/>
                </w:tcPr>
                <w:p w14:paraId="451BD406" w14:textId="77777777" w:rsidR="00282B2E" w:rsidRDefault="00282B2E" w:rsidP="00282B2E">
                  <w:pPr>
                    <w:spacing w:line="360" w:lineRule="auto"/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  <w:t>Motor – min. 4 válce, min. 4,4 litru</w:t>
                  </w:r>
                </w:p>
              </w:tc>
            </w:tr>
            <w:tr w:rsidR="00282B2E" w14:paraId="372364A5" w14:textId="77777777" w:rsidTr="00282B2E">
              <w:tc>
                <w:tcPr>
                  <w:tcW w:w="6799" w:type="dxa"/>
                  <w:hideMark/>
                </w:tcPr>
                <w:p w14:paraId="739F08D9" w14:textId="77777777" w:rsidR="00282B2E" w:rsidRDefault="00282B2E" w:rsidP="00282B2E">
                  <w:pPr>
                    <w:spacing w:line="360" w:lineRule="auto"/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  <w:t>Výkon motoru bez navýšení min. 95 kW</w:t>
                  </w:r>
                </w:p>
              </w:tc>
            </w:tr>
            <w:tr w:rsidR="00282B2E" w14:paraId="10105A0F" w14:textId="77777777" w:rsidTr="00282B2E">
              <w:tc>
                <w:tcPr>
                  <w:tcW w:w="6799" w:type="dxa"/>
                  <w:hideMark/>
                </w:tcPr>
                <w:p w14:paraId="63D8D280" w14:textId="77777777" w:rsidR="00282B2E" w:rsidRDefault="00282B2E" w:rsidP="00282B2E">
                  <w:pPr>
                    <w:spacing w:line="360" w:lineRule="auto"/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  <w:t>Převodovka min. 6 převodových stupňů řazených pod zatížením</w:t>
                  </w:r>
                </w:p>
              </w:tc>
            </w:tr>
            <w:tr w:rsidR="00282B2E" w14:paraId="7FAD08EB" w14:textId="77777777" w:rsidTr="00282B2E">
              <w:tc>
                <w:tcPr>
                  <w:tcW w:w="6799" w:type="dxa"/>
                  <w:hideMark/>
                </w:tcPr>
                <w:p w14:paraId="5E5BB7F5" w14:textId="77777777" w:rsidR="00282B2E" w:rsidRDefault="00282B2E" w:rsidP="00282B2E">
                  <w:pPr>
                    <w:spacing w:line="360" w:lineRule="auto"/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  <w:t>PTO otáčky 540/540E/1000 a ovládání na zadním blatníku</w:t>
                  </w:r>
                </w:p>
              </w:tc>
            </w:tr>
            <w:tr w:rsidR="00282B2E" w14:paraId="17DF2FCF" w14:textId="77777777" w:rsidTr="00282B2E">
              <w:tc>
                <w:tcPr>
                  <w:tcW w:w="6799" w:type="dxa"/>
                  <w:hideMark/>
                </w:tcPr>
                <w:p w14:paraId="2C3C1430" w14:textId="77777777" w:rsidR="00282B2E" w:rsidRDefault="00282B2E" w:rsidP="00282B2E">
                  <w:pPr>
                    <w:spacing w:line="360" w:lineRule="auto"/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  <w:t>Motorová brzda</w:t>
                  </w:r>
                </w:p>
              </w:tc>
            </w:tr>
            <w:tr w:rsidR="00282B2E" w14:paraId="0F247C8B" w14:textId="77777777" w:rsidTr="00282B2E">
              <w:tc>
                <w:tcPr>
                  <w:tcW w:w="6799" w:type="dxa"/>
                  <w:hideMark/>
                </w:tcPr>
                <w:p w14:paraId="6839DEC8" w14:textId="77777777" w:rsidR="00282B2E" w:rsidRDefault="00282B2E" w:rsidP="00282B2E">
                  <w:pPr>
                    <w:spacing w:line="360" w:lineRule="auto"/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  <w:t xml:space="preserve">Nádrž paliva min </w:t>
                  </w:r>
                  <w:proofErr w:type="gramStart"/>
                  <w:r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  <w:t>180l</w:t>
                  </w:r>
                  <w:proofErr w:type="gramEnd"/>
                </w:p>
              </w:tc>
            </w:tr>
            <w:tr w:rsidR="00282B2E" w14:paraId="4B0841AF" w14:textId="77777777" w:rsidTr="00282B2E">
              <w:tc>
                <w:tcPr>
                  <w:tcW w:w="6799" w:type="dxa"/>
                  <w:hideMark/>
                </w:tcPr>
                <w:p w14:paraId="05CAAAD4" w14:textId="77777777" w:rsidR="00282B2E" w:rsidRDefault="00282B2E" w:rsidP="00282B2E">
                  <w:pPr>
                    <w:spacing w:line="360" w:lineRule="auto"/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  <w:t>Servisní interval 600 mth</w:t>
                  </w:r>
                </w:p>
              </w:tc>
            </w:tr>
            <w:tr w:rsidR="00282B2E" w14:paraId="46E3354F" w14:textId="77777777" w:rsidTr="00282B2E">
              <w:tc>
                <w:tcPr>
                  <w:tcW w:w="6799" w:type="dxa"/>
                  <w:hideMark/>
                </w:tcPr>
                <w:p w14:paraId="16CCB908" w14:textId="77777777" w:rsidR="00282B2E" w:rsidRDefault="00282B2E" w:rsidP="00282B2E">
                  <w:pPr>
                    <w:spacing w:line="360" w:lineRule="auto"/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  <w:t>Max. Rychlost 40 km/hod.</w:t>
                  </w:r>
                </w:p>
              </w:tc>
            </w:tr>
            <w:tr w:rsidR="00282B2E" w14:paraId="0CA584FE" w14:textId="77777777" w:rsidTr="00282B2E">
              <w:tc>
                <w:tcPr>
                  <w:tcW w:w="6799" w:type="dxa"/>
                  <w:hideMark/>
                </w:tcPr>
                <w:p w14:paraId="1580E388" w14:textId="77777777" w:rsidR="00282B2E" w:rsidRDefault="00282B2E" w:rsidP="00282B2E">
                  <w:pPr>
                    <w:spacing w:line="360" w:lineRule="auto"/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  <w:t>Kabina s automatickou klimatizací, odpružená</w:t>
                  </w:r>
                </w:p>
              </w:tc>
            </w:tr>
            <w:tr w:rsidR="00282B2E" w14:paraId="22652D61" w14:textId="77777777" w:rsidTr="00282B2E">
              <w:tc>
                <w:tcPr>
                  <w:tcW w:w="6799" w:type="dxa"/>
                  <w:hideMark/>
                </w:tcPr>
                <w:p w14:paraId="44EBBAAC" w14:textId="77777777" w:rsidR="00282B2E" w:rsidRDefault="00282B2E" w:rsidP="00282B2E">
                  <w:pPr>
                    <w:spacing w:line="360" w:lineRule="auto"/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  <w:t>Sedadlo řidiče, s nízkofrekvenčním vzduchový odpružením</w:t>
                  </w:r>
                </w:p>
              </w:tc>
            </w:tr>
            <w:tr w:rsidR="00282B2E" w14:paraId="4A360A42" w14:textId="77777777" w:rsidTr="00282B2E">
              <w:tc>
                <w:tcPr>
                  <w:tcW w:w="6799" w:type="dxa"/>
                  <w:hideMark/>
                </w:tcPr>
                <w:p w14:paraId="1E8AB45D" w14:textId="77777777" w:rsidR="00282B2E" w:rsidRDefault="00282B2E" w:rsidP="00282B2E">
                  <w:pPr>
                    <w:spacing w:line="360" w:lineRule="auto"/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  <w:t>Sedadlo spolujezdce</w:t>
                  </w:r>
                </w:p>
              </w:tc>
            </w:tr>
            <w:tr w:rsidR="00282B2E" w14:paraId="729A431A" w14:textId="77777777" w:rsidTr="00282B2E">
              <w:tc>
                <w:tcPr>
                  <w:tcW w:w="6799" w:type="dxa"/>
                  <w:hideMark/>
                </w:tcPr>
                <w:p w14:paraId="163461D7" w14:textId="77777777" w:rsidR="00282B2E" w:rsidRDefault="00282B2E" w:rsidP="00282B2E">
                  <w:pPr>
                    <w:spacing w:line="360" w:lineRule="auto"/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  <w:t>Pracovní světlomety led 4+4, maják</w:t>
                  </w:r>
                </w:p>
              </w:tc>
            </w:tr>
            <w:tr w:rsidR="00282B2E" w14:paraId="4E5DD828" w14:textId="77777777" w:rsidTr="00282B2E">
              <w:tc>
                <w:tcPr>
                  <w:tcW w:w="6799" w:type="dxa"/>
                  <w:hideMark/>
                </w:tcPr>
                <w:p w14:paraId="230D4005" w14:textId="77777777" w:rsidR="00282B2E" w:rsidRDefault="00282B2E" w:rsidP="00282B2E">
                  <w:pPr>
                    <w:spacing w:line="360" w:lineRule="auto"/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  <w:t>Ochranná konstrukce proti padajícím předmětům (FOPS) a ochranná konstrukce proti pronikajícím předmětům (OPS) vyhovující požadavkům ISO 8083 a 8084</w:t>
                  </w:r>
                </w:p>
              </w:tc>
            </w:tr>
            <w:tr w:rsidR="00282B2E" w14:paraId="21F4D0F1" w14:textId="77777777" w:rsidTr="00282B2E">
              <w:tc>
                <w:tcPr>
                  <w:tcW w:w="6799" w:type="dxa"/>
                </w:tcPr>
                <w:p w14:paraId="013A564B" w14:textId="77777777" w:rsidR="00282B2E" w:rsidRDefault="00282B2E" w:rsidP="00282B2E">
                  <w:pPr>
                    <w:pStyle w:val="Default"/>
                    <w:spacing w:line="360" w:lineRule="auto"/>
                    <w:rPr>
                      <w:rFonts w:ascii="Arial" w:hAnsi="Arial" w:cs="Arial"/>
                    </w:rPr>
                  </w:pPr>
                </w:p>
                <w:p w14:paraId="360D33F8" w14:textId="732C43FB" w:rsidR="00282B2E" w:rsidRDefault="00282B2E" w:rsidP="00282B2E">
                  <w:pPr>
                    <w:pStyle w:val="Default"/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lang w:eastAsia="cs-CZ"/>
                    </w:rPr>
                    <w:t xml:space="preserve">Čestné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lang w:eastAsia="cs-CZ"/>
                    </w:rPr>
                    <w:t>prohlášení</w:t>
                  </w:r>
                  <w:r w:rsidR="00472B6E">
                    <w:rPr>
                      <w:rFonts w:ascii="Times New Roman" w:eastAsia="Times New Roman" w:hAnsi="Times New Roman" w:cs="Times New Roman"/>
                      <w:b/>
                      <w:color w:val="FF0000"/>
                      <w:lang w:eastAsia="cs-CZ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lang w:eastAsia="cs-CZ"/>
                    </w:rPr>
                    <w:t xml:space="preserve"> výrobce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lang w:eastAsia="cs-CZ"/>
                    </w:rPr>
                    <w:t xml:space="preserve"> nebo autorizovaného zástupce výrobce pro ČR, že model traktoru uvedený v nabídce bude v případě naplnění smlouvy dodán s ochrannou konstrukcí proti padajícím předmětům (FOPS) pro použití v lesnictví a proti pronikajícím předmětům (OPS) pro použití v lesnictví vyhovující požadavkům ISO 8083 a 8084 </w:t>
                  </w:r>
                </w:p>
                <w:p w14:paraId="338F77D4" w14:textId="77777777" w:rsidR="00282B2E" w:rsidRDefault="00282B2E" w:rsidP="00282B2E">
                  <w:pPr>
                    <w:spacing w:line="360" w:lineRule="auto"/>
                    <w:rPr>
                      <w:rFonts w:cs="Times New Roman"/>
                      <w:b/>
                      <w:color w:val="FF0000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282B2E" w14:paraId="52940FD5" w14:textId="77777777" w:rsidTr="00282B2E">
              <w:tc>
                <w:tcPr>
                  <w:tcW w:w="6799" w:type="dxa"/>
                  <w:hideMark/>
                </w:tcPr>
                <w:p w14:paraId="4800679F" w14:textId="77777777" w:rsidR="00282B2E" w:rsidRDefault="00282B2E" w:rsidP="00282B2E">
                  <w:pPr>
                    <w:spacing w:line="360" w:lineRule="auto"/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  <w:t>Odpružená přední náprava s nastavením tuhosti</w:t>
                  </w:r>
                </w:p>
              </w:tc>
            </w:tr>
            <w:tr w:rsidR="00282B2E" w14:paraId="78FD2A94" w14:textId="77777777" w:rsidTr="00282B2E">
              <w:tc>
                <w:tcPr>
                  <w:tcW w:w="6799" w:type="dxa"/>
                  <w:hideMark/>
                </w:tcPr>
                <w:p w14:paraId="15304CC0" w14:textId="77777777" w:rsidR="00282B2E" w:rsidRDefault="00282B2E" w:rsidP="00282B2E">
                  <w:pPr>
                    <w:spacing w:line="360" w:lineRule="auto"/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  <w:t>Uzávěrka diferenciálu přední nápravy100%</w:t>
                  </w:r>
                </w:p>
              </w:tc>
            </w:tr>
            <w:tr w:rsidR="00282B2E" w14:paraId="69DFEC53" w14:textId="77777777" w:rsidTr="00282B2E">
              <w:tc>
                <w:tcPr>
                  <w:tcW w:w="6799" w:type="dxa"/>
                </w:tcPr>
                <w:p w14:paraId="23575EE3" w14:textId="77777777" w:rsidR="00282B2E" w:rsidRDefault="00282B2E" w:rsidP="00282B2E">
                  <w:pPr>
                    <w:spacing w:line="360" w:lineRule="auto"/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282B2E" w14:paraId="3E13271B" w14:textId="77777777" w:rsidTr="00282B2E">
              <w:tc>
                <w:tcPr>
                  <w:tcW w:w="6799" w:type="dxa"/>
                  <w:hideMark/>
                </w:tcPr>
                <w:p w14:paraId="4E7A1F64" w14:textId="77777777" w:rsidR="00282B2E" w:rsidRDefault="00282B2E" w:rsidP="00282B2E">
                  <w:pPr>
                    <w:spacing w:line="360" w:lineRule="auto"/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  <w:t xml:space="preserve">Hydraulický systém s výkonem čerpadla </w:t>
                  </w:r>
                  <w:proofErr w:type="gramStart"/>
                  <w:r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  <w:t>110l</w:t>
                  </w:r>
                  <w:proofErr w:type="gramEnd"/>
                </w:p>
              </w:tc>
            </w:tr>
            <w:tr w:rsidR="00282B2E" w14:paraId="69A5FE4C" w14:textId="77777777" w:rsidTr="00282B2E">
              <w:tc>
                <w:tcPr>
                  <w:tcW w:w="6799" w:type="dxa"/>
                  <w:hideMark/>
                </w:tcPr>
                <w:p w14:paraId="7FD0003C" w14:textId="77777777" w:rsidR="00282B2E" w:rsidRDefault="00282B2E" w:rsidP="00282B2E">
                  <w:pPr>
                    <w:spacing w:line="360" w:lineRule="auto"/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  <w:t>Vzadu 4 elektronicky ovládané okruhy</w:t>
                  </w:r>
                </w:p>
              </w:tc>
            </w:tr>
            <w:tr w:rsidR="00282B2E" w14:paraId="6A52DC4D" w14:textId="77777777" w:rsidTr="00282B2E">
              <w:tc>
                <w:tcPr>
                  <w:tcW w:w="6799" w:type="dxa"/>
                  <w:hideMark/>
                </w:tcPr>
                <w:p w14:paraId="2019973B" w14:textId="77777777" w:rsidR="00282B2E" w:rsidRDefault="00282B2E" w:rsidP="00282B2E">
                  <w:pPr>
                    <w:spacing w:line="360" w:lineRule="auto"/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  <w:t>Zvedací síla na konci zvedacích táhel</w:t>
                  </w:r>
                </w:p>
                <w:p w14:paraId="10CB824F" w14:textId="77777777" w:rsidR="00282B2E" w:rsidRDefault="00282B2E" w:rsidP="00282B2E">
                  <w:pPr>
                    <w:spacing w:line="360" w:lineRule="auto"/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  <w:t>5500 kg</w:t>
                  </w:r>
                </w:p>
              </w:tc>
            </w:tr>
            <w:tr w:rsidR="00282B2E" w14:paraId="5EC9FDFF" w14:textId="77777777" w:rsidTr="00282B2E">
              <w:tc>
                <w:tcPr>
                  <w:tcW w:w="6799" w:type="dxa"/>
                  <w:hideMark/>
                </w:tcPr>
                <w:p w14:paraId="07DA5A61" w14:textId="77777777" w:rsidR="00282B2E" w:rsidRDefault="00282B2E" w:rsidP="00282B2E">
                  <w:pPr>
                    <w:spacing w:line="360" w:lineRule="auto"/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  <w:t>Ovládání zadního tříbodového závěsu na zadních blatnících</w:t>
                  </w:r>
                </w:p>
              </w:tc>
            </w:tr>
            <w:tr w:rsidR="00282B2E" w14:paraId="65437740" w14:textId="77777777" w:rsidTr="00282B2E">
              <w:tc>
                <w:tcPr>
                  <w:tcW w:w="6799" w:type="dxa"/>
                  <w:hideMark/>
                </w:tcPr>
                <w:p w14:paraId="062219C6" w14:textId="77777777" w:rsidR="00282B2E" w:rsidRDefault="00282B2E" w:rsidP="00282B2E">
                  <w:pPr>
                    <w:spacing w:line="360" w:lineRule="auto"/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  <w:t xml:space="preserve">Etažový závěs s automatickou hubicí </w:t>
                  </w:r>
                  <w:proofErr w:type="gramStart"/>
                  <w:r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  <w:t>38mm</w:t>
                  </w:r>
                  <w:proofErr w:type="gramEnd"/>
                </w:p>
              </w:tc>
            </w:tr>
            <w:tr w:rsidR="00282B2E" w14:paraId="64C77260" w14:textId="77777777" w:rsidTr="00282B2E">
              <w:tc>
                <w:tcPr>
                  <w:tcW w:w="6799" w:type="dxa"/>
                  <w:hideMark/>
                </w:tcPr>
                <w:p w14:paraId="6842C689" w14:textId="77777777" w:rsidR="00282B2E" w:rsidRDefault="00282B2E" w:rsidP="00282B2E">
                  <w:pPr>
                    <w:spacing w:line="360" w:lineRule="auto"/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  <w:t>Přední tříbodový závěs s vývodovým hřídelem</w:t>
                  </w:r>
                </w:p>
              </w:tc>
            </w:tr>
            <w:tr w:rsidR="00282B2E" w14:paraId="6D1C27A0" w14:textId="77777777" w:rsidTr="00282B2E">
              <w:tc>
                <w:tcPr>
                  <w:tcW w:w="6799" w:type="dxa"/>
                  <w:hideMark/>
                </w:tcPr>
                <w:p w14:paraId="527BA956" w14:textId="77777777" w:rsidR="00282B2E" w:rsidRDefault="00282B2E" w:rsidP="00282B2E">
                  <w:pPr>
                    <w:spacing w:line="360" w:lineRule="auto"/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  <w:t>Čelní nakladač s paraleogramem, 3. funkcí, ovládaný elektronickým joystickem</w:t>
                  </w:r>
                </w:p>
              </w:tc>
            </w:tr>
            <w:tr w:rsidR="00282B2E" w14:paraId="35A3B618" w14:textId="77777777" w:rsidTr="00282B2E">
              <w:tc>
                <w:tcPr>
                  <w:tcW w:w="6799" w:type="dxa"/>
                </w:tcPr>
                <w:p w14:paraId="6C2907BA" w14:textId="77777777" w:rsidR="00282B2E" w:rsidRDefault="00282B2E" w:rsidP="00282B2E">
                  <w:pPr>
                    <w:spacing w:line="360" w:lineRule="auto"/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</w:pPr>
                  <w:proofErr w:type="gramStart"/>
                  <w:r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  <w:t>Pneumatiky  Zadní</w:t>
                  </w:r>
                  <w:proofErr w:type="gramEnd"/>
                  <w:r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  <w:t xml:space="preserve">   540/65 R 38</w:t>
                  </w:r>
                </w:p>
                <w:p w14:paraId="7D1A6C45" w14:textId="77777777" w:rsidR="00282B2E" w:rsidRDefault="00282B2E" w:rsidP="00282B2E">
                  <w:pPr>
                    <w:spacing w:line="360" w:lineRule="auto"/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  <w:t xml:space="preserve">                       Přední 440/65 R 28</w:t>
                  </w:r>
                </w:p>
                <w:p w14:paraId="79B87D16" w14:textId="77777777" w:rsidR="00282B2E" w:rsidRDefault="00282B2E" w:rsidP="00282B2E">
                  <w:pPr>
                    <w:spacing w:line="360" w:lineRule="auto"/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04F6A3A1" w14:textId="529858A4" w:rsidR="00D563AE" w:rsidRPr="00640319" w:rsidRDefault="00D563AE" w:rsidP="00B83FE4">
            <w:pPr>
              <w:pStyle w:val="Normlnweb"/>
              <w:spacing w:line="480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40319" w14:paraId="0533285A" w14:textId="77777777" w:rsidTr="00B83FE4">
        <w:tc>
          <w:tcPr>
            <w:tcW w:w="8897" w:type="dxa"/>
          </w:tcPr>
          <w:p w14:paraId="2A2C6BE0" w14:textId="77777777" w:rsidR="00640319" w:rsidRPr="00640319" w:rsidRDefault="00640319" w:rsidP="00B83FE4">
            <w:pPr>
              <w:rPr>
                <w:rFonts w:cs="Times New Roman"/>
                <w:bCs/>
                <w:lang w:eastAsia="cs-CZ"/>
              </w:rPr>
            </w:pPr>
          </w:p>
        </w:tc>
      </w:tr>
    </w:tbl>
    <w:p w14:paraId="169FAC1C" w14:textId="77777777" w:rsidR="00640319" w:rsidRDefault="00640319" w:rsidP="00640319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u w:val="single"/>
          <w:lang w:eastAsia="en-US"/>
        </w:rPr>
      </w:pPr>
      <w:r>
        <w:rPr>
          <w:rFonts w:eastAsiaTheme="minorHAnsi" w:cs="Times New Roman"/>
          <w:bCs/>
          <w:lang w:eastAsia="en-US"/>
        </w:rPr>
        <w:t xml:space="preserve">V případě, že by technická specifikace obsahovala požadavky nebo odkazy na obchodní firmy, názvy nebo jména a příjmení, specifická označení zboží nebo služeb, které platí pro určitou osobu, popřípadě její organizační složku za příznačné, patenty a vynálezy, užitné vzory, průmyslové vzory, ochranné známky nebo označení původu, </w:t>
      </w:r>
      <w:r w:rsidRPr="00424B40">
        <w:rPr>
          <w:rFonts w:eastAsiaTheme="minorHAnsi" w:cs="Times New Roman"/>
          <w:b/>
          <w:bCs/>
          <w:u w:val="single"/>
          <w:lang w:eastAsia="en-US"/>
        </w:rPr>
        <w:t>zadavatel umožňuje u těchto položek použít i jiných, kvalitativně a technicky obdobných řešení</w:t>
      </w:r>
    </w:p>
    <w:p w14:paraId="315B6199" w14:textId="77777777" w:rsidR="00C34B34" w:rsidRDefault="00C34B34" w:rsidP="001E421D">
      <w:pPr>
        <w:suppressAutoHyphens w:val="0"/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8"/>
          <w:szCs w:val="28"/>
          <w:lang w:eastAsia="en-US"/>
        </w:rPr>
      </w:pPr>
    </w:p>
    <w:p w14:paraId="19BC0805" w14:textId="77777777" w:rsidR="00C34B34" w:rsidRDefault="00C34B34" w:rsidP="001E421D">
      <w:pPr>
        <w:suppressAutoHyphens w:val="0"/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8"/>
          <w:szCs w:val="28"/>
          <w:lang w:eastAsia="en-US"/>
        </w:rPr>
      </w:pPr>
    </w:p>
    <w:p w14:paraId="5D8C6EB2" w14:textId="77777777" w:rsidR="00C34B34" w:rsidRPr="00C34B34" w:rsidRDefault="00C34B34" w:rsidP="00C34B34">
      <w:pPr>
        <w:pStyle w:val="Odstavecseseznamem"/>
        <w:numPr>
          <w:ilvl w:val="1"/>
          <w:numId w:val="36"/>
        </w:numPr>
        <w:tabs>
          <w:tab w:val="left" w:pos="3261"/>
        </w:tabs>
        <w:rPr>
          <w:rFonts w:eastAsiaTheme="minorHAnsi"/>
          <w:b/>
          <w:bCs/>
          <w:sz w:val="32"/>
          <w:szCs w:val="32"/>
          <w:lang w:eastAsia="en-US"/>
        </w:rPr>
      </w:pPr>
      <w:r w:rsidRPr="00C34B34">
        <w:rPr>
          <w:rFonts w:eastAsiaTheme="minorHAnsi"/>
          <w:b/>
          <w:bCs/>
          <w:sz w:val="32"/>
          <w:szCs w:val="32"/>
          <w:lang w:eastAsia="en-US"/>
        </w:rPr>
        <w:t xml:space="preserve">Doba a místo plnění veřejné zakázky </w:t>
      </w:r>
    </w:p>
    <w:p w14:paraId="6F7F9C6C" w14:textId="77777777" w:rsidR="00C34B34" w:rsidRPr="00C34B34" w:rsidRDefault="00C34B34" w:rsidP="00C34B34">
      <w:pPr>
        <w:pStyle w:val="Odstavecseseznamem"/>
        <w:suppressAutoHyphens w:val="0"/>
        <w:autoSpaceDE w:val="0"/>
        <w:autoSpaceDN w:val="0"/>
        <w:adjustRightInd w:val="0"/>
        <w:ind w:left="108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8"/>
          <w:szCs w:val="28"/>
          <w:lang w:eastAsia="en-US"/>
        </w:rPr>
      </w:pPr>
    </w:p>
    <w:p w14:paraId="0DA0BB72" w14:textId="4AAA006A" w:rsidR="00797C4B" w:rsidRDefault="00C34B34" w:rsidP="00797C4B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u w:val="single"/>
          <w:lang w:eastAsia="en-US"/>
        </w:rPr>
      </w:pPr>
      <w:r w:rsidRPr="00C34B34">
        <w:rPr>
          <w:rFonts w:eastAsiaTheme="minorHAnsi" w:cs="Times New Roman"/>
          <w:b/>
          <w:bCs/>
          <w:lang w:eastAsia="en-US"/>
        </w:rPr>
        <w:t>T</w:t>
      </w:r>
      <w:r w:rsidR="001E421D" w:rsidRPr="00C34B34">
        <w:rPr>
          <w:rFonts w:eastAsiaTheme="minorHAnsi" w:cs="Times New Roman"/>
          <w:b/>
          <w:bCs/>
          <w:lang w:eastAsia="en-US"/>
        </w:rPr>
        <w:t>ermín pln</w:t>
      </w:r>
      <w:r w:rsidRPr="00C34B34">
        <w:rPr>
          <w:rFonts w:eastAsiaTheme="minorHAnsi" w:cs="Times New Roman"/>
          <w:b/>
          <w:bCs/>
          <w:lang w:eastAsia="en-US"/>
        </w:rPr>
        <w:t>ě</w:t>
      </w:r>
      <w:r w:rsidR="001E421D" w:rsidRPr="00C34B34">
        <w:rPr>
          <w:rFonts w:eastAsiaTheme="minorHAnsi" w:cs="Times New Roman"/>
          <w:b/>
          <w:bCs/>
          <w:lang w:eastAsia="en-US"/>
        </w:rPr>
        <w:t>ní:</w:t>
      </w:r>
      <w:r w:rsidR="001E421D" w:rsidRPr="00C34B34">
        <w:rPr>
          <w:rFonts w:eastAsiaTheme="minorHAnsi" w:cs="Times New Roman"/>
          <w:bCs/>
          <w:lang w:eastAsia="en-US"/>
        </w:rPr>
        <w:t xml:space="preserve"> termín p</w:t>
      </w:r>
      <w:r>
        <w:rPr>
          <w:rFonts w:eastAsiaTheme="minorHAnsi" w:cs="Times New Roman"/>
          <w:bCs/>
          <w:lang w:eastAsia="en-US"/>
        </w:rPr>
        <w:t>ř</w:t>
      </w:r>
      <w:r w:rsidR="001E421D" w:rsidRPr="00C34B34">
        <w:rPr>
          <w:rFonts w:eastAsiaTheme="minorHAnsi" w:cs="Times New Roman"/>
          <w:bCs/>
          <w:lang w:eastAsia="en-US"/>
        </w:rPr>
        <w:t xml:space="preserve">edání </w:t>
      </w:r>
      <w:r w:rsidR="00DF3842">
        <w:rPr>
          <w:rFonts w:eastAsiaTheme="minorHAnsi" w:cs="Times New Roman"/>
          <w:bCs/>
          <w:lang w:eastAsia="en-US"/>
        </w:rPr>
        <w:t>stroje</w:t>
      </w:r>
      <w:r w:rsidR="001E421D" w:rsidRPr="00C34B34">
        <w:rPr>
          <w:rFonts w:eastAsiaTheme="minorHAnsi" w:cs="Times New Roman"/>
          <w:bCs/>
          <w:lang w:eastAsia="en-US"/>
        </w:rPr>
        <w:t xml:space="preserve"> je </w:t>
      </w:r>
      <w:r w:rsidR="000F1326">
        <w:rPr>
          <w:rFonts w:eastAsiaTheme="minorHAnsi" w:cs="Times New Roman"/>
          <w:bCs/>
          <w:lang w:eastAsia="en-US"/>
        </w:rPr>
        <w:t>předpokládán</w:t>
      </w:r>
      <w:r w:rsidR="000214B7">
        <w:rPr>
          <w:rFonts w:eastAsiaTheme="minorHAnsi" w:cs="Times New Roman"/>
          <w:bCs/>
          <w:lang w:eastAsia="en-US"/>
        </w:rPr>
        <w:t xml:space="preserve"> do </w:t>
      </w:r>
      <w:r w:rsidR="00797C4B" w:rsidRPr="006535DB">
        <w:rPr>
          <w:rFonts w:eastAsiaTheme="minorHAnsi" w:cs="Times New Roman"/>
          <w:b/>
          <w:u w:val="single"/>
          <w:lang w:eastAsia="en-US"/>
        </w:rPr>
        <w:t xml:space="preserve">do </w:t>
      </w:r>
      <w:r w:rsidR="00D563AE">
        <w:rPr>
          <w:rFonts w:eastAsiaTheme="minorHAnsi" w:cs="Times New Roman"/>
          <w:b/>
          <w:u w:val="single"/>
          <w:lang w:eastAsia="en-US"/>
        </w:rPr>
        <w:t>31.12.2023</w:t>
      </w:r>
      <w:r w:rsidR="00797C4B">
        <w:rPr>
          <w:rFonts w:eastAsiaTheme="minorHAnsi" w:cs="Times New Roman"/>
          <w:b/>
          <w:u w:val="single"/>
          <w:lang w:eastAsia="en-US"/>
        </w:rPr>
        <w:t xml:space="preserve"> nejdéle však do 24 měsíců od </w:t>
      </w:r>
      <w:proofErr w:type="gramStart"/>
      <w:r w:rsidR="00797C4B">
        <w:rPr>
          <w:rFonts w:eastAsiaTheme="minorHAnsi" w:cs="Times New Roman"/>
          <w:b/>
          <w:u w:val="single"/>
          <w:lang w:eastAsia="en-US"/>
        </w:rPr>
        <w:t>podpisu  Dohody</w:t>
      </w:r>
      <w:proofErr w:type="gramEnd"/>
      <w:r w:rsidR="00797C4B">
        <w:rPr>
          <w:rFonts w:eastAsiaTheme="minorHAnsi" w:cs="Times New Roman"/>
          <w:b/>
          <w:u w:val="single"/>
          <w:lang w:eastAsia="en-US"/>
        </w:rPr>
        <w:t xml:space="preserve"> se SZIF</w:t>
      </w:r>
    </w:p>
    <w:p w14:paraId="6A43C094" w14:textId="77777777" w:rsidR="005F1C6E" w:rsidRDefault="005F1C6E" w:rsidP="001E421D">
      <w:pPr>
        <w:suppressAutoHyphens w:val="0"/>
        <w:autoSpaceDE w:val="0"/>
        <w:autoSpaceDN w:val="0"/>
        <w:adjustRightInd w:val="0"/>
        <w:rPr>
          <w:rFonts w:eastAsiaTheme="minorHAnsi" w:cs="Times New Roman"/>
          <w:bCs/>
          <w:lang w:eastAsia="en-US"/>
        </w:rPr>
      </w:pPr>
    </w:p>
    <w:p w14:paraId="443FE880" w14:textId="45B6E048" w:rsidR="000214B7" w:rsidRDefault="001E421D" w:rsidP="001E421D">
      <w:pPr>
        <w:suppressAutoHyphens w:val="0"/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 w:rsidRPr="00C34B34">
        <w:rPr>
          <w:rFonts w:eastAsiaTheme="minorHAnsi" w:cs="Times New Roman"/>
          <w:b/>
          <w:bCs/>
          <w:lang w:eastAsia="en-US"/>
        </w:rPr>
        <w:t>Místo pln</w:t>
      </w:r>
      <w:r w:rsidR="00C34B34" w:rsidRPr="00C34B34">
        <w:rPr>
          <w:rFonts w:eastAsiaTheme="minorHAnsi" w:cs="Times New Roman"/>
          <w:b/>
          <w:bCs/>
          <w:lang w:eastAsia="en-US"/>
        </w:rPr>
        <w:t>ě</w:t>
      </w:r>
      <w:r w:rsidRPr="00C34B34">
        <w:rPr>
          <w:rFonts w:eastAsiaTheme="minorHAnsi" w:cs="Times New Roman"/>
          <w:b/>
          <w:bCs/>
          <w:lang w:eastAsia="en-US"/>
        </w:rPr>
        <w:t>ní:</w:t>
      </w:r>
      <w:r w:rsidRPr="00C34B34">
        <w:rPr>
          <w:rFonts w:eastAsiaTheme="minorHAnsi" w:cs="Times New Roman"/>
          <w:bCs/>
          <w:lang w:eastAsia="en-US"/>
        </w:rPr>
        <w:t xml:space="preserve"> </w:t>
      </w:r>
      <w:r w:rsidR="00D563AE">
        <w:rPr>
          <w:rFonts w:eastAsiaTheme="minorHAnsi" w:cs="Times New Roman"/>
          <w:lang w:eastAsia="en-US"/>
        </w:rPr>
        <w:t>místo podnikání zadavatele</w:t>
      </w:r>
      <w:r w:rsidR="00D563AE" w:rsidRPr="007851BA">
        <w:rPr>
          <w:rFonts w:eastAsiaTheme="minorHAnsi" w:cs="Times New Roman"/>
          <w:lang w:eastAsia="en-US"/>
        </w:rPr>
        <w:t xml:space="preserve">, p.č. </w:t>
      </w:r>
      <w:r w:rsidR="00D563AE">
        <w:rPr>
          <w:rFonts w:eastAsiaTheme="minorHAnsi" w:cs="Times New Roman"/>
          <w:lang w:eastAsia="en-US"/>
        </w:rPr>
        <w:t>st. 465</w:t>
      </w:r>
      <w:r w:rsidR="00D563AE" w:rsidRPr="007851BA">
        <w:rPr>
          <w:rFonts w:eastAsiaTheme="minorHAnsi" w:cs="Times New Roman"/>
          <w:lang w:eastAsia="en-US"/>
        </w:rPr>
        <w:t xml:space="preserve"> v k.ú. </w:t>
      </w:r>
      <w:r w:rsidR="00D563AE">
        <w:rPr>
          <w:rFonts w:eastAsiaTheme="minorHAnsi" w:cs="Times New Roman"/>
          <w:lang w:eastAsia="en-US"/>
        </w:rPr>
        <w:t>Liběchov</w:t>
      </w:r>
    </w:p>
    <w:p w14:paraId="62C73E34" w14:textId="77777777" w:rsidR="005F1C6E" w:rsidRDefault="005F1C6E" w:rsidP="001E421D">
      <w:pPr>
        <w:suppressAutoHyphens w:val="0"/>
        <w:autoSpaceDE w:val="0"/>
        <w:autoSpaceDN w:val="0"/>
        <w:adjustRightInd w:val="0"/>
        <w:rPr>
          <w:rFonts w:eastAsiaTheme="minorHAnsi" w:cs="Times New Roman"/>
          <w:lang w:eastAsia="en-US"/>
        </w:rPr>
      </w:pPr>
    </w:p>
    <w:p w14:paraId="10AA4A94" w14:textId="77777777" w:rsidR="005F1C6E" w:rsidRDefault="005F1C6E" w:rsidP="001E421D">
      <w:pPr>
        <w:suppressAutoHyphens w:val="0"/>
        <w:autoSpaceDE w:val="0"/>
        <w:autoSpaceDN w:val="0"/>
        <w:adjustRightInd w:val="0"/>
        <w:rPr>
          <w:rFonts w:eastAsiaTheme="minorHAnsi" w:cs="Times New Roman"/>
          <w:bCs/>
          <w:lang w:eastAsia="en-US"/>
        </w:rPr>
      </w:pPr>
    </w:p>
    <w:p w14:paraId="6FFBC2A4" w14:textId="77777777" w:rsidR="00C34B34" w:rsidRPr="00C34B34" w:rsidRDefault="00C34B34" w:rsidP="00C34B34">
      <w:pPr>
        <w:pStyle w:val="Odstavecseseznamem"/>
        <w:numPr>
          <w:ilvl w:val="1"/>
          <w:numId w:val="36"/>
        </w:numPr>
        <w:tabs>
          <w:tab w:val="left" w:pos="3261"/>
        </w:tabs>
        <w:rPr>
          <w:rFonts w:eastAsiaTheme="minorHAnsi"/>
          <w:b/>
          <w:bCs/>
          <w:sz w:val="32"/>
          <w:szCs w:val="32"/>
          <w:lang w:eastAsia="en-US"/>
        </w:rPr>
      </w:pPr>
      <w:r w:rsidRPr="00C34B34">
        <w:rPr>
          <w:rFonts w:eastAsiaTheme="minorHAnsi"/>
          <w:b/>
          <w:bCs/>
          <w:sz w:val="32"/>
          <w:szCs w:val="32"/>
          <w:lang w:eastAsia="en-US"/>
        </w:rPr>
        <w:t xml:space="preserve">Prohlídka místa </w:t>
      </w:r>
      <w:r>
        <w:rPr>
          <w:rFonts w:eastAsiaTheme="minorHAnsi"/>
          <w:b/>
          <w:bCs/>
          <w:sz w:val="32"/>
          <w:szCs w:val="32"/>
          <w:lang w:eastAsia="en-US"/>
        </w:rPr>
        <w:t xml:space="preserve">realizace </w:t>
      </w:r>
      <w:r w:rsidRPr="00C34B34">
        <w:rPr>
          <w:rFonts w:eastAsiaTheme="minorHAnsi"/>
          <w:b/>
          <w:bCs/>
          <w:sz w:val="32"/>
          <w:szCs w:val="32"/>
          <w:lang w:eastAsia="en-US"/>
        </w:rPr>
        <w:t xml:space="preserve">veřejné zakázky </w:t>
      </w:r>
    </w:p>
    <w:p w14:paraId="2866F43B" w14:textId="77777777" w:rsidR="00C34B34" w:rsidRPr="00C34B34" w:rsidRDefault="00C34B34" w:rsidP="00C34B34">
      <w:pPr>
        <w:pStyle w:val="Odstavecseseznamem"/>
        <w:suppressAutoHyphens w:val="0"/>
        <w:autoSpaceDE w:val="0"/>
        <w:autoSpaceDN w:val="0"/>
        <w:adjustRightInd w:val="0"/>
        <w:ind w:left="1080"/>
        <w:rPr>
          <w:rFonts w:eastAsiaTheme="minorHAnsi" w:cs="Times New Roman"/>
          <w:bCs/>
          <w:lang w:eastAsia="en-US"/>
        </w:rPr>
      </w:pPr>
    </w:p>
    <w:p w14:paraId="10B44F95" w14:textId="653BF1CB" w:rsidR="001E421D" w:rsidRDefault="001E421D" w:rsidP="001E421D">
      <w:pPr>
        <w:suppressAutoHyphens w:val="0"/>
        <w:autoSpaceDE w:val="0"/>
        <w:autoSpaceDN w:val="0"/>
        <w:adjustRightInd w:val="0"/>
        <w:rPr>
          <w:rFonts w:eastAsiaTheme="minorHAnsi" w:cs="Times New Roman"/>
          <w:bCs/>
          <w:lang w:eastAsia="en-US"/>
        </w:rPr>
      </w:pPr>
      <w:r w:rsidRPr="00C34B34">
        <w:rPr>
          <w:rFonts w:eastAsiaTheme="minorHAnsi" w:cs="Times New Roman"/>
          <w:bCs/>
          <w:lang w:eastAsia="en-US"/>
        </w:rPr>
        <w:t>Prohlídka místa realizace ve</w:t>
      </w:r>
      <w:r w:rsidR="00C34B34">
        <w:rPr>
          <w:rFonts w:eastAsiaTheme="minorHAnsi" w:cs="Times New Roman"/>
          <w:bCs/>
          <w:lang w:eastAsia="en-US"/>
        </w:rPr>
        <w:t>ř</w:t>
      </w:r>
      <w:r w:rsidRPr="00C34B34">
        <w:rPr>
          <w:rFonts w:eastAsiaTheme="minorHAnsi" w:cs="Times New Roman"/>
          <w:bCs/>
          <w:lang w:eastAsia="en-US"/>
        </w:rPr>
        <w:t>ejné zakázky – není nutná vzhledem k druhu zakázky.</w:t>
      </w:r>
    </w:p>
    <w:p w14:paraId="47B7E88A" w14:textId="7560D045" w:rsidR="00640319" w:rsidRDefault="00640319" w:rsidP="001E421D">
      <w:pPr>
        <w:suppressAutoHyphens w:val="0"/>
        <w:autoSpaceDE w:val="0"/>
        <w:autoSpaceDN w:val="0"/>
        <w:adjustRightInd w:val="0"/>
        <w:rPr>
          <w:rFonts w:eastAsiaTheme="minorHAnsi" w:cs="Times New Roman"/>
          <w:bCs/>
          <w:lang w:eastAsia="en-US"/>
        </w:rPr>
      </w:pPr>
    </w:p>
    <w:p w14:paraId="1E22D49D" w14:textId="77777777" w:rsidR="00640319" w:rsidRDefault="00640319" w:rsidP="001E421D">
      <w:pPr>
        <w:suppressAutoHyphens w:val="0"/>
        <w:autoSpaceDE w:val="0"/>
        <w:autoSpaceDN w:val="0"/>
        <w:adjustRightInd w:val="0"/>
        <w:rPr>
          <w:rFonts w:eastAsiaTheme="minorHAnsi" w:cs="Times New Roman"/>
          <w:bCs/>
          <w:lang w:eastAsia="en-US"/>
        </w:rPr>
      </w:pPr>
    </w:p>
    <w:p w14:paraId="705DB9ED" w14:textId="77777777" w:rsidR="00C34B34" w:rsidRDefault="00C34B34" w:rsidP="001E421D">
      <w:pPr>
        <w:suppressAutoHyphens w:val="0"/>
        <w:autoSpaceDE w:val="0"/>
        <w:autoSpaceDN w:val="0"/>
        <w:adjustRightInd w:val="0"/>
        <w:rPr>
          <w:rFonts w:eastAsiaTheme="minorHAnsi" w:cs="Times New Roman"/>
          <w:bCs/>
          <w:lang w:eastAsia="en-US"/>
        </w:rPr>
      </w:pPr>
    </w:p>
    <w:p w14:paraId="56B2BF25" w14:textId="77777777" w:rsidR="00C34B34" w:rsidRPr="00C34B34" w:rsidRDefault="007054E5" w:rsidP="00C34B34">
      <w:pPr>
        <w:pStyle w:val="Odstavecseseznamem"/>
        <w:numPr>
          <w:ilvl w:val="1"/>
          <w:numId w:val="36"/>
        </w:num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lang w:eastAsia="en-US"/>
        </w:rPr>
      </w:pPr>
      <w:r>
        <w:rPr>
          <w:rFonts w:eastAsiaTheme="minorHAnsi"/>
          <w:b/>
          <w:bCs/>
          <w:sz w:val="32"/>
          <w:szCs w:val="32"/>
          <w:lang w:eastAsia="en-US"/>
        </w:rPr>
        <w:t>Vysvětlení</w:t>
      </w:r>
      <w:r w:rsidRPr="00C34B34">
        <w:rPr>
          <w:rFonts w:eastAsiaTheme="minorHAnsi"/>
          <w:b/>
          <w:bCs/>
          <w:sz w:val="32"/>
          <w:szCs w:val="32"/>
          <w:lang w:eastAsia="en-US"/>
        </w:rPr>
        <w:t xml:space="preserve"> k zadávacím podmínkám</w:t>
      </w:r>
    </w:p>
    <w:p w14:paraId="225BC6A2" w14:textId="77777777" w:rsidR="00C34B34" w:rsidRPr="001E421D" w:rsidRDefault="00C34B34" w:rsidP="001E421D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14:paraId="35E006AD" w14:textId="77777777" w:rsidR="007054E5" w:rsidRPr="00C34B34" w:rsidRDefault="007054E5" w:rsidP="007054E5">
      <w:pPr>
        <w:suppressAutoHyphens w:val="0"/>
        <w:autoSpaceDE w:val="0"/>
        <w:autoSpaceDN w:val="0"/>
        <w:adjustRightInd w:val="0"/>
        <w:rPr>
          <w:rFonts w:eastAsiaTheme="minorHAnsi" w:cs="Times New Roman"/>
          <w:bCs/>
          <w:lang w:eastAsia="en-US"/>
        </w:rPr>
      </w:pPr>
      <w:r w:rsidRPr="00C34B34">
        <w:rPr>
          <w:rFonts w:eastAsiaTheme="minorHAnsi" w:cs="Times New Roman"/>
          <w:bCs/>
          <w:lang w:eastAsia="en-US"/>
        </w:rPr>
        <w:t>Uchaze</w:t>
      </w:r>
      <w:r>
        <w:rPr>
          <w:rFonts w:eastAsiaTheme="minorHAnsi" w:cs="Times New Roman"/>
          <w:bCs/>
          <w:lang w:eastAsia="en-US"/>
        </w:rPr>
        <w:t>č</w:t>
      </w:r>
      <w:r w:rsidRPr="00C34B34">
        <w:rPr>
          <w:rFonts w:eastAsiaTheme="minorHAnsi" w:cs="Times New Roman"/>
          <w:bCs/>
          <w:lang w:eastAsia="en-US"/>
        </w:rPr>
        <w:t xml:space="preserve"> </w:t>
      </w:r>
      <w:r>
        <w:rPr>
          <w:rFonts w:eastAsiaTheme="minorHAnsi" w:cs="Times New Roman"/>
          <w:bCs/>
          <w:lang w:eastAsia="en-US"/>
        </w:rPr>
        <w:t>je oprávněn písemně</w:t>
      </w:r>
      <w:r w:rsidRPr="00C34B34">
        <w:rPr>
          <w:rFonts w:eastAsiaTheme="minorHAnsi" w:cs="Times New Roman"/>
          <w:bCs/>
          <w:lang w:eastAsia="en-US"/>
        </w:rPr>
        <w:t xml:space="preserve"> po zadavateli požadovat nejpozd</w:t>
      </w:r>
      <w:r>
        <w:rPr>
          <w:rFonts w:eastAsiaTheme="minorHAnsi" w:cs="Times New Roman"/>
          <w:bCs/>
          <w:lang w:eastAsia="en-US"/>
        </w:rPr>
        <w:t>ě</w:t>
      </w:r>
      <w:r w:rsidRPr="00C34B34">
        <w:rPr>
          <w:rFonts w:eastAsiaTheme="minorHAnsi" w:cs="Times New Roman"/>
          <w:bCs/>
          <w:lang w:eastAsia="en-US"/>
        </w:rPr>
        <w:t xml:space="preserve">ji do </w:t>
      </w:r>
      <w:r>
        <w:rPr>
          <w:rFonts w:eastAsiaTheme="minorHAnsi" w:cs="Times New Roman"/>
          <w:bCs/>
          <w:lang w:eastAsia="en-US"/>
        </w:rPr>
        <w:t>4</w:t>
      </w:r>
      <w:r w:rsidRPr="00C34B34">
        <w:rPr>
          <w:rFonts w:eastAsiaTheme="minorHAnsi" w:cs="Times New Roman"/>
          <w:bCs/>
          <w:lang w:eastAsia="en-US"/>
        </w:rPr>
        <w:t xml:space="preserve"> pracovních dn</w:t>
      </w:r>
      <w:r>
        <w:rPr>
          <w:rFonts w:eastAsiaTheme="minorHAnsi" w:cs="Times New Roman"/>
          <w:bCs/>
          <w:lang w:eastAsia="en-US"/>
        </w:rPr>
        <w:t>ů</w:t>
      </w:r>
      <w:r w:rsidRPr="00C34B34">
        <w:rPr>
          <w:rFonts w:eastAsiaTheme="minorHAnsi" w:cs="Times New Roman"/>
          <w:bCs/>
          <w:lang w:eastAsia="en-US"/>
        </w:rPr>
        <w:t xml:space="preserve"> p</w:t>
      </w:r>
      <w:r>
        <w:rPr>
          <w:rFonts w:eastAsiaTheme="minorHAnsi" w:cs="Times New Roman"/>
          <w:bCs/>
          <w:lang w:eastAsia="en-US"/>
        </w:rPr>
        <w:t>ř</w:t>
      </w:r>
      <w:r w:rsidRPr="00C34B34">
        <w:rPr>
          <w:rFonts w:eastAsiaTheme="minorHAnsi" w:cs="Times New Roman"/>
          <w:bCs/>
          <w:lang w:eastAsia="en-US"/>
        </w:rPr>
        <w:t>ed</w:t>
      </w:r>
    </w:p>
    <w:p w14:paraId="6E6CDBCF" w14:textId="77777777" w:rsidR="007054E5" w:rsidRPr="00C34B34" w:rsidRDefault="007054E5" w:rsidP="007054E5">
      <w:pPr>
        <w:suppressAutoHyphens w:val="0"/>
        <w:autoSpaceDE w:val="0"/>
        <w:autoSpaceDN w:val="0"/>
        <w:adjustRightInd w:val="0"/>
        <w:rPr>
          <w:rFonts w:eastAsiaTheme="minorHAnsi" w:cs="Times New Roman"/>
          <w:bCs/>
          <w:lang w:eastAsia="en-US"/>
        </w:rPr>
      </w:pPr>
      <w:r w:rsidRPr="00C34B34">
        <w:rPr>
          <w:rFonts w:eastAsiaTheme="minorHAnsi" w:cs="Times New Roman"/>
          <w:bCs/>
          <w:lang w:eastAsia="en-US"/>
        </w:rPr>
        <w:t>uplynutím lh</w:t>
      </w:r>
      <w:r>
        <w:rPr>
          <w:rFonts w:eastAsiaTheme="minorHAnsi" w:cs="Times New Roman"/>
          <w:bCs/>
          <w:lang w:eastAsia="en-US"/>
        </w:rPr>
        <w:t>ů</w:t>
      </w:r>
      <w:r w:rsidRPr="00C34B34">
        <w:rPr>
          <w:rFonts w:eastAsiaTheme="minorHAnsi" w:cs="Times New Roman"/>
          <w:bCs/>
          <w:lang w:eastAsia="en-US"/>
        </w:rPr>
        <w:t xml:space="preserve">ty pro podání nabídek </w:t>
      </w:r>
      <w:r>
        <w:rPr>
          <w:rFonts w:eastAsiaTheme="minorHAnsi" w:cs="Times New Roman"/>
          <w:bCs/>
          <w:lang w:eastAsia="en-US"/>
        </w:rPr>
        <w:t>vysvětlení</w:t>
      </w:r>
      <w:r w:rsidRPr="00C34B34">
        <w:rPr>
          <w:rFonts w:eastAsiaTheme="minorHAnsi" w:cs="Times New Roman"/>
          <w:bCs/>
          <w:lang w:eastAsia="en-US"/>
        </w:rPr>
        <w:t xml:space="preserve"> k zadávacím podmínkám. Dotazy k</w:t>
      </w:r>
    </w:p>
    <w:p w14:paraId="6139808B" w14:textId="77777777" w:rsidR="007054E5" w:rsidRDefault="007054E5" w:rsidP="007054E5">
      <w:pPr>
        <w:suppressAutoHyphens w:val="0"/>
        <w:autoSpaceDE w:val="0"/>
        <w:autoSpaceDN w:val="0"/>
        <w:adjustRightInd w:val="0"/>
        <w:rPr>
          <w:rFonts w:eastAsiaTheme="minorHAnsi" w:cs="Times New Roman"/>
          <w:bCs/>
          <w:lang w:eastAsia="en-US"/>
        </w:rPr>
      </w:pPr>
      <w:r w:rsidRPr="00C34B34">
        <w:rPr>
          <w:rFonts w:eastAsiaTheme="minorHAnsi" w:cs="Times New Roman"/>
          <w:bCs/>
          <w:lang w:eastAsia="en-US"/>
        </w:rPr>
        <w:t>zadávacím podmínkám je možné písemn</w:t>
      </w:r>
      <w:r>
        <w:rPr>
          <w:rFonts w:eastAsiaTheme="minorHAnsi" w:cs="Times New Roman"/>
          <w:bCs/>
          <w:lang w:eastAsia="en-US"/>
        </w:rPr>
        <w:t>ě</w:t>
      </w:r>
      <w:r w:rsidRPr="00C34B34">
        <w:rPr>
          <w:rFonts w:eastAsiaTheme="minorHAnsi" w:cs="Times New Roman"/>
          <w:bCs/>
          <w:lang w:eastAsia="en-US"/>
        </w:rPr>
        <w:t xml:space="preserve"> </w:t>
      </w:r>
      <w:r>
        <w:rPr>
          <w:rFonts w:eastAsiaTheme="minorHAnsi" w:cs="Times New Roman"/>
          <w:bCs/>
          <w:lang w:eastAsia="en-US"/>
        </w:rPr>
        <w:t>zaslat na kontaktní osobu.</w:t>
      </w:r>
    </w:p>
    <w:p w14:paraId="76054782" w14:textId="77777777" w:rsidR="0077011D" w:rsidRDefault="0077011D" w:rsidP="001E421D">
      <w:pPr>
        <w:suppressAutoHyphens w:val="0"/>
        <w:autoSpaceDE w:val="0"/>
        <w:autoSpaceDN w:val="0"/>
        <w:adjustRightInd w:val="0"/>
        <w:rPr>
          <w:rFonts w:eastAsiaTheme="minorHAnsi" w:cs="Times New Roman"/>
          <w:bCs/>
          <w:lang w:eastAsia="en-US"/>
        </w:rPr>
      </w:pPr>
    </w:p>
    <w:p w14:paraId="43953F76" w14:textId="77777777" w:rsidR="00C34B34" w:rsidRDefault="00C34B34" w:rsidP="001E421D">
      <w:pPr>
        <w:suppressAutoHyphens w:val="0"/>
        <w:autoSpaceDE w:val="0"/>
        <w:autoSpaceDN w:val="0"/>
        <w:adjustRightInd w:val="0"/>
        <w:rPr>
          <w:rFonts w:eastAsiaTheme="minorHAnsi" w:cs="Times New Roman"/>
          <w:bCs/>
          <w:lang w:eastAsia="en-US"/>
        </w:rPr>
      </w:pPr>
    </w:p>
    <w:p w14:paraId="13120C3C" w14:textId="44B47498" w:rsidR="00A40F76" w:rsidRDefault="00A40F76" w:rsidP="00A40F76">
      <w:pPr>
        <w:autoSpaceDE w:val="0"/>
        <w:autoSpaceDN w:val="0"/>
        <w:adjustRightInd w:val="0"/>
      </w:pPr>
      <w:r>
        <w:rPr>
          <w:b/>
        </w:rPr>
        <w:t>Kontaktní osoba:</w:t>
      </w:r>
      <w:r>
        <w:t xml:space="preserve"> </w:t>
      </w:r>
      <w:r>
        <w:tab/>
      </w:r>
      <w:r>
        <w:tab/>
      </w:r>
      <w:r w:rsidR="00640319">
        <w:t>Josef Homolka</w:t>
      </w:r>
    </w:p>
    <w:p w14:paraId="366C0B66" w14:textId="1948EED8" w:rsidR="00A40F76" w:rsidRDefault="00A40F76" w:rsidP="00A40F76">
      <w:pPr>
        <w:autoSpaceDE w:val="0"/>
        <w:autoSpaceDN w:val="0"/>
        <w:adjustRightInd w:val="0"/>
      </w:pPr>
      <w:proofErr w:type="gramStart"/>
      <w:r>
        <w:rPr>
          <w:b/>
        </w:rPr>
        <w:t>Telefon,e-mail</w:t>
      </w:r>
      <w:proofErr w:type="gramEnd"/>
      <w:r>
        <w:rPr>
          <w:b/>
        </w:rPr>
        <w:t xml:space="preserve">: </w:t>
      </w:r>
      <w:r>
        <w:tab/>
      </w:r>
      <w:r>
        <w:tab/>
      </w:r>
      <w:r w:rsidR="00640319" w:rsidRPr="00453BDC">
        <w:t>731</w:t>
      </w:r>
      <w:r w:rsidR="00640319">
        <w:t> </w:t>
      </w:r>
      <w:r w:rsidR="00640319" w:rsidRPr="00453BDC">
        <w:t>181</w:t>
      </w:r>
      <w:r w:rsidR="00640319">
        <w:t xml:space="preserve"> </w:t>
      </w:r>
      <w:r w:rsidR="00640319" w:rsidRPr="00453BDC">
        <w:t>910</w:t>
      </w:r>
      <w:r w:rsidR="00640319">
        <w:t xml:space="preserve">,  </w:t>
      </w:r>
      <w:hyperlink r:id="rId9" w:history="1">
        <w:r w:rsidR="00D563AE" w:rsidRPr="00250832">
          <w:rPr>
            <w:rStyle w:val="Hypertextovodkaz"/>
          </w:rPr>
          <w:t>Info@firmajh.cz</w:t>
        </w:r>
      </w:hyperlink>
    </w:p>
    <w:p w14:paraId="69FE2B55" w14:textId="77777777" w:rsidR="00A40F76" w:rsidRDefault="00A40F76" w:rsidP="00A40F76">
      <w:pPr>
        <w:suppressAutoHyphens w:val="0"/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>
        <w:t xml:space="preserve"> </w:t>
      </w:r>
      <w:r>
        <w:rPr>
          <w:rStyle w:val="Zdraznn"/>
          <w:rFonts w:eastAsiaTheme="majorEastAsia"/>
        </w:rPr>
        <w:t xml:space="preserve"> </w:t>
      </w:r>
      <w:r>
        <w:t xml:space="preserve">  </w:t>
      </w:r>
    </w:p>
    <w:p w14:paraId="56D14F91" w14:textId="7EC2F71C" w:rsidR="00A40F76" w:rsidRDefault="00A40F76" w:rsidP="00A40F76">
      <w:pPr>
        <w:suppressAutoHyphens w:val="0"/>
        <w:autoSpaceDE w:val="0"/>
        <w:autoSpaceDN w:val="0"/>
        <w:adjustRightInd w:val="0"/>
        <w:rPr>
          <w:rFonts w:eastAsiaTheme="minorHAnsi" w:cs="Times New Roman"/>
          <w:bCs/>
          <w:lang w:eastAsia="en-US"/>
        </w:rPr>
      </w:pPr>
      <w:r w:rsidRPr="00E2128D">
        <w:rPr>
          <w:b/>
        </w:rPr>
        <w:t xml:space="preserve">Adresa pro doručování: </w:t>
      </w:r>
      <w:r w:rsidRPr="00E2128D">
        <w:rPr>
          <w:b/>
        </w:rPr>
        <w:tab/>
      </w:r>
      <w:r w:rsidR="00D563AE">
        <w:rPr>
          <w:b/>
        </w:rPr>
        <w:t>Liběchov 335</w:t>
      </w:r>
      <w:r w:rsidR="00640319">
        <w:rPr>
          <w:b/>
        </w:rPr>
        <w:t>, 277 21 Liběchov</w:t>
      </w:r>
      <w:r w:rsidRPr="00C34B34">
        <w:rPr>
          <w:rFonts w:eastAsiaTheme="minorHAnsi" w:cs="Times New Roman"/>
          <w:bCs/>
          <w:lang w:eastAsia="en-US"/>
        </w:rPr>
        <w:t xml:space="preserve"> </w:t>
      </w:r>
    </w:p>
    <w:p w14:paraId="1B265148" w14:textId="77777777" w:rsidR="001E421D" w:rsidRPr="00C34B34" w:rsidRDefault="001E421D" w:rsidP="001E421D">
      <w:pPr>
        <w:suppressAutoHyphens w:val="0"/>
        <w:autoSpaceDE w:val="0"/>
        <w:autoSpaceDN w:val="0"/>
        <w:adjustRightInd w:val="0"/>
        <w:rPr>
          <w:rFonts w:eastAsiaTheme="minorHAnsi" w:cs="Times New Roman"/>
          <w:bCs/>
          <w:lang w:eastAsia="en-US"/>
        </w:rPr>
      </w:pPr>
    </w:p>
    <w:p w14:paraId="28090070" w14:textId="77777777" w:rsidR="007054E5" w:rsidRPr="00C34B34" w:rsidRDefault="007054E5" w:rsidP="007054E5">
      <w:pPr>
        <w:suppressAutoHyphens w:val="0"/>
        <w:autoSpaceDE w:val="0"/>
        <w:autoSpaceDN w:val="0"/>
        <w:adjustRightInd w:val="0"/>
        <w:rPr>
          <w:rFonts w:eastAsiaTheme="minorHAnsi" w:cs="Times New Roman"/>
          <w:bCs/>
          <w:lang w:eastAsia="en-US"/>
        </w:rPr>
      </w:pPr>
      <w:r w:rsidRPr="00C34B34">
        <w:rPr>
          <w:rFonts w:eastAsiaTheme="minorHAnsi" w:cs="Times New Roman"/>
          <w:bCs/>
          <w:lang w:eastAsia="en-US"/>
        </w:rPr>
        <w:t>V rámci dodržení principu rovného zacházení se všemi uchaze</w:t>
      </w:r>
      <w:r>
        <w:rPr>
          <w:rFonts w:eastAsiaTheme="minorHAnsi" w:cs="Times New Roman"/>
          <w:bCs/>
          <w:lang w:eastAsia="en-US"/>
        </w:rPr>
        <w:t>č</w:t>
      </w:r>
      <w:r w:rsidRPr="00C34B34">
        <w:rPr>
          <w:rFonts w:eastAsiaTheme="minorHAnsi" w:cs="Times New Roman"/>
          <w:bCs/>
          <w:lang w:eastAsia="en-US"/>
        </w:rPr>
        <w:t xml:space="preserve">i </w:t>
      </w:r>
      <w:r>
        <w:rPr>
          <w:rFonts w:eastAsiaTheme="minorHAnsi" w:cs="Times New Roman"/>
          <w:bCs/>
          <w:lang w:eastAsia="en-US"/>
        </w:rPr>
        <w:t>nemůže</w:t>
      </w:r>
      <w:r w:rsidRPr="00C34B34">
        <w:rPr>
          <w:rFonts w:eastAsiaTheme="minorHAnsi" w:cs="Times New Roman"/>
          <w:bCs/>
          <w:lang w:eastAsia="en-US"/>
        </w:rPr>
        <w:t xml:space="preserve"> být </w:t>
      </w:r>
      <w:r>
        <w:rPr>
          <w:rFonts w:eastAsiaTheme="minorHAnsi" w:cs="Times New Roman"/>
          <w:bCs/>
          <w:lang w:eastAsia="en-US"/>
        </w:rPr>
        <w:t>vysvětlení k zadávacím podmínkám poskytováno</w:t>
      </w:r>
      <w:r w:rsidRPr="00C34B34">
        <w:rPr>
          <w:rFonts w:eastAsiaTheme="minorHAnsi" w:cs="Times New Roman"/>
          <w:bCs/>
          <w:lang w:eastAsia="en-US"/>
        </w:rPr>
        <w:t xml:space="preserve"> telefonicky. Zadavatel nebude odpovídat na žádosti, které budou doru</w:t>
      </w:r>
      <w:r>
        <w:rPr>
          <w:rFonts w:eastAsiaTheme="minorHAnsi" w:cs="Times New Roman"/>
          <w:bCs/>
          <w:lang w:eastAsia="en-US"/>
        </w:rPr>
        <w:t>č</w:t>
      </w:r>
      <w:r w:rsidRPr="00C34B34">
        <w:rPr>
          <w:rFonts w:eastAsiaTheme="minorHAnsi" w:cs="Times New Roman"/>
          <w:bCs/>
          <w:lang w:eastAsia="en-US"/>
        </w:rPr>
        <w:t>eny pozd</w:t>
      </w:r>
      <w:r>
        <w:rPr>
          <w:rFonts w:eastAsiaTheme="minorHAnsi" w:cs="Times New Roman"/>
          <w:bCs/>
          <w:lang w:eastAsia="en-US"/>
        </w:rPr>
        <w:t>ě</w:t>
      </w:r>
      <w:r w:rsidRPr="00C34B34">
        <w:rPr>
          <w:rFonts w:eastAsiaTheme="minorHAnsi" w:cs="Times New Roman"/>
          <w:bCs/>
          <w:lang w:eastAsia="en-US"/>
        </w:rPr>
        <w:t xml:space="preserve">ji, než </w:t>
      </w:r>
      <w:r>
        <w:rPr>
          <w:rFonts w:eastAsiaTheme="minorHAnsi" w:cs="Times New Roman"/>
          <w:bCs/>
          <w:lang w:eastAsia="en-US"/>
        </w:rPr>
        <w:t>4 pracovní</w:t>
      </w:r>
      <w:r w:rsidRPr="00C34B34">
        <w:rPr>
          <w:rFonts w:eastAsiaTheme="minorHAnsi" w:cs="Times New Roman"/>
          <w:bCs/>
          <w:lang w:eastAsia="en-US"/>
        </w:rPr>
        <w:t xml:space="preserve"> dn</w:t>
      </w:r>
      <w:r>
        <w:rPr>
          <w:rFonts w:eastAsiaTheme="minorHAnsi" w:cs="Times New Roman"/>
          <w:bCs/>
          <w:lang w:eastAsia="en-US"/>
        </w:rPr>
        <w:t xml:space="preserve">y </w:t>
      </w:r>
      <w:r w:rsidRPr="00C34B34">
        <w:rPr>
          <w:rFonts w:eastAsiaTheme="minorHAnsi" w:cs="Times New Roman"/>
          <w:bCs/>
          <w:lang w:eastAsia="en-US"/>
        </w:rPr>
        <w:t>p</w:t>
      </w:r>
      <w:r>
        <w:rPr>
          <w:rFonts w:eastAsiaTheme="minorHAnsi" w:cs="Times New Roman"/>
          <w:bCs/>
          <w:lang w:eastAsia="en-US"/>
        </w:rPr>
        <w:t>ř</w:t>
      </w:r>
      <w:r w:rsidRPr="00C34B34">
        <w:rPr>
          <w:rFonts w:eastAsiaTheme="minorHAnsi" w:cs="Times New Roman"/>
          <w:bCs/>
          <w:lang w:eastAsia="en-US"/>
        </w:rPr>
        <w:t>ed termínem pro podání</w:t>
      </w:r>
    </w:p>
    <w:p w14:paraId="7C6294E3" w14:textId="77777777" w:rsidR="007054E5" w:rsidRDefault="007054E5" w:rsidP="007054E5">
      <w:pPr>
        <w:suppressAutoHyphens w:val="0"/>
        <w:autoSpaceDE w:val="0"/>
        <w:autoSpaceDN w:val="0"/>
        <w:adjustRightInd w:val="0"/>
        <w:rPr>
          <w:rFonts w:eastAsiaTheme="minorHAnsi" w:cs="Times New Roman"/>
          <w:bCs/>
          <w:lang w:eastAsia="en-US"/>
        </w:rPr>
      </w:pPr>
      <w:r w:rsidRPr="00C34B34">
        <w:rPr>
          <w:rFonts w:eastAsiaTheme="minorHAnsi" w:cs="Times New Roman"/>
          <w:bCs/>
          <w:lang w:eastAsia="en-US"/>
        </w:rPr>
        <w:t>nabídek.</w:t>
      </w:r>
    </w:p>
    <w:p w14:paraId="6CF6BE40" w14:textId="77777777" w:rsidR="00C34B34" w:rsidRDefault="00C34B34" w:rsidP="001E421D">
      <w:pPr>
        <w:suppressAutoHyphens w:val="0"/>
        <w:autoSpaceDE w:val="0"/>
        <w:autoSpaceDN w:val="0"/>
        <w:adjustRightInd w:val="0"/>
        <w:rPr>
          <w:rFonts w:eastAsiaTheme="minorHAnsi" w:cs="Times New Roman"/>
          <w:bCs/>
          <w:lang w:eastAsia="en-US"/>
        </w:rPr>
      </w:pPr>
    </w:p>
    <w:p w14:paraId="50ED8BC5" w14:textId="77777777" w:rsidR="00C34B34" w:rsidRPr="00C34B34" w:rsidRDefault="00C34B34" w:rsidP="00C34B34">
      <w:pPr>
        <w:pStyle w:val="Odstavecseseznamem"/>
        <w:numPr>
          <w:ilvl w:val="1"/>
          <w:numId w:val="36"/>
        </w:num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lang w:eastAsia="en-US"/>
        </w:rPr>
      </w:pPr>
      <w:r w:rsidRPr="00C34B34">
        <w:rPr>
          <w:rFonts w:eastAsiaTheme="minorHAnsi"/>
          <w:b/>
          <w:bCs/>
          <w:sz w:val="32"/>
          <w:szCs w:val="32"/>
          <w:lang w:eastAsia="en-US"/>
        </w:rPr>
        <w:t>Požadavky na varianty nabídek</w:t>
      </w:r>
    </w:p>
    <w:p w14:paraId="4417DB69" w14:textId="77777777" w:rsidR="00C34B34" w:rsidRPr="00C34B34" w:rsidRDefault="00C34B34" w:rsidP="00C34B34">
      <w:pPr>
        <w:suppressAutoHyphens w:val="0"/>
        <w:autoSpaceDE w:val="0"/>
        <w:autoSpaceDN w:val="0"/>
        <w:adjustRightInd w:val="0"/>
        <w:ind w:left="360"/>
        <w:rPr>
          <w:rFonts w:eastAsiaTheme="minorHAnsi" w:cs="Times New Roman"/>
          <w:bCs/>
          <w:lang w:eastAsia="en-US"/>
        </w:rPr>
      </w:pPr>
    </w:p>
    <w:p w14:paraId="624912A0" w14:textId="77777777" w:rsidR="001E421D" w:rsidRPr="00C34B34" w:rsidRDefault="001E421D" w:rsidP="001E421D">
      <w:pPr>
        <w:suppressAutoHyphens w:val="0"/>
        <w:autoSpaceDE w:val="0"/>
        <w:autoSpaceDN w:val="0"/>
        <w:adjustRightInd w:val="0"/>
        <w:rPr>
          <w:rFonts w:eastAsiaTheme="minorHAnsi" w:cs="Times New Roman"/>
          <w:bCs/>
          <w:lang w:eastAsia="en-US"/>
        </w:rPr>
      </w:pPr>
      <w:r w:rsidRPr="00C34B34">
        <w:rPr>
          <w:rFonts w:eastAsiaTheme="minorHAnsi" w:cs="Times New Roman"/>
          <w:bCs/>
          <w:lang w:eastAsia="en-US"/>
        </w:rPr>
        <w:t>Zadavatel nep</w:t>
      </w:r>
      <w:r w:rsidR="00C34B34">
        <w:rPr>
          <w:rFonts w:eastAsiaTheme="minorHAnsi" w:cs="Times New Roman"/>
          <w:bCs/>
          <w:lang w:eastAsia="en-US"/>
        </w:rPr>
        <w:t>ř</w:t>
      </w:r>
      <w:r w:rsidRPr="00C34B34">
        <w:rPr>
          <w:rFonts w:eastAsiaTheme="minorHAnsi" w:cs="Times New Roman"/>
          <w:bCs/>
          <w:lang w:eastAsia="en-US"/>
        </w:rPr>
        <w:t xml:space="preserve">ipouští variantní </w:t>
      </w:r>
      <w:r w:rsidR="00C34B34">
        <w:rPr>
          <w:rFonts w:eastAsiaTheme="minorHAnsi" w:cs="Times New Roman"/>
          <w:bCs/>
          <w:lang w:eastAsia="en-US"/>
        </w:rPr>
        <w:t>ř</w:t>
      </w:r>
      <w:r w:rsidRPr="00C34B34">
        <w:rPr>
          <w:rFonts w:eastAsiaTheme="minorHAnsi" w:cs="Times New Roman"/>
          <w:bCs/>
          <w:lang w:eastAsia="en-US"/>
        </w:rPr>
        <w:t>ešení nabídek. Zadavatel požaduje p</w:t>
      </w:r>
      <w:r w:rsidR="00C34B34">
        <w:rPr>
          <w:rFonts w:eastAsiaTheme="minorHAnsi" w:cs="Times New Roman"/>
          <w:bCs/>
          <w:lang w:eastAsia="en-US"/>
        </w:rPr>
        <w:t>ř</w:t>
      </w:r>
      <w:r w:rsidRPr="00C34B34">
        <w:rPr>
          <w:rFonts w:eastAsiaTheme="minorHAnsi" w:cs="Times New Roman"/>
          <w:bCs/>
          <w:lang w:eastAsia="en-US"/>
        </w:rPr>
        <w:t>edložení pouze jedné</w:t>
      </w:r>
    </w:p>
    <w:p w14:paraId="285C68E8" w14:textId="77777777" w:rsidR="001E421D" w:rsidRDefault="001E421D" w:rsidP="001E421D">
      <w:pPr>
        <w:suppressAutoHyphens w:val="0"/>
        <w:autoSpaceDE w:val="0"/>
        <w:autoSpaceDN w:val="0"/>
        <w:adjustRightInd w:val="0"/>
        <w:rPr>
          <w:rFonts w:eastAsiaTheme="minorHAnsi" w:cs="Times New Roman"/>
          <w:bCs/>
          <w:lang w:eastAsia="en-US"/>
        </w:rPr>
      </w:pPr>
      <w:r w:rsidRPr="00C34B34">
        <w:rPr>
          <w:rFonts w:eastAsiaTheme="minorHAnsi" w:cs="Times New Roman"/>
          <w:bCs/>
          <w:lang w:eastAsia="en-US"/>
        </w:rPr>
        <w:t>nabídky od každého uchaze</w:t>
      </w:r>
      <w:r w:rsidR="00C34B34">
        <w:rPr>
          <w:rFonts w:eastAsiaTheme="minorHAnsi" w:cs="Times New Roman"/>
          <w:bCs/>
          <w:lang w:eastAsia="en-US"/>
        </w:rPr>
        <w:t>č</w:t>
      </w:r>
      <w:r w:rsidRPr="00C34B34">
        <w:rPr>
          <w:rFonts w:eastAsiaTheme="minorHAnsi" w:cs="Times New Roman"/>
          <w:bCs/>
          <w:lang w:eastAsia="en-US"/>
        </w:rPr>
        <w:t>e.</w:t>
      </w:r>
    </w:p>
    <w:p w14:paraId="7C314B84" w14:textId="77777777" w:rsidR="00C34B34" w:rsidRPr="00C34B34" w:rsidRDefault="00C34B34" w:rsidP="001E421D">
      <w:pPr>
        <w:suppressAutoHyphens w:val="0"/>
        <w:autoSpaceDE w:val="0"/>
        <w:autoSpaceDN w:val="0"/>
        <w:adjustRightInd w:val="0"/>
        <w:rPr>
          <w:rFonts w:eastAsiaTheme="minorHAnsi" w:cs="Times New Roman"/>
          <w:bCs/>
          <w:lang w:eastAsia="en-US"/>
        </w:rPr>
      </w:pPr>
    </w:p>
    <w:p w14:paraId="0A2B12D9" w14:textId="77777777" w:rsidR="00C34B34" w:rsidRDefault="00C34B34" w:rsidP="00FC3E6B">
      <w:pPr>
        <w:pStyle w:val="Odstavecseseznamem"/>
        <w:numPr>
          <w:ilvl w:val="0"/>
          <w:numId w:val="36"/>
        </w:numPr>
        <w:suppressAutoHyphens w:val="0"/>
        <w:autoSpaceDE w:val="0"/>
        <w:autoSpaceDN w:val="0"/>
        <w:adjustRightInd w:val="0"/>
        <w:ind w:left="0" w:hanging="11"/>
        <w:rPr>
          <w:rFonts w:eastAsiaTheme="minorHAnsi"/>
          <w:b/>
          <w:bCs/>
          <w:sz w:val="32"/>
          <w:szCs w:val="32"/>
          <w:lang w:eastAsia="en-US"/>
        </w:rPr>
      </w:pPr>
      <w:r w:rsidRPr="00C34B34">
        <w:rPr>
          <w:rFonts w:eastAsiaTheme="minorHAnsi"/>
          <w:b/>
          <w:bCs/>
          <w:sz w:val="32"/>
          <w:szCs w:val="32"/>
          <w:lang w:eastAsia="en-US"/>
        </w:rPr>
        <w:t>P</w:t>
      </w:r>
      <w:r>
        <w:rPr>
          <w:rFonts w:eastAsiaTheme="minorHAnsi"/>
          <w:b/>
          <w:bCs/>
          <w:sz w:val="32"/>
          <w:szCs w:val="32"/>
          <w:lang w:eastAsia="en-US"/>
        </w:rPr>
        <w:t>rokázání kvalifikace</w:t>
      </w:r>
    </w:p>
    <w:p w14:paraId="317EC71B" w14:textId="77777777" w:rsidR="00C34B34" w:rsidRPr="00C34B34" w:rsidRDefault="00C34B34" w:rsidP="00C34B34">
      <w:pPr>
        <w:pStyle w:val="Odstavecseseznamem"/>
        <w:suppressAutoHyphens w:val="0"/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lang w:eastAsia="en-US"/>
        </w:rPr>
      </w:pPr>
    </w:p>
    <w:p w14:paraId="67A91A18" w14:textId="77777777" w:rsidR="003054C0" w:rsidRPr="00424B40" w:rsidRDefault="003054C0" w:rsidP="003054C0">
      <w:pPr>
        <w:suppressAutoHyphens w:val="0"/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 w:rsidRPr="00424B40">
        <w:rPr>
          <w:rFonts w:eastAsiaTheme="minorHAnsi" w:cs="Times New Roman"/>
          <w:lang w:eastAsia="en-US"/>
        </w:rPr>
        <w:t>Zájemce o ve</w:t>
      </w:r>
      <w:r>
        <w:rPr>
          <w:rFonts w:eastAsiaTheme="minorHAnsi" w:cs="Times New Roman"/>
          <w:lang w:eastAsia="en-US"/>
        </w:rPr>
        <w:t>ř</w:t>
      </w:r>
      <w:r w:rsidRPr="00424B40">
        <w:rPr>
          <w:rFonts w:eastAsiaTheme="minorHAnsi" w:cs="Times New Roman"/>
          <w:lang w:eastAsia="en-US"/>
        </w:rPr>
        <w:t>ejnou zakázku je povinen prokázat spln</w:t>
      </w:r>
      <w:r>
        <w:rPr>
          <w:rFonts w:eastAsiaTheme="minorHAnsi" w:cs="Times New Roman"/>
          <w:lang w:eastAsia="en-US"/>
        </w:rPr>
        <w:t>ě</w:t>
      </w:r>
      <w:r w:rsidRPr="00424B40">
        <w:rPr>
          <w:rFonts w:eastAsiaTheme="minorHAnsi" w:cs="Times New Roman"/>
          <w:lang w:eastAsia="en-US"/>
        </w:rPr>
        <w:t>ní kvalifikace. Uchaze</w:t>
      </w:r>
      <w:r>
        <w:rPr>
          <w:rFonts w:eastAsiaTheme="minorHAnsi" w:cs="Times New Roman"/>
          <w:lang w:eastAsia="en-US"/>
        </w:rPr>
        <w:t>č</w:t>
      </w:r>
      <w:r w:rsidRPr="00424B40">
        <w:rPr>
          <w:rFonts w:eastAsiaTheme="minorHAnsi" w:cs="Times New Roman"/>
          <w:lang w:eastAsia="en-US"/>
        </w:rPr>
        <w:t xml:space="preserve"> je povinen</w:t>
      </w:r>
    </w:p>
    <w:p w14:paraId="5D5AE8E7" w14:textId="77777777" w:rsidR="003054C0" w:rsidRDefault="003054C0" w:rsidP="003054C0">
      <w:pPr>
        <w:suppressAutoHyphens w:val="0"/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 w:rsidRPr="00424B40">
        <w:rPr>
          <w:rFonts w:eastAsiaTheme="minorHAnsi" w:cs="Times New Roman"/>
          <w:lang w:eastAsia="en-US"/>
        </w:rPr>
        <w:t>nejpozd</w:t>
      </w:r>
      <w:r>
        <w:rPr>
          <w:rFonts w:eastAsiaTheme="minorHAnsi" w:cs="Times New Roman"/>
          <w:lang w:eastAsia="en-US"/>
        </w:rPr>
        <w:t>ě</w:t>
      </w:r>
      <w:r w:rsidRPr="00424B40">
        <w:rPr>
          <w:rFonts w:eastAsiaTheme="minorHAnsi" w:cs="Times New Roman"/>
          <w:lang w:eastAsia="en-US"/>
        </w:rPr>
        <w:t>ji do lh</w:t>
      </w:r>
      <w:r>
        <w:rPr>
          <w:rFonts w:eastAsiaTheme="minorHAnsi" w:cs="Times New Roman"/>
          <w:lang w:eastAsia="en-US"/>
        </w:rPr>
        <w:t>ů</w:t>
      </w:r>
      <w:r w:rsidRPr="00424B40">
        <w:rPr>
          <w:rFonts w:eastAsiaTheme="minorHAnsi" w:cs="Times New Roman"/>
          <w:lang w:eastAsia="en-US"/>
        </w:rPr>
        <w:t>ty stanovené pro podání nabídek prokázat svoji kvalifikaci.</w:t>
      </w:r>
    </w:p>
    <w:p w14:paraId="03A5CC20" w14:textId="77777777" w:rsidR="003054C0" w:rsidRDefault="003054C0" w:rsidP="003054C0">
      <w:pPr>
        <w:suppressAutoHyphens w:val="0"/>
        <w:autoSpaceDE w:val="0"/>
        <w:autoSpaceDN w:val="0"/>
        <w:adjustRightInd w:val="0"/>
        <w:rPr>
          <w:rFonts w:eastAsiaTheme="minorHAnsi" w:cs="Times New Roman"/>
          <w:lang w:eastAsia="en-US"/>
        </w:rPr>
      </w:pPr>
    </w:p>
    <w:p w14:paraId="0A9491D0" w14:textId="77777777" w:rsidR="003054C0" w:rsidRPr="003054C0" w:rsidRDefault="003054C0" w:rsidP="00674255">
      <w:pPr>
        <w:pStyle w:val="Odstavecseseznamem"/>
        <w:suppressAutoHyphens w:val="0"/>
        <w:autoSpaceDE w:val="0"/>
        <w:autoSpaceDN w:val="0"/>
        <w:adjustRightInd w:val="0"/>
        <w:ind w:left="1080"/>
        <w:rPr>
          <w:rFonts w:eastAsiaTheme="minorHAnsi"/>
          <w:b/>
          <w:bCs/>
          <w:sz w:val="32"/>
          <w:szCs w:val="32"/>
          <w:lang w:eastAsia="en-US"/>
        </w:rPr>
      </w:pPr>
      <w:r w:rsidRPr="003054C0">
        <w:rPr>
          <w:rFonts w:eastAsiaTheme="minorHAnsi"/>
          <w:b/>
          <w:bCs/>
          <w:sz w:val="32"/>
          <w:szCs w:val="32"/>
          <w:lang w:eastAsia="en-US"/>
        </w:rPr>
        <w:t>Rozsah kvalifikace</w:t>
      </w:r>
    </w:p>
    <w:p w14:paraId="00AA9628" w14:textId="77777777" w:rsidR="003054C0" w:rsidRPr="003054C0" w:rsidRDefault="003054C0" w:rsidP="003054C0">
      <w:pPr>
        <w:pStyle w:val="Odstavecseseznamem"/>
        <w:suppressAutoHyphens w:val="0"/>
        <w:autoSpaceDE w:val="0"/>
        <w:autoSpaceDN w:val="0"/>
        <w:adjustRightInd w:val="0"/>
        <w:ind w:left="1080"/>
        <w:rPr>
          <w:rFonts w:eastAsiaTheme="minorHAnsi" w:cs="Times New Roman"/>
          <w:lang w:eastAsia="en-US"/>
        </w:rPr>
      </w:pPr>
    </w:p>
    <w:p w14:paraId="2B4F3BD9" w14:textId="77777777" w:rsidR="003054C0" w:rsidRPr="00424B40" w:rsidRDefault="003054C0" w:rsidP="003054C0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Cs/>
          <w:sz w:val="32"/>
          <w:szCs w:val="32"/>
          <w:lang w:eastAsia="en-US"/>
        </w:rPr>
      </w:pPr>
    </w:p>
    <w:p w14:paraId="19B7B9F8" w14:textId="77777777" w:rsidR="003054C0" w:rsidRPr="00424B40" w:rsidRDefault="003054C0" w:rsidP="003054C0">
      <w:pPr>
        <w:suppressAutoHyphens w:val="0"/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 w:rsidRPr="00424B40">
        <w:rPr>
          <w:rFonts w:eastAsiaTheme="minorHAnsi" w:cs="Times New Roman"/>
          <w:lang w:eastAsia="en-US"/>
        </w:rPr>
        <w:t>Kvalifikaci splní uchaze</w:t>
      </w:r>
      <w:r>
        <w:rPr>
          <w:rFonts w:eastAsiaTheme="minorHAnsi" w:cs="Times New Roman"/>
          <w:lang w:eastAsia="en-US"/>
        </w:rPr>
        <w:t>č</w:t>
      </w:r>
      <w:r w:rsidRPr="00424B40">
        <w:rPr>
          <w:rFonts w:eastAsiaTheme="minorHAnsi" w:cs="Times New Roman"/>
          <w:lang w:eastAsia="en-US"/>
        </w:rPr>
        <w:t>, který prokáže spln</w:t>
      </w:r>
      <w:r>
        <w:rPr>
          <w:rFonts w:eastAsiaTheme="minorHAnsi" w:cs="Times New Roman"/>
          <w:lang w:eastAsia="en-US"/>
        </w:rPr>
        <w:t>ě</w:t>
      </w:r>
      <w:r w:rsidRPr="00424B40">
        <w:rPr>
          <w:rFonts w:eastAsiaTheme="minorHAnsi" w:cs="Times New Roman"/>
          <w:lang w:eastAsia="en-US"/>
        </w:rPr>
        <w:t>ní:</w:t>
      </w:r>
    </w:p>
    <w:p w14:paraId="38661EAC" w14:textId="77777777" w:rsidR="003054C0" w:rsidRPr="00424B40" w:rsidRDefault="003054C0" w:rsidP="003054C0">
      <w:pPr>
        <w:suppressAutoHyphens w:val="0"/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 w:rsidRPr="00424B40">
        <w:rPr>
          <w:rFonts w:eastAsiaTheme="minorHAnsi" w:cs="Times New Roman"/>
          <w:lang w:eastAsia="en-US"/>
        </w:rPr>
        <w:t>1. základní zp</w:t>
      </w:r>
      <w:r>
        <w:rPr>
          <w:rFonts w:eastAsiaTheme="minorHAnsi" w:cs="Times New Roman"/>
          <w:lang w:eastAsia="en-US"/>
        </w:rPr>
        <w:t>ů</w:t>
      </w:r>
      <w:r w:rsidRPr="00424B40">
        <w:rPr>
          <w:rFonts w:eastAsiaTheme="minorHAnsi" w:cs="Times New Roman"/>
          <w:lang w:eastAsia="en-US"/>
        </w:rPr>
        <w:t>sobilosti</w:t>
      </w:r>
    </w:p>
    <w:p w14:paraId="40B377D3" w14:textId="77777777" w:rsidR="003054C0" w:rsidRDefault="003054C0" w:rsidP="003054C0">
      <w:pPr>
        <w:suppressAutoHyphens w:val="0"/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 w:rsidRPr="00424B40">
        <w:rPr>
          <w:rFonts w:eastAsiaTheme="minorHAnsi" w:cs="Times New Roman"/>
          <w:lang w:eastAsia="en-US"/>
        </w:rPr>
        <w:t>2. profesní zp</w:t>
      </w:r>
      <w:r>
        <w:rPr>
          <w:rFonts w:eastAsiaTheme="minorHAnsi" w:cs="Times New Roman"/>
          <w:lang w:eastAsia="en-US"/>
        </w:rPr>
        <w:t>ů</w:t>
      </w:r>
      <w:r w:rsidRPr="00424B40">
        <w:rPr>
          <w:rFonts w:eastAsiaTheme="minorHAnsi" w:cs="Times New Roman"/>
          <w:lang w:eastAsia="en-US"/>
        </w:rPr>
        <w:t>sobilostí</w:t>
      </w:r>
    </w:p>
    <w:p w14:paraId="4008B8D0" w14:textId="77777777" w:rsidR="007E5255" w:rsidRDefault="007E5255" w:rsidP="003054C0">
      <w:pPr>
        <w:suppressAutoHyphens w:val="0"/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3. ekonomické způsobilosti</w:t>
      </w:r>
    </w:p>
    <w:p w14:paraId="29A6D144" w14:textId="77777777" w:rsidR="003054C0" w:rsidRDefault="003054C0" w:rsidP="003054C0">
      <w:pPr>
        <w:suppressAutoHyphens w:val="0"/>
        <w:autoSpaceDE w:val="0"/>
        <w:autoSpaceDN w:val="0"/>
        <w:adjustRightInd w:val="0"/>
        <w:rPr>
          <w:rFonts w:eastAsiaTheme="minorHAnsi" w:cs="Times New Roman"/>
          <w:lang w:eastAsia="en-US"/>
        </w:rPr>
      </w:pPr>
    </w:p>
    <w:p w14:paraId="7FB6DF09" w14:textId="77777777" w:rsidR="003054C0" w:rsidRDefault="003054C0" w:rsidP="003054C0">
      <w:pPr>
        <w:suppressAutoHyphens w:val="0"/>
        <w:autoSpaceDE w:val="0"/>
        <w:autoSpaceDN w:val="0"/>
        <w:adjustRightInd w:val="0"/>
        <w:rPr>
          <w:rFonts w:eastAsiaTheme="minorHAnsi" w:cs="Times New Roman"/>
          <w:lang w:eastAsia="en-US"/>
        </w:rPr>
      </w:pPr>
    </w:p>
    <w:p w14:paraId="25976B76" w14:textId="77777777" w:rsidR="003054C0" w:rsidRPr="00424B40" w:rsidRDefault="003054C0" w:rsidP="003054C0">
      <w:pPr>
        <w:suppressAutoHyphens w:val="0"/>
        <w:autoSpaceDE w:val="0"/>
        <w:autoSpaceDN w:val="0"/>
        <w:adjustRightInd w:val="0"/>
        <w:rPr>
          <w:rFonts w:eastAsiaTheme="minorHAnsi" w:cs="Times New Roman"/>
          <w:lang w:eastAsia="en-US"/>
        </w:rPr>
      </w:pPr>
    </w:p>
    <w:p w14:paraId="3D0245D7" w14:textId="77777777" w:rsidR="003054C0" w:rsidRDefault="003054C0" w:rsidP="003054C0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14:paraId="1B3E16E2" w14:textId="77777777" w:rsidR="003054C0" w:rsidRPr="003054C0" w:rsidRDefault="003054C0" w:rsidP="003054C0">
      <w:pPr>
        <w:pStyle w:val="Odstavecseseznamem"/>
        <w:numPr>
          <w:ilvl w:val="1"/>
          <w:numId w:val="36"/>
        </w:num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lang w:eastAsia="en-US"/>
        </w:rPr>
      </w:pPr>
      <w:r w:rsidRPr="003054C0">
        <w:rPr>
          <w:rFonts w:eastAsiaTheme="minorHAnsi"/>
          <w:b/>
          <w:bCs/>
          <w:sz w:val="32"/>
          <w:szCs w:val="32"/>
          <w:lang w:eastAsia="en-US"/>
        </w:rPr>
        <w:t xml:space="preserve">Základní způsobilost </w:t>
      </w:r>
    </w:p>
    <w:p w14:paraId="3800A468" w14:textId="77777777" w:rsidR="003054C0" w:rsidRPr="003054C0" w:rsidRDefault="003054C0" w:rsidP="003054C0">
      <w:pPr>
        <w:pStyle w:val="Odstavecseseznamem"/>
        <w:suppressAutoHyphens w:val="0"/>
        <w:autoSpaceDE w:val="0"/>
        <w:autoSpaceDN w:val="0"/>
        <w:adjustRightInd w:val="0"/>
        <w:ind w:left="1080"/>
        <w:rPr>
          <w:rFonts w:eastAsiaTheme="minorHAnsi"/>
          <w:b/>
          <w:bCs/>
          <w:sz w:val="32"/>
          <w:szCs w:val="32"/>
          <w:lang w:eastAsia="en-US"/>
        </w:rPr>
      </w:pPr>
    </w:p>
    <w:p w14:paraId="0BB00E7D" w14:textId="77777777" w:rsidR="003054C0" w:rsidRPr="004C639F" w:rsidRDefault="003054C0" w:rsidP="003054C0">
      <w:pPr>
        <w:pStyle w:val="Odstavecseseznamem"/>
        <w:numPr>
          <w:ilvl w:val="0"/>
          <w:numId w:val="3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4C639F">
        <w:rPr>
          <w:rFonts w:ascii="Times New Roman" w:hAnsi="Times New Roman" w:cs="Times New Roman"/>
          <w:sz w:val="24"/>
          <w:szCs w:val="24"/>
          <w:lang w:eastAsia="ar-SA"/>
        </w:rPr>
        <w:t>Základní způsobilost splní uchazeč:</w:t>
      </w:r>
    </w:p>
    <w:p w14:paraId="7C2889AE" w14:textId="77777777" w:rsidR="003054C0" w:rsidRPr="004C639F" w:rsidRDefault="003054C0" w:rsidP="003054C0">
      <w:pPr>
        <w:pStyle w:val="Odstavecseseznamem"/>
        <w:suppressAutoHyphens w:val="0"/>
        <w:autoSpaceDE w:val="0"/>
        <w:autoSpaceDN w:val="0"/>
        <w:adjustRightInd w:val="0"/>
        <w:rPr>
          <w:rFonts w:eastAsiaTheme="minorHAnsi" w:cs="Times New Roman"/>
          <w:lang w:eastAsia="en-US"/>
        </w:rPr>
      </w:pPr>
    </w:p>
    <w:p w14:paraId="3A36C1DC" w14:textId="77777777" w:rsidR="003054C0" w:rsidRDefault="003054C0" w:rsidP="003054C0">
      <w:pPr>
        <w:numPr>
          <w:ilvl w:val="0"/>
          <w:numId w:val="38"/>
        </w:numPr>
        <w:suppressAutoHyphens w:val="0"/>
        <w:ind w:left="1440" w:hanging="360"/>
        <w:rPr>
          <w:rFonts w:cs="Times New Roman"/>
        </w:rPr>
      </w:pPr>
      <w:r>
        <w:rPr>
          <w:rFonts w:cs="Times New Roman"/>
        </w:rPr>
        <w:t>nebyl v zemi svého sídla v posledních 5 letech před zahájením zadávacího řízení pravomocně odsouzen pro trestný čin uvedený v odstavci 4 tohoto prohlášení nebo obdobný trestný čin podle právního řádu země sídla dodavatele; k zahlazeným odsouzením se nepřihlíží,</w:t>
      </w:r>
    </w:p>
    <w:p w14:paraId="61B7F341" w14:textId="77777777" w:rsidR="003054C0" w:rsidRDefault="003054C0" w:rsidP="003054C0">
      <w:pPr>
        <w:numPr>
          <w:ilvl w:val="0"/>
          <w:numId w:val="38"/>
        </w:numPr>
        <w:suppressAutoHyphens w:val="0"/>
        <w:ind w:left="1440" w:hanging="360"/>
        <w:rPr>
          <w:rFonts w:cs="Times New Roman"/>
        </w:rPr>
      </w:pPr>
      <w:r>
        <w:rPr>
          <w:rFonts w:cs="Times New Roman"/>
        </w:rPr>
        <w:t xml:space="preserve">nemá v České republice nebo v zemi svého sídla v evidenci daní zachycen splatný daňový nedoplatek, </w:t>
      </w:r>
    </w:p>
    <w:p w14:paraId="68FBF8C0" w14:textId="77777777" w:rsidR="003054C0" w:rsidRDefault="003054C0" w:rsidP="003054C0">
      <w:pPr>
        <w:numPr>
          <w:ilvl w:val="0"/>
          <w:numId w:val="38"/>
        </w:numPr>
        <w:suppressAutoHyphens w:val="0"/>
        <w:ind w:left="1440" w:hanging="360"/>
        <w:rPr>
          <w:rFonts w:cs="Times New Roman"/>
        </w:rPr>
      </w:pPr>
      <w:r>
        <w:rPr>
          <w:rFonts w:cs="Times New Roman"/>
        </w:rPr>
        <w:t xml:space="preserve">nemá v České republice nebo v zemi svého sídla splatný nedoplatek na pojistném nebo na penále na veřejné zdravotní pojištění, </w:t>
      </w:r>
    </w:p>
    <w:p w14:paraId="2582CC6C" w14:textId="77777777" w:rsidR="003054C0" w:rsidRDefault="003054C0" w:rsidP="003054C0">
      <w:pPr>
        <w:numPr>
          <w:ilvl w:val="0"/>
          <w:numId w:val="38"/>
        </w:numPr>
        <w:suppressAutoHyphens w:val="0"/>
        <w:ind w:left="1440" w:hanging="360"/>
        <w:rPr>
          <w:rFonts w:cs="Times New Roman"/>
        </w:rPr>
      </w:pPr>
      <w:r>
        <w:rPr>
          <w:rFonts w:cs="Times New Roman"/>
        </w:rPr>
        <w:t xml:space="preserve">nemá v České republice nebo v zemi svého sídla splatný nedoplatek na pojistném nebo na penále na sociální zabezpečení a příspěvku na státní politiku zaměstnanosti, </w:t>
      </w:r>
    </w:p>
    <w:p w14:paraId="25E90994" w14:textId="77777777" w:rsidR="003054C0" w:rsidRDefault="003054C0" w:rsidP="003054C0">
      <w:pPr>
        <w:numPr>
          <w:ilvl w:val="0"/>
          <w:numId w:val="38"/>
        </w:numPr>
        <w:suppressAutoHyphens w:val="0"/>
        <w:ind w:left="1440" w:hanging="360"/>
        <w:rPr>
          <w:rFonts w:cs="Times New Roman"/>
        </w:rPr>
      </w:pPr>
      <w:r>
        <w:rPr>
          <w:rFonts w:cs="Times New Roman"/>
        </w:rPr>
        <w:t xml:space="preserve">není v likvidaci, proti němuž nebylo vydáno rozhodnutí o úpadku, vůči němuž nebyla nařízena nucená správa podle jiného právního předpisu nebo v obdobné situaci podle právního řádu země sídla dodavatele. </w:t>
      </w:r>
    </w:p>
    <w:p w14:paraId="78212B09" w14:textId="77777777" w:rsidR="003054C0" w:rsidRDefault="003054C0" w:rsidP="003054C0">
      <w:pPr>
        <w:suppressAutoHyphens w:val="0"/>
        <w:ind w:left="1440"/>
        <w:rPr>
          <w:rFonts w:cs="Times New Roman"/>
        </w:rPr>
      </w:pPr>
    </w:p>
    <w:p w14:paraId="2B7CE1EC" w14:textId="77777777" w:rsidR="003054C0" w:rsidRDefault="003054C0" w:rsidP="003054C0">
      <w:pPr>
        <w:rPr>
          <w:rFonts w:cs="Times New Roman"/>
        </w:rPr>
      </w:pPr>
      <w:r>
        <w:rPr>
          <w:rFonts w:cs="Times New Roman"/>
        </w:rPr>
        <w:t>2) Je-li dodavatelem právnická</w:t>
      </w:r>
      <w:r w:rsidR="00FE0864">
        <w:rPr>
          <w:rFonts w:cs="Times New Roman"/>
        </w:rPr>
        <w:t xml:space="preserve"> osoba, splňuje podmínku podle o</w:t>
      </w:r>
      <w:r>
        <w:rPr>
          <w:rFonts w:cs="Times New Roman"/>
        </w:rPr>
        <w:t>dstavce 1 písm. a) tato právnická osoba a zároveň každý člen statutárního orgánu. Je-li členem statutárního orgánu dodavatele právnická osoba, splňuje podmínku podle odstavce</w:t>
      </w:r>
    </w:p>
    <w:p w14:paraId="70F3D2B4" w14:textId="77777777" w:rsidR="003054C0" w:rsidRDefault="003054C0" w:rsidP="003054C0">
      <w:pPr>
        <w:rPr>
          <w:rFonts w:cs="Times New Roman"/>
        </w:rPr>
      </w:pPr>
      <w:r>
        <w:rPr>
          <w:rFonts w:cs="Times New Roman"/>
        </w:rPr>
        <w:t xml:space="preserve">1 písm. a) </w:t>
      </w:r>
    </w:p>
    <w:p w14:paraId="54E73787" w14:textId="77777777" w:rsidR="003054C0" w:rsidRDefault="003054C0" w:rsidP="003054C0">
      <w:pPr>
        <w:numPr>
          <w:ilvl w:val="0"/>
          <w:numId w:val="40"/>
        </w:numPr>
        <w:suppressAutoHyphens w:val="0"/>
        <w:ind w:left="720" w:hanging="360"/>
        <w:rPr>
          <w:rFonts w:cs="Times New Roman"/>
        </w:rPr>
      </w:pPr>
      <w:r>
        <w:rPr>
          <w:rFonts w:cs="Times New Roman"/>
        </w:rPr>
        <w:t xml:space="preserve">tato právnická osoba, </w:t>
      </w:r>
    </w:p>
    <w:p w14:paraId="454A24DD" w14:textId="77777777" w:rsidR="003054C0" w:rsidRDefault="003054C0" w:rsidP="003054C0">
      <w:pPr>
        <w:numPr>
          <w:ilvl w:val="0"/>
          <w:numId w:val="40"/>
        </w:numPr>
        <w:suppressAutoHyphens w:val="0"/>
        <w:ind w:left="720" w:hanging="360"/>
        <w:rPr>
          <w:rFonts w:cs="Times New Roman"/>
        </w:rPr>
      </w:pPr>
      <w:r>
        <w:rPr>
          <w:rFonts w:cs="Times New Roman"/>
        </w:rPr>
        <w:t xml:space="preserve">každý člen statutárního orgánu této právnické osoby a </w:t>
      </w:r>
    </w:p>
    <w:p w14:paraId="4874FE90" w14:textId="77777777" w:rsidR="003054C0" w:rsidRDefault="003054C0" w:rsidP="003054C0">
      <w:pPr>
        <w:numPr>
          <w:ilvl w:val="0"/>
          <w:numId w:val="40"/>
        </w:numPr>
        <w:suppressAutoHyphens w:val="0"/>
        <w:ind w:left="720" w:hanging="360"/>
        <w:rPr>
          <w:rFonts w:cs="Times New Roman"/>
        </w:rPr>
      </w:pPr>
      <w:r>
        <w:rPr>
          <w:rFonts w:cs="Times New Roman"/>
        </w:rPr>
        <w:t>osoba zastupující tuto právnickou osobu v statutárním orgánu dodavatele.</w:t>
      </w:r>
    </w:p>
    <w:p w14:paraId="4B56B0B4" w14:textId="77777777" w:rsidR="003054C0" w:rsidRDefault="003054C0" w:rsidP="003054C0">
      <w:pPr>
        <w:ind w:left="360"/>
        <w:rPr>
          <w:rFonts w:cs="Times New Roman"/>
        </w:rPr>
      </w:pPr>
    </w:p>
    <w:p w14:paraId="57C5D3CA" w14:textId="77777777" w:rsidR="003054C0" w:rsidRDefault="003054C0" w:rsidP="003054C0">
      <w:pPr>
        <w:rPr>
          <w:rFonts w:cs="Times New Roman"/>
        </w:rPr>
      </w:pPr>
      <w:r>
        <w:rPr>
          <w:rFonts w:cs="Times New Roman"/>
        </w:rPr>
        <w:t xml:space="preserve">3) Účastní-li se zadávacího řízení pobočka závodu </w:t>
      </w:r>
    </w:p>
    <w:p w14:paraId="5B5AC386" w14:textId="77777777" w:rsidR="003054C0" w:rsidRDefault="003054C0" w:rsidP="003054C0">
      <w:pPr>
        <w:numPr>
          <w:ilvl w:val="0"/>
          <w:numId w:val="41"/>
        </w:numPr>
        <w:suppressAutoHyphens w:val="0"/>
        <w:ind w:left="720" w:hanging="360"/>
        <w:rPr>
          <w:rFonts w:cs="Times New Roman"/>
        </w:rPr>
      </w:pPr>
      <w:r>
        <w:rPr>
          <w:rFonts w:cs="Times New Roman"/>
        </w:rPr>
        <w:t xml:space="preserve">U zahraniční právnické osoby, splňuje podmínku podle odstavce 1 písm. a) tato právnická osoba a vedoucí pobočky závodu. </w:t>
      </w:r>
    </w:p>
    <w:p w14:paraId="440BCF09" w14:textId="77777777" w:rsidR="003054C0" w:rsidRDefault="003054C0" w:rsidP="003054C0">
      <w:pPr>
        <w:numPr>
          <w:ilvl w:val="0"/>
          <w:numId w:val="41"/>
        </w:numPr>
        <w:suppressAutoHyphens w:val="0"/>
        <w:ind w:left="720" w:hanging="360"/>
        <w:rPr>
          <w:rFonts w:cs="Times New Roman"/>
        </w:rPr>
      </w:pPr>
      <w:r>
        <w:rPr>
          <w:rFonts w:cs="Times New Roman"/>
        </w:rPr>
        <w:t>U české právnické osoby, splňují podmínku podle odstavce 1 písm. a) osoby uvedené v odstavci 2 a vedoucí pobočky závodu.</w:t>
      </w:r>
    </w:p>
    <w:p w14:paraId="14126091" w14:textId="77777777" w:rsidR="003054C0" w:rsidRDefault="003054C0" w:rsidP="003054C0">
      <w:pPr>
        <w:rPr>
          <w:rFonts w:cs="Times New Roman"/>
        </w:rPr>
      </w:pPr>
    </w:p>
    <w:p w14:paraId="200F5B6B" w14:textId="77777777" w:rsidR="003054C0" w:rsidRDefault="003054C0" w:rsidP="003054C0">
      <w:pPr>
        <w:rPr>
          <w:rFonts w:cs="Times New Roman"/>
        </w:rPr>
      </w:pPr>
      <w:r>
        <w:rPr>
          <w:rFonts w:cs="Times New Roman"/>
        </w:rPr>
        <w:t xml:space="preserve">4) </w:t>
      </w:r>
      <w:r>
        <w:rPr>
          <w:rFonts w:cs="Times New Roman"/>
          <w:color w:val="000000"/>
          <w:shd w:val="clear" w:color="auto" w:fill="FFFFFF"/>
        </w:rPr>
        <w:t>Pro účely prokázání splnění základní způsobilosti podle odst. 1 písm. a) se trestným činem rozumí</w:t>
      </w:r>
    </w:p>
    <w:p w14:paraId="0832C8F4" w14:textId="77777777" w:rsidR="003054C0" w:rsidRDefault="003054C0" w:rsidP="003054C0">
      <w:pPr>
        <w:numPr>
          <w:ilvl w:val="0"/>
          <w:numId w:val="42"/>
        </w:numPr>
        <w:suppressAutoHyphens w:val="0"/>
        <w:ind w:left="720" w:hanging="360"/>
        <w:rPr>
          <w:rFonts w:cs="Times New Roman"/>
          <w:color w:val="000000"/>
        </w:rPr>
      </w:pPr>
      <w:r>
        <w:rPr>
          <w:rFonts w:cs="Times New Roman"/>
          <w:color w:val="000000"/>
        </w:rPr>
        <w:t>trestný čin spáchaný ve prospěch organizované zločinecké skupiny nebo trestný čin účasti na organizované zločinecké skupině,</w:t>
      </w:r>
    </w:p>
    <w:p w14:paraId="1F53EB25" w14:textId="77777777" w:rsidR="003054C0" w:rsidRDefault="003054C0" w:rsidP="003054C0">
      <w:pPr>
        <w:numPr>
          <w:ilvl w:val="0"/>
          <w:numId w:val="42"/>
        </w:numPr>
        <w:suppressAutoHyphens w:val="0"/>
        <w:ind w:left="720" w:hanging="360"/>
        <w:rPr>
          <w:rFonts w:cs="Times New Roman"/>
        </w:rPr>
      </w:pPr>
      <w:r>
        <w:rPr>
          <w:rFonts w:cs="Times New Roman"/>
          <w:color w:val="000000"/>
        </w:rPr>
        <w:t>trestný čin obchodování s lidmi,</w:t>
      </w:r>
    </w:p>
    <w:p w14:paraId="7170AE40" w14:textId="77777777" w:rsidR="003054C0" w:rsidRDefault="003054C0" w:rsidP="003054C0">
      <w:pPr>
        <w:numPr>
          <w:ilvl w:val="0"/>
          <w:numId w:val="42"/>
        </w:numPr>
        <w:suppressAutoHyphens w:val="0"/>
        <w:ind w:left="720" w:hanging="36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tyto trestné činy proti </w:t>
      </w:r>
      <w:proofErr w:type="gramStart"/>
      <w:r>
        <w:rPr>
          <w:rFonts w:cs="Times New Roman"/>
          <w:color w:val="000000"/>
        </w:rPr>
        <w:t>majetku- podvod</w:t>
      </w:r>
      <w:proofErr w:type="gramEnd"/>
      <w:r>
        <w:rPr>
          <w:rFonts w:cs="Times New Roman"/>
          <w:color w:val="000000"/>
        </w:rPr>
        <w:t>, úvěrový podvod, dotační podvod, podílnictví, podílnictví z nedbalosti, legalizace výnosů z trestné činnosti, legalizace výnosů z trestné činnosti z nedbalosti,</w:t>
      </w:r>
    </w:p>
    <w:p w14:paraId="0AD9B5DA" w14:textId="77777777" w:rsidR="003054C0" w:rsidRDefault="003054C0" w:rsidP="003054C0">
      <w:pPr>
        <w:numPr>
          <w:ilvl w:val="0"/>
          <w:numId w:val="42"/>
        </w:numPr>
        <w:suppressAutoHyphens w:val="0"/>
        <w:ind w:left="720" w:hanging="36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tyto trestné činy </w:t>
      </w:r>
      <w:proofErr w:type="gramStart"/>
      <w:r>
        <w:rPr>
          <w:rFonts w:cs="Times New Roman"/>
          <w:color w:val="000000"/>
        </w:rPr>
        <w:t>hospodářské - zneužití</w:t>
      </w:r>
      <w:proofErr w:type="gramEnd"/>
      <w:r>
        <w:rPr>
          <w:rFonts w:cs="Times New Roman"/>
          <w:color w:val="000000"/>
        </w:rPr>
        <w:t xml:space="preserve"> informace a postavení v obchodním styku, sjednání výhody při zadání veřejné zakázky, při veřejné soutěži a veřejné dražbě, pletichy při zadání veřejné zakázky a při veřejné soutěži, poškození finančních zájmů Evropské unie,</w:t>
      </w:r>
    </w:p>
    <w:p w14:paraId="5D22358C" w14:textId="77777777" w:rsidR="003054C0" w:rsidRDefault="003054C0" w:rsidP="003054C0">
      <w:pPr>
        <w:numPr>
          <w:ilvl w:val="0"/>
          <w:numId w:val="42"/>
        </w:numPr>
        <w:suppressAutoHyphens w:val="0"/>
        <w:ind w:left="720" w:hanging="36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trestné činy obecně nebezpečné </w:t>
      </w:r>
    </w:p>
    <w:p w14:paraId="046D3566" w14:textId="77777777" w:rsidR="003054C0" w:rsidRDefault="003054C0" w:rsidP="003054C0">
      <w:pPr>
        <w:numPr>
          <w:ilvl w:val="0"/>
          <w:numId w:val="42"/>
        </w:numPr>
        <w:suppressAutoHyphens w:val="0"/>
        <w:ind w:left="720" w:hanging="360"/>
        <w:rPr>
          <w:rFonts w:cs="Times New Roman"/>
        </w:rPr>
      </w:pPr>
      <w:r>
        <w:rPr>
          <w:rFonts w:cs="Times New Roman"/>
          <w:color w:val="000000"/>
        </w:rPr>
        <w:t>trestné činy proti České republice, cizímu státu a mezinárodní organizaci,</w:t>
      </w:r>
    </w:p>
    <w:p w14:paraId="6CA62EFE" w14:textId="77777777" w:rsidR="003054C0" w:rsidRDefault="003054C0" w:rsidP="003054C0">
      <w:pPr>
        <w:numPr>
          <w:ilvl w:val="0"/>
          <w:numId w:val="42"/>
        </w:numPr>
        <w:suppressAutoHyphens w:val="0"/>
        <w:ind w:left="720" w:hanging="360"/>
        <w:rPr>
          <w:rFonts w:cs="Times New Roman"/>
        </w:rPr>
      </w:pPr>
      <w:r>
        <w:rPr>
          <w:rFonts w:cs="Times New Roman"/>
          <w:color w:val="000000"/>
        </w:rPr>
        <w:t xml:space="preserve">tyto trestné činy proti pořádku ve věcech </w:t>
      </w:r>
      <w:proofErr w:type="gramStart"/>
      <w:r>
        <w:rPr>
          <w:rFonts w:cs="Times New Roman"/>
          <w:color w:val="000000"/>
        </w:rPr>
        <w:t>veřejných - trestné</w:t>
      </w:r>
      <w:proofErr w:type="gramEnd"/>
      <w:r>
        <w:rPr>
          <w:rFonts w:cs="Times New Roman"/>
          <w:color w:val="000000"/>
        </w:rPr>
        <w:t xml:space="preserve"> činy proti výkonu pravomoci orgánu veřejné moci a úřední osoby, trestné činy úředních osob, úplatkářství, jiná rušení činnosti orgánu veřejné moci.</w:t>
      </w:r>
    </w:p>
    <w:p w14:paraId="3E65B52B" w14:textId="77777777" w:rsidR="003054C0" w:rsidRPr="00424B40" w:rsidRDefault="003054C0" w:rsidP="003054C0">
      <w:pPr>
        <w:suppressAutoHyphens w:val="0"/>
        <w:autoSpaceDE w:val="0"/>
        <w:autoSpaceDN w:val="0"/>
        <w:adjustRightInd w:val="0"/>
        <w:rPr>
          <w:rFonts w:eastAsiaTheme="minorHAnsi" w:cs="Times New Roman"/>
          <w:lang w:eastAsia="en-US"/>
        </w:rPr>
      </w:pPr>
    </w:p>
    <w:p w14:paraId="5EE405DD" w14:textId="77777777" w:rsidR="003054C0" w:rsidRDefault="003054C0" w:rsidP="003054C0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4C639F">
        <w:rPr>
          <w:rFonts w:ascii="Arial" w:eastAsiaTheme="minorHAnsi" w:hAnsi="Arial" w:cs="Arial"/>
          <w:b/>
          <w:bCs/>
          <w:lang w:eastAsia="en-US"/>
        </w:rPr>
        <w:t>Uchazeč prokazuje splnění základních kvalifikačních předpokladů předložením čestného prohlášení o splnění kvalifikačních předpokladů</w:t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.</w:t>
      </w:r>
    </w:p>
    <w:p w14:paraId="6CC1E7EB" w14:textId="77777777" w:rsidR="003054C0" w:rsidRDefault="003054C0" w:rsidP="003054C0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14:paraId="65EB0D24" w14:textId="77777777" w:rsidR="003054C0" w:rsidRPr="003054C0" w:rsidRDefault="003054C0" w:rsidP="003054C0">
      <w:pPr>
        <w:pStyle w:val="Odstavecseseznamem"/>
        <w:numPr>
          <w:ilvl w:val="1"/>
          <w:numId w:val="36"/>
        </w:numPr>
        <w:suppressAutoHyphens w:val="0"/>
        <w:autoSpaceDE w:val="0"/>
        <w:autoSpaceDN w:val="0"/>
        <w:adjustRightInd w:val="0"/>
        <w:rPr>
          <w:rFonts w:eastAsiaTheme="minorHAnsi"/>
          <w:b/>
          <w:bCs/>
          <w:iCs/>
          <w:sz w:val="32"/>
          <w:szCs w:val="32"/>
          <w:lang w:eastAsia="en-US"/>
        </w:rPr>
      </w:pPr>
      <w:r w:rsidRPr="003054C0">
        <w:rPr>
          <w:rFonts w:eastAsiaTheme="minorHAnsi"/>
          <w:b/>
          <w:bCs/>
          <w:iCs/>
          <w:sz w:val="32"/>
          <w:szCs w:val="32"/>
          <w:lang w:eastAsia="en-US"/>
        </w:rPr>
        <w:t>Profesní způsobilost</w:t>
      </w:r>
    </w:p>
    <w:p w14:paraId="05641824" w14:textId="77777777" w:rsidR="003054C0" w:rsidRPr="003054C0" w:rsidRDefault="003054C0" w:rsidP="003054C0">
      <w:pPr>
        <w:pStyle w:val="Odstavecseseznamem"/>
        <w:suppressAutoHyphens w:val="0"/>
        <w:autoSpaceDE w:val="0"/>
        <w:autoSpaceDN w:val="0"/>
        <w:adjustRightInd w:val="0"/>
        <w:ind w:left="1080"/>
        <w:rPr>
          <w:rFonts w:eastAsiaTheme="minorHAnsi"/>
          <w:b/>
          <w:bCs/>
          <w:iCs/>
          <w:sz w:val="32"/>
          <w:szCs w:val="32"/>
          <w:lang w:eastAsia="en-US"/>
        </w:rPr>
      </w:pPr>
    </w:p>
    <w:p w14:paraId="6BFECC6E" w14:textId="77777777" w:rsidR="003054C0" w:rsidRPr="00386C6A" w:rsidRDefault="003054C0" w:rsidP="003054C0">
      <w:pPr>
        <w:suppressAutoHyphens w:val="0"/>
        <w:autoSpaceDE w:val="0"/>
        <w:autoSpaceDN w:val="0"/>
        <w:adjustRightInd w:val="0"/>
        <w:rPr>
          <w:rFonts w:cs="Times New Roman"/>
          <w:color w:val="000000"/>
        </w:rPr>
      </w:pPr>
      <w:r w:rsidRPr="00386C6A">
        <w:rPr>
          <w:rFonts w:cs="Times New Roman"/>
          <w:color w:val="000000"/>
        </w:rPr>
        <w:t>Spln</w:t>
      </w:r>
      <w:r>
        <w:rPr>
          <w:rFonts w:cs="Times New Roman"/>
          <w:color w:val="000000"/>
        </w:rPr>
        <w:t>ě</w:t>
      </w:r>
      <w:r w:rsidRPr="00386C6A">
        <w:rPr>
          <w:rFonts w:cs="Times New Roman"/>
          <w:color w:val="000000"/>
        </w:rPr>
        <w:t>ní profesních kvalifika</w:t>
      </w:r>
      <w:r>
        <w:rPr>
          <w:rFonts w:cs="Times New Roman"/>
          <w:color w:val="000000"/>
        </w:rPr>
        <w:t>č</w:t>
      </w:r>
      <w:r w:rsidRPr="00386C6A">
        <w:rPr>
          <w:rFonts w:cs="Times New Roman"/>
          <w:color w:val="000000"/>
        </w:rPr>
        <w:t>ních p</w:t>
      </w:r>
      <w:r>
        <w:rPr>
          <w:rFonts w:cs="Times New Roman"/>
          <w:color w:val="000000"/>
        </w:rPr>
        <w:t>ř</w:t>
      </w:r>
      <w:r w:rsidRPr="00386C6A">
        <w:rPr>
          <w:rFonts w:cs="Times New Roman"/>
          <w:color w:val="000000"/>
        </w:rPr>
        <w:t>edpoklad</w:t>
      </w:r>
      <w:r>
        <w:rPr>
          <w:rFonts w:cs="Times New Roman"/>
          <w:color w:val="000000"/>
        </w:rPr>
        <w:t>ů</w:t>
      </w:r>
      <w:r w:rsidRPr="00386C6A">
        <w:rPr>
          <w:rFonts w:cs="Times New Roman"/>
          <w:color w:val="000000"/>
        </w:rPr>
        <w:t xml:space="preserve"> ve smyslu prokáže dodavatel, který p</w:t>
      </w:r>
      <w:r>
        <w:rPr>
          <w:rFonts w:cs="Times New Roman"/>
          <w:color w:val="000000"/>
        </w:rPr>
        <w:t>ř</w:t>
      </w:r>
      <w:r w:rsidRPr="00386C6A">
        <w:rPr>
          <w:rFonts w:cs="Times New Roman"/>
          <w:color w:val="000000"/>
        </w:rPr>
        <w:t>edloží:</w:t>
      </w:r>
    </w:p>
    <w:p w14:paraId="28F5905F" w14:textId="77777777" w:rsidR="003054C0" w:rsidRPr="00386C6A" w:rsidRDefault="003054C0" w:rsidP="003054C0">
      <w:pPr>
        <w:suppressAutoHyphens w:val="0"/>
        <w:autoSpaceDE w:val="0"/>
        <w:autoSpaceDN w:val="0"/>
        <w:adjustRightInd w:val="0"/>
        <w:rPr>
          <w:rFonts w:cs="Times New Roman"/>
          <w:color w:val="000000"/>
        </w:rPr>
      </w:pPr>
      <w:r w:rsidRPr="00386C6A">
        <w:rPr>
          <w:rFonts w:cs="Times New Roman"/>
          <w:color w:val="000000"/>
        </w:rPr>
        <w:t>a) výpis z obchodního rejst</w:t>
      </w:r>
      <w:r>
        <w:rPr>
          <w:rFonts w:cs="Times New Roman"/>
          <w:color w:val="000000"/>
        </w:rPr>
        <w:t>ř</w:t>
      </w:r>
      <w:r w:rsidRPr="00386C6A">
        <w:rPr>
          <w:rFonts w:cs="Times New Roman"/>
          <w:color w:val="000000"/>
        </w:rPr>
        <w:t>íku, pokud je v n</w:t>
      </w:r>
      <w:r>
        <w:rPr>
          <w:rFonts w:cs="Times New Roman"/>
          <w:color w:val="000000"/>
        </w:rPr>
        <w:t>ě</w:t>
      </w:r>
      <w:r w:rsidRPr="00386C6A">
        <w:rPr>
          <w:rFonts w:cs="Times New Roman"/>
          <w:color w:val="000000"/>
        </w:rPr>
        <w:t xml:space="preserve">m zapsán, </w:t>
      </w:r>
      <w:r>
        <w:rPr>
          <w:rFonts w:cs="Times New Roman"/>
          <w:color w:val="000000"/>
        </w:rPr>
        <w:t>č</w:t>
      </w:r>
      <w:r w:rsidRPr="00386C6A">
        <w:rPr>
          <w:rFonts w:cs="Times New Roman"/>
          <w:color w:val="000000"/>
        </w:rPr>
        <w:t>i výpis z jiné obdobné evidence,</w:t>
      </w:r>
    </w:p>
    <w:p w14:paraId="6FB06274" w14:textId="77777777" w:rsidR="003054C0" w:rsidRPr="00386C6A" w:rsidRDefault="003054C0" w:rsidP="003054C0">
      <w:pPr>
        <w:suppressAutoHyphens w:val="0"/>
        <w:autoSpaceDE w:val="0"/>
        <w:autoSpaceDN w:val="0"/>
        <w:adjustRightInd w:val="0"/>
        <w:rPr>
          <w:rFonts w:cs="Times New Roman"/>
          <w:color w:val="000000"/>
        </w:rPr>
      </w:pPr>
      <w:r w:rsidRPr="00386C6A">
        <w:rPr>
          <w:rFonts w:cs="Times New Roman"/>
          <w:color w:val="000000"/>
        </w:rPr>
        <w:t>pokud je v ní zapsán</w:t>
      </w:r>
    </w:p>
    <w:p w14:paraId="5CBDE317" w14:textId="77777777" w:rsidR="003054C0" w:rsidRPr="00386C6A" w:rsidRDefault="003054C0" w:rsidP="003054C0">
      <w:pPr>
        <w:suppressAutoHyphens w:val="0"/>
        <w:autoSpaceDE w:val="0"/>
        <w:autoSpaceDN w:val="0"/>
        <w:adjustRightInd w:val="0"/>
        <w:rPr>
          <w:rFonts w:cs="Times New Roman"/>
          <w:color w:val="000000"/>
        </w:rPr>
      </w:pPr>
      <w:r w:rsidRPr="00386C6A">
        <w:rPr>
          <w:rFonts w:cs="Times New Roman"/>
          <w:color w:val="000000"/>
        </w:rPr>
        <w:t>nebo</w:t>
      </w:r>
    </w:p>
    <w:p w14:paraId="7BBDD95F" w14:textId="77777777" w:rsidR="003054C0" w:rsidRPr="00386C6A" w:rsidRDefault="003054C0" w:rsidP="003054C0">
      <w:pPr>
        <w:suppressAutoHyphens w:val="0"/>
        <w:autoSpaceDE w:val="0"/>
        <w:autoSpaceDN w:val="0"/>
        <w:adjustRightInd w:val="0"/>
        <w:rPr>
          <w:rFonts w:cs="Times New Roman"/>
          <w:color w:val="000000"/>
        </w:rPr>
      </w:pPr>
      <w:r w:rsidRPr="00386C6A">
        <w:rPr>
          <w:rFonts w:cs="Times New Roman"/>
          <w:color w:val="000000"/>
        </w:rPr>
        <w:t>b) doklad o oprávn</w:t>
      </w:r>
      <w:r>
        <w:rPr>
          <w:rFonts w:cs="Times New Roman"/>
          <w:color w:val="000000"/>
        </w:rPr>
        <w:t>ě</w:t>
      </w:r>
      <w:r w:rsidRPr="00386C6A">
        <w:rPr>
          <w:rFonts w:cs="Times New Roman"/>
          <w:color w:val="000000"/>
        </w:rPr>
        <w:t>ní k podnikání podle zvláštních právních p</w:t>
      </w:r>
      <w:r>
        <w:rPr>
          <w:rFonts w:cs="Times New Roman"/>
          <w:color w:val="000000"/>
        </w:rPr>
        <w:t>ř</w:t>
      </w:r>
      <w:r w:rsidRPr="00386C6A">
        <w:rPr>
          <w:rFonts w:cs="Times New Roman"/>
          <w:color w:val="000000"/>
        </w:rPr>
        <w:t>edpis</w:t>
      </w:r>
      <w:r>
        <w:rPr>
          <w:rFonts w:cs="Times New Roman"/>
          <w:color w:val="000000"/>
        </w:rPr>
        <w:t>ů</w:t>
      </w:r>
      <w:r w:rsidRPr="00386C6A">
        <w:rPr>
          <w:rFonts w:cs="Times New Roman"/>
          <w:color w:val="000000"/>
        </w:rPr>
        <w:t xml:space="preserve"> v rozsahu</w:t>
      </w:r>
    </w:p>
    <w:p w14:paraId="3D49008E" w14:textId="77777777" w:rsidR="003054C0" w:rsidRPr="00386C6A" w:rsidRDefault="003054C0" w:rsidP="003054C0">
      <w:pPr>
        <w:suppressAutoHyphens w:val="0"/>
        <w:autoSpaceDE w:val="0"/>
        <w:autoSpaceDN w:val="0"/>
        <w:adjustRightInd w:val="0"/>
        <w:rPr>
          <w:rFonts w:cs="Times New Roman"/>
          <w:color w:val="000000"/>
        </w:rPr>
      </w:pPr>
      <w:r w:rsidRPr="00386C6A">
        <w:rPr>
          <w:rFonts w:cs="Times New Roman"/>
          <w:color w:val="000000"/>
        </w:rPr>
        <w:t>odpovídajícím p</w:t>
      </w:r>
      <w:r>
        <w:rPr>
          <w:rFonts w:cs="Times New Roman"/>
          <w:color w:val="000000"/>
        </w:rPr>
        <w:t>ř</w:t>
      </w:r>
      <w:r w:rsidRPr="00386C6A">
        <w:rPr>
          <w:rFonts w:cs="Times New Roman"/>
          <w:color w:val="000000"/>
        </w:rPr>
        <w:t>edm</w:t>
      </w:r>
      <w:r>
        <w:rPr>
          <w:rFonts w:cs="Times New Roman"/>
          <w:color w:val="000000"/>
        </w:rPr>
        <w:t>ě</w:t>
      </w:r>
      <w:r w:rsidRPr="00386C6A">
        <w:rPr>
          <w:rFonts w:cs="Times New Roman"/>
          <w:color w:val="000000"/>
        </w:rPr>
        <w:t>tu ve</w:t>
      </w:r>
      <w:r>
        <w:rPr>
          <w:rFonts w:cs="Times New Roman"/>
          <w:color w:val="000000"/>
        </w:rPr>
        <w:t>ř</w:t>
      </w:r>
      <w:r w:rsidRPr="00386C6A">
        <w:rPr>
          <w:rFonts w:cs="Times New Roman"/>
          <w:color w:val="000000"/>
        </w:rPr>
        <w:t>ejné zakázky, zejména doklad prokazující p</w:t>
      </w:r>
      <w:r>
        <w:rPr>
          <w:rFonts w:cs="Times New Roman"/>
          <w:color w:val="000000"/>
        </w:rPr>
        <w:t>ř</w:t>
      </w:r>
      <w:r w:rsidRPr="00386C6A">
        <w:rPr>
          <w:rFonts w:cs="Times New Roman"/>
          <w:color w:val="000000"/>
        </w:rPr>
        <w:t>íslušné živnostenské</w:t>
      </w:r>
    </w:p>
    <w:p w14:paraId="34A728EB" w14:textId="77777777" w:rsidR="003054C0" w:rsidRDefault="003054C0" w:rsidP="003054C0">
      <w:pPr>
        <w:suppressAutoHyphens w:val="0"/>
        <w:autoSpaceDE w:val="0"/>
        <w:autoSpaceDN w:val="0"/>
        <w:adjustRightInd w:val="0"/>
        <w:rPr>
          <w:rFonts w:cs="Times New Roman"/>
          <w:color w:val="000000"/>
        </w:rPr>
      </w:pPr>
      <w:r w:rsidRPr="00386C6A">
        <w:rPr>
          <w:rFonts w:cs="Times New Roman"/>
          <w:color w:val="000000"/>
        </w:rPr>
        <w:t>oprávn</w:t>
      </w:r>
      <w:r>
        <w:rPr>
          <w:rFonts w:cs="Times New Roman"/>
          <w:color w:val="000000"/>
        </w:rPr>
        <w:t>ě</w:t>
      </w:r>
      <w:r w:rsidRPr="00386C6A">
        <w:rPr>
          <w:rFonts w:cs="Times New Roman"/>
          <w:color w:val="000000"/>
        </w:rPr>
        <w:t xml:space="preserve">ní </w:t>
      </w:r>
      <w:r>
        <w:rPr>
          <w:rFonts w:cs="Times New Roman"/>
          <w:color w:val="000000"/>
        </w:rPr>
        <w:t>č</w:t>
      </w:r>
      <w:r w:rsidRPr="00386C6A">
        <w:rPr>
          <w:rFonts w:cs="Times New Roman"/>
          <w:color w:val="000000"/>
        </w:rPr>
        <w:t>i licenci.</w:t>
      </w:r>
    </w:p>
    <w:p w14:paraId="0BD99757" w14:textId="77777777" w:rsidR="003054C0" w:rsidRDefault="003054C0" w:rsidP="003054C0">
      <w:pPr>
        <w:suppressAutoHyphens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358FA186" w14:textId="77777777" w:rsidR="003054C0" w:rsidRPr="00386C6A" w:rsidRDefault="003054C0" w:rsidP="003054C0">
      <w:pPr>
        <w:suppressAutoHyphens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62345F01" w14:textId="77777777" w:rsidR="00FE0864" w:rsidRDefault="00FE0864" w:rsidP="00FE0864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Uchazeč prokazuje splnění profesních kvalifikačních </w:t>
      </w:r>
      <w:proofErr w:type="gramStart"/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předpokladů </w:t>
      </w:r>
      <w:r>
        <w:rPr>
          <w:rFonts w:ascii="TimesNewRoman,Bold" w:eastAsiaTheme="minorHAnsi" w:hAnsi="TimesNewRoman,Bold" w:cs="TimesNewRoman,Bold"/>
          <w:b/>
          <w:bCs/>
          <w:lang w:eastAsia="en-US"/>
        </w:rPr>
        <w:t xml:space="preserve"> </w:t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předložením</w:t>
      </w:r>
      <w:proofErr w:type="gramEnd"/>
    </w:p>
    <w:p w14:paraId="0E2D9497" w14:textId="77777777" w:rsidR="00FE0864" w:rsidRDefault="00FE0864" w:rsidP="00FE0864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uvedených dokumentů, které nejsou ke dni podání nabídek starší 3 </w:t>
      </w:r>
      <w:proofErr w:type="gramStart"/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měsíců</w:t>
      </w:r>
      <w:r>
        <w:rPr>
          <w:rFonts w:ascii="TimesNewRoman,Bold" w:eastAsiaTheme="minorHAnsi" w:hAnsi="TimesNewRoman,Bold" w:cs="TimesNewRoman,Bold"/>
          <w:b/>
          <w:bCs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 xml:space="preserve">- </w:t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v</w:t>
      </w:r>
      <w:proofErr w:type="gramEnd"/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 prosté kopii dokladu.</w:t>
      </w:r>
    </w:p>
    <w:p w14:paraId="05AA1590" w14:textId="77777777" w:rsidR="007E5255" w:rsidRDefault="007E5255" w:rsidP="00FE0864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14:paraId="6909EB55" w14:textId="77777777" w:rsidR="007E5255" w:rsidRDefault="007E5255" w:rsidP="00FE0864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14:paraId="3C961AA8" w14:textId="77777777" w:rsidR="007E5255" w:rsidRPr="007E5255" w:rsidRDefault="007E5255" w:rsidP="007E5255">
      <w:pPr>
        <w:pStyle w:val="Odstavecseseznamem"/>
        <w:numPr>
          <w:ilvl w:val="1"/>
          <w:numId w:val="36"/>
        </w:numPr>
        <w:suppressAutoHyphens w:val="0"/>
        <w:autoSpaceDE w:val="0"/>
        <w:autoSpaceDN w:val="0"/>
        <w:adjustRightInd w:val="0"/>
        <w:rPr>
          <w:rFonts w:eastAsiaTheme="minorHAnsi"/>
          <w:b/>
          <w:bCs/>
          <w:iCs/>
          <w:sz w:val="32"/>
          <w:szCs w:val="32"/>
          <w:lang w:eastAsia="en-US"/>
        </w:rPr>
      </w:pPr>
      <w:r w:rsidRPr="007E5255">
        <w:rPr>
          <w:rFonts w:eastAsiaTheme="minorHAnsi"/>
          <w:b/>
          <w:bCs/>
          <w:iCs/>
          <w:sz w:val="32"/>
          <w:szCs w:val="32"/>
          <w:lang w:eastAsia="en-US"/>
        </w:rPr>
        <w:t>Ekonomická způsobilost</w:t>
      </w:r>
    </w:p>
    <w:p w14:paraId="658985C2" w14:textId="77777777" w:rsidR="007E5255" w:rsidRDefault="007E5255" w:rsidP="007E5255">
      <w:pPr>
        <w:suppressAutoHyphens w:val="0"/>
        <w:autoSpaceDE w:val="0"/>
        <w:autoSpaceDN w:val="0"/>
        <w:adjustRightInd w:val="0"/>
        <w:rPr>
          <w:rFonts w:eastAsiaTheme="minorHAnsi" w:cs="Times New Roman"/>
          <w:lang w:eastAsia="en-US"/>
        </w:rPr>
      </w:pPr>
    </w:p>
    <w:p w14:paraId="67DD3E70" w14:textId="77777777" w:rsidR="007E5255" w:rsidRDefault="007E5255" w:rsidP="007E5255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eastAsiaTheme="minorHAnsi" w:cs="Times New Roman"/>
          <w:lang w:eastAsia="en-US"/>
        </w:rPr>
        <w:t>Ekonomické kvalifikační předpoklady splní uchazeč, který v rámci své nabídky předloží čestné prohlášení, ze kterého bude zřejmé, že je uchazeč ekonomicky a finančně způsobilý splnit tuto zakázku za podmínek určených zadávací dokumentací. Toto čestné prohlášení musí být podepsáno oprávněnou osobou nebo osobou k tomuto úkonu zmocněnou</w:t>
      </w:r>
    </w:p>
    <w:p w14:paraId="2DB13C29" w14:textId="77777777" w:rsidR="005F1C6E" w:rsidRDefault="005F1C6E" w:rsidP="00FE0864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14:paraId="035DB2D6" w14:textId="77777777" w:rsidR="005F1C6E" w:rsidRDefault="005F1C6E" w:rsidP="00FE0864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14:paraId="3CA26939" w14:textId="77777777" w:rsidR="003054C0" w:rsidRDefault="003054C0" w:rsidP="003054C0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14:paraId="3DAB935D" w14:textId="77777777" w:rsidR="001E421D" w:rsidRPr="003054C0" w:rsidRDefault="003054C0" w:rsidP="00FC3E6B">
      <w:pPr>
        <w:pStyle w:val="Odstavecseseznamem"/>
        <w:numPr>
          <w:ilvl w:val="0"/>
          <w:numId w:val="36"/>
        </w:numPr>
        <w:suppressAutoHyphens w:val="0"/>
        <w:autoSpaceDE w:val="0"/>
        <w:autoSpaceDN w:val="0"/>
        <w:adjustRightInd w:val="0"/>
        <w:ind w:left="0" w:hanging="11"/>
        <w:rPr>
          <w:rFonts w:eastAsiaTheme="minorHAnsi"/>
          <w:b/>
          <w:bCs/>
          <w:sz w:val="32"/>
          <w:szCs w:val="32"/>
          <w:lang w:eastAsia="en-US"/>
        </w:rPr>
      </w:pPr>
      <w:r w:rsidRPr="003054C0">
        <w:rPr>
          <w:rFonts w:eastAsiaTheme="minorHAnsi"/>
          <w:b/>
          <w:bCs/>
          <w:sz w:val="32"/>
          <w:szCs w:val="32"/>
          <w:lang w:eastAsia="en-US"/>
        </w:rPr>
        <w:t xml:space="preserve">Základní hodnotící kritérium a způsob hodnocení nabídek </w:t>
      </w:r>
      <w:r w:rsidR="001E421D" w:rsidRPr="003054C0">
        <w:rPr>
          <w:rFonts w:eastAsiaTheme="minorHAnsi"/>
          <w:b/>
          <w:bCs/>
          <w:sz w:val="32"/>
          <w:szCs w:val="32"/>
          <w:lang w:eastAsia="en-US"/>
        </w:rPr>
        <w:t>podle hodnotících kritérií</w:t>
      </w:r>
    </w:p>
    <w:p w14:paraId="7A412096" w14:textId="77777777" w:rsidR="003054C0" w:rsidRPr="003054C0" w:rsidRDefault="003054C0" w:rsidP="003054C0">
      <w:pPr>
        <w:pStyle w:val="Odstavecseseznamem"/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</w:pPr>
    </w:p>
    <w:p w14:paraId="2F8C1779" w14:textId="77777777" w:rsidR="00797C4B" w:rsidRPr="003054C0" w:rsidRDefault="00797C4B" w:rsidP="00797C4B">
      <w:pPr>
        <w:suppressAutoHyphens w:val="0"/>
        <w:autoSpaceDE w:val="0"/>
        <w:autoSpaceDN w:val="0"/>
        <w:adjustRightInd w:val="0"/>
        <w:rPr>
          <w:rFonts w:cs="Times New Roman"/>
          <w:b/>
          <w:color w:val="000000"/>
          <w:u w:val="single"/>
        </w:rPr>
      </w:pPr>
      <w:r w:rsidRPr="003054C0">
        <w:rPr>
          <w:rFonts w:cs="Times New Roman"/>
          <w:color w:val="000000"/>
        </w:rPr>
        <w:t>Jediným hodnotícím kritériem ve</w:t>
      </w:r>
      <w:r>
        <w:rPr>
          <w:rFonts w:cs="Times New Roman"/>
          <w:color w:val="000000"/>
        </w:rPr>
        <w:t>ř</w:t>
      </w:r>
      <w:r w:rsidRPr="003054C0">
        <w:rPr>
          <w:rFonts w:cs="Times New Roman"/>
          <w:color w:val="000000"/>
        </w:rPr>
        <w:t xml:space="preserve">ejné zakázky je: </w:t>
      </w:r>
      <w:r w:rsidRPr="003054C0">
        <w:rPr>
          <w:rFonts w:cs="Times New Roman"/>
          <w:b/>
          <w:color w:val="000000"/>
          <w:u w:val="single"/>
        </w:rPr>
        <w:t>nejnižší nabídková cena nabídky v Kč</w:t>
      </w:r>
    </w:p>
    <w:p w14:paraId="2C6D55E6" w14:textId="77777777" w:rsidR="00797C4B" w:rsidRDefault="00797C4B" w:rsidP="00797C4B">
      <w:pPr>
        <w:suppressAutoHyphens w:val="0"/>
        <w:autoSpaceDE w:val="0"/>
        <w:autoSpaceDN w:val="0"/>
        <w:adjustRightInd w:val="0"/>
        <w:rPr>
          <w:rFonts w:cs="Times New Roman"/>
          <w:b/>
          <w:color w:val="000000"/>
          <w:u w:val="single"/>
        </w:rPr>
      </w:pPr>
      <w:r w:rsidRPr="003054C0">
        <w:rPr>
          <w:rFonts w:cs="Times New Roman"/>
          <w:b/>
          <w:color w:val="000000"/>
          <w:u w:val="single"/>
        </w:rPr>
        <w:t>bez DPH za předmět plnění veřejné zakázky.</w:t>
      </w:r>
    </w:p>
    <w:p w14:paraId="79852354" w14:textId="77777777" w:rsidR="00797C4B" w:rsidRPr="003054C0" w:rsidRDefault="00797C4B" w:rsidP="00797C4B">
      <w:pPr>
        <w:suppressAutoHyphens w:val="0"/>
        <w:autoSpaceDE w:val="0"/>
        <w:autoSpaceDN w:val="0"/>
        <w:adjustRightInd w:val="0"/>
        <w:rPr>
          <w:rFonts w:cs="Times New Roman"/>
          <w:b/>
          <w:color w:val="000000"/>
          <w:u w:val="single"/>
        </w:rPr>
      </w:pPr>
    </w:p>
    <w:p w14:paraId="03A9585D" w14:textId="77777777" w:rsidR="00797C4B" w:rsidRPr="003054C0" w:rsidRDefault="00797C4B" w:rsidP="00797C4B">
      <w:pPr>
        <w:suppressAutoHyphens w:val="0"/>
        <w:autoSpaceDE w:val="0"/>
        <w:autoSpaceDN w:val="0"/>
        <w:adjustRightInd w:val="0"/>
        <w:rPr>
          <w:rFonts w:cs="Times New Roman"/>
          <w:color w:val="000000"/>
        </w:rPr>
      </w:pPr>
      <w:r w:rsidRPr="003054C0">
        <w:rPr>
          <w:rFonts w:cs="Times New Roman"/>
          <w:color w:val="000000"/>
        </w:rPr>
        <w:t>Nabídky p</w:t>
      </w:r>
      <w:r>
        <w:rPr>
          <w:rFonts w:cs="Times New Roman"/>
          <w:color w:val="000000"/>
        </w:rPr>
        <w:t>ř</w:t>
      </w:r>
      <w:r w:rsidRPr="003054C0">
        <w:rPr>
          <w:rFonts w:cs="Times New Roman"/>
          <w:color w:val="000000"/>
        </w:rPr>
        <w:t xml:space="preserve">edložené v </w:t>
      </w:r>
      <w:r>
        <w:rPr>
          <w:rFonts w:cs="Times New Roman"/>
          <w:color w:val="000000"/>
        </w:rPr>
        <w:t>ř</w:t>
      </w:r>
      <w:r w:rsidRPr="003054C0">
        <w:rPr>
          <w:rFonts w:cs="Times New Roman"/>
          <w:color w:val="000000"/>
        </w:rPr>
        <w:t xml:space="preserve">ádném termínu budou posouzeny a hodnoceny </w:t>
      </w:r>
      <w:r>
        <w:rPr>
          <w:rFonts w:cs="Times New Roman"/>
          <w:color w:val="000000"/>
        </w:rPr>
        <w:t>v</w:t>
      </w:r>
      <w:r w:rsidRPr="003054C0">
        <w:rPr>
          <w:rFonts w:cs="Times New Roman"/>
          <w:color w:val="000000"/>
        </w:rPr>
        <w:t xml:space="preserve"> po sob</w:t>
      </w:r>
      <w:r>
        <w:rPr>
          <w:rFonts w:cs="Times New Roman"/>
          <w:color w:val="000000"/>
        </w:rPr>
        <w:t>ě</w:t>
      </w:r>
    </w:p>
    <w:p w14:paraId="12AF8B3B" w14:textId="77777777" w:rsidR="00797C4B" w:rsidRDefault="00797C4B" w:rsidP="00797C4B">
      <w:pPr>
        <w:suppressAutoHyphens w:val="0"/>
        <w:autoSpaceDE w:val="0"/>
        <w:autoSpaceDN w:val="0"/>
        <w:adjustRightInd w:val="0"/>
        <w:rPr>
          <w:rFonts w:cs="Times New Roman"/>
          <w:color w:val="000000"/>
        </w:rPr>
      </w:pPr>
      <w:r w:rsidRPr="003054C0">
        <w:rPr>
          <w:rFonts w:cs="Times New Roman"/>
          <w:color w:val="000000"/>
        </w:rPr>
        <w:t>jdoucích krocích:</w:t>
      </w:r>
    </w:p>
    <w:p w14:paraId="737D06AF" w14:textId="77777777" w:rsidR="00797C4B" w:rsidRPr="003054C0" w:rsidRDefault="00797C4B" w:rsidP="00797C4B">
      <w:pPr>
        <w:suppressAutoHyphens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1E7666E1" w14:textId="77777777" w:rsidR="00797C4B" w:rsidRDefault="00797C4B" w:rsidP="00797C4B">
      <w:pPr>
        <w:suppressAutoHyphens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3F559098" w14:textId="77777777" w:rsidR="00797C4B" w:rsidRPr="003054C0" w:rsidRDefault="00797C4B" w:rsidP="00797C4B">
      <w:pPr>
        <w:pStyle w:val="Odstavecseseznamem"/>
        <w:numPr>
          <w:ilvl w:val="0"/>
          <w:numId w:val="43"/>
        </w:num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Ú</w:t>
      </w:r>
      <w:r w:rsidRPr="003054C0">
        <w:rPr>
          <w:rFonts w:ascii="TimesNewRomanPS-BoldMT" w:eastAsiaTheme="minorHAnsi" w:hAnsi="TimesNewRomanPS-BoldMT" w:cs="TimesNewRomanPS-BoldMT"/>
          <w:b/>
          <w:bCs/>
          <w:lang w:eastAsia="en-US"/>
        </w:rPr>
        <w:t>plnost nabídky</w:t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 </w:t>
      </w:r>
    </w:p>
    <w:p w14:paraId="5098DC4D" w14:textId="77777777" w:rsidR="00797C4B" w:rsidRPr="003054C0" w:rsidRDefault="00797C4B" w:rsidP="00797C4B">
      <w:pPr>
        <w:pStyle w:val="Odstavecseseznamem"/>
        <w:suppressAutoHyphens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134861F3" w14:textId="77777777" w:rsidR="00797C4B" w:rsidRPr="003054C0" w:rsidRDefault="00797C4B" w:rsidP="00797C4B">
      <w:pPr>
        <w:suppressAutoHyphens w:val="0"/>
        <w:autoSpaceDE w:val="0"/>
        <w:autoSpaceDN w:val="0"/>
        <w:adjustRightInd w:val="0"/>
        <w:rPr>
          <w:rFonts w:cs="Times New Roman"/>
          <w:color w:val="000000"/>
        </w:rPr>
      </w:pPr>
      <w:r w:rsidRPr="003054C0">
        <w:rPr>
          <w:rFonts w:cs="Times New Roman"/>
          <w:color w:val="000000"/>
        </w:rPr>
        <w:t>P</w:t>
      </w:r>
      <w:r>
        <w:rPr>
          <w:rFonts w:cs="Times New Roman"/>
          <w:color w:val="000000"/>
        </w:rPr>
        <w:t>ředmě</w:t>
      </w:r>
      <w:r w:rsidRPr="003054C0">
        <w:rPr>
          <w:rFonts w:cs="Times New Roman"/>
          <w:color w:val="000000"/>
        </w:rPr>
        <w:t>tem posouzení bude zhodnocení úplnosti nabídky. Uchaze</w:t>
      </w:r>
      <w:r>
        <w:rPr>
          <w:rFonts w:cs="Times New Roman"/>
          <w:color w:val="000000"/>
        </w:rPr>
        <w:t>č</w:t>
      </w:r>
      <w:r w:rsidRPr="003054C0">
        <w:rPr>
          <w:rFonts w:cs="Times New Roman"/>
          <w:color w:val="000000"/>
        </w:rPr>
        <w:t xml:space="preserve"> p</w:t>
      </w:r>
      <w:r>
        <w:rPr>
          <w:rFonts w:cs="Times New Roman"/>
          <w:color w:val="000000"/>
        </w:rPr>
        <w:t>ř</w:t>
      </w:r>
      <w:r w:rsidRPr="003054C0">
        <w:rPr>
          <w:rFonts w:cs="Times New Roman"/>
          <w:color w:val="000000"/>
        </w:rPr>
        <w:t>edloží všechny</w:t>
      </w:r>
    </w:p>
    <w:p w14:paraId="5AE250F0" w14:textId="77777777" w:rsidR="00797C4B" w:rsidRPr="003054C0" w:rsidRDefault="00797C4B" w:rsidP="00797C4B">
      <w:pPr>
        <w:suppressAutoHyphens w:val="0"/>
        <w:autoSpaceDE w:val="0"/>
        <w:autoSpaceDN w:val="0"/>
        <w:adjustRightInd w:val="0"/>
        <w:rPr>
          <w:rFonts w:cs="Times New Roman"/>
          <w:color w:val="000000"/>
        </w:rPr>
      </w:pPr>
      <w:r w:rsidRPr="003054C0">
        <w:rPr>
          <w:rFonts w:cs="Times New Roman"/>
          <w:color w:val="000000"/>
        </w:rPr>
        <w:t>povinné p</w:t>
      </w:r>
      <w:r>
        <w:rPr>
          <w:rFonts w:cs="Times New Roman"/>
          <w:color w:val="000000"/>
        </w:rPr>
        <w:t>ř</w:t>
      </w:r>
      <w:r w:rsidRPr="003054C0">
        <w:rPr>
          <w:rFonts w:cs="Times New Roman"/>
          <w:color w:val="000000"/>
        </w:rPr>
        <w:t xml:space="preserve">ílohy </w:t>
      </w:r>
      <w:r>
        <w:rPr>
          <w:rFonts w:cs="Times New Roman"/>
          <w:color w:val="000000"/>
        </w:rPr>
        <w:t>dle</w:t>
      </w:r>
      <w:r w:rsidRPr="003054C0">
        <w:rPr>
          <w:rFonts w:cs="Times New Roman"/>
          <w:color w:val="000000"/>
        </w:rPr>
        <w:t xml:space="preserve"> této Zadávací dokumentace. Nabídka musí být úplná, nabídky neúplné (tj.</w:t>
      </w:r>
    </w:p>
    <w:p w14:paraId="3747E0BA" w14:textId="77777777" w:rsidR="00797C4B" w:rsidRDefault="00797C4B" w:rsidP="00797C4B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3054C0">
        <w:rPr>
          <w:rFonts w:cs="Times New Roman"/>
          <w:color w:val="000000"/>
        </w:rPr>
        <w:t xml:space="preserve">též </w:t>
      </w:r>
      <w:r>
        <w:rPr>
          <w:rFonts w:cs="Times New Roman"/>
          <w:color w:val="000000"/>
        </w:rPr>
        <w:t>ř</w:t>
      </w:r>
      <w:r w:rsidRPr="003054C0">
        <w:rPr>
          <w:rFonts w:cs="Times New Roman"/>
          <w:color w:val="000000"/>
        </w:rPr>
        <w:t>ádn</w:t>
      </w:r>
      <w:r>
        <w:rPr>
          <w:rFonts w:cs="Times New Roman"/>
          <w:color w:val="000000"/>
        </w:rPr>
        <w:t>ě</w:t>
      </w:r>
      <w:r w:rsidRPr="003054C0">
        <w:rPr>
          <w:rFonts w:cs="Times New Roman"/>
          <w:color w:val="000000"/>
        </w:rPr>
        <w:t xml:space="preserve"> nedopln</w:t>
      </w:r>
      <w:r>
        <w:rPr>
          <w:rFonts w:cs="Times New Roman"/>
          <w:color w:val="000000"/>
        </w:rPr>
        <w:t>ě</w:t>
      </w:r>
      <w:r w:rsidRPr="003054C0">
        <w:rPr>
          <w:rFonts w:cs="Times New Roman"/>
          <w:color w:val="000000"/>
        </w:rPr>
        <w:t>né) budou automaticky vy</w:t>
      </w:r>
      <w:r>
        <w:rPr>
          <w:rFonts w:cs="Times New Roman"/>
          <w:color w:val="000000"/>
        </w:rPr>
        <w:t>ř</w:t>
      </w:r>
      <w:r w:rsidRPr="003054C0">
        <w:rPr>
          <w:rFonts w:cs="Times New Roman"/>
          <w:color w:val="000000"/>
        </w:rPr>
        <w:t>azeny a nebudou dále hodnoceny</w:t>
      </w:r>
      <w:r w:rsidRPr="001E421D">
        <w:rPr>
          <w:rFonts w:ascii="TimesNewRomanPSMT" w:eastAsiaTheme="minorHAnsi" w:hAnsi="TimesNewRomanPSMT" w:cs="TimesNewRomanPSMT"/>
          <w:lang w:eastAsia="en-US"/>
        </w:rPr>
        <w:t>.</w:t>
      </w:r>
    </w:p>
    <w:p w14:paraId="5B851BBB" w14:textId="77777777" w:rsidR="00797C4B" w:rsidRPr="001E421D" w:rsidRDefault="00797C4B" w:rsidP="00797C4B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14:paraId="1C85BECF" w14:textId="77777777" w:rsidR="00797C4B" w:rsidRPr="003054C0" w:rsidRDefault="00797C4B" w:rsidP="00797C4B">
      <w:pPr>
        <w:pStyle w:val="Odstavecseseznamem"/>
        <w:numPr>
          <w:ilvl w:val="0"/>
          <w:numId w:val="43"/>
        </w:num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3054C0">
        <w:rPr>
          <w:rFonts w:ascii="TimesNewRomanPS-BoldMT" w:eastAsiaTheme="minorHAnsi" w:hAnsi="TimesNewRomanPS-BoldMT" w:cs="TimesNewRomanPS-BoldMT"/>
          <w:b/>
          <w:bCs/>
          <w:lang w:eastAsia="en-US"/>
        </w:rPr>
        <w:t>Kvalitativní hodnocení p</w:t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ř</w:t>
      </w:r>
      <w:r w:rsidRPr="003054C0">
        <w:rPr>
          <w:rFonts w:ascii="TimesNewRomanPS-BoldMT" w:eastAsiaTheme="minorHAnsi" w:hAnsi="TimesNewRomanPS-BoldMT" w:cs="TimesNewRomanPS-BoldMT"/>
          <w:b/>
          <w:bCs/>
          <w:lang w:eastAsia="en-US"/>
        </w:rPr>
        <w:t>edložených nabídek</w:t>
      </w:r>
    </w:p>
    <w:p w14:paraId="51F5D7ED" w14:textId="77777777" w:rsidR="00797C4B" w:rsidRPr="003054C0" w:rsidRDefault="00797C4B" w:rsidP="00797C4B">
      <w:pPr>
        <w:pStyle w:val="Odstavecseseznamem"/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14:paraId="5F6978EF" w14:textId="77777777" w:rsidR="00797C4B" w:rsidRPr="003054C0" w:rsidRDefault="00797C4B" w:rsidP="00797C4B">
      <w:pPr>
        <w:suppressAutoHyphens w:val="0"/>
        <w:autoSpaceDE w:val="0"/>
        <w:autoSpaceDN w:val="0"/>
        <w:adjustRightInd w:val="0"/>
        <w:rPr>
          <w:rFonts w:cs="Times New Roman"/>
          <w:b/>
          <w:color w:val="000000"/>
          <w:u w:val="single"/>
        </w:rPr>
      </w:pPr>
      <w:r w:rsidRPr="003054C0">
        <w:rPr>
          <w:rFonts w:cs="Times New Roman"/>
          <w:color w:val="000000"/>
        </w:rPr>
        <w:t>Zadavatel použije hodnotící kritérium</w:t>
      </w:r>
      <w:r w:rsidRPr="001E421D">
        <w:rPr>
          <w:rFonts w:ascii="TimesNewRomanPSMT" w:eastAsiaTheme="minorHAnsi" w:hAnsi="TimesNewRomanPSMT" w:cs="TimesNewRomanPSMT"/>
          <w:lang w:eastAsia="en-US"/>
        </w:rPr>
        <w:t xml:space="preserve">: </w:t>
      </w:r>
      <w:r w:rsidRPr="003054C0">
        <w:rPr>
          <w:rFonts w:cs="Times New Roman"/>
          <w:b/>
          <w:color w:val="000000"/>
          <w:u w:val="single"/>
        </w:rPr>
        <w:t xml:space="preserve">nejnižší nabídková cena nabídky v </w:t>
      </w:r>
      <w:proofErr w:type="gramStart"/>
      <w:r w:rsidRPr="003054C0">
        <w:rPr>
          <w:rFonts w:cs="Times New Roman"/>
          <w:b/>
          <w:color w:val="000000"/>
          <w:u w:val="single"/>
        </w:rPr>
        <w:t>K</w:t>
      </w:r>
      <w:r>
        <w:rPr>
          <w:rFonts w:cs="Times New Roman"/>
          <w:b/>
          <w:color w:val="000000"/>
          <w:u w:val="single"/>
        </w:rPr>
        <w:t>č</w:t>
      </w:r>
      <w:r w:rsidRPr="003054C0">
        <w:rPr>
          <w:rFonts w:cs="Times New Roman"/>
          <w:b/>
          <w:color w:val="000000"/>
          <w:u w:val="single"/>
        </w:rPr>
        <w:t xml:space="preserve"> </w:t>
      </w:r>
      <w:r>
        <w:rPr>
          <w:rFonts w:cs="Times New Roman"/>
          <w:b/>
          <w:color w:val="000000"/>
          <w:u w:val="single"/>
        </w:rPr>
        <w:t xml:space="preserve"> </w:t>
      </w:r>
      <w:r w:rsidRPr="003054C0">
        <w:rPr>
          <w:rFonts w:cs="Times New Roman"/>
          <w:b/>
          <w:color w:val="000000"/>
          <w:u w:val="single"/>
        </w:rPr>
        <w:t>bez</w:t>
      </w:r>
      <w:proofErr w:type="gramEnd"/>
    </w:p>
    <w:p w14:paraId="6C5160DB" w14:textId="77777777" w:rsidR="00797C4B" w:rsidRDefault="00797C4B" w:rsidP="00797C4B">
      <w:pPr>
        <w:suppressAutoHyphens w:val="0"/>
        <w:autoSpaceDE w:val="0"/>
        <w:autoSpaceDN w:val="0"/>
        <w:adjustRightInd w:val="0"/>
        <w:rPr>
          <w:rFonts w:cs="Times New Roman"/>
          <w:b/>
          <w:color w:val="000000"/>
          <w:u w:val="single"/>
        </w:rPr>
      </w:pPr>
      <w:r w:rsidRPr="003054C0">
        <w:rPr>
          <w:rFonts w:cs="Times New Roman"/>
          <w:b/>
          <w:color w:val="000000"/>
          <w:u w:val="single"/>
        </w:rPr>
        <w:t>DPH za p</w:t>
      </w:r>
      <w:r>
        <w:rPr>
          <w:rFonts w:cs="Times New Roman"/>
          <w:b/>
          <w:color w:val="000000"/>
          <w:u w:val="single"/>
        </w:rPr>
        <w:t>ř</w:t>
      </w:r>
      <w:r w:rsidRPr="003054C0">
        <w:rPr>
          <w:rFonts w:cs="Times New Roman"/>
          <w:b/>
          <w:color w:val="000000"/>
          <w:u w:val="single"/>
        </w:rPr>
        <w:t>edm</w:t>
      </w:r>
      <w:r>
        <w:rPr>
          <w:rFonts w:cs="Times New Roman"/>
          <w:b/>
          <w:color w:val="000000"/>
          <w:u w:val="single"/>
        </w:rPr>
        <w:t>ě</w:t>
      </w:r>
      <w:r w:rsidRPr="003054C0">
        <w:rPr>
          <w:rFonts w:cs="Times New Roman"/>
          <w:b/>
          <w:color w:val="000000"/>
          <w:u w:val="single"/>
        </w:rPr>
        <w:t>t pln</w:t>
      </w:r>
      <w:r>
        <w:rPr>
          <w:rFonts w:cs="Times New Roman"/>
          <w:b/>
          <w:color w:val="000000"/>
          <w:u w:val="single"/>
        </w:rPr>
        <w:t>ě</w:t>
      </w:r>
      <w:r w:rsidRPr="003054C0">
        <w:rPr>
          <w:rFonts w:cs="Times New Roman"/>
          <w:b/>
          <w:color w:val="000000"/>
          <w:u w:val="single"/>
        </w:rPr>
        <w:t>ní ve</w:t>
      </w:r>
      <w:r>
        <w:rPr>
          <w:rFonts w:cs="Times New Roman"/>
          <w:b/>
          <w:color w:val="000000"/>
          <w:u w:val="single"/>
        </w:rPr>
        <w:t>ř</w:t>
      </w:r>
      <w:r w:rsidRPr="003054C0">
        <w:rPr>
          <w:rFonts w:cs="Times New Roman"/>
          <w:b/>
          <w:color w:val="000000"/>
          <w:u w:val="single"/>
        </w:rPr>
        <w:t>ejné zakázky.</w:t>
      </w:r>
    </w:p>
    <w:p w14:paraId="08FDB151" w14:textId="77777777" w:rsidR="00797C4B" w:rsidRPr="003054C0" w:rsidRDefault="00797C4B" w:rsidP="00797C4B">
      <w:pPr>
        <w:suppressAutoHyphens w:val="0"/>
        <w:autoSpaceDE w:val="0"/>
        <w:autoSpaceDN w:val="0"/>
        <w:adjustRightInd w:val="0"/>
        <w:rPr>
          <w:rFonts w:cs="Times New Roman"/>
          <w:b/>
          <w:color w:val="000000"/>
          <w:u w:val="single"/>
        </w:rPr>
      </w:pPr>
    </w:p>
    <w:p w14:paraId="0788185E" w14:textId="77777777" w:rsidR="00797C4B" w:rsidRDefault="00797C4B" w:rsidP="00797C4B">
      <w:pPr>
        <w:suppressAutoHyphens w:val="0"/>
        <w:autoSpaceDE w:val="0"/>
        <w:autoSpaceDN w:val="0"/>
        <w:adjustRightInd w:val="0"/>
        <w:rPr>
          <w:rFonts w:eastAsiaTheme="minorHAnsi" w:cs="Times New Roman"/>
          <w:lang w:eastAsia="en-US"/>
        </w:rPr>
      </w:pPr>
    </w:p>
    <w:p w14:paraId="0B1B7A82" w14:textId="77777777" w:rsidR="005F1C6E" w:rsidRPr="003054C0" w:rsidRDefault="005F1C6E" w:rsidP="005F1C6E">
      <w:pPr>
        <w:suppressAutoHyphens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38379515" w14:textId="77777777" w:rsidR="005F1C6E" w:rsidRPr="003054C0" w:rsidRDefault="005F1C6E" w:rsidP="005F1C6E">
      <w:pPr>
        <w:pStyle w:val="Odstavecseseznamem"/>
        <w:numPr>
          <w:ilvl w:val="0"/>
          <w:numId w:val="43"/>
        </w:num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3054C0">
        <w:rPr>
          <w:rFonts w:ascii="TimesNewRomanPS-BoldMT" w:eastAsiaTheme="minorHAnsi" w:hAnsi="TimesNewRomanPS-BoldMT" w:cs="TimesNewRomanPS-BoldMT"/>
          <w:b/>
          <w:bCs/>
          <w:lang w:eastAsia="en-US"/>
        </w:rPr>
        <w:t>Splnění kvalifikačních požadavků</w:t>
      </w:r>
    </w:p>
    <w:p w14:paraId="475F27E3" w14:textId="77777777" w:rsidR="005F1C6E" w:rsidRPr="003054C0" w:rsidRDefault="005F1C6E" w:rsidP="005F1C6E">
      <w:pPr>
        <w:pStyle w:val="Odstavecseseznamem"/>
        <w:suppressAutoHyphens w:val="0"/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lang w:eastAsia="en-US"/>
        </w:rPr>
      </w:pPr>
    </w:p>
    <w:p w14:paraId="288A0077" w14:textId="77777777" w:rsidR="005F1C6E" w:rsidRPr="003054C0" w:rsidRDefault="005F1C6E" w:rsidP="005F1C6E">
      <w:pPr>
        <w:suppressAutoHyphens w:val="0"/>
        <w:autoSpaceDE w:val="0"/>
        <w:autoSpaceDN w:val="0"/>
        <w:adjustRightInd w:val="0"/>
        <w:rPr>
          <w:rFonts w:cs="Times New Roman"/>
          <w:color w:val="000000"/>
        </w:rPr>
      </w:pPr>
      <w:r w:rsidRPr="003054C0">
        <w:rPr>
          <w:rFonts w:cs="Times New Roman"/>
          <w:color w:val="000000"/>
        </w:rPr>
        <w:t>P</w:t>
      </w:r>
      <w:r>
        <w:rPr>
          <w:rFonts w:cs="Times New Roman"/>
          <w:color w:val="000000"/>
        </w:rPr>
        <w:t>ř</w:t>
      </w:r>
      <w:r w:rsidRPr="003054C0">
        <w:rPr>
          <w:rFonts w:cs="Times New Roman"/>
          <w:color w:val="000000"/>
        </w:rPr>
        <w:t>edm</w:t>
      </w:r>
      <w:r>
        <w:rPr>
          <w:rFonts w:cs="Times New Roman"/>
          <w:color w:val="000000"/>
        </w:rPr>
        <w:t>ě</w:t>
      </w:r>
      <w:r w:rsidRPr="003054C0">
        <w:rPr>
          <w:rFonts w:cs="Times New Roman"/>
          <w:color w:val="000000"/>
        </w:rPr>
        <w:t>tem posouzení bude spln</w:t>
      </w:r>
      <w:r>
        <w:rPr>
          <w:rFonts w:cs="Times New Roman"/>
          <w:color w:val="000000"/>
        </w:rPr>
        <w:t>ě</w:t>
      </w:r>
      <w:r w:rsidRPr="003054C0">
        <w:rPr>
          <w:rFonts w:cs="Times New Roman"/>
          <w:color w:val="000000"/>
        </w:rPr>
        <w:t>ní všech kvalifika</w:t>
      </w:r>
      <w:r>
        <w:rPr>
          <w:rFonts w:cs="Times New Roman"/>
          <w:color w:val="000000"/>
        </w:rPr>
        <w:t>č</w:t>
      </w:r>
      <w:r w:rsidRPr="003054C0">
        <w:rPr>
          <w:rFonts w:cs="Times New Roman"/>
          <w:color w:val="000000"/>
        </w:rPr>
        <w:t>ních p</w:t>
      </w:r>
      <w:r>
        <w:rPr>
          <w:rFonts w:cs="Times New Roman"/>
          <w:color w:val="000000"/>
        </w:rPr>
        <w:t>ř</w:t>
      </w:r>
      <w:r w:rsidRPr="003054C0">
        <w:rPr>
          <w:rFonts w:cs="Times New Roman"/>
          <w:color w:val="000000"/>
        </w:rPr>
        <w:t>edpoklad</w:t>
      </w:r>
      <w:r>
        <w:rPr>
          <w:rFonts w:cs="Times New Roman"/>
          <w:color w:val="000000"/>
        </w:rPr>
        <w:t>ů</w:t>
      </w:r>
      <w:r w:rsidRPr="003054C0">
        <w:rPr>
          <w:rFonts w:cs="Times New Roman"/>
          <w:color w:val="000000"/>
        </w:rPr>
        <w:t xml:space="preserve"> vyplývajících z</w:t>
      </w:r>
    </w:p>
    <w:p w14:paraId="51409644" w14:textId="77777777" w:rsidR="005F1C6E" w:rsidRPr="003054C0" w:rsidRDefault="005F1C6E" w:rsidP="005F1C6E">
      <w:pPr>
        <w:suppressAutoHyphens w:val="0"/>
        <w:autoSpaceDE w:val="0"/>
        <w:autoSpaceDN w:val="0"/>
        <w:adjustRightInd w:val="0"/>
        <w:rPr>
          <w:rFonts w:cs="Times New Roman"/>
          <w:color w:val="000000"/>
        </w:rPr>
      </w:pPr>
      <w:r w:rsidRPr="003054C0">
        <w:rPr>
          <w:rFonts w:cs="Times New Roman"/>
          <w:color w:val="000000"/>
        </w:rPr>
        <w:t>této zadávací dokumentace. Nespln</w:t>
      </w:r>
      <w:r>
        <w:rPr>
          <w:rFonts w:cs="Times New Roman"/>
          <w:color w:val="000000"/>
        </w:rPr>
        <w:t>ě</w:t>
      </w:r>
      <w:r w:rsidRPr="003054C0">
        <w:rPr>
          <w:rFonts w:cs="Times New Roman"/>
          <w:color w:val="000000"/>
        </w:rPr>
        <w:t>ní kteréhokoli z požadovaných kvalifika</w:t>
      </w:r>
      <w:r>
        <w:rPr>
          <w:rFonts w:cs="Times New Roman"/>
          <w:color w:val="000000"/>
        </w:rPr>
        <w:t>č</w:t>
      </w:r>
      <w:r w:rsidRPr="003054C0">
        <w:rPr>
          <w:rFonts w:cs="Times New Roman"/>
          <w:color w:val="000000"/>
        </w:rPr>
        <w:t>ních</w:t>
      </w:r>
    </w:p>
    <w:p w14:paraId="35D1A205" w14:textId="77777777" w:rsidR="005F1C6E" w:rsidRDefault="005F1C6E" w:rsidP="005F1C6E">
      <w:pPr>
        <w:suppressAutoHyphens w:val="0"/>
        <w:autoSpaceDE w:val="0"/>
        <w:autoSpaceDN w:val="0"/>
        <w:adjustRightInd w:val="0"/>
        <w:rPr>
          <w:rFonts w:cs="Times New Roman"/>
          <w:color w:val="000000"/>
        </w:rPr>
      </w:pPr>
      <w:r w:rsidRPr="003054C0">
        <w:rPr>
          <w:rFonts w:cs="Times New Roman"/>
          <w:color w:val="000000"/>
        </w:rPr>
        <w:t>p</w:t>
      </w:r>
      <w:r>
        <w:rPr>
          <w:rFonts w:cs="Times New Roman"/>
          <w:color w:val="000000"/>
        </w:rPr>
        <w:t>ř</w:t>
      </w:r>
      <w:r w:rsidRPr="003054C0">
        <w:rPr>
          <w:rFonts w:cs="Times New Roman"/>
          <w:color w:val="000000"/>
        </w:rPr>
        <w:t>edpoklad</w:t>
      </w:r>
      <w:r>
        <w:rPr>
          <w:rFonts w:cs="Times New Roman"/>
          <w:color w:val="000000"/>
        </w:rPr>
        <w:t>ů</w:t>
      </w:r>
      <w:r w:rsidRPr="003054C0">
        <w:rPr>
          <w:rFonts w:cs="Times New Roman"/>
          <w:color w:val="000000"/>
        </w:rPr>
        <w:t xml:space="preserve"> je d</w:t>
      </w:r>
      <w:r>
        <w:rPr>
          <w:rFonts w:cs="Times New Roman"/>
          <w:color w:val="000000"/>
        </w:rPr>
        <w:t>ů</w:t>
      </w:r>
      <w:r w:rsidRPr="003054C0">
        <w:rPr>
          <w:rFonts w:cs="Times New Roman"/>
          <w:color w:val="000000"/>
        </w:rPr>
        <w:t>vodem k vylou</w:t>
      </w:r>
      <w:r>
        <w:rPr>
          <w:rFonts w:cs="Times New Roman"/>
          <w:color w:val="000000"/>
        </w:rPr>
        <w:t>č</w:t>
      </w:r>
      <w:r w:rsidRPr="003054C0">
        <w:rPr>
          <w:rFonts w:cs="Times New Roman"/>
          <w:color w:val="000000"/>
        </w:rPr>
        <w:t>ení dodavatele.</w:t>
      </w:r>
    </w:p>
    <w:p w14:paraId="46416232" w14:textId="77777777" w:rsidR="005F1C6E" w:rsidRDefault="005F1C6E" w:rsidP="005F1C6E">
      <w:pPr>
        <w:suppressAutoHyphens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556103D6" w14:textId="77777777" w:rsidR="00797C4B" w:rsidRDefault="00797C4B" w:rsidP="00797C4B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AE3901">
        <w:rPr>
          <w:rFonts w:cs="Times New Roman"/>
          <w:b/>
          <w:color w:val="000000"/>
          <w:u w:val="single"/>
        </w:rPr>
        <w:t>Zadavatel nebude o podaných nabídkách s uchaze</w:t>
      </w:r>
      <w:r>
        <w:rPr>
          <w:rFonts w:cs="Times New Roman"/>
          <w:b/>
          <w:color w:val="000000"/>
          <w:u w:val="single"/>
        </w:rPr>
        <w:t>č</w:t>
      </w:r>
      <w:r w:rsidRPr="00AE3901">
        <w:rPr>
          <w:rFonts w:cs="Times New Roman"/>
          <w:b/>
          <w:color w:val="000000"/>
          <w:u w:val="single"/>
        </w:rPr>
        <w:t xml:space="preserve">i jednat (Jednací </w:t>
      </w:r>
      <w:r>
        <w:rPr>
          <w:rFonts w:cs="Times New Roman"/>
          <w:b/>
          <w:color w:val="000000"/>
          <w:u w:val="single"/>
        </w:rPr>
        <w:t>ř</w:t>
      </w:r>
      <w:r w:rsidRPr="00AE3901">
        <w:rPr>
          <w:rFonts w:cs="Times New Roman"/>
          <w:b/>
          <w:color w:val="000000"/>
          <w:u w:val="single"/>
        </w:rPr>
        <w:t>ízení</w:t>
      </w:r>
      <w:r w:rsidRPr="001E421D">
        <w:rPr>
          <w:rFonts w:ascii="TimesNewRomanPS-BoldMT" w:eastAsiaTheme="minorHAnsi" w:hAnsi="TimesNewRomanPS-BoldMT" w:cs="TimesNewRomanPS-BoldMT"/>
          <w:b/>
          <w:bCs/>
          <w:lang w:eastAsia="en-US"/>
        </w:rPr>
        <w:t>).</w:t>
      </w:r>
    </w:p>
    <w:p w14:paraId="05DD0342" w14:textId="77777777" w:rsidR="005F1C6E" w:rsidRDefault="005F1C6E" w:rsidP="005F1C6E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14:paraId="0AD2BEA4" w14:textId="77777777" w:rsidR="005F1C6E" w:rsidRDefault="005F1C6E" w:rsidP="005F1C6E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14:paraId="51E84DE1" w14:textId="77777777" w:rsidR="001E421D" w:rsidRDefault="001E421D" w:rsidP="001E421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1E421D"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  <w:t xml:space="preserve">5. </w:t>
      </w:r>
      <w:r w:rsidRPr="00AE3901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Požadavek na zp</w:t>
      </w:r>
      <w:r w:rsidR="00AE3901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ů</w:t>
      </w:r>
      <w:r w:rsidRPr="00AE3901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sob zpracování nabídkové ceny</w:t>
      </w:r>
    </w:p>
    <w:p w14:paraId="58008256" w14:textId="77777777" w:rsidR="00AE3901" w:rsidRDefault="00AE3901" w:rsidP="001E421D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</w:pPr>
    </w:p>
    <w:p w14:paraId="2694EFAA" w14:textId="77777777" w:rsidR="00AE3901" w:rsidRPr="001E421D" w:rsidRDefault="00AE3901" w:rsidP="001E421D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</w:pPr>
    </w:p>
    <w:p w14:paraId="3ABB1F1B" w14:textId="77777777" w:rsidR="001E421D" w:rsidRPr="00AE3901" w:rsidRDefault="001E421D" w:rsidP="001E421D">
      <w:pPr>
        <w:suppressAutoHyphens w:val="0"/>
        <w:autoSpaceDE w:val="0"/>
        <w:autoSpaceDN w:val="0"/>
        <w:adjustRightInd w:val="0"/>
        <w:rPr>
          <w:rFonts w:cs="Times New Roman"/>
          <w:color w:val="000000"/>
        </w:rPr>
      </w:pPr>
      <w:r w:rsidRPr="00AE3901">
        <w:rPr>
          <w:rFonts w:cs="Times New Roman"/>
          <w:color w:val="000000"/>
        </w:rPr>
        <w:t>Zadavatel požaduje pro ú</w:t>
      </w:r>
      <w:r w:rsidR="00AE3901">
        <w:rPr>
          <w:rFonts w:cs="Times New Roman"/>
          <w:color w:val="000000"/>
        </w:rPr>
        <w:t>č</w:t>
      </w:r>
      <w:r w:rsidRPr="00AE3901">
        <w:rPr>
          <w:rFonts w:cs="Times New Roman"/>
          <w:color w:val="000000"/>
        </w:rPr>
        <w:t xml:space="preserve">ely zadávacího </w:t>
      </w:r>
      <w:r w:rsidR="00AE3901">
        <w:rPr>
          <w:rFonts w:cs="Times New Roman"/>
          <w:color w:val="000000"/>
        </w:rPr>
        <w:t>ř</w:t>
      </w:r>
      <w:r w:rsidRPr="00AE3901">
        <w:rPr>
          <w:rFonts w:cs="Times New Roman"/>
          <w:color w:val="000000"/>
        </w:rPr>
        <w:t>ízení zpracování nabídkové ceny jako celkové a</w:t>
      </w:r>
    </w:p>
    <w:p w14:paraId="37A51A30" w14:textId="77777777" w:rsidR="001E421D" w:rsidRPr="00AE3901" w:rsidRDefault="001E421D" w:rsidP="001E421D">
      <w:pPr>
        <w:suppressAutoHyphens w:val="0"/>
        <w:autoSpaceDE w:val="0"/>
        <w:autoSpaceDN w:val="0"/>
        <w:adjustRightInd w:val="0"/>
        <w:rPr>
          <w:rFonts w:cs="Times New Roman"/>
          <w:color w:val="000000"/>
        </w:rPr>
      </w:pPr>
      <w:r w:rsidRPr="00AE3901">
        <w:rPr>
          <w:rFonts w:cs="Times New Roman"/>
          <w:color w:val="000000"/>
        </w:rPr>
        <w:t>nejvýše p</w:t>
      </w:r>
      <w:r w:rsidR="00AE3901">
        <w:rPr>
          <w:rFonts w:cs="Times New Roman"/>
          <w:color w:val="000000"/>
        </w:rPr>
        <w:t>ř</w:t>
      </w:r>
      <w:r w:rsidRPr="00AE3901">
        <w:rPr>
          <w:rFonts w:cs="Times New Roman"/>
          <w:color w:val="000000"/>
        </w:rPr>
        <w:t>ípustné ceny za pln</w:t>
      </w:r>
      <w:r w:rsidR="00AE3901">
        <w:rPr>
          <w:rFonts w:cs="Times New Roman"/>
          <w:color w:val="000000"/>
        </w:rPr>
        <w:t>ě</w:t>
      </w:r>
      <w:r w:rsidRPr="00AE3901">
        <w:rPr>
          <w:rFonts w:cs="Times New Roman"/>
          <w:color w:val="000000"/>
        </w:rPr>
        <w:t>ní p</w:t>
      </w:r>
      <w:r w:rsidR="00AE3901">
        <w:rPr>
          <w:rFonts w:cs="Times New Roman"/>
          <w:color w:val="000000"/>
        </w:rPr>
        <w:t>ř</w:t>
      </w:r>
      <w:r w:rsidRPr="00AE3901">
        <w:rPr>
          <w:rFonts w:cs="Times New Roman"/>
          <w:color w:val="000000"/>
        </w:rPr>
        <w:t>edm</w:t>
      </w:r>
      <w:r w:rsidR="00AE3901">
        <w:rPr>
          <w:rFonts w:cs="Times New Roman"/>
          <w:color w:val="000000"/>
        </w:rPr>
        <w:t>ě</w:t>
      </w:r>
      <w:r w:rsidRPr="00AE3901">
        <w:rPr>
          <w:rFonts w:cs="Times New Roman"/>
          <w:color w:val="000000"/>
        </w:rPr>
        <w:t>tu zakázky. Cena musí zahrnovat veškeré náklady na</w:t>
      </w:r>
    </w:p>
    <w:p w14:paraId="53EA72EF" w14:textId="77777777" w:rsidR="001E421D" w:rsidRDefault="001E421D" w:rsidP="001E421D">
      <w:pPr>
        <w:suppressAutoHyphens w:val="0"/>
        <w:autoSpaceDE w:val="0"/>
        <w:autoSpaceDN w:val="0"/>
        <w:adjustRightInd w:val="0"/>
        <w:rPr>
          <w:rFonts w:cs="Times New Roman"/>
          <w:color w:val="000000"/>
        </w:rPr>
      </w:pPr>
      <w:r w:rsidRPr="00AE3901">
        <w:rPr>
          <w:rFonts w:cs="Times New Roman"/>
          <w:color w:val="000000"/>
        </w:rPr>
        <w:t>realizaci p</w:t>
      </w:r>
      <w:r w:rsidR="00AE3901">
        <w:rPr>
          <w:rFonts w:cs="Times New Roman"/>
          <w:color w:val="000000"/>
        </w:rPr>
        <w:t>ř</w:t>
      </w:r>
      <w:r w:rsidRPr="00AE3901">
        <w:rPr>
          <w:rFonts w:cs="Times New Roman"/>
          <w:color w:val="000000"/>
        </w:rPr>
        <w:t>edm</w:t>
      </w:r>
      <w:r w:rsidR="00AE3901">
        <w:rPr>
          <w:rFonts w:cs="Times New Roman"/>
          <w:color w:val="000000"/>
        </w:rPr>
        <w:t>ě</w:t>
      </w:r>
      <w:r w:rsidRPr="00AE3901">
        <w:rPr>
          <w:rFonts w:cs="Times New Roman"/>
          <w:color w:val="000000"/>
        </w:rPr>
        <w:t>tu pln</w:t>
      </w:r>
      <w:r w:rsidR="00AE3901">
        <w:rPr>
          <w:rFonts w:cs="Times New Roman"/>
          <w:color w:val="000000"/>
        </w:rPr>
        <w:t>ě</w:t>
      </w:r>
      <w:r w:rsidRPr="00AE3901">
        <w:rPr>
          <w:rFonts w:cs="Times New Roman"/>
          <w:color w:val="000000"/>
        </w:rPr>
        <w:t>ní zakázky v</w:t>
      </w:r>
      <w:r w:rsidR="00AE3901">
        <w:rPr>
          <w:rFonts w:cs="Times New Roman"/>
          <w:color w:val="000000"/>
        </w:rPr>
        <w:t>č</w:t>
      </w:r>
      <w:r w:rsidRPr="00AE3901">
        <w:rPr>
          <w:rFonts w:cs="Times New Roman"/>
          <w:color w:val="000000"/>
        </w:rPr>
        <w:t>etn</w:t>
      </w:r>
      <w:r w:rsidR="00AE3901">
        <w:rPr>
          <w:rFonts w:cs="Times New Roman"/>
          <w:color w:val="000000"/>
        </w:rPr>
        <w:t>ě</w:t>
      </w:r>
      <w:r w:rsidRPr="00AE3901">
        <w:rPr>
          <w:rFonts w:cs="Times New Roman"/>
          <w:color w:val="000000"/>
        </w:rPr>
        <w:t xml:space="preserve"> dodání do místa pln</w:t>
      </w:r>
      <w:r w:rsidR="00AE3901">
        <w:rPr>
          <w:rFonts w:cs="Times New Roman"/>
          <w:color w:val="000000"/>
        </w:rPr>
        <w:t>ě</w:t>
      </w:r>
      <w:r w:rsidRPr="00AE3901">
        <w:rPr>
          <w:rFonts w:cs="Times New Roman"/>
          <w:color w:val="000000"/>
        </w:rPr>
        <w:t>ní.</w:t>
      </w:r>
    </w:p>
    <w:p w14:paraId="6448304F" w14:textId="77777777" w:rsidR="00AE3901" w:rsidRPr="00AE3901" w:rsidRDefault="00AE3901" w:rsidP="001E421D">
      <w:pPr>
        <w:suppressAutoHyphens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40723FB5" w14:textId="77777777" w:rsidR="001E421D" w:rsidRPr="00AE3901" w:rsidRDefault="001E421D" w:rsidP="001E421D">
      <w:pPr>
        <w:suppressAutoHyphens w:val="0"/>
        <w:autoSpaceDE w:val="0"/>
        <w:autoSpaceDN w:val="0"/>
        <w:adjustRightInd w:val="0"/>
        <w:rPr>
          <w:rFonts w:cs="Times New Roman"/>
          <w:b/>
          <w:color w:val="000000"/>
        </w:rPr>
      </w:pPr>
      <w:r w:rsidRPr="00AE3901">
        <w:rPr>
          <w:rFonts w:cs="Times New Roman"/>
          <w:b/>
          <w:color w:val="000000"/>
        </w:rPr>
        <w:t xml:space="preserve">Nabídková cena bude uvedena v </w:t>
      </w:r>
      <w:r w:rsidR="00AE3901">
        <w:rPr>
          <w:rFonts w:cs="Times New Roman"/>
          <w:b/>
          <w:color w:val="000000"/>
        </w:rPr>
        <w:t>č</w:t>
      </w:r>
      <w:r w:rsidRPr="00AE3901">
        <w:rPr>
          <w:rFonts w:cs="Times New Roman"/>
          <w:b/>
          <w:color w:val="000000"/>
        </w:rPr>
        <w:t>eských korunách (K</w:t>
      </w:r>
      <w:r w:rsidR="00AE3901">
        <w:rPr>
          <w:rFonts w:cs="Times New Roman"/>
          <w:b/>
          <w:color w:val="000000"/>
        </w:rPr>
        <w:t>č</w:t>
      </w:r>
      <w:r w:rsidRPr="00AE3901">
        <w:rPr>
          <w:rFonts w:cs="Times New Roman"/>
          <w:b/>
          <w:color w:val="000000"/>
        </w:rPr>
        <w:t>).</w:t>
      </w:r>
    </w:p>
    <w:p w14:paraId="7A02EA00" w14:textId="77777777" w:rsidR="001E421D" w:rsidRDefault="001E421D" w:rsidP="001E421D">
      <w:pPr>
        <w:suppressAutoHyphens w:val="0"/>
        <w:autoSpaceDE w:val="0"/>
        <w:autoSpaceDN w:val="0"/>
        <w:adjustRightInd w:val="0"/>
        <w:rPr>
          <w:rFonts w:cs="Times New Roman"/>
          <w:b/>
          <w:color w:val="000000"/>
        </w:rPr>
      </w:pPr>
      <w:r w:rsidRPr="00AE3901">
        <w:rPr>
          <w:rFonts w:cs="Times New Roman"/>
          <w:b/>
          <w:color w:val="000000"/>
        </w:rPr>
        <w:t xml:space="preserve">Nabídková cena bude </w:t>
      </w:r>
      <w:r w:rsidR="00AE3901">
        <w:rPr>
          <w:rFonts w:cs="Times New Roman"/>
          <w:b/>
          <w:color w:val="000000"/>
        </w:rPr>
        <w:t>č</w:t>
      </w:r>
      <w:r w:rsidRPr="00AE3901">
        <w:rPr>
          <w:rFonts w:cs="Times New Roman"/>
          <w:b/>
          <w:color w:val="000000"/>
        </w:rPr>
        <w:t>len</w:t>
      </w:r>
      <w:r w:rsidR="00AE3901">
        <w:rPr>
          <w:rFonts w:cs="Times New Roman"/>
          <w:b/>
          <w:color w:val="000000"/>
        </w:rPr>
        <w:t>ě</w:t>
      </w:r>
      <w:r w:rsidRPr="00AE3901">
        <w:rPr>
          <w:rFonts w:cs="Times New Roman"/>
          <w:b/>
          <w:color w:val="000000"/>
        </w:rPr>
        <w:t>na:</w:t>
      </w:r>
    </w:p>
    <w:p w14:paraId="5CD80DBD" w14:textId="77777777" w:rsidR="00AE3901" w:rsidRPr="00AE3901" w:rsidRDefault="00AE3901" w:rsidP="001E421D">
      <w:pPr>
        <w:suppressAutoHyphens w:val="0"/>
        <w:autoSpaceDE w:val="0"/>
        <w:autoSpaceDN w:val="0"/>
        <w:adjustRightInd w:val="0"/>
        <w:rPr>
          <w:rFonts w:cs="Times New Roman"/>
          <w:b/>
          <w:color w:val="000000"/>
        </w:rPr>
      </w:pPr>
    </w:p>
    <w:p w14:paraId="679402B8" w14:textId="77777777" w:rsidR="001E421D" w:rsidRDefault="00AE3901" w:rsidP="001E421D">
      <w:pPr>
        <w:suppressAutoHyphens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ascii="Symbol" w:eastAsiaTheme="minorHAnsi" w:hAnsi="Symbol" w:cs="Symbol"/>
          <w:sz w:val="20"/>
          <w:szCs w:val="20"/>
          <w:lang w:eastAsia="en-US"/>
        </w:rPr>
        <w:t></w:t>
      </w:r>
      <w:r>
        <w:rPr>
          <w:rFonts w:ascii="Symbol" w:eastAsiaTheme="minorHAnsi" w:hAnsi="Symbol" w:cs="Symbol"/>
          <w:sz w:val="20"/>
          <w:szCs w:val="20"/>
          <w:lang w:eastAsia="en-US"/>
        </w:rPr>
        <w:t></w:t>
      </w:r>
      <w:r w:rsidR="001E421D" w:rsidRPr="001E421D">
        <w:rPr>
          <w:rFonts w:ascii="Symbol" w:eastAsiaTheme="minorHAnsi" w:hAnsi="Symbol" w:cs="Symbol"/>
          <w:sz w:val="20"/>
          <w:szCs w:val="20"/>
          <w:lang w:eastAsia="en-US"/>
        </w:rPr>
        <w:t></w:t>
      </w:r>
      <w:r w:rsidR="001E421D" w:rsidRPr="00AE3901">
        <w:rPr>
          <w:rFonts w:cs="Times New Roman"/>
          <w:color w:val="000000"/>
        </w:rPr>
        <w:t>bude uveden název dodávaného p</w:t>
      </w:r>
      <w:r>
        <w:rPr>
          <w:rFonts w:cs="Times New Roman"/>
          <w:color w:val="000000"/>
        </w:rPr>
        <w:t>ř</w:t>
      </w:r>
      <w:r w:rsidR="001E421D" w:rsidRPr="00AE3901">
        <w:rPr>
          <w:rFonts w:cs="Times New Roman"/>
          <w:color w:val="000000"/>
        </w:rPr>
        <w:t>edm</w:t>
      </w:r>
      <w:r>
        <w:rPr>
          <w:rFonts w:cs="Times New Roman"/>
          <w:color w:val="000000"/>
        </w:rPr>
        <w:t>ě</w:t>
      </w:r>
      <w:r w:rsidR="001E421D" w:rsidRPr="00AE3901">
        <w:rPr>
          <w:rFonts w:cs="Times New Roman"/>
          <w:color w:val="000000"/>
        </w:rPr>
        <w:t>tu, jeho specifikace</w:t>
      </w:r>
    </w:p>
    <w:p w14:paraId="34393EBC" w14:textId="77777777" w:rsidR="00AE3901" w:rsidRPr="00AE3901" w:rsidRDefault="00AE3901" w:rsidP="00AE3901">
      <w:pPr>
        <w:pStyle w:val="Odstavecseseznamem"/>
        <w:suppressAutoHyphens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13288FBC" w14:textId="77777777" w:rsidR="001E421D" w:rsidRDefault="00AE3901" w:rsidP="001E421D">
      <w:pPr>
        <w:suppressAutoHyphens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ascii="Symbol" w:eastAsiaTheme="minorHAnsi" w:hAnsi="Symbol" w:cs="Symbol"/>
          <w:sz w:val="20"/>
          <w:szCs w:val="20"/>
          <w:lang w:eastAsia="en-US"/>
        </w:rPr>
        <w:t></w:t>
      </w:r>
      <w:r>
        <w:rPr>
          <w:rFonts w:ascii="Symbol" w:eastAsiaTheme="minorHAnsi" w:hAnsi="Symbol" w:cs="Symbol"/>
          <w:sz w:val="20"/>
          <w:szCs w:val="20"/>
          <w:lang w:eastAsia="en-US"/>
        </w:rPr>
        <w:t></w:t>
      </w:r>
      <w:r w:rsidR="001E421D" w:rsidRPr="001E421D">
        <w:rPr>
          <w:rFonts w:ascii="Symbol" w:eastAsiaTheme="minorHAnsi" w:hAnsi="Symbol" w:cs="Symbol"/>
          <w:sz w:val="20"/>
          <w:szCs w:val="20"/>
          <w:lang w:eastAsia="en-US"/>
        </w:rPr>
        <w:t></w:t>
      </w:r>
      <w:r w:rsidR="001E421D" w:rsidRPr="00AE3901">
        <w:rPr>
          <w:rFonts w:cs="Times New Roman"/>
          <w:color w:val="000000"/>
        </w:rPr>
        <w:t>cena v K</w:t>
      </w:r>
      <w:r>
        <w:rPr>
          <w:rFonts w:cs="Times New Roman"/>
          <w:color w:val="000000"/>
        </w:rPr>
        <w:t>č</w:t>
      </w:r>
      <w:r w:rsidR="001E421D" w:rsidRPr="00AE3901">
        <w:rPr>
          <w:rFonts w:cs="Times New Roman"/>
          <w:color w:val="000000"/>
        </w:rPr>
        <w:t xml:space="preserve"> bez dan</w:t>
      </w:r>
      <w:r>
        <w:rPr>
          <w:rFonts w:cs="Times New Roman"/>
          <w:color w:val="000000"/>
        </w:rPr>
        <w:t>ě</w:t>
      </w:r>
      <w:r w:rsidR="001E421D" w:rsidRPr="00AE3901">
        <w:rPr>
          <w:rFonts w:cs="Times New Roman"/>
          <w:color w:val="000000"/>
        </w:rPr>
        <w:t xml:space="preserve"> z p</w:t>
      </w:r>
      <w:r>
        <w:rPr>
          <w:rFonts w:cs="Times New Roman"/>
          <w:color w:val="000000"/>
        </w:rPr>
        <w:t>ř</w:t>
      </w:r>
      <w:r w:rsidR="001E421D" w:rsidRPr="00AE3901">
        <w:rPr>
          <w:rFonts w:cs="Times New Roman"/>
          <w:color w:val="000000"/>
        </w:rPr>
        <w:t>idané hodnoty (DPH),</w:t>
      </w:r>
    </w:p>
    <w:p w14:paraId="161EE62F" w14:textId="77777777" w:rsidR="00AE3901" w:rsidRPr="001E421D" w:rsidRDefault="00AE3901" w:rsidP="001E421D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14:paraId="3A71461B" w14:textId="77777777" w:rsidR="001E421D" w:rsidRDefault="00AE3901" w:rsidP="001E421D">
      <w:pPr>
        <w:suppressAutoHyphens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ascii="Symbol" w:eastAsiaTheme="minorHAnsi" w:hAnsi="Symbol" w:cs="Symbol"/>
          <w:sz w:val="20"/>
          <w:szCs w:val="20"/>
          <w:lang w:eastAsia="en-US"/>
        </w:rPr>
        <w:t></w:t>
      </w:r>
      <w:r>
        <w:rPr>
          <w:rFonts w:ascii="Symbol" w:eastAsiaTheme="minorHAnsi" w:hAnsi="Symbol" w:cs="Symbol"/>
          <w:sz w:val="20"/>
          <w:szCs w:val="20"/>
          <w:lang w:eastAsia="en-US"/>
        </w:rPr>
        <w:t></w:t>
      </w:r>
      <w:r w:rsidR="001E421D" w:rsidRPr="001E421D">
        <w:rPr>
          <w:rFonts w:ascii="Symbol" w:eastAsiaTheme="minorHAnsi" w:hAnsi="Symbol" w:cs="Symbol"/>
          <w:sz w:val="20"/>
          <w:szCs w:val="20"/>
          <w:lang w:eastAsia="en-US"/>
        </w:rPr>
        <w:t></w:t>
      </w:r>
      <w:r w:rsidR="001E421D" w:rsidRPr="00AE3901">
        <w:rPr>
          <w:rFonts w:cs="Times New Roman"/>
          <w:color w:val="000000"/>
        </w:rPr>
        <w:t>samostatn</w:t>
      </w:r>
      <w:r>
        <w:rPr>
          <w:rFonts w:cs="Times New Roman"/>
          <w:color w:val="000000"/>
        </w:rPr>
        <w:t>ě</w:t>
      </w:r>
      <w:r w:rsidR="001E421D" w:rsidRPr="00AE3901">
        <w:rPr>
          <w:rFonts w:cs="Times New Roman"/>
          <w:color w:val="000000"/>
        </w:rPr>
        <w:t xml:space="preserve"> DPH v zákonné výši k datu podání nabídky,</w:t>
      </w:r>
    </w:p>
    <w:p w14:paraId="269B5A05" w14:textId="77777777" w:rsidR="0077011D" w:rsidRPr="00AE3901" w:rsidRDefault="0077011D" w:rsidP="001E421D">
      <w:pPr>
        <w:suppressAutoHyphens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30D92DFC" w14:textId="77777777" w:rsidR="001E421D" w:rsidRDefault="00AE3901" w:rsidP="001E421D">
      <w:pPr>
        <w:suppressAutoHyphens w:val="0"/>
        <w:autoSpaceDE w:val="0"/>
        <w:autoSpaceDN w:val="0"/>
        <w:adjustRightInd w:val="0"/>
        <w:rPr>
          <w:rFonts w:cs="Times New Roman"/>
          <w:color w:val="000000"/>
        </w:rPr>
      </w:pPr>
      <w:r w:rsidRPr="00AE3901">
        <w:rPr>
          <w:rFonts w:cs="Times New Roman"/>
          <w:color w:val="000000"/>
        </w:rPr>
        <w:t xml:space="preserve">- </w:t>
      </w:r>
      <w:r>
        <w:rPr>
          <w:rFonts w:cs="Times New Roman"/>
          <w:color w:val="000000"/>
        </w:rPr>
        <w:t xml:space="preserve"> </w:t>
      </w:r>
      <w:r w:rsidR="001E421D" w:rsidRPr="00AE3901">
        <w:rPr>
          <w:rFonts w:cs="Times New Roman"/>
          <w:color w:val="000000"/>
        </w:rPr>
        <w:t>cena v K</w:t>
      </w:r>
      <w:r>
        <w:rPr>
          <w:rFonts w:cs="Times New Roman"/>
          <w:color w:val="000000"/>
        </w:rPr>
        <w:t>č</w:t>
      </w:r>
      <w:r w:rsidR="001E421D" w:rsidRPr="00AE3901">
        <w:rPr>
          <w:rFonts w:cs="Times New Roman"/>
          <w:color w:val="000000"/>
        </w:rPr>
        <w:t xml:space="preserve"> v</w:t>
      </w:r>
      <w:r>
        <w:rPr>
          <w:rFonts w:cs="Times New Roman"/>
          <w:color w:val="000000"/>
        </w:rPr>
        <w:t>č</w:t>
      </w:r>
      <w:r w:rsidR="001E421D" w:rsidRPr="00AE3901">
        <w:rPr>
          <w:rFonts w:cs="Times New Roman"/>
          <w:color w:val="000000"/>
        </w:rPr>
        <w:t>etn</w:t>
      </w:r>
      <w:r>
        <w:rPr>
          <w:rFonts w:cs="Times New Roman"/>
          <w:color w:val="000000"/>
        </w:rPr>
        <w:t>ě</w:t>
      </w:r>
      <w:r w:rsidR="001E421D" w:rsidRPr="00AE3901">
        <w:rPr>
          <w:rFonts w:cs="Times New Roman"/>
          <w:color w:val="000000"/>
        </w:rPr>
        <w:t xml:space="preserve"> DPH.</w:t>
      </w:r>
    </w:p>
    <w:p w14:paraId="16C5F0EB" w14:textId="77777777" w:rsidR="00AE3901" w:rsidRPr="00AE3901" w:rsidRDefault="00AE3901" w:rsidP="001E421D">
      <w:pPr>
        <w:suppressAutoHyphens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42B82F14" w14:textId="77777777" w:rsidR="001E421D" w:rsidRDefault="00AE3901" w:rsidP="001E421D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E3901">
        <w:rPr>
          <w:rFonts w:cs="Times New Roman"/>
          <w:color w:val="000000"/>
        </w:rPr>
        <w:t>Nabídková ce</w:t>
      </w:r>
      <w:r w:rsidR="001E421D" w:rsidRPr="00AE3901">
        <w:rPr>
          <w:rFonts w:cs="Times New Roman"/>
          <w:color w:val="000000"/>
        </w:rPr>
        <w:t xml:space="preserve">na v tomto </w:t>
      </w:r>
      <w:r>
        <w:rPr>
          <w:rFonts w:cs="Times New Roman"/>
          <w:color w:val="000000"/>
        </w:rPr>
        <w:t>č</w:t>
      </w:r>
      <w:r w:rsidR="001E421D" w:rsidRPr="00AE3901">
        <w:rPr>
          <w:rFonts w:cs="Times New Roman"/>
          <w:color w:val="000000"/>
        </w:rPr>
        <w:t>len</w:t>
      </w:r>
      <w:r>
        <w:rPr>
          <w:rFonts w:cs="Times New Roman"/>
          <w:color w:val="000000"/>
        </w:rPr>
        <w:t>ě</w:t>
      </w:r>
      <w:r w:rsidR="001E421D" w:rsidRPr="00AE3901">
        <w:rPr>
          <w:rFonts w:cs="Times New Roman"/>
          <w:color w:val="000000"/>
        </w:rPr>
        <w:t>ní bude uvedena na Krycím listu nabídky, který je</w:t>
      </w:r>
      <w:r w:rsidR="001E421D" w:rsidRPr="001E421D">
        <w:rPr>
          <w:rFonts w:ascii="TimesNewRomanPSMT" w:eastAsiaTheme="minorHAnsi" w:hAnsi="TimesNewRomanPSMT" w:cs="TimesNewRomanPSMT"/>
          <w:lang w:eastAsia="en-US"/>
        </w:rPr>
        <w:t xml:space="preserve"> </w:t>
      </w:r>
      <w:proofErr w:type="gramStart"/>
      <w:r w:rsidR="001E421D" w:rsidRPr="009949D8">
        <w:rPr>
          <w:rFonts w:eastAsiaTheme="minorHAnsi" w:cs="Times New Roman"/>
          <w:b/>
          <w:bCs/>
          <w:lang w:eastAsia="en-US"/>
        </w:rPr>
        <w:t>p</w:t>
      </w:r>
      <w:r w:rsidRPr="009949D8">
        <w:rPr>
          <w:rFonts w:eastAsiaTheme="minorHAnsi" w:cs="Times New Roman"/>
          <w:b/>
          <w:bCs/>
          <w:lang w:eastAsia="en-US"/>
        </w:rPr>
        <w:t>ř</w:t>
      </w:r>
      <w:r w:rsidR="001E421D" w:rsidRPr="009949D8">
        <w:rPr>
          <w:rFonts w:eastAsiaTheme="minorHAnsi" w:cs="Times New Roman"/>
          <w:b/>
          <w:bCs/>
          <w:lang w:eastAsia="en-US"/>
        </w:rPr>
        <w:t xml:space="preserve">ílohou </w:t>
      </w:r>
      <w:r w:rsidR="001E421D" w:rsidRPr="001E421D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 </w:t>
      </w:r>
      <w:r w:rsidR="001E421D" w:rsidRPr="00AE3901">
        <w:rPr>
          <w:rFonts w:cs="Times New Roman"/>
          <w:color w:val="000000"/>
        </w:rPr>
        <w:t>této</w:t>
      </w:r>
      <w:proofErr w:type="gramEnd"/>
      <w:r w:rsidR="001E421D" w:rsidRPr="00AE3901">
        <w:rPr>
          <w:rFonts w:cs="Times New Roman"/>
          <w:color w:val="000000"/>
        </w:rPr>
        <w:t xml:space="preserve"> zadávací dokumentace</w:t>
      </w:r>
      <w:r w:rsidR="001E421D" w:rsidRPr="001E421D">
        <w:rPr>
          <w:rFonts w:ascii="TimesNewRomanPSMT" w:eastAsiaTheme="minorHAnsi" w:hAnsi="TimesNewRomanPSMT" w:cs="TimesNewRomanPSMT"/>
          <w:lang w:eastAsia="en-US"/>
        </w:rPr>
        <w:t>.</w:t>
      </w:r>
    </w:p>
    <w:p w14:paraId="2EF2E596" w14:textId="77777777" w:rsidR="00AE3901" w:rsidRPr="001E421D" w:rsidRDefault="00AE3901" w:rsidP="001E421D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14:paraId="375E84BC" w14:textId="77777777" w:rsidR="001E421D" w:rsidRPr="00584A78" w:rsidRDefault="001E421D" w:rsidP="001E421D">
      <w:pPr>
        <w:suppressAutoHyphens w:val="0"/>
        <w:autoSpaceDE w:val="0"/>
        <w:autoSpaceDN w:val="0"/>
        <w:adjustRightInd w:val="0"/>
        <w:rPr>
          <w:rFonts w:cs="Times New Roman"/>
          <w:color w:val="000000"/>
        </w:rPr>
      </w:pPr>
      <w:r w:rsidRPr="00584A78">
        <w:rPr>
          <w:rFonts w:cs="Times New Roman"/>
          <w:color w:val="000000"/>
        </w:rPr>
        <w:t>Pro ú</w:t>
      </w:r>
      <w:r w:rsidR="00584A78">
        <w:rPr>
          <w:rFonts w:cs="Times New Roman"/>
          <w:color w:val="000000"/>
        </w:rPr>
        <w:t>č</w:t>
      </w:r>
      <w:r w:rsidRPr="00584A78">
        <w:rPr>
          <w:rFonts w:cs="Times New Roman"/>
          <w:color w:val="000000"/>
        </w:rPr>
        <w:t xml:space="preserve">ely hodnocení bude použita </w:t>
      </w:r>
      <w:r w:rsidRPr="00584A78">
        <w:rPr>
          <w:rFonts w:cs="Times New Roman"/>
          <w:b/>
          <w:color w:val="000000"/>
        </w:rPr>
        <w:t>cena bez DPH</w:t>
      </w:r>
      <w:r w:rsidRPr="00584A78">
        <w:rPr>
          <w:rFonts w:cs="Times New Roman"/>
          <w:color w:val="000000"/>
        </w:rPr>
        <w:t>.</w:t>
      </w:r>
    </w:p>
    <w:p w14:paraId="4016E096" w14:textId="77777777" w:rsidR="001E421D" w:rsidRPr="00584A78" w:rsidRDefault="001E421D" w:rsidP="001E421D">
      <w:pPr>
        <w:suppressAutoHyphens w:val="0"/>
        <w:autoSpaceDE w:val="0"/>
        <w:autoSpaceDN w:val="0"/>
        <w:adjustRightInd w:val="0"/>
        <w:rPr>
          <w:rFonts w:cs="Times New Roman"/>
          <w:color w:val="000000"/>
        </w:rPr>
      </w:pPr>
      <w:r w:rsidRPr="00584A78">
        <w:rPr>
          <w:rFonts w:cs="Times New Roman"/>
          <w:color w:val="000000"/>
        </w:rPr>
        <w:t>Nabídková cena m</w:t>
      </w:r>
      <w:r w:rsidR="00584A78">
        <w:rPr>
          <w:rFonts w:cs="Times New Roman"/>
          <w:color w:val="000000"/>
        </w:rPr>
        <w:t>ů</w:t>
      </w:r>
      <w:r w:rsidRPr="00584A78">
        <w:rPr>
          <w:rFonts w:cs="Times New Roman"/>
          <w:color w:val="000000"/>
        </w:rPr>
        <w:t>že být p</w:t>
      </w:r>
      <w:r w:rsidR="00584A78">
        <w:rPr>
          <w:rFonts w:cs="Times New Roman"/>
          <w:color w:val="000000"/>
        </w:rPr>
        <w:t>ř</w:t>
      </w:r>
      <w:r w:rsidRPr="00584A78">
        <w:rPr>
          <w:rFonts w:cs="Times New Roman"/>
          <w:color w:val="000000"/>
        </w:rPr>
        <w:t>ekro</w:t>
      </w:r>
      <w:r w:rsidR="00584A78">
        <w:rPr>
          <w:rFonts w:cs="Times New Roman"/>
          <w:color w:val="000000"/>
        </w:rPr>
        <w:t>č</w:t>
      </w:r>
      <w:r w:rsidRPr="00584A78">
        <w:rPr>
          <w:rFonts w:cs="Times New Roman"/>
          <w:color w:val="000000"/>
        </w:rPr>
        <w:t>ena pouze v p</w:t>
      </w:r>
      <w:r w:rsidR="00584A78">
        <w:rPr>
          <w:rFonts w:cs="Times New Roman"/>
          <w:color w:val="000000"/>
        </w:rPr>
        <w:t>ř</w:t>
      </w:r>
      <w:r w:rsidRPr="00584A78">
        <w:rPr>
          <w:rFonts w:cs="Times New Roman"/>
          <w:color w:val="000000"/>
        </w:rPr>
        <w:t>ípad</w:t>
      </w:r>
      <w:r w:rsidR="00584A78">
        <w:rPr>
          <w:rFonts w:cs="Times New Roman"/>
          <w:color w:val="000000"/>
        </w:rPr>
        <w:t>ě</w:t>
      </w:r>
      <w:r w:rsidRPr="00584A78">
        <w:rPr>
          <w:rFonts w:cs="Times New Roman"/>
          <w:color w:val="000000"/>
        </w:rPr>
        <w:t xml:space="preserve"> legislativních zm</w:t>
      </w:r>
      <w:r w:rsidR="00584A78">
        <w:rPr>
          <w:rFonts w:cs="Times New Roman"/>
          <w:color w:val="000000"/>
        </w:rPr>
        <w:t>ě</w:t>
      </w:r>
      <w:r w:rsidRPr="00584A78">
        <w:rPr>
          <w:rFonts w:cs="Times New Roman"/>
          <w:color w:val="000000"/>
        </w:rPr>
        <w:t>n týkajících se</w:t>
      </w:r>
    </w:p>
    <w:p w14:paraId="48B2AE7D" w14:textId="77777777" w:rsidR="001E421D" w:rsidRPr="00584A78" w:rsidRDefault="001E421D" w:rsidP="001E421D">
      <w:pPr>
        <w:suppressAutoHyphens w:val="0"/>
        <w:autoSpaceDE w:val="0"/>
        <w:autoSpaceDN w:val="0"/>
        <w:adjustRightInd w:val="0"/>
        <w:rPr>
          <w:rFonts w:cs="Times New Roman"/>
          <w:color w:val="000000"/>
        </w:rPr>
      </w:pPr>
      <w:r w:rsidRPr="00584A78">
        <w:rPr>
          <w:rFonts w:cs="Times New Roman"/>
          <w:color w:val="000000"/>
        </w:rPr>
        <w:t>zákonem stanovené výše dan</w:t>
      </w:r>
      <w:r w:rsidR="00584A78">
        <w:rPr>
          <w:rFonts w:cs="Times New Roman"/>
          <w:color w:val="000000"/>
        </w:rPr>
        <w:t>ě</w:t>
      </w:r>
      <w:r w:rsidRPr="00584A78">
        <w:rPr>
          <w:rFonts w:cs="Times New Roman"/>
          <w:color w:val="000000"/>
        </w:rPr>
        <w:t xml:space="preserve"> z p</w:t>
      </w:r>
      <w:r w:rsidR="00584A78">
        <w:rPr>
          <w:rFonts w:cs="Times New Roman"/>
          <w:color w:val="000000"/>
        </w:rPr>
        <w:t>ř</w:t>
      </w:r>
      <w:r w:rsidRPr="00584A78">
        <w:rPr>
          <w:rFonts w:cs="Times New Roman"/>
          <w:color w:val="000000"/>
        </w:rPr>
        <w:t>idané hodnoty. Cenu lze zvýšit pouze formou písemného</w:t>
      </w:r>
    </w:p>
    <w:p w14:paraId="09DCBCA4" w14:textId="77777777" w:rsidR="001E421D" w:rsidRPr="00584A78" w:rsidRDefault="001E421D" w:rsidP="001E421D">
      <w:pPr>
        <w:suppressAutoHyphens w:val="0"/>
        <w:autoSpaceDE w:val="0"/>
        <w:autoSpaceDN w:val="0"/>
        <w:adjustRightInd w:val="0"/>
        <w:rPr>
          <w:rFonts w:cs="Times New Roman"/>
          <w:color w:val="000000"/>
        </w:rPr>
      </w:pPr>
      <w:r w:rsidRPr="00584A78">
        <w:rPr>
          <w:rFonts w:cs="Times New Roman"/>
          <w:color w:val="000000"/>
        </w:rPr>
        <w:t>dodatku ke smlouv</w:t>
      </w:r>
      <w:r w:rsidR="00584A78">
        <w:rPr>
          <w:rFonts w:cs="Times New Roman"/>
          <w:color w:val="000000"/>
        </w:rPr>
        <w:t>ě</w:t>
      </w:r>
      <w:r w:rsidRPr="00584A78">
        <w:rPr>
          <w:rFonts w:cs="Times New Roman"/>
          <w:color w:val="000000"/>
        </w:rPr>
        <w:t xml:space="preserve"> uzav</w:t>
      </w:r>
      <w:r w:rsidR="00584A78">
        <w:rPr>
          <w:rFonts w:cs="Times New Roman"/>
          <w:color w:val="000000"/>
        </w:rPr>
        <w:t>ř</w:t>
      </w:r>
      <w:r w:rsidRPr="00584A78">
        <w:rPr>
          <w:rFonts w:cs="Times New Roman"/>
          <w:color w:val="000000"/>
        </w:rPr>
        <w:t>ené mezi zadavatelem a dodavatelem.</w:t>
      </w:r>
    </w:p>
    <w:p w14:paraId="743DA123" w14:textId="77777777" w:rsidR="00584A78" w:rsidRPr="001E421D" w:rsidRDefault="00584A78" w:rsidP="001E421D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14:paraId="7B5BB971" w14:textId="77777777" w:rsidR="001E421D" w:rsidRDefault="001E421D" w:rsidP="001E421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1E421D"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  <w:t>6</w:t>
      </w:r>
      <w:r w:rsidRPr="00E16C1D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. Lh</w:t>
      </w:r>
      <w:r w:rsidR="00584A78" w:rsidRPr="00E16C1D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ů</w:t>
      </w:r>
      <w:r w:rsidRPr="00E16C1D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ta pro podání nabídky a termín otevírání obálek</w:t>
      </w:r>
    </w:p>
    <w:p w14:paraId="08E61C77" w14:textId="77777777" w:rsidR="00E16C1D" w:rsidRPr="001E421D" w:rsidRDefault="00E16C1D" w:rsidP="001E421D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</w:pPr>
    </w:p>
    <w:p w14:paraId="7EDEB0CE" w14:textId="215A3463" w:rsidR="00E16C1D" w:rsidRPr="00BE0BDD" w:rsidRDefault="00E16C1D" w:rsidP="00E16C1D">
      <w:pPr>
        <w:pStyle w:val="Odstavecseseznamem"/>
        <w:suppressAutoHyphens w:val="0"/>
        <w:autoSpaceDE w:val="0"/>
        <w:autoSpaceDN w:val="0"/>
        <w:adjustRightInd w:val="0"/>
        <w:ind w:left="0"/>
        <w:rPr>
          <w:rFonts w:eastAsiaTheme="minorHAnsi" w:cs="Times New Roman"/>
          <w:lang w:eastAsia="en-US"/>
        </w:rPr>
      </w:pPr>
      <w:r w:rsidRPr="00BE0BDD">
        <w:rPr>
          <w:rFonts w:eastAsiaTheme="minorHAnsi" w:cs="Times New Roman"/>
          <w:b/>
          <w:lang w:eastAsia="en-US"/>
        </w:rPr>
        <w:t xml:space="preserve">Lhůta pro podání </w:t>
      </w:r>
      <w:proofErr w:type="gramStart"/>
      <w:r w:rsidRPr="00BE0BDD">
        <w:rPr>
          <w:rFonts w:eastAsiaTheme="minorHAnsi" w:cs="Times New Roman"/>
          <w:b/>
          <w:lang w:eastAsia="en-US"/>
        </w:rPr>
        <w:t>nabídek :</w:t>
      </w:r>
      <w:proofErr w:type="gramEnd"/>
      <w:r w:rsidRPr="00BE0BDD">
        <w:rPr>
          <w:rFonts w:eastAsiaTheme="minorHAnsi" w:cs="Times New Roman"/>
          <w:lang w:eastAsia="en-US"/>
        </w:rPr>
        <w:t xml:space="preserve"> </w:t>
      </w:r>
      <w:r w:rsidRPr="00F67088">
        <w:rPr>
          <w:rFonts w:eastAsiaTheme="minorHAnsi" w:cs="Times New Roman"/>
          <w:b/>
          <w:lang w:eastAsia="en-US"/>
        </w:rPr>
        <w:t xml:space="preserve">do </w:t>
      </w:r>
      <w:r w:rsidR="00D563AE">
        <w:rPr>
          <w:rFonts w:eastAsiaTheme="minorHAnsi" w:cs="Times New Roman"/>
          <w:b/>
          <w:lang w:eastAsia="en-US"/>
        </w:rPr>
        <w:t>18.2.2023</w:t>
      </w:r>
      <w:r w:rsidR="0022071A">
        <w:rPr>
          <w:rFonts w:eastAsiaTheme="minorHAnsi" w:cs="Times New Roman"/>
          <w:b/>
          <w:lang w:eastAsia="en-US"/>
        </w:rPr>
        <w:t xml:space="preserve"> </w:t>
      </w:r>
      <w:r w:rsidRPr="00F67088">
        <w:rPr>
          <w:rFonts w:eastAsiaTheme="minorHAnsi" w:cs="Times New Roman"/>
          <w:b/>
          <w:lang w:eastAsia="en-US"/>
        </w:rPr>
        <w:t xml:space="preserve"> </w:t>
      </w:r>
      <w:r w:rsidR="00640319">
        <w:rPr>
          <w:rFonts w:eastAsiaTheme="minorHAnsi" w:cs="Times New Roman"/>
          <w:b/>
          <w:lang w:eastAsia="en-US"/>
        </w:rPr>
        <w:t>8:00</w:t>
      </w:r>
      <w:r w:rsidRPr="00F67088">
        <w:rPr>
          <w:rFonts w:eastAsiaTheme="minorHAnsi" w:cs="Times New Roman"/>
          <w:b/>
          <w:lang w:eastAsia="en-US"/>
        </w:rPr>
        <w:t xml:space="preserve"> hod</w:t>
      </w:r>
      <w:r w:rsidRPr="00BE0BDD">
        <w:rPr>
          <w:rFonts w:eastAsiaTheme="minorHAnsi" w:cs="Times New Roman"/>
          <w:lang w:eastAsia="en-US"/>
        </w:rPr>
        <w:t>.</w:t>
      </w:r>
    </w:p>
    <w:p w14:paraId="4031DC27" w14:textId="77777777" w:rsidR="00E16C1D" w:rsidRDefault="00E16C1D" w:rsidP="00E16C1D">
      <w:pPr>
        <w:suppressAutoHyphens w:val="0"/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 w:rsidRPr="004E569E">
        <w:rPr>
          <w:rFonts w:eastAsiaTheme="minorHAnsi" w:cs="Times New Roman"/>
          <w:b/>
          <w:lang w:eastAsia="en-US"/>
        </w:rPr>
        <w:t>Místo pro podání nabídky:</w:t>
      </w:r>
      <w:r w:rsidRPr="004E569E">
        <w:rPr>
          <w:rFonts w:eastAsiaTheme="minorHAnsi" w:cs="Times New Roman"/>
          <w:lang w:eastAsia="en-US"/>
        </w:rPr>
        <w:t xml:space="preserve"> - nabídky lze podávat ve výše uvedené lhůtě na adresu</w:t>
      </w:r>
      <w:r>
        <w:rPr>
          <w:rFonts w:eastAsiaTheme="minorHAnsi" w:cs="Times New Roman"/>
          <w:lang w:eastAsia="en-US"/>
        </w:rPr>
        <w:t xml:space="preserve"> pro podání nabídek </w:t>
      </w:r>
      <w:proofErr w:type="gramStart"/>
      <w:r w:rsidRPr="004E569E">
        <w:rPr>
          <w:rFonts w:eastAsiaTheme="minorHAnsi" w:cs="Times New Roman"/>
          <w:lang w:eastAsia="en-US"/>
        </w:rPr>
        <w:t>zadavatel</w:t>
      </w:r>
      <w:r>
        <w:rPr>
          <w:rFonts w:eastAsiaTheme="minorHAnsi" w:cs="Times New Roman"/>
          <w:lang w:eastAsia="en-US"/>
        </w:rPr>
        <w:t>e :</w:t>
      </w:r>
      <w:proofErr w:type="gramEnd"/>
    </w:p>
    <w:p w14:paraId="14045E22" w14:textId="2DD0D64F" w:rsidR="00A40F76" w:rsidRDefault="00E16C1D" w:rsidP="00A40F76">
      <w:pPr>
        <w:suppressAutoHyphens w:val="0"/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 w:rsidRPr="004E569E">
        <w:rPr>
          <w:rFonts w:eastAsiaTheme="minorHAnsi" w:cs="Times New Roman"/>
          <w:lang w:eastAsia="en-US"/>
        </w:rPr>
        <w:t xml:space="preserve"> </w:t>
      </w:r>
      <w:r w:rsidR="00A40F76">
        <w:t xml:space="preserve"> </w:t>
      </w:r>
      <w:r w:rsidR="00A40F76">
        <w:rPr>
          <w:rStyle w:val="Zdraznn"/>
          <w:rFonts w:eastAsiaTheme="majorEastAsia"/>
        </w:rPr>
        <w:t xml:space="preserve"> </w:t>
      </w:r>
      <w:r w:rsidR="00A40F76">
        <w:t xml:space="preserve">  </w:t>
      </w:r>
    </w:p>
    <w:p w14:paraId="069BECA9" w14:textId="2739F929" w:rsidR="00A40F76" w:rsidRDefault="00A40F76" w:rsidP="00A40F76">
      <w:pPr>
        <w:suppressAutoHyphens w:val="0"/>
        <w:autoSpaceDE w:val="0"/>
        <w:autoSpaceDN w:val="0"/>
        <w:adjustRightInd w:val="0"/>
        <w:rPr>
          <w:rFonts w:eastAsiaTheme="minorHAnsi" w:cs="Times New Roman"/>
          <w:bCs/>
          <w:lang w:eastAsia="en-US"/>
        </w:rPr>
      </w:pPr>
      <w:r w:rsidRPr="00E2128D">
        <w:rPr>
          <w:b/>
        </w:rPr>
        <w:t xml:space="preserve">Adresa pro doručování: </w:t>
      </w:r>
      <w:r w:rsidRPr="00E2128D">
        <w:rPr>
          <w:b/>
        </w:rPr>
        <w:tab/>
      </w:r>
      <w:r w:rsidR="00D563AE">
        <w:rPr>
          <w:b/>
        </w:rPr>
        <w:t>Liběchov 335</w:t>
      </w:r>
      <w:r w:rsidR="00640319">
        <w:rPr>
          <w:b/>
        </w:rPr>
        <w:t>, 277 21 Liběchov</w:t>
      </w:r>
      <w:r w:rsidRPr="00C34B34">
        <w:rPr>
          <w:rFonts w:eastAsiaTheme="minorHAnsi" w:cs="Times New Roman"/>
          <w:bCs/>
          <w:lang w:eastAsia="en-US"/>
        </w:rPr>
        <w:t xml:space="preserve"> </w:t>
      </w:r>
    </w:p>
    <w:p w14:paraId="0F68A056" w14:textId="26D2CC9D" w:rsidR="00E16C1D" w:rsidRPr="006535DB" w:rsidRDefault="00E16C1D" w:rsidP="00E16C1D">
      <w:pPr>
        <w:suppressAutoHyphens w:val="0"/>
        <w:autoSpaceDE w:val="0"/>
        <w:autoSpaceDN w:val="0"/>
        <w:adjustRightInd w:val="0"/>
        <w:rPr>
          <w:rFonts w:eastAsiaTheme="minorHAnsi" w:cs="Times New Roman"/>
          <w:lang w:eastAsia="en-US"/>
        </w:rPr>
      </w:pPr>
    </w:p>
    <w:p w14:paraId="3BDBBE10" w14:textId="77777777" w:rsidR="00E16C1D" w:rsidRPr="004E569E" w:rsidRDefault="00E16C1D" w:rsidP="00E16C1D">
      <w:pPr>
        <w:suppressAutoHyphens w:val="0"/>
        <w:autoSpaceDE w:val="0"/>
        <w:autoSpaceDN w:val="0"/>
        <w:adjustRightInd w:val="0"/>
        <w:rPr>
          <w:rFonts w:eastAsiaTheme="minorHAnsi" w:cs="Times New Roman"/>
          <w:lang w:eastAsia="en-US"/>
        </w:rPr>
      </w:pPr>
    </w:p>
    <w:p w14:paraId="781735D7" w14:textId="1295E831" w:rsidR="00E16C1D" w:rsidRDefault="00E16C1D" w:rsidP="00E16C1D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lang w:eastAsia="en-US"/>
        </w:rPr>
      </w:pPr>
      <w:r w:rsidRPr="004E569E">
        <w:rPr>
          <w:rFonts w:eastAsiaTheme="minorHAnsi" w:cs="Times New Roman"/>
          <w:lang w:eastAsia="en-US"/>
        </w:rPr>
        <w:t>Nabídku uchazeč doručí na místo pro podání nabídek kontaktní osobě osobně, prostřednictvím</w:t>
      </w:r>
      <w:r>
        <w:rPr>
          <w:rFonts w:eastAsiaTheme="minorHAnsi" w:cs="Times New Roman"/>
          <w:lang w:eastAsia="en-US"/>
        </w:rPr>
        <w:t xml:space="preserve"> </w:t>
      </w:r>
      <w:r w:rsidRPr="004E569E">
        <w:rPr>
          <w:rFonts w:eastAsiaTheme="minorHAnsi" w:cs="Times New Roman"/>
          <w:lang w:eastAsia="en-US"/>
        </w:rPr>
        <w:t>držitele poštovní licence či kurýrní službou po celou dobu lhůty pro podání nabídek vždy v</w:t>
      </w:r>
      <w:r>
        <w:rPr>
          <w:rFonts w:eastAsiaTheme="minorHAnsi" w:cs="Times New Roman"/>
          <w:lang w:eastAsia="en-US"/>
        </w:rPr>
        <w:t xml:space="preserve"> </w:t>
      </w:r>
      <w:r w:rsidRPr="004E569E">
        <w:rPr>
          <w:rFonts w:eastAsiaTheme="minorHAnsi" w:cs="Times New Roman"/>
          <w:lang w:eastAsia="en-US"/>
        </w:rPr>
        <w:t>pracovních d</w:t>
      </w:r>
      <w:r>
        <w:rPr>
          <w:rFonts w:eastAsiaTheme="minorHAnsi" w:cs="Times New Roman"/>
          <w:lang w:eastAsia="en-US"/>
        </w:rPr>
        <w:t>nech od 8,00 hod. do 17,00 hod.</w:t>
      </w:r>
      <w:r w:rsidR="00705F86">
        <w:rPr>
          <w:rFonts w:eastAsiaTheme="minorHAnsi" w:cs="Times New Roman"/>
          <w:lang w:eastAsia="en-US"/>
        </w:rPr>
        <w:t xml:space="preserve">, poslední den do </w:t>
      </w:r>
      <w:r w:rsidR="00640319">
        <w:rPr>
          <w:rFonts w:eastAsiaTheme="minorHAnsi" w:cs="Times New Roman"/>
          <w:lang w:eastAsia="en-US"/>
        </w:rPr>
        <w:t>8:00</w:t>
      </w:r>
      <w:r w:rsidR="00705F86">
        <w:rPr>
          <w:rFonts w:eastAsiaTheme="minorHAnsi" w:cs="Times New Roman"/>
          <w:lang w:eastAsia="en-US"/>
        </w:rPr>
        <w:t xml:space="preserve"> hod.</w:t>
      </w:r>
      <w:r w:rsidRPr="004E569E">
        <w:rPr>
          <w:rFonts w:eastAsiaTheme="minorHAnsi" w:cs="Times New Roman"/>
          <w:lang w:eastAsia="en-US"/>
        </w:rPr>
        <w:t xml:space="preserve"> Doručení nabídky musí být v řádně uzavřené obálce</w:t>
      </w:r>
      <w:r>
        <w:rPr>
          <w:rFonts w:eastAsiaTheme="minorHAnsi" w:cs="Times New Roman"/>
          <w:lang w:eastAsia="en-US"/>
        </w:rPr>
        <w:t xml:space="preserve">, zabezpečené na přelepu proti otevření, </w:t>
      </w:r>
      <w:r w:rsidRPr="004E569E">
        <w:rPr>
          <w:rFonts w:eastAsiaTheme="minorHAnsi" w:cs="Times New Roman"/>
          <w:lang w:eastAsia="en-US"/>
        </w:rPr>
        <w:t>označené názvem veřejné zakázky a uvedením adresy, na niž je možné zaslat oznámení o výsledku</w:t>
      </w:r>
      <w:r>
        <w:rPr>
          <w:rFonts w:eastAsiaTheme="minorHAnsi" w:cs="Times New Roman"/>
          <w:lang w:eastAsia="en-US"/>
        </w:rPr>
        <w:t xml:space="preserve"> </w:t>
      </w:r>
      <w:r w:rsidRPr="004E569E">
        <w:rPr>
          <w:rFonts w:eastAsiaTheme="minorHAnsi" w:cs="Times New Roman"/>
          <w:lang w:eastAsia="en-US"/>
        </w:rPr>
        <w:t xml:space="preserve">výběrového řízení. Na obálce bude dále nápis </w:t>
      </w:r>
      <w:r w:rsidRPr="004E569E">
        <w:rPr>
          <w:rFonts w:eastAsiaTheme="minorHAnsi" w:cs="Times New Roman"/>
          <w:b/>
          <w:lang w:eastAsia="en-US"/>
        </w:rPr>
        <w:t xml:space="preserve">" Nabídka </w:t>
      </w:r>
      <w:r>
        <w:rPr>
          <w:rFonts w:eastAsiaTheme="minorHAnsi" w:cs="Times New Roman"/>
          <w:b/>
          <w:lang w:eastAsia="en-US"/>
        </w:rPr>
        <w:t>–</w:t>
      </w:r>
      <w:r w:rsidRPr="004E569E">
        <w:rPr>
          <w:rFonts w:eastAsiaTheme="minorHAnsi" w:cs="Times New Roman"/>
          <w:b/>
          <w:lang w:eastAsia="en-US"/>
        </w:rPr>
        <w:t xml:space="preserve"> </w:t>
      </w:r>
      <w:r w:rsidR="00A40F76">
        <w:rPr>
          <w:rFonts w:eastAsiaTheme="minorHAnsi" w:cs="Times New Roman"/>
          <w:b/>
          <w:lang w:eastAsia="en-US"/>
        </w:rPr>
        <w:t>Nákup</w:t>
      </w:r>
      <w:r w:rsidR="00723978">
        <w:rPr>
          <w:rFonts w:eastAsiaTheme="minorHAnsi" w:cs="Times New Roman"/>
          <w:b/>
          <w:lang w:eastAsia="en-US"/>
        </w:rPr>
        <w:t xml:space="preserve"> </w:t>
      </w:r>
      <w:proofErr w:type="gramStart"/>
      <w:r w:rsidR="00D563AE">
        <w:rPr>
          <w:rFonts w:eastAsiaTheme="minorHAnsi" w:cs="Times New Roman"/>
          <w:b/>
          <w:lang w:eastAsia="en-US"/>
        </w:rPr>
        <w:t>traktoru</w:t>
      </w:r>
      <w:r w:rsidR="00FB1496">
        <w:rPr>
          <w:rFonts w:eastAsiaTheme="minorHAnsi" w:cs="Times New Roman"/>
          <w:b/>
          <w:lang w:eastAsia="en-US"/>
        </w:rPr>
        <w:t xml:space="preserve"> </w:t>
      </w:r>
      <w:r>
        <w:rPr>
          <w:rFonts w:eastAsiaTheme="minorHAnsi" w:cs="Times New Roman"/>
          <w:b/>
          <w:lang w:eastAsia="en-US"/>
        </w:rPr>
        <w:t xml:space="preserve">- </w:t>
      </w:r>
      <w:r w:rsidRPr="004E569E">
        <w:rPr>
          <w:rFonts w:eastAsiaTheme="minorHAnsi" w:cs="Times New Roman"/>
          <w:b/>
          <w:lang w:eastAsia="en-US"/>
        </w:rPr>
        <w:t>neotvírat</w:t>
      </w:r>
      <w:proofErr w:type="gramEnd"/>
      <w:r w:rsidRPr="004E569E">
        <w:rPr>
          <w:rFonts w:eastAsiaTheme="minorHAnsi" w:cs="Times New Roman"/>
          <w:b/>
          <w:lang w:eastAsia="en-US"/>
        </w:rPr>
        <w:t>!"</w:t>
      </w:r>
    </w:p>
    <w:p w14:paraId="2D7964A1" w14:textId="77777777" w:rsidR="00E16C1D" w:rsidRPr="004E569E" w:rsidRDefault="00E16C1D" w:rsidP="00E16C1D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lang w:eastAsia="en-US"/>
        </w:rPr>
      </w:pPr>
    </w:p>
    <w:p w14:paraId="61CDD4F2" w14:textId="77B941A8" w:rsidR="00FD1472" w:rsidRDefault="00E16C1D" w:rsidP="00E16C1D">
      <w:pPr>
        <w:suppressAutoHyphens w:val="0"/>
        <w:autoSpaceDE w:val="0"/>
        <w:autoSpaceDN w:val="0"/>
        <w:adjustRightInd w:val="0"/>
        <w:rPr>
          <w:b/>
        </w:rPr>
      </w:pPr>
      <w:r w:rsidRPr="004E569E">
        <w:rPr>
          <w:rFonts w:eastAsiaTheme="minorHAnsi" w:cs="Times New Roman"/>
          <w:b/>
          <w:lang w:eastAsia="en-US"/>
        </w:rPr>
        <w:t xml:space="preserve">Otvírání </w:t>
      </w:r>
      <w:proofErr w:type="gramStart"/>
      <w:r w:rsidRPr="004E569E">
        <w:rPr>
          <w:rFonts w:eastAsiaTheme="minorHAnsi" w:cs="Times New Roman"/>
          <w:b/>
          <w:lang w:eastAsia="en-US"/>
        </w:rPr>
        <w:t>obálek:</w:t>
      </w:r>
      <w:r>
        <w:rPr>
          <w:rFonts w:eastAsiaTheme="minorHAnsi" w:cs="Times New Roman"/>
          <w:lang w:eastAsia="en-US"/>
        </w:rPr>
        <w:t xml:space="preserve"> </w:t>
      </w:r>
      <w:r w:rsidR="00E50AAD">
        <w:rPr>
          <w:rFonts w:eastAsiaTheme="minorHAnsi" w:cs="Times New Roman"/>
          <w:lang w:eastAsia="en-US"/>
        </w:rPr>
        <w:t xml:space="preserve"> se</w:t>
      </w:r>
      <w:proofErr w:type="gramEnd"/>
      <w:r w:rsidR="00E50AAD">
        <w:rPr>
          <w:rFonts w:eastAsiaTheme="minorHAnsi" w:cs="Times New Roman"/>
          <w:lang w:eastAsia="en-US"/>
        </w:rPr>
        <w:t xml:space="preserve"> bude konat  </w:t>
      </w:r>
      <w:r w:rsidR="00D563AE">
        <w:rPr>
          <w:rFonts w:eastAsiaTheme="minorHAnsi" w:cs="Times New Roman"/>
          <w:b/>
          <w:lang w:eastAsia="en-US"/>
        </w:rPr>
        <w:t>18.2.2023</w:t>
      </w:r>
      <w:r w:rsidRPr="00F67088">
        <w:rPr>
          <w:rFonts w:eastAsiaTheme="minorHAnsi" w:cs="Times New Roman"/>
          <w:b/>
          <w:lang w:eastAsia="en-US"/>
        </w:rPr>
        <w:t xml:space="preserve"> v</w:t>
      </w:r>
      <w:r w:rsidR="00640319">
        <w:rPr>
          <w:rFonts w:eastAsiaTheme="minorHAnsi" w:cs="Times New Roman"/>
          <w:b/>
          <w:lang w:eastAsia="en-US"/>
        </w:rPr>
        <w:t> 8:00</w:t>
      </w:r>
      <w:r w:rsidRPr="00F67088">
        <w:rPr>
          <w:rFonts w:eastAsiaTheme="minorHAnsi" w:cs="Times New Roman"/>
          <w:b/>
          <w:lang w:eastAsia="en-US"/>
        </w:rPr>
        <w:t xml:space="preserve"> hod.</w:t>
      </w:r>
      <w:r w:rsidRPr="004E569E">
        <w:rPr>
          <w:rFonts w:eastAsiaTheme="minorHAnsi" w:cs="Times New Roman"/>
          <w:lang w:eastAsia="en-US"/>
        </w:rPr>
        <w:t xml:space="preserve"> v</w:t>
      </w:r>
      <w:r>
        <w:rPr>
          <w:rFonts w:eastAsiaTheme="minorHAnsi" w:cs="Times New Roman"/>
          <w:lang w:eastAsia="en-US"/>
        </w:rPr>
        <w:t xml:space="preserve"> místě </w:t>
      </w:r>
      <w:r w:rsidR="00FD1472">
        <w:rPr>
          <w:rFonts w:eastAsiaTheme="minorHAnsi" w:cs="Times New Roman"/>
          <w:lang w:eastAsia="en-US"/>
        </w:rPr>
        <w:t>sídla</w:t>
      </w:r>
      <w:r w:rsidRPr="004E569E">
        <w:rPr>
          <w:rFonts w:eastAsiaTheme="minorHAnsi" w:cs="Times New Roman"/>
          <w:lang w:eastAsia="en-US"/>
        </w:rPr>
        <w:t xml:space="preserve"> zadavatel</w:t>
      </w:r>
      <w:r>
        <w:rPr>
          <w:rFonts w:eastAsiaTheme="minorHAnsi" w:cs="Times New Roman"/>
          <w:lang w:eastAsia="en-US"/>
        </w:rPr>
        <w:t xml:space="preserve">e  - </w:t>
      </w:r>
      <w:r w:rsidRPr="004E569E">
        <w:rPr>
          <w:rFonts w:eastAsiaTheme="minorHAnsi" w:cs="Times New Roman"/>
          <w:lang w:eastAsia="en-US"/>
        </w:rPr>
        <w:t xml:space="preserve"> </w:t>
      </w:r>
      <w:r w:rsidR="00D563AE">
        <w:rPr>
          <w:b/>
        </w:rPr>
        <w:t>Liběchov 335</w:t>
      </w:r>
      <w:r w:rsidR="00640319">
        <w:rPr>
          <w:b/>
        </w:rPr>
        <w:t>, 277 21 Liběchov</w:t>
      </w:r>
    </w:p>
    <w:p w14:paraId="75FB3511" w14:textId="77777777" w:rsidR="00640319" w:rsidRPr="004E569E" w:rsidRDefault="00640319" w:rsidP="00E16C1D">
      <w:pPr>
        <w:suppressAutoHyphens w:val="0"/>
        <w:autoSpaceDE w:val="0"/>
        <w:autoSpaceDN w:val="0"/>
        <w:adjustRightInd w:val="0"/>
        <w:rPr>
          <w:rFonts w:eastAsiaTheme="minorHAnsi" w:cs="Times New Roman"/>
          <w:lang w:eastAsia="en-US"/>
        </w:rPr>
      </w:pPr>
    </w:p>
    <w:p w14:paraId="306F4412" w14:textId="77777777" w:rsidR="007E5255" w:rsidRPr="0085189B" w:rsidRDefault="007E5255" w:rsidP="007E5255">
      <w:pPr>
        <w:suppressAutoHyphens w:val="0"/>
        <w:jc w:val="both"/>
        <w:rPr>
          <w:rFonts w:eastAsiaTheme="minorHAnsi" w:cs="Times New Roman"/>
          <w:bCs/>
          <w:lang w:eastAsia="en-US"/>
        </w:rPr>
      </w:pPr>
      <w:bookmarkStart w:id="0" w:name="_Hlk27777225"/>
      <w:r w:rsidRPr="0085189B">
        <w:rPr>
          <w:rFonts w:eastAsiaTheme="minorHAnsi" w:cs="Times New Roman"/>
          <w:bCs/>
          <w:lang w:eastAsia="en-US"/>
        </w:rPr>
        <w:t>Otevírání obálek s nabídkami se mohou zúčastnit účastníci, kteří podali nabídku ve lhůtě pro podání nabídek.</w:t>
      </w:r>
    </w:p>
    <w:bookmarkEnd w:id="0"/>
    <w:p w14:paraId="37933F8E" w14:textId="4CD296A5" w:rsidR="00E16C1D" w:rsidRDefault="00E16C1D" w:rsidP="00E16C1D">
      <w:pPr>
        <w:suppressAutoHyphens w:val="0"/>
        <w:autoSpaceDE w:val="0"/>
        <w:autoSpaceDN w:val="0"/>
        <w:adjustRightInd w:val="0"/>
        <w:rPr>
          <w:rFonts w:eastAsiaTheme="minorHAnsi" w:cs="Times New Roman"/>
          <w:lang w:eastAsia="en-US"/>
        </w:rPr>
      </w:pPr>
    </w:p>
    <w:p w14:paraId="45EA0498" w14:textId="3DBF0E17" w:rsidR="00282B2E" w:rsidRDefault="00282B2E" w:rsidP="00E16C1D">
      <w:pPr>
        <w:suppressAutoHyphens w:val="0"/>
        <w:autoSpaceDE w:val="0"/>
        <w:autoSpaceDN w:val="0"/>
        <w:adjustRightInd w:val="0"/>
        <w:rPr>
          <w:rFonts w:eastAsiaTheme="minorHAnsi" w:cs="Times New Roman"/>
          <w:lang w:eastAsia="en-US"/>
        </w:rPr>
      </w:pPr>
    </w:p>
    <w:p w14:paraId="658C5E25" w14:textId="77777777" w:rsidR="00282B2E" w:rsidRDefault="00282B2E" w:rsidP="00E16C1D">
      <w:pPr>
        <w:suppressAutoHyphens w:val="0"/>
        <w:autoSpaceDE w:val="0"/>
        <w:autoSpaceDN w:val="0"/>
        <w:adjustRightInd w:val="0"/>
        <w:rPr>
          <w:rFonts w:eastAsiaTheme="minorHAnsi" w:cs="Times New Roman"/>
          <w:lang w:eastAsia="en-US"/>
        </w:rPr>
      </w:pPr>
    </w:p>
    <w:p w14:paraId="26F9FC56" w14:textId="77777777" w:rsidR="001E421D" w:rsidRPr="001E421D" w:rsidRDefault="001E421D" w:rsidP="001E421D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14:paraId="5F52293C" w14:textId="77777777" w:rsidR="001E421D" w:rsidRDefault="00384E23" w:rsidP="001E421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  <w:t>7</w:t>
      </w:r>
      <w:r w:rsidR="001E421D" w:rsidRPr="001E421D"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  <w:t xml:space="preserve">. </w:t>
      </w:r>
      <w:r w:rsidR="001E421D" w:rsidRPr="00FC3E6B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Podmínky a požadavky na zpracování nabídky</w:t>
      </w:r>
    </w:p>
    <w:p w14:paraId="6E04D343" w14:textId="77777777" w:rsidR="00FC3E6B" w:rsidRPr="001E421D" w:rsidRDefault="00FC3E6B" w:rsidP="001E421D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</w:pPr>
    </w:p>
    <w:p w14:paraId="4A29A3D4" w14:textId="77777777" w:rsidR="001E421D" w:rsidRPr="001F02E6" w:rsidRDefault="001E421D" w:rsidP="001E421D">
      <w:pPr>
        <w:suppressAutoHyphens w:val="0"/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 w:rsidRPr="001F02E6">
        <w:rPr>
          <w:rFonts w:eastAsiaTheme="minorHAnsi" w:cs="Times New Roman"/>
          <w:lang w:eastAsia="en-US"/>
        </w:rPr>
        <w:t>Nabídka bude p</w:t>
      </w:r>
      <w:r w:rsidR="001F02E6">
        <w:rPr>
          <w:rFonts w:eastAsiaTheme="minorHAnsi" w:cs="Times New Roman"/>
          <w:lang w:eastAsia="en-US"/>
        </w:rPr>
        <w:t>ř</w:t>
      </w:r>
      <w:r w:rsidRPr="001F02E6">
        <w:rPr>
          <w:rFonts w:eastAsiaTheme="minorHAnsi" w:cs="Times New Roman"/>
          <w:lang w:eastAsia="en-US"/>
        </w:rPr>
        <w:t>edložena písemn</w:t>
      </w:r>
      <w:r w:rsidR="001F02E6">
        <w:rPr>
          <w:rFonts w:eastAsiaTheme="minorHAnsi" w:cs="Times New Roman"/>
          <w:lang w:eastAsia="en-US"/>
        </w:rPr>
        <w:t>ě</w:t>
      </w:r>
      <w:r w:rsidRPr="001F02E6">
        <w:rPr>
          <w:rFonts w:eastAsiaTheme="minorHAnsi" w:cs="Times New Roman"/>
          <w:lang w:eastAsia="en-US"/>
        </w:rPr>
        <w:t xml:space="preserve"> v listinné form</w:t>
      </w:r>
      <w:r w:rsidR="001F02E6">
        <w:rPr>
          <w:rFonts w:eastAsiaTheme="minorHAnsi" w:cs="Times New Roman"/>
          <w:lang w:eastAsia="en-US"/>
        </w:rPr>
        <w:t>ě</w:t>
      </w:r>
      <w:r w:rsidRPr="001F02E6">
        <w:rPr>
          <w:rFonts w:eastAsiaTheme="minorHAnsi" w:cs="Times New Roman"/>
          <w:lang w:eastAsia="en-US"/>
        </w:rPr>
        <w:t xml:space="preserve"> v </w:t>
      </w:r>
      <w:r w:rsidR="001F02E6" w:rsidRPr="00B37B38">
        <w:rPr>
          <w:rFonts w:eastAsiaTheme="minorHAnsi" w:cs="Times New Roman"/>
          <w:b/>
          <w:lang w:eastAsia="en-US"/>
        </w:rPr>
        <w:t>č</w:t>
      </w:r>
      <w:r w:rsidRPr="00B37B38">
        <w:rPr>
          <w:rFonts w:eastAsiaTheme="minorHAnsi" w:cs="Times New Roman"/>
          <w:b/>
          <w:lang w:eastAsia="en-US"/>
        </w:rPr>
        <w:t>eském jazyce ve 2 originálech</w:t>
      </w:r>
      <w:r w:rsidRPr="001F02E6">
        <w:rPr>
          <w:rFonts w:eastAsiaTheme="minorHAnsi" w:cs="Times New Roman"/>
          <w:lang w:eastAsia="en-US"/>
        </w:rPr>
        <w:t>.</w:t>
      </w:r>
    </w:p>
    <w:p w14:paraId="3A7EEAD6" w14:textId="77777777" w:rsidR="001E421D" w:rsidRPr="001F02E6" w:rsidRDefault="001E421D" w:rsidP="001E421D">
      <w:pPr>
        <w:suppressAutoHyphens w:val="0"/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 w:rsidRPr="001F02E6">
        <w:rPr>
          <w:rFonts w:eastAsiaTheme="minorHAnsi" w:cs="Times New Roman"/>
          <w:lang w:eastAsia="en-US"/>
        </w:rPr>
        <w:t>Všechny listy nabídky, tj. v</w:t>
      </w:r>
      <w:r w:rsidR="001F02E6">
        <w:rPr>
          <w:rFonts w:eastAsiaTheme="minorHAnsi" w:cs="Times New Roman"/>
          <w:lang w:eastAsia="en-US"/>
        </w:rPr>
        <w:t>č</w:t>
      </w:r>
      <w:r w:rsidRPr="001F02E6">
        <w:rPr>
          <w:rFonts w:eastAsiaTheme="minorHAnsi" w:cs="Times New Roman"/>
          <w:lang w:eastAsia="en-US"/>
        </w:rPr>
        <w:t>etn</w:t>
      </w:r>
      <w:r w:rsidR="001F02E6">
        <w:rPr>
          <w:rFonts w:eastAsiaTheme="minorHAnsi" w:cs="Times New Roman"/>
          <w:lang w:eastAsia="en-US"/>
        </w:rPr>
        <w:t>ě</w:t>
      </w:r>
      <w:r w:rsidRPr="001F02E6">
        <w:rPr>
          <w:rFonts w:eastAsiaTheme="minorHAnsi" w:cs="Times New Roman"/>
          <w:lang w:eastAsia="en-US"/>
        </w:rPr>
        <w:t xml:space="preserve"> p</w:t>
      </w:r>
      <w:r w:rsidR="001F02E6">
        <w:rPr>
          <w:rFonts w:eastAsiaTheme="minorHAnsi" w:cs="Times New Roman"/>
          <w:lang w:eastAsia="en-US"/>
        </w:rPr>
        <w:t>ř</w:t>
      </w:r>
      <w:r w:rsidRPr="001F02E6">
        <w:rPr>
          <w:rFonts w:eastAsiaTheme="minorHAnsi" w:cs="Times New Roman"/>
          <w:lang w:eastAsia="en-US"/>
        </w:rPr>
        <w:t>íloh, budou pevn</w:t>
      </w:r>
      <w:r w:rsidR="001F02E6">
        <w:rPr>
          <w:rFonts w:eastAsiaTheme="minorHAnsi" w:cs="Times New Roman"/>
          <w:lang w:eastAsia="en-US"/>
        </w:rPr>
        <w:t>ě</w:t>
      </w:r>
      <w:r w:rsidRPr="001F02E6">
        <w:rPr>
          <w:rFonts w:eastAsiaTheme="minorHAnsi" w:cs="Times New Roman"/>
          <w:lang w:eastAsia="en-US"/>
        </w:rPr>
        <w:t xml:space="preserve"> spojeny tak, aby nabídka byla</w:t>
      </w:r>
    </w:p>
    <w:p w14:paraId="3203E005" w14:textId="77777777" w:rsidR="001E421D" w:rsidRPr="001F02E6" w:rsidRDefault="001E421D" w:rsidP="001E421D">
      <w:pPr>
        <w:suppressAutoHyphens w:val="0"/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 w:rsidRPr="001F02E6">
        <w:rPr>
          <w:rFonts w:eastAsiaTheme="minorHAnsi" w:cs="Times New Roman"/>
          <w:lang w:eastAsia="en-US"/>
        </w:rPr>
        <w:t>zabezpe</w:t>
      </w:r>
      <w:r w:rsidR="001F02E6">
        <w:rPr>
          <w:rFonts w:eastAsiaTheme="minorHAnsi" w:cs="Times New Roman"/>
          <w:lang w:eastAsia="en-US"/>
        </w:rPr>
        <w:t>č</w:t>
      </w:r>
      <w:r w:rsidRPr="001F02E6">
        <w:rPr>
          <w:rFonts w:eastAsiaTheme="minorHAnsi" w:cs="Times New Roman"/>
          <w:lang w:eastAsia="en-US"/>
        </w:rPr>
        <w:t>ena proti manipulaci.</w:t>
      </w:r>
    </w:p>
    <w:p w14:paraId="59B5F635" w14:textId="77777777" w:rsidR="001E421D" w:rsidRPr="001F02E6" w:rsidRDefault="001E421D" w:rsidP="001E421D">
      <w:pPr>
        <w:suppressAutoHyphens w:val="0"/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 w:rsidRPr="001F02E6">
        <w:rPr>
          <w:rFonts w:eastAsiaTheme="minorHAnsi" w:cs="Times New Roman"/>
          <w:lang w:eastAsia="en-US"/>
        </w:rPr>
        <w:t>Dodavatel m</w:t>
      </w:r>
      <w:r w:rsidR="001F02E6">
        <w:rPr>
          <w:rFonts w:eastAsiaTheme="minorHAnsi" w:cs="Times New Roman"/>
          <w:lang w:eastAsia="en-US"/>
        </w:rPr>
        <w:t>ů</w:t>
      </w:r>
      <w:r w:rsidRPr="001F02E6">
        <w:rPr>
          <w:rFonts w:eastAsiaTheme="minorHAnsi" w:cs="Times New Roman"/>
          <w:lang w:eastAsia="en-US"/>
        </w:rPr>
        <w:t>že podat pouze jednu nabídku.</w:t>
      </w:r>
    </w:p>
    <w:p w14:paraId="34B339A7" w14:textId="77777777" w:rsidR="001E421D" w:rsidRDefault="001E421D" w:rsidP="001E421D">
      <w:pPr>
        <w:suppressAutoHyphens w:val="0"/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 w:rsidRPr="001F02E6">
        <w:rPr>
          <w:rFonts w:eastAsiaTheme="minorHAnsi" w:cs="Times New Roman"/>
          <w:lang w:eastAsia="en-US"/>
        </w:rPr>
        <w:t>Uchaze</w:t>
      </w:r>
      <w:r w:rsidR="001F02E6">
        <w:rPr>
          <w:rFonts w:eastAsiaTheme="minorHAnsi" w:cs="Times New Roman"/>
          <w:lang w:eastAsia="en-US"/>
        </w:rPr>
        <w:t>č</w:t>
      </w:r>
      <w:r w:rsidRPr="001F02E6">
        <w:rPr>
          <w:rFonts w:eastAsiaTheme="minorHAnsi" w:cs="Times New Roman"/>
          <w:lang w:eastAsia="en-US"/>
        </w:rPr>
        <w:t xml:space="preserve"> závazn</w:t>
      </w:r>
      <w:r w:rsidR="001F02E6">
        <w:rPr>
          <w:rFonts w:eastAsiaTheme="minorHAnsi" w:cs="Times New Roman"/>
          <w:lang w:eastAsia="en-US"/>
        </w:rPr>
        <w:t>ě</w:t>
      </w:r>
      <w:r w:rsidRPr="001F02E6">
        <w:rPr>
          <w:rFonts w:eastAsiaTheme="minorHAnsi" w:cs="Times New Roman"/>
          <w:lang w:eastAsia="en-US"/>
        </w:rPr>
        <w:t xml:space="preserve"> použije následující pokyny pro zpracování nabídky:</w:t>
      </w:r>
    </w:p>
    <w:p w14:paraId="5AB792CF" w14:textId="77777777" w:rsidR="001F02E6" w:rsidRPr="001F02E6" w:rsidRDefault="001F02E6" w:rsidP="001E421D">
      <w:pPr>
        <w:suppressAutoHyphens w:val="0"/>
        <w:autoSpaceDE w:val="0"/>
        <w:autoSpaceDN w:val="0"/>
        <w:adjustRightInd w:val="0"/>
        <w:rPr>
          <w:rFonts w:eastAsiaTheme="minorHAnsi" w:cs="Times New Roman"/>
          <w:lang w:eastAsia="en-US"/>
        </w:rPr>
      </w:pPr>
    </w:p>
    <w:p w14:paraId="4F87F28E" w14:textId="77777777" w:rsidR="00705F86" w:rsidRPr="001F02E6" w:rsidRDefault="001F02E6" w:rsidP="00705F86">
      <w:pPr>
        <w:suppressAutoHyphens w:val="0"/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 w:rsidRPr="001F02E6">
        <w:rPr>
          <w:rFonts w:eastAsiaTheme="minorHAnsi" w:cs="Times New Roman"/>
          <w:b/>
          <w:lang w:eastAsia="en-US"/>
        </w:rPr>
        <w:t>1.</w:t>
      </w:r>
      <w:r w:rsidR="001E421D" w:rsidRPr="001F02E6">
        <w:rPr>
          <w:rFonts w:eastAsiaTheme="minorHAnsi" w:cs="Times New Roman"/>
          <w:b/>
          <w:lang w:eastAsia="en-US"/>
        </w:rPr>
        <w:t xml:space="preserve">Krycí list </w:t>
      </w:r>
      <w:proofErr w:type="gramStart"/>
      <w:r w:rsidR="001E421D" w:rsidRPr="001F02E6">
        <w:rPr>
          <w:rFonts w:eastAsiaTheme="minorHAnsi" w:cs="Times New Roman"/>
          <w:b/>
          <w:lang w:eastAsia="en-US"/>
        </w:rPr>
        <w:t>nabídky</w:t>
      </w:r>
      <w:r w:rsidR="001E421D" w:rsidRPr="001E421D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 </w:t>
      </w:r>
      <w:r w:rsidR="001E421D" w:rsidRPr="001E421D">
        <w:rPr>
          <w:rFonts w:ascii="TimesNewRomanPSMT" w:eastAsiaTheme="minorHAnsi" w:hAnsi="TimesNewRomanPSMT" w:cs="TimesNewRomanPSMT"/>
          <w:lang w:eastAsia="en-US"/>
        </w:rPr>
        <w:t xml:space="preserve">- </w:t>
      </w:r>
      <w:r w:rsidR="00705F86" w:rsidRPr="001F02E6">
        <w:rPr>
          <w:rFonts w:eastAsiaTheme="minorHAnsi" w:cs="Times New Roman"/>
          <w:lang w:eastAsia="en-US"/>
        </w:rPr>
        <w:t>pro</w:t>
      </w:r>
      <w:proofErr w:type="gramEnd"/>
      <w:r w:rsidR="00705F86" w:rsidRPr="001F02E6">
        <w:rPr>
          <w:rFonts w:eastAsiaTheme="minorHAnsi" w:cs="Times New Roman"/>
          <w:lang w:eastAsia="en-US"/>
        </w:rPr>
        <w:t xml:space="preserve"> sestavení krycího listu uchaze</w:t>
      </w:r>
      <w:r w:rsidR="00705F86">
        <w:rPr>
          <w:rFonts w:eastAsiaTheme="minorHAnsi" w:cs="Times New Roman"/>
          <w:lang w:eastAsia="en-US"/>
        </w:rPr>
        <w:t>č</w:t>
      </w:r>
      <w:r w:rsidR="00705F86" w:rsidRPr="001F02E6">
        <w:rPr>
          <w:rFonts w:eastAsiaTheme="minorHAnsi" w:cs="Times New Roman"/>
          <w:lang w:eastAsia="en-US"/>
        </w:rPr>
        <w:t xml:space="preserve"> závazn</w:t>
      </w:r>
      <w:r w:rsidR="00705F86">
        <w:rPr>
          <w:rFonts w:eastAsiaTheme="minorHAnsi" w:cs="Times New Roman"/>
          <w:lang w:eastAsia="en-US"/>
        </w:rPr>
        <w:t>ě</w:t>
      </w:r>
      <w:r w:rsidR="00705F86" w:rsidRPr="001F02E6">
        <w:rPr>
          <w:rFonts w:eastAsiaTheme="minorHAnsi" w:cs="Times New Roman"/>
          <w:lang w:eastAsia="en-US"/>
        </w:rPr>
        <w:t xml:space="preserve"> použije </w:t>
      </w:r>
      <w:r w:rsidR="00705F86" w:rsidRPr="00A378E8">
        <w:rPr>
          <w:rFonts w:eastAsiaTheme="minorHAnsi" w:cs="Times New Roman"/>
          <w:b/>
          <w:lang w:eastAsia="en-US"/>
        </w:rPr>
        <w:t>přílohu č. 1</w:t>
      </w:r>
      <w:r w:rsidR="00705F86" w:rsidRPr="001F02E6">
        <w:rPr>
          <w:rFonts w:eastAsiaTheme="minorHAnsi" w:cs="Times New Roman"/>
          <w:lang w:eastAsia="en-US"/>
        </w:rPr>
        <w:t xml:space="preserve"> této</w:t>
      </w:r>
    </w:p>
    <w:p w14:paraId="2D7105E2" w14:textId="77777777" w:rsidR="00705F86" w:rsidRPr="001F02E6" w:rsidRDefault="00705F86" w:rsidP="00705F86">
      <w:pPr>
        <w:suppressAutoHyphens w:val="0"/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 w:rsidRPr="001F02E6">
        <w:rPr>
          <w:rFonts w:eastAsiaTheme="minorHAnsi" w:cs="Times New Roman"/>
          <w:lang w:eastAsia="en-US"/>
        </w:rPr>
        <w:t>zadávací dokumentace s názvem Krycí list ve</w:t>
      </w:r>
      <w:r>
        <w:rPr>
          <w:rFonts w:eastAsiaTheme="minorHAnsi" w:cs="Times New Roman"/>
          <w:lang w:eastAsia="en-US"/>
        </w:rPr>
        <w:t>ř</w:t>
      </w:r>
      <w:r w:rsidRPr="001F02E6">
        <w:rPr>
          <w:rFonts w:eastAsiaTheme="minorHAnsi" w:cs="Times New Roman"/>
          <w:lang w:eastAsia="en-US"/>
        </w:rPr>
        <w:t>ejné nabídky. Na krycím listu budou</w:t>
      </w:r>
    </w:p>
    <w:p w14:paraId="63FB6FD6" w14:textId="77777777" w:rsidR="00705F86" w:rsidRPr="001F02E6" w:rsidRDefault="00705F86" w:rsidP="00705F86">
      <w:pPr>
        <w:suppressAutoHyphens w:val="0"/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 w:rsidRPr="001F02E6">
        <w:rPr>
          <w:rFonts w:eastAsiaTheme="minorHAnsi" w:cs="Times New Roman"/>
          <w:lang w:eastAsia="en-US"/>
        </w:rPr>
        <w:t>uvedeny následující údaje: název ve</w:t>
      </w:r>
      <w:r>
        <w:rPr>
          <w:rFonts w:eastAsiaTheme="minorHAnsi" w:cs="Times New Roman"/>
          <w:lang w:eastAsia="en-US"/>
        </w:rPr>
        <w:t>ř</w:t>
      </w:r>
      <w:r w:rsidRPr="001F02E6">
        <w:rPr>
          <w:rFonts w:eastAsiaTheme="minorHAnsi" w:cs="Times New Roman"/>
          <w:lang w:eastAsia="en-US"/>
        </w:rPr>
        <w:t>ejné zakázky, základní identifika</w:t>
      </w:r>
      <w:r>
        <w:rPr>
          <w:rFonts w:eastAsiaTheme="minorHAnsi" w:cs="Times New Roman"/>
          <w:lang w:eastAsia="en-US"/>
        </w:rPr>
        <w:t>č</w:t>
      </w:r>
      <w:r w:rsidRPr="001F02E6">
        <w:rPr>
          <w:rFonts w:eastAsiaTheme="minorHAnsi" w:cs="Times New Roman"/>
          <w:lang w:eastAsia="en-US"/>
        </w:rPr>
        <w:t>ní údaje zadavatele</w:t>
      </w:r>
    </w:p>
    <w:p w14:paraId="3FFE628C" w14:textId="77777777" w:rsidR="00705F86" w:rsidRPr="001F02E6" w:rsidRDefault="00705F86" w:rsidP="00705F86">
      <w:pPr>
        <w:suppressAutoHyphens w:val="0"/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 w:rsidRPr="001F02E6">
        <w:rPr>
          <w:rFonts w:eastAsiaTheme="minorHAnsi" w:cs="Times New Roman"/>
          <w:lang w:eastAsia="en-US"/>
        </w:rPr>
        <w:t>a uchaze</w:t>
      </w:r>
      <w:r>
        <w:rPr>
          <w:rFonts w:eastAsiaTheme="minorHAnsi" w:cs="Times New Roman"/>
          <w:lang w:eastAsia="en-US"/>
        </w:rPr>
        <w:t>č</w:t>
      </w:r>
      <w:r w:rsidRPr="001F02E6">
        <w:rPr>
          <w:rFonts w:eastAsiaTheme="minorHAnsi" w:cs="Times New Roman"/>
          <w:lang w:eastAsia="en-US"/>
        </w:rPr>
        <w:t>e (v</w:t>
      </w:r>
      <w:r>
        <w:rPr>
          <w:rFonts w:eastAsiaTheme="minorHAnsi" w:cs="Times New Roman"/>
          <w:lang w:eastAsia="en-US"/>
        </w:rPr>
        <w:t>č</w:t>
      </w:r>
      <w:r w:rsidRPr="001F02E6">
        <w:rPr>
          <w:rFonts w:eastAsiaTheme="minorHAnsi" w:cs="Times New Roman"/>
          <w:lang w:eastAsia="en-US"/>
        </w:rPr>
        <w:t>etn</w:t>
      </w:r>
      <w:r>
        <w:rPr>
          <w:rFonts w:eastAsiaTheme="minorHAnsi" w:cs="Times New Roman"/>
          <w:lang w:eastAsia="en-US"/>
        </w:rPr>
        <w:t>ě</w:t>
      </w:r>
      <w:r w:rsidRPr="001F02E6">
        <w:rPr>
          <w:rFonts w:eastAsiaTheme="minorHAnsi" w:cs="Times New Roman"/>
          <w:lang w:eastAsia="en-US"/>
        </w:rPr>
        <w:t xml:space="preserve"> osob zmocn</w:t>
      </w:r>
      <w:r>
        <w:rPr>
          <w:rFonts w:eastAsiaTheme="minorHAnsi" w:cs="Times New Roman"/>
          <w:lang w:eastAsia="en-US"/>
        </w:rPr>
        <w:t>ě</w:t>
      </w:r>
      <w:r w:rsidRPr="001F02E6">
        <w:rPr>
          <w:rFonts w:eastAsiaTheme="minorHAnsi" w:cs="Times New Roman"/>
          <w:lang w:eastAsia="en-US"/>
        </w:rPr>
        <w:t>ných k dalšímu jednání), nejvýše p</w:t>
      </w:r>
      <w:r>
        <w:rPr>
          <w:rFonts w:eastAsiaTheme="minorHAnsi" w:cs="Times New Roman"/>
          <w:lang w:eastAsia="en-US"/>
        </w:rPr>
        <w:t>ř</w:t>
      </w:r>
      <w:r w:rsidRPr="001F02E6">
        <w:rPr>
          <w:rFonts w:eastAsiaTheme="minorHAnsi" w:cs="Times New Roman"/>
          <w:lang w:eastAsia="en-US"/>
        </w:rPr>
        <w:t>ípustná nabídková</w:t>
      </w:r>
    </w:p>
    <w:p w14:paraId="1D176DBA" w14:textId="77777777" w:rsidR="00705F86" w:rsidRPr="001F02E6" w:rsidRDefault="00705F86" w:rsidP="00705F86">
      <w:pPr>
        <w:suppressAutoHyphens w:val="0"/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 w:rsidRPr="001F02E6">
        <w:rPr>
          <w:rFonts w:eastAsiaTheme="minorHAnsi" w:cs="Times New Roman"/>
          <w:lang w:eastAsia="en-US"/>
        </w:rPr>
        <w:t>cena za p</w:t>
      </w:r>
      <w:r>
        <w:rPr>
          <w:rFonts w:eastAsiaTheme="minorHAnsi" w:cs="Times New Roman"/>
          <w:lang w:eastAsia="en-US"/>
        </w:rPr>
        <w:t>ř</w:t>
      </w:r>
      <w:r w:rsidRPr="001F02E6">
        <w:rPr>
          <w:rFonts w:eastAsiaTheme="minorHAnsi" w:cs="Times New Roman"/>
          <w:lang w:eastAsia="en-US"/>
        </w:rPr>
        <w:t>edm</w:t>
      </w:r>
      <w:r>
        <w:rPr>
          <w:rFonts w:eastAsiaTheme="minorHAnsi" w:cs="Times New Roman"/>
          <w:lang w:eastAsia="en-US"/>
        </w:rPr>
        <w:t>ě</w:t>
      </w:r>
      <w:r w:rsidRPr="001F02E6">
        <w:rPr>
          <w:rFonts w:eastAsiaTheme="minorHAnsi" w:cs="Times New Roman"/>
          <w:lang w:eastAsia="en-US"/>
        </w:rPr>
        <w:t>t pln</w:t>
      </w:r>
      <w:r>
        <w:rPr>
          <w:rFonts w:eastAsiaTheme="minorHAnsi" w:cs="Times New Roman"/>
          <w:lang w:eastAsia="en-US"/>
        </w:rPr>
        <w:t>ě</w:t>
      </w:r>
      <w:r w:rsidRPr="001F02E6">
        <w:rPr>
          <w:rFonts w:eastAsiaTheme="minorHAnsi" w:cs="Times New Roman"/>
          <w:lang w:eastAsia="en-US"/>
        </w:rPr>
        <w:t xml:space="preserve">ní v </w:t>
      </w:r>
      <w:r>
        <w:rPr>
          <w:rFonts w:eastAsiaTheme="minorHAnsi" w:cs="Times New Roman"/>
          <w:lang w:eastAsia="en-US"/>
        </w:rPr>
        <w:t>č</w:t>
      </w:r>
      <w:r w:rsidRPr="001F02E6">
        <w:rPr>
          <w:rFonts w:eastAsiaTheme="minorHAnsi" w:cs="Times New Roman"/>
          <w:lang w:eastAsia="en-US"/>
        </w:rPr>
        <w:t>len</w:t>
      </w:r>
      <w:r>
        <w:rPr>
          <w:rFonts w:eastAsiaTheme="minorHAnsi" w:cs="Times New Roman"/>
          <w:lang w:eastAsia="en-US"/>
        </w:rPr>
        <w:t>ě</w:t>
      </w:r>
      <w:r w:rsidRPr="001F02E6">
        <w:rPr>
          <w:rFonts w:eastAsiaTheme="minorHAnsi" w:cs="Times New Roman"/>
          <w:lang w:eastAsia="en-US"/>
        </w:rPr>
        <w:t>ní: celková cena v K</w:t>
      </w:r>
      <w:r>
        <w:rPr>
          <w:rFonts w:eastAsiaTheme="minorHAnsi" w:cs="Times New Roman"/>
          <w:lang w:eastAsia="en-US"/>
        </w:rPr>
        <w:t>č</w:t>
      </w:r>
      <w:r w:rsidRPr="001F02E6">
        <w:rPr>
          <w:rFonts w:eastAsiaTheme="minorHAnsi" w:cs="Times New Roman"/>
          <w:lang w:eastAsia="en-US"/>
        </w:rPr>
        <w:t xml:space="preserve"> bez dan</w:t>
      </w:r>
      <w:r>
        <w:rPr>
          <w:rFonts w:eastAsiaTheme="minorHAnsi" w:cs="Times New Roman"/>
          <w:lang w:eastAsia="en-US"/>
        </w:rPr>
        <w:t>ě</w:t>
      </w:r>
      <w:r w:rsidRPr="001F02E6">
        <w:rPr>
          <w:rFonts w:eastAsiaTheme="minorHAnsi" w:cs="Times New Roman"/>
          <w:lang w:eastAsia="en-US"/>
        </w:rPr>
        <w:t xml:space="preserve"> z p</w:t>
      </w:r>
      <w:r>
        <w:rPr>
          <w:rFonts w:eastAsiaTheme="minorHAnsi" w:cs="Times New Roman"/>
          <w:lang w:eastAsia="en-US"/>
        </w:rPr>
        <w:t>ř</w:t>
      </w:r>
      <w:r w:rsidRPr="001F02E6">
        <w:rPr>
          <w:rFonts w:eastAsiaTheme="minorHAnsi" w:cs="Times New Roman"/>
          <w:lang w:eastAsia="en-US"/>
        </w:rPr>
        <w:t>idané hodnoty (DPH),</w:t>
      </w:r>
    </w:p>
    <w:p w14:paraId="26D93C62" w14:textId="77777777" w:rsidR="00705F86" w:rsidRDefault="00705F86" w:rsidP="00705F86">
      <w:pPr>
        <w:suppressAutoHyphens w:val="0"/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 w:rsidRPr="001F02E6">
        <w:rPr>
          <w:rFonts w:eastAsiaTheme="minorHAnsi" w:cs="Times New Roman"/>
          <w:lang w:eastAsia="en-US"/>
        </w:rPr>
        <w:t>samostatn</w:t>
      </w:r>
      <w:r>
        <w:rPr>
          <w:rFonts w:eastAsiaTheme="minorHAnsi" w:cs="Times New Roman"/>
          <w:lang w:eastAsia="en-US"/>
        </w:rPr>
        <w:t>ě</w:t>
      </w:r>
      <w:r w:rsidRPr="001F02E6">
        <w:rPr>
          <w:rFonts w:eastAsiaTheme="minorHAnsi" w:cs="Times New Roman"/>
          <w:lang w:eastAsia="en-US"/>
        </w:rPr>
        <w:t xml:space="preserve"> DPH v zákonné výši, cena v K</w:t>
      </w:r>
      <w:r>
        <w:rPr>
          <w:rFonts w:eastAsiaTheme="minorHAnsi" w:cs="Times New Roman"/>
          <w:lang w:eastAsia="en-US"/>
        </w:rPr>
        <w:t>č</w:t>
      </w:r>
      <w:r w:rsidRPr="001F02E6">
        <w:rPr>
          <w:rFonts w:eastAsiaTheme="minorHAnsi" w:cs="Times New Roman"/>
          <w:lang w:eastAsia="en-US"/>
        </w:rPr>
        <w:t xml:space="preserve"> v</w:t>
      </w:r>
      <w:r>
        <w:rPr>
          <w:rFonts w:eastAsiaTheme="minorHAnsi" w:cs="Times New Roman"/>
          <w:lang w:eastAsia="en-US"/>
        </w:rPr>
        <w:t>č</w:t>
      </w:r>
      <w:r w:rsidRPr="001F02E6">
        <w:rPr>
          <w:rFonts w:eastAsiaTheme="minorHAnsi" w:cs="Times New Roman"/>
          <w:lang w:eastAsia="en-US"/>
        </w:rPr>
        <w:t>etn</w:t>
      </w:r>
      <w:r>
        <w:rPr>
          <w:rFonts w:eastAsiaTheme="minorHAnsi" w:cs="Times New Roman"/>
          <w:lang w:eastAsia="en-US"/>
        </w:rPr>
        <w:t xml:space="preserve">ě DPH. </w:t>
      </w:r>
      <w:r w:rsidRPr="001F02E6">
        <w:rPr>
          <w:rFonts w:eastAsiaTheme="minorHAnsi" w:cs="Times New Roman"/>
          <w:lang w:eastAsia="en-US"/>
        </w:rPr>
        <w:t>Celková nabídková cena v K</w:t>
      </w:r>
      <w:r>
        <w:rPr>
          <w:rFonts w:eastAsiaTheme="minorHAnsi" w:cs="Times New Roman"/>
          <w:lang w:eastAsia="en-US"/>
        </w:rPr>
        <w:t>č</w:t>
      </w:r>
      <w:r w:rsidRPr="001F02E6">
        <w:rPr>
          <w:rFonts w:eastAsiaTheme="minorHAnsi" w:cs="Times New Roman"/>
          <w:lang w:eastAsia="en-US"/>
        </w:rPr>
        <w:t xml:space="preserve"> bez DPH bude stanovena jako nejvýše</w:t>
      </w:r>
      <w:r>
        <w:rPr>
          <w:rFonts w:eastAsiaTheme="minorHAnsi" w:cs="Times New Roman"/>
          <w:lang w:eastAsia="en-US"/>
        </w:rPr>
        <w:t xml:space="preserve"> </w:t>
      </w:r>
      <w:r w:rsidRPr="001F02E6">
        <w:rPr>
          <w:rFonts w:eastAsiaTheme="minorHAnsi" w:cs="Times New Roman"/>
          <w:lang w:eastAsia="en-US"/>
        </w:rPr>
        <w:t>p</w:t>
      </w:r>
      <w:r>
        <w:rPr>
          <w:rFonts w:eastAsiaTheme="minorHAnsi" w:cs="Times New Roman"/>
          <w:lang w:eastAsia="en-US"/>
        </w:rPr>
        <w:t>ř</w:t>
      </w:r>
      <w:r w:rsidRPr="001F02E6">
        <w:rPr>
          <w:rFonts w:eastAsiaTheme="minorHAnsi" w:cs="Times New Roman"/>
          <w:lang w:eastAsia="en-US"/>
        </w:rPr>
        <w:t>ípustná cena a musí zahrnovat veškeré náklady na realizaci p</w:t>
      </w:r>
      <w:r>
        <w:rPr>
          <w:rFonts w:eastAsiaTheme="minorHAnsi" w:cs="Times New Roman"/>
          <w:lang w:eastAsia="en-US"/>
        </w:rPr>
        <w:t>ř</w:t>
      </w:r>
      <w:r w:rsidRPr="001F02E6">
        <w:rPr>
          <w:rFonts w:eastAsiaTheme="minorHAnsi" w:cs="Times New Roman"/>
          <w:lang w:eastAsia="en-US"/>
        </w:rPr>
        <w:t>edm</w:t>
      </w:r>
      <w:r>
        <w:rPr>
          <w:rFonts w:eastAsiaTheme="minorHAnsi" w:cs="Times New Roman"/>
          <w:lang w:eastAsia="en-US"/>
        </w:rPr>
        <w:t>ě</w:t>
      </w:r>
      <w:r w:rsidRPr="001F02E6">
        <w:rPr>
          <w:rFonts w:eastAsiaTheme="minorHAnsi" w:cs="Times New Roman"/>
          <w:lang w:eastAsia="en-US"/>
        </w:rPr>
        <w:t>tu pln</w:t>
      </w:r>
      <w:r>
        <w:rPr>
          <w:rFonts w:eastAsiaTheme="minorHAnsi" w:cs="Times New Roman"/>
          <w:lang w:eastAsia="en-US"/>
        </w:rPr>
        <w:t>ě</w:t>
      </w:r>
      <w:r w:rsidRPr="001F02E6">
        <w:rPr>
          <w:rFonts w:eastAsiaTheme="minorHAnsi" w:cs="Times New Roman"/>
          <w:lang w:eastAsia="en-US"/>
        </w:rPr>
        <w:t xml:space="preserve">ní zakázky. </w:t>
      </w:r>
    </w:p>
    <w:p w14:paraId="76EE3DD6" w14:textId="77777777" w:rsidR="00757C38" w:rsidRPr="001F02E6" w:rsidRDefault="00757C38" w:rsidP="00705F86">
      <w:pPr>
        <w:suppressAutoHyphens w:val="0"/>
        <w:autoSpaceDE w:val="0"/>
        <w:autoSpaceDN w:val="0"/>
        <w:adjustRightInd w:val="0"/>
        <w:rPr>
          <w:rFonts w:eastAsiaTheme="minorHAnsi" w:cs="Times New Roman"/>
          <w:lang w:eastAsia="en-US"/>
        </w:rPr>
      </w:pPr>
    </w:p>
    <w:p w14:paraId="2CC72A76" w14:textId="77777777" w:rsidR="001E421D" w:rsidRPr="00757C38" w:rsidRDefault="001E421D" w:rsidP="001E421D">
      <w:pPr>
        <w:suppressAutoHyphens w:val="0"/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 w:rsidRPr="00757C38">
        <w:rPr>
          <w:rFonts w:eastAsiaTheme="minorHAnsi" w:cs="Times New Roman"/>
          <w:b/>
          <w:lang w:eastAsia="en-US"/>
        </w:rPr>
        <w:t xml:space="preserve">2. </w:t>
      </w:r>
      <w:r w:rsidR="00757C38">
        <w:rPr>
          <w:rFonts w:eastAsiaTheme="minorHAnsi" w:cs="Times New Roman"/>
          <w:b/>
          <w:lang w:eastAsia="en-US"/>
        </w:rPr>
        <w:t>Č</w:t>
      </w:r>
      <w:r w:rsidRPr="00757C38">
        <w:rPr>
          <w:rFonts w:eastAsiaTheme="minorHAnsi" w:cs="Times New Roman"/>
          <w:b/>
          <w:lang w:eastAsia="en-US"/>
        </w:rPr>
        <w:t>estné prohlášení k prokázání základních zp</w:t>
      </w:r>
      <w:r w:rsidR="00757C38">
        <w:rPr>
          <w:rFonts w:eastAsiaTheme="minorHAnsi" w:cs="Times New Roman"/>
          <w:b/>
          <w:lang w:eastAsia="en-US"/>
        </w:rPr>
        <w:t>ů</w:t>
      </w:r>
      <w:r w:rsidRPr="00757C38">
        <w:rPr>
          <w:rFonts w:eastAsiaTheme="minorHAnsi" w:cs="Times New Roman"/>
          <w:b/>
          <w:lang w:eastAsia="en-US"/>
        </w:rPr>
        <w:t>sobilosti</w:t>
      </w:r>
      <w:r w:rsidRPr="001E421D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 </w:t>
      </w:r>
      <w:r w:rsidRPr="001E421D">
        <w:rPr>
          <w:rFonts w:ascii="TimesNewRomanPSMT" w:eastAsiaTheme="minorHAnsi" w:hAnsi="TimesNewRomanPSMT" w:cs="TimesNewRomanPSMT"/>
          <w:lang w:eastAsia="en-US"/>
        </w:rPr>
        <w:t xml:space="preserve">– </w:t>
      </w:r>
      <w:r w:rsidRPr="00757C38">
        <w:rPr>
          <w:rFonts w:eastAsiaTheme="minorHAnsi" w:cs="Times New Roman"/>
          <w:lang w:eastAsia="en-US"/>
        </w:rPr>
        <w:t>vzor viz.</w:t>
      </w:r>
      <w:r w:rsidRPr="001E421D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757C38">
        <w:rPr>
          <w:rFonts w:eastAsiaTheme="minorHAnsi" w:cs="Times New Roman"/>
          <w:b/>
          <w:lang w:eastAsia="en-US"/>
        </w:rPr>
        <w:t>p</w:t>
      </w:r>
      <w:r w:rsidR="00757C38" w:rsidRPr="00757C38">
        <w:rPr>
          <w:rFonts w:eastAsiaTheme="minorHAnsi" w:cs="Times New Roman"/>
          <w:b/>
          <w:lang w:eastAsia="en-US"/>
        </w:rPr>
        <w:t>ř</w:t>
      </w:r>
      <w:r w:rsidRPr="00757C38">
        <w:rPr>
          <w:rFonts w:eastAsiaTheme="minorHAnsi" w:cs="Times New Roman"/>
          <w:b/>
          <w:lang w:eastAsia="en-US"/>
        </w:rPr>
        <w:t xml:space="preserve">íloha </w:t>
      </w:r>
      <w:r w:rsidR="00757C38">
        <w:rPr>
          <w:rFonts w:eastAsiaTheme="minorHAnsi" w:cs="Times New Roman"/>
          <w:b/>
          <w:lang w:eastAsia="en-US"/>
        </w:rPr>
        <w:t>č</w:t>
      </w:r>
      <w:r w:rsidRPr="00757C38">
        <w:rPr>
          <w:rFonts w:eastAsiaTheme="minorHAnsi" w:cs="Times New Roman"/>
          <w:b/>
          <w:lang w:eastAsia="en-US"/>
        </w:rPr>
        <w:t>. 2</w:t>
      </w:r>
      <w:r w:rsidRPr="001E421D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 </w:t>
      </w:r>
      <w:r w:rsidRPr="00757C38">
        <w:rPr>
          <w:rFonts w:eastAsiaTheme="minorHAnsi" w:cs="Times New Roman"/>
          <w:lang w:eastAsia="en-US"/>
        </w:rPr>
        <w:t>této</w:t>
      </w:r>
    </w:p>
    <w:p w14:paraId="6FB4C41C" w14:textId="77777777" w:rsidR="001E421D" w:rsidRPr="00757C38" w:rsidRDefault="001E421D" w:rsidP="001E421D">
      <w:pPr>
        <w:suppressAutoHyphens w:val="0"/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 w:rsidRPr="00757C38">
        <w:rPr>
          <w:rFonts w:eastAsiaTheme="minorHAnsi" w:cs="Times New Roman"/>
          <w:lang w:eastAsia="en-US"/>
        </w:rPr>
        <w:t xml:space="preserve">zadávací dokumentace. </w:t>
      </w:r>
      <w:r w:rsidR="00757C38">
        <w:rPr>
          <w:rFonts w:eastAsiaTheme="minorHAnsi" w:cs="Times New Roman"/>
          <w:lang w:eastAsia="en-US"/>
        </w:rPr>
        <w:t>Č</w:t>
      </w:r>
      <w:r w:rsidRPr="00757C38">
        <w:rPr>
          <w:rFonts w:eastAsiaTheme="minorHAnsi" w:cs="Times New Roman"/>
          <w:lang w:eastAsia="en-US"/>
        </w:rPr>
        <w:t>estné prohlášení musí být ze strany uchaze</w:t>
      </w:r>
      <w:r w:rsidR="00757C38">
        <w:rPr>
          <w:rFonts w:eastAsiaTheme="minorHAnsi" w:cs="Times New Roman"/>
          <w:lang w:eastAsia="en-US"/>
        </w:rPr>
        <w:t>č</w:t>
      </w:r>
      <w:r w:rsidRPr="00757C38">
        <w:rPr>
          <w:rFonts w:eastAsiaTheme="minorHAnsi" w:cs="Times New Roman"/>
          <w:lang w:eastAsia="en-US"/>
        </w:rPr>
        <w:t>e podepsáno osobou</w:t>
      </w:r>
    </w:p>
    <w:p w14:paraId="04D45ECF" w14:textId="77777777" w:rsidR="001E421D" w:rsidRDefault="00EF7C71" w:rsidP="001E421D">
      <w:pPr>
        <w:suppressAutoHyphens w:val="0"/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oprávně</w:t>
      </w:r>
      <w:r w:rsidR="001E421D" w:rsidRPr="00757C38">
        <w:rPr>
          <w:rFonts w:eastAsiaTheme="minorHAnsi" w:cs="Times New Roman"/>
          <w:lang w:eastAsia="en-US"/>
        </w:rPr>
        <w:t xml:space="preserve">nou jednat jménem </w:t>
      </w:r>
      <w:r>
        <w:rPr>
          <w:rFonts w:eastAsiaTheme="minorHAnsi" w:cs="Times New Roman"/>
          <w:lang w:eastAsia="en-US"/>
        </w:rPr>
        <w:t>č</w:t>
      </w:r>
      <w:r w:rsidR="001E421D" w:rsidRPr="00757C38">
        <w:rPr>
          <w:rFonts w:eastAsiaTheme="minorHAnsi" w:cs="Times New Roman"/>
          <w:lang w:eastAsia="en-US"/>
        </w:rPr>
        <w:t>i za uchaze</w:t>
      </w:r>
      <w:r>
        <w:rPr>
          <w:rFonts w:eastAsiaTheme="minorHAnsi" w:cs="Times New Roman"/>
          <w:lang w:eastAsia="en-US"/>
        </w:rPr>
        <w:t>č</w:t>
      </w:r>
      <w:r w:rsidR="001E421D" w:rsidRPr="00757C38">
        <w:rPr>
          <w:rFonts w:eastAsiaTheme="minorHAnsi" w:cs="Times New Roman"/>
          <w:lang w:eastAsia="en-US"/>
        </w:rPr>
        <w:t>e.</w:t>
      </w:r>
    </w:p>
    <w:p w14:paraId="6245EFC2" w14:textId="77777777" w:rsidR="00EF7C71" w:rsidRPr="00757C38" w:rsidRDefault="00EF7C71" w:rsidP="001E421D">
      <w:pPr>
        <w:suppressAutoHyphens w:val="0"/>
        <w:autoSpaceDE w:val="0"/>
        <w:autoSpaceDN w:val="0"/>
        <w:adjustRightInd w:val="0"/>
        <w:rPr>
          <w:rFonts w:eastAsiaTheme="minorHAnsi" w:cs="Times New Roman"/>
          <w:lang w:eastAsia="en-US"/>
        </w:rPr>
      </w:pPr>
    </w:p>
    <w:p w14:paraId="300BC709" w14:textId="77777777" w:rsidR="001E421D" w:rsidRDefault="001E421D" w:rsidP="001E421D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lang w:eastAsia="en-US"/>
        </w:rPr>
      </w:pPr>
      <w:r w:rsidRPr="00EF7C71">
        <w:rPr>
          <w:rFonts w:eastAsiaTheme="minorHAnsi" w:cs="Times New Roman"/>
          <w:b/>
          <w:lang w:eastAsia="en-US"/>
        </w:rPr>
        <w:t>3. Dokumenty prokazující spln</w:t>
      </w:r>
      <w:r w:rsidR="00EF7C71">
        <w:rPr>
          <w:rFonts w:eastAsiaTheme="minorHAnsi" w:cs="Times New Roman"/>
          <w:b/>
          <w:lang w:eastAsia="en-US"/>
        </w:rPr>
        <w:t>ě</w:t>
      </w:r>
      <w:r w:rsidRPr="00EF7C71">
        <w:rPr>
          <w:rFonts w:eastAsiaTheme="minorHAnsi" w:cs="Times New Roman"/>
          <w:b/>
          <w:lang w:eastAsia="en-US"/>
        </w:rPr>
        <w:t>ní profesní zp</w:t>
      </w:r>
      <w:r w:rsidR="00EF7C71">
        <w:rPr>
          <w:rFonts w:eastAsiaTheme="minorHAnsi" w:cs="Times New Roman"/>
          <w:b/>
          <w:lang w:eastAsia="en-US"/>
        </w:rPr>
        <w:t>ů</w:t>
      </w:r>
      <w:r w:rsidRPr="00EF7C71">
        <w:rPr>
          <w:rFonts w:eastAsiaTheme="minorHAnsi" w:cs="Times New Roman"/>
          <w:b/>
          <w:lang w:eastAsia="en-US"/>
        </w:rPr>
        <w:t>sobilosti</w:t>
      </w:r>
    </w:p>
    <w:p w14:paraId="4EDF6AC7" w14:textId="77777777" w:rsidR="00EF7C71" w:rsidRPr="00EF7C71" w:rsidRDefault="00EF7C71" w:rsidP="001E421D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lang w:eastAsia="en-US"/>
        </w:rPr>
      </w:pPr>
    </w:p>
    <w:p w14:paraId="6C102B35" w14:textId="77777777" w:rsidR="001E421D" w:rsidRPr="00EF7C71" w:rsidRDefault="001E421D" w:rsidP="001E421D">
      <w:pPr>
        <w:suppressAutoHyphens w:val="0"/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 w:rsidRPr="00EF7C71">
        <w:rPr>
          <w:rFonts w:eastAsiaTheme="minorHAnsi" w:cs="Times New Roman"/>
          <w:b/>
          <w:lang w:eastAsia="en-US"/>
        </w:rPr>
        <w:t>4. Vlastní nabídka</w:t>
      </w:r>
      <w:r w:rsidRPr="001E421D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 </w:t>
      </w:r>
      <w:r w:rsidRPr="00EF7C71">
        <w:rPr>
          <w:rFonts w:eastAsiaTheme="minorHAnsi" w:cs="Times New Roman"/>
          <w:lang w:eastAsia="en-US"/>
        </w:rPr>
        <w:t>obsahující technickou specifikaci nabízen</w:t>
      </w:r>
      <w:r w:rsidR="0022071A">
        <w:rPr>
          <w:rFonts w:eastAsiaTheme="minorHAnsi" w:cs="Times New Roman"/>
          <w:lang w:eastAsia="en-US"/>
        </w:rPr>
        <w:t>ého</w:t>
      </w:r>
      <w:r w:rsidRPr="00EF7C71">
        <w:rPr>
          <w:rFonts w:eastAsiaTheme="minorHAnsi" w:cs="Times New Roman"/>
          <w:lang w:eastAsia="en-US"/>
        </w:rPr>
        <w:t xml:space="preserve"> </w:t>
      </w:r>
      <w:r w:rsidR="0022071A">
        <w:rPr>
          <w:rFonts w:eastAsiaTheme="minorHAnsi" w:cs="Times New Roman"/>
          <w:lang w:eastAsia="en-US"/>
        </w:rPr>
        <w:t>stroje</w:t>
      </w:r>
      <w:r w:rsidRPr="00EF7C71">
        <w:rPr>
          <w:rFonts w:eastAsiaTheme="minorHAnsi" w:cs="Times New Roman"/>
          <w:lang w:eastAsia="en-US"/>
        </w:rPr>
        <w:t xml:space="preserve"> minimáln</w:t>
      </w:r>
      <w:r w:rsidR="00EF7C71">
        <w:rPr>
          <w:rFonts w:eastAsiaTheme="minorHAnsi" w:cs="Times New Roman"/>
          <w:lang w:eastAsia="en-US"/>
        </w:rPr>
        <w:t>ě</w:t>
      </w:r>
    </w:p>
    <w:p w14:paraId="43568511" w14:textId="77777777" w:rsidR="001E421D" w:rsidRPr="00EF7C71" w:rsidRDefault="001E421D" w:rsidP="001E421D">
      <w:pPr>
        <w:suppressAutoHyphens w:val="0"/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 w:rsidRPr="00EF7C71">
        <w:rPr>
          <w:rFonts w:eastAsiaTheme="minorHAnsi" w:cs="Times New Roman"/>
          <w:lang w:eastAsia="en-US"/>
        </w:rPr>
        <w:t>v rozsahu upraveném dle kapitoly 2. Specifikace p</w:t>
      </w:r>
      <w:r w:rsidR="00EF7C71">
        <w:rPr>
          <w:rFonts w:eastAsiaTheme="minorHAnsi" w:cs="Times New Roman"/>
          <w:lang w:eastAsia="en-US"/>
        </w:rPr>
        <w:t>ř</w:t>
      </w:r>
      <w:r w:rsidRPr="00EF7C71">
        <w:rPr>
          <w:rFonts w:eastAsiaTheme="minorHAnsi" w:cs="Times New Roman"/>
          <w:lang w:eastAsia="en-US"/>
        </w:rPr>
        <w:t>edm</w:t>
      </w:r>
      <w:r w:rsidR="00EF7C71">
        <w:rPr>
          <w:rFonts w:eastAsiaTheme="minorHAnsi" w:cs="Times New Roman"/>
          <w:lang w:eastAsia="en-US"/>
        </w:rPr>
        <w:t>ě</w:t>
      </w:r>
      <w:r w:rsidRPr="00EF7C71">
        <w:rPr>
          <w:rFonts w:eastAsiaTheme="minorHAnsi" w:cs="Times New Roman"/>
          <w:lang w:eastAsia="en-US"/>
        </w:rPr>
        <w:t>tu ve</w:t>
      </w:r>
      <w:r w:rsidR="00EF7C71">
        <w:rPr>
          <w:rFonts w:eastAsiaTheme="minorHAnsi" w:cs="Times New Roman"/>
          <w:lang w:eastAsia="en-US"/>
        </w:rPr>
        <w:t>ř</w:t>
      </w:r>
      <w:r w:rsidRPr="00EF7C71">
        <w:rPr>
          <w:rFonts w:eastAsiaTheme="minorHAnsi" w:cs="Times New Roman"/>
          <w:lang w:eastAsia="en-US"/>
        </w:rPr>
        <w:t>ejné zakázky a požadavky</w:t>
      </w:r>
    </w:p>
    <w:p w14:paraId="693BBDE8" w14:textId="77777777" w:rsidR="001E421D" w:rsidRDefault="001E421D" w:rsidP="001E421D">
      <w:pPr>
        <w:suppressAutoHyphens w:val="0"/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 w:rsidRPr="00EF7C71">
        <w:rPr>
          <w:rFonts w:eastAsiaTheme="minorHAnsi" w:cs="Times New Roman"/>
          <w:lang w:eastAsia="en-US"/>
        </w:rPr>
        <w:t xml:space="preserve">na technické </w:t>
      </w:r>
      <w:r w:rsidR="00EF7C71">
        <w:rPr>
          <w:rFonts w:eastAsiaTheme="minorHAnsi" w:cs="Times New Roman"/>
          <w:lang w:eastAsia="en-US"/>
        </w:rPr>
        <w:t>ř</w:t>
      </w:r>
      <w:r w:rsidRPr="00EF7C71">
        <w:rPr>
          <w:rFonts w:eastAsiaTheme="minorHAnsi" w:cs="Times New Roman"/>
          <w:lang w:eastAsia="en-US"/>
        </w:rPr>
        <w:t>ešení.</w:t>
      </w:r>
      <w:r w:rsidR="007054E5">
        <w:rPr>
          <w:rFonts w:eastAsiaTheme="minorHAnsi" w:cs="Times New Roman"/>
          <w:lang w:eastAsia="en-US"/>
        </w:rPr>
        <w:t xml:space="preserve"> </w:t>
      </w:r>
      <w:r w:rsidR="007054E5" w:rsidRPr="007054E5">
        <w:rPr>
          <w:rFonts w:eastAsiaTheme="minorHAnsi" w:cs="Times New Roman"/>
          <w:b/>
          <w:bCs/>
          <w:lang w:eastAsia="en-US"/>
        </w:rPr>
        <w:t>Příloha č. 3</w:t>
      </w:r>
    </w:p>
    <w:p w14:paraId="33F15A3A" w14:textId="77777777" w:rsidR="00EF7C71" w:rsidRPr="00EF7C71" w:rsidRDefault="00EF7C71" w:rsidP="001E421D">
      <w:pPr>
        <w:suppressAutoHyphens w:val="0"/>
        <w:autoSpaceDE w:val="0"/>
        <w:autoSpaceDN w:val="0"/>
        <w:adjustRightInd w:val="0"/>
        <w:rPr>
          <w:rFonts w:eastAsiaTheme="minorHAnsi" w:cs="Times New Roman"/>
          <w:lang w:eastAsia="en-US"/>
        </w:rPr>
      </w:pPr>
    </w:p>
    <w:p w14:paraId="4D1F40F4" w14:textId="1918C42B" w:rsidR="001E421D" w:rsidRDefault="001E421D" w:rsidP="007054E5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lang w:eastAsia="en-US"/>
        </w:rPr>
      </w:pPr>
      <w:r w:rsidRPr="00EF7C71">
        <w:rPr>
          <w:rFonts w:eastAsiaTheme="minorHAnsi" w:cs="Times New Roman"/>
          <w:b/>
          <w:lang w:eastAsia="en-US"/>
        </w:rPr>
        <w:t xml:space="preserve">5. </w:t>
      </w:r>
      <w:r w:rsidR="00EF7C71">
        <w:rPr>
          <w:rFonts w:eastAsiaTheme="minorHAnsi" w:cs="Times New Roman"/>
          <w:b/>
          <w:lang w:eastAsia="en-US"/>
        </w:rPr>
        <w:t xml:space="preserve">Čestné prohlášení, </w:t>
      </w:r>
      <w:r w:rsidR="007054E5">
        <w:rPr>
          <w:rFonts w:eastAsiaTheme="minorHAnsi" w:cs="Times New Roman"/>
          <w:b/>
          <w:lang w:eastAsia="en-US"/>
        </w:rPr>
        <w:t>finanční způsobilosti</w:t>
      </w:r>
      <w:r w:rsidRPr="00EF7C71">
        <w:rPr>
          <w:rFonts w:eastAsiaTheme="minorHAnsi" w:cs="Times New Roman"/>
          <w:lang w:eastAsia="en-US"/>
        </w:rPr>
        <w:t xml:space="preserve"> – vzor viz</w:t>
      </w:r>
      <w:r w:rsidRPr="001E421D">
        <w:rPr>
          <w:rFonts w:ascii="TimesNewRomanPSMT" w:eastAsiaTheme="minorHAnsi" w:hAnsi="TimesNewRomanPSMT" w:cs="TimesNewRomanPSMT"/>
          <w:lang w:eastAsia="en-US"/>
        </w:rPr>
        <w:t xml:space="preserve">. </w:t>
      </w:r>
      <w:r w:rsidRPr="00A378E8">
        <w:rPr>
          <w:rFonts w:eastAsiaTheme="minorHAnsi" w:cs="Times New Roman"/>
          <w:b/>
          <w:lang w:eastAsia="en-US"/>
        </w:rPr>
        <w:t>p</w:t>
      </w:r>
      <w:r w:rsidR="00A378E8" w:rsidRPr="00A378E8">
        <w:rPr>
          <w:rFonts w:eastAsiaTheme="minorHAnsi" w:cs="Times New Roman"/>
          <w:b/>
          <w:lang w:eastAsia="en-US"/>
        </w:rPr>
        <w:t>ř</w:t>
      </w:r>
      <w:r w:rsidRPr="00A378E8">
        <w:rPr>
          <w:rFonts w:eastAsiaTheme="minorHAnsi" w:cs="Times New Roman"/>
          <w:b/>
          <w:lang w:eastAsia="en-US"/>
        </w:rPr>
        <w:t xml:space="preserve">íloha </w:t>
      </w:r>
      <w:r w:rsidR="00A378E8" w:rsidRPr="00A378E8">
        <w:rPr>
          <w:rFonts w:eastAsiaTheme="minorHAnsi" w:cs="Times New Roman"/>
          <w:b/>
          <w:lang w:eastAsia="en-US"/>
        </w:rPr>
        <w:t>č</w:t>
      </w:r>
      <w:r w:rsidRPr="00A378E8">
        <w:rPr>
          <w:rFonts w:eastAsiaTheme="minorHAnsi" w:cs="Times New Roman"/>
          <w:b/>
          <w:lang w:eastAsia="en-US"/>
        </w:rPr>
        <w:t xml:space="preserve">. </w:t>
      </w:r>
      <w:r w:rsidR="007054E5">
        <w:rPr>
          <w:rFonts w:eastAsiaTheme="minorHAnsi" w:cs="Times New Roman"/>
          <w:b/>
          <w:lang w:eastAsia="en-US"/>
        </w:rPr>
        <w:t>4</w:t>
      </w:r>
    </w:p>
    <w:p w14:paraId="662A5C18" w14:textId="570B80DC" w:rsidR="00D563AE" w:rsidRDefault="00D563AE" w:rsidP="007054E5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lang w:eastAsia="en-US"/>
        </w:rPr>
      </w:pPr>
    </w:p>
    <w:p w14:paraId="71BA466C" w14:textId="5FA8758D" w:rsidR="00D563AE" w:rsidRDefault="00D563AE" w:rsidP="00D563AE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lang w:eastAsia="en-US"/>
        </w:rPr>
      </w:pPr>
      <w:r>
        <w:rPr>
          <w:rFonts w:eastAsiaTheme="minorHAnsi" w:cs="Times New Roman"/>
          <w:b/>
          <w:lang w:eastAsia="en-US"/>
        </w:rPr>
        <w:t>6</w:t>
      </w:r>
      <w:r w:rsidRPr="00A378E8">
        <w:rPr>
          <w:rFonts w:eastAsiaTheme="minorHAnsi" w:cs="Times New Roman"/>
          <w:b/>
          <w:lang w:eastAsia="en-US"/>
        </w:rPr>
        <w:t xml:space="preserve">. </w:t>
      </w:r>
      <w:r>
        <w:rPr>
          <w:rFonts w:eastAsiaTheme="minorHAnsi" w:cs="Times New Roman"/>
          <w:b/>
          <w:lang w:eastAsia="en-US"/>
        </w:rPr>
        <w:t xml:space="preserve">Čestné prohlášení účastníka výběrového řízení – </w:t>
      </w:r>
      <w:r w:rsidRPr="00D563AE">
        <w:rPr>
          <w:rFonts w:eastAsiaTheme="minorHAnsi" w:cs="Times New Roman"/>
          <w:bCs/>
          <w:lang w:eastAsia="en-US"/>
        </w:rPr>
        <w:t>vzor</w:t>
      </w:r>
      <w:r>
        <w:rPr>
          <w:rFonts w:eastAsiaTheme="minorHAnsi" w:cs="Times New Roman"/>
          <w:b/>
          <w:lang w:eastAsia="en-US"/>
        </w:rPr>
        <w:t xml:space="preserve"> viz. Příloha č. </w:t>
      </w:r>
      <w:r w:rsidR="00AB6F65">
        <w:rPr>
          <w:rFonts w:eastAsiaTheme="minorHAnsi" w:cs="Times New Roman"/>
          <w:b/>
          <w:lang w:eastAsia="en-US"/>
        </w:rPr>
        <w:t>6</w:t>
      </w:r>
      <w:r>
        <w:rPr>
          <w:rFonts w:eastAsiaTheme="minorHAnsi" w:cs="Times New Roman"/>
          <w:b/>
          <w:lang w:eastAsia="en-US"/>
        </w:rPr>
        <w:t xml:space="preserve"> </w:t>
      </w:r>
    </w:p>
    <w:p w14:paraId="30003A0A" w14:textId="77777777" w:rsidR="00282B2E" w:rsidRDefault="00282B2E" w:rsidP="00D563AE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lang w:eastAsia="en-US"/>
        </w:rPr>
      </w:pPr>
    </w:p>
    <w:p w14:paraId="46767CD7" w14:textId="55BF72F3" w:rsidR="00282B2E" w:rsidRDefault="00282B2E" w:rsidP="00282B2E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lang w:eastAsia="en-US"/>
        </w:rPr>
      </w:pPr>
      <w:r>
        <w:rPr>
          <w:rFonts w:eastAsiaTheme="minorHAnsi" w:cs="Times New Roman"/>
          <w:b/>
          <w:lang w:eastAsia="en-US"/>
        </w:rPr>
        <w:t>7</w:t>
      </w:r>
      <w:r w:rsidRPr="00A378E8">
        <w:rPr>
          <w:rFonts w:eastAsiaTheme="minorHAnsi" w:cs="Times New Roman"/>
          <w:b/>
          <w:lang w:eastAsia="en-US"/>
        </w:rPr>
        <w:t xml:space="preserve">. </w:t>
      </w:r>
      <w:r>
        <w:rPr>
          <w:rFonts w:eastAsiaTheme="minorHAnsi" w:cs="Times New Roman"/>
          <w:b/>
          <w:lang w:eastAsia="en-US"/>
        </w:rPr>
        <w:t xml:space="preserve">Čestné prohlášení výrobce nebo autorizovaného zástupce výrobce pro ČR – </w:t>
      </w:r>
      <w:r w:rsidRPr="00D563AE">
        <w:rPr>
          <w:rFonts w:eastAsiaTheme="minorHAnsi" w:cs="Times New Roman"/>
          <w:bCs/>
          <w:lang w:eastAsia="en-US"/>
        </w:rPr>
        <w:t>vzor</w:t>
      </w:r>
      <w:r>
        <w:rPr>
          <w:rFonts w:eastAsiaTheme="minorHAnsi" w:cs="Times New Roman"/>
          <w:b/>
          <w:lang w:eastAsia="en-US"/>
        </w:rPr>
        <w:t xml:space="preserve"> viz. Příloha č. 7 </w:t>
      </w:r>
    </w:p>
    <w:p w14:paraId="6F5B68E9" w14:textId="1811E2CF" w:rsidR="00D563AE" w:rsidRPr="00D563AE" w:rsidRDefault="00D563AE" w:rsidP="00D563AE">
      <w:pPr>
        <w:pStyle w:val="Odstavecseseznamem"/>
        <w:suppressAutoHyphens w:val="0"/>
        <w:autoSpaceDE w:val="0"/>
        <w:autoSpaceDN w:val="0"/>
        <w:adjustRightInd w:val="0"/>
        <w:rPr>
          <w:rFonts w:eastAsiaTheme="minorHAnsi" w:cs="Times New Roman"/>
          <w:b/>
          <w:lang w:eastAsia="en-US"/>
        </w:rPr>
      </w:pPr>
    </w:p>
    <w:p w14:paraId="3504BAE9" w14:textId="34D8DD7A" w:rsidR="00475158" w:rsidRDefault="00282B2E" w:rsidP="001E421D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lang w:eastAsia="en-US"/>
        </w:rPr>
      </w:pPr>
      <w:r>
        <w:rPr>
          <w:rFonts w:eastAsiaTheme="minorHAnsi" w:cs="Times New Roman"/>
          <w:b/>
          <w:lang w:eastAsia="en-US"/>
        </w:rPr>
        <w:t>8</w:t>
      </w:r>
      <w:r w:rsidR="001E421D" w:rsidRPr="00A378E8">
        <w:rPr>
          <w:rFonts w:eastAsiaTheme="minorHAnsi" w:cs="Times New Roman"/>
          <w:b/>
          <w:lang w:eastAsia="en-US"/>
        </w:rPr>
        <w:t>. Návrh kupní smlouvy na realizaci zakázky</w:t>
      </w:r>
      <w:r w:rsidR="00705F86">
        <w:rPr>
          <w:rFonts w:eastAsiaTheme="minorHAnsi" w:cs="Times New Roman"/>
          <w:b/>
          <w:lang w:eastAsia="en-US"/>
        </w:rPr>
        <w:t xml:space="preserve"> </w:t>
      </w:r>
    </w:p>
    <w:p w14:paraId="11835F1A" w14:textId="77777777" w:rsidR="00A378E8" w:rsidRDefault="001E421D" w:rsidP="001E421D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1E421D">
        <w:rPr>
          <w:rFonts w:ascii="TimesNewRomanPSMT" w:eastAsiaTheme="minorHAnsi" w:hAnsi="TimesNewRomanPSMT" w:cs="TimesNewRomanPSMT"/>
          <w:lang w:eastAsia="en-US"/>
        </w:rPr>
        <w:t xml:space="preserve"> </w:t>
      </w:r>
    </w:p>
    <w:p w14:paraId="77E435D8" w14:textId="77777777" w:rsidR="007E5255" w:rsidRPr="007E5255" w:rsidRDefault="007E5255" w:rsidP="001E421D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bCs/>
          <w:u w:val="single"/>
          <w:lang w:eastAsia="en-US"/>
        </w:rPr>
      </w:pPr>
      <w:r w:rsidRPr="007E5255">
        <w:rPr>
          <w:rFonts w:ascii="TimesNewRomanPSMT" w:eastAsiaTheme="minorHAnsi" w:hAnsi="TimesNewRomanPSMT" w:cs="TimesNewRomanPSMT"/>
          <w:b/>
          <w:bCs/>
          <w:u w:val="single"/>
          <w:lang w:eastAsia="en-US"/>
        </w:rPr>
        <w:t>Zadavatel požaduje v rámci nabídky dodavatele předložení návrhu kupní smlouvy. Návrh kupní smlouvy není součástí zadávacích podmínek.</w:t>
      </w:r>
    </w:p>
    <w:p w14:paraId="08F291AA" w14:textId="77777777" w:rsidR="007E5255" w:rsidRDefault="007E5255" w:rsidP="001E421D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14:paraId="5CCAD357" w14:textId="77777777" w:rsidR="001E421D" w:rsidRPr="00A378E8" w:rsidRDefault="001E421D" w:rsidP="001E421D">
      <w:pPr>
        <w:suppressAutoHyphens w:val="0"/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 w:rsidRPr="00A378E8">
        <w:rPr>
          <w:rFonts w:eastAsiaTheme="minorHAnsi" w:cs="Times New Roman"/>
          <w:lang w:eastAsia="en-US"/>
        </w:rPr>
        <w:t>Smlouva musí mít min. tyto náležitosti.</w:t>
      </w:r>
    </w:p>
    <w:p w14:paraId="6C1A8D5D" w14:textId="77777777" w:rsidR="001E421D" w:rsidRPr="00A378E8" w:rsidRDefault="001E421D" w:rsidP="001E421D">
      <w:pPr>
        <w:suppressAutoHyphens w:val="0"/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 w:rsidRPr="00A378E8">
        <w:rPr>
          <w:rFonts w:eastAsiaTheme="minorHAnsi" w:cs="Times New Roman"/>
          <w:lang w:eastAsia="en-US"/>
        </w:rPr>
        <w:t>a) ozna</w:t>
      </w:r>
      <w:r w:rsidR="00A378E8">
        <w:rPr>
          <w:rFonts w:eastAsiaTheme="minorHAnsi" w:cs="Times New Roman"/>
          <w:lang w:eastAsia="en-US"/>
        </w:rPr>
        <w:t>č</w:t>
      </w:r>
      <w:r w:rsidRPr="00A378E8">
        <w:rPr>
          <w:rFonts w:eastAsiaTheme="minorHAnsi" w:cs="Times New Roman"/>
          <w:lang w:eastAsia="en-US"/>
        </w:rPr>
        <w:t>ení smluvních stran v</w:t>
      </w:r>
      <w:r w:rsidR="00A378E8">
        <w:rPr>
          <w:rFonts w:eastAsiaTheme="minorHAnsi" w:cs="Times New Roman"/>
          <w:lang w:eastAsia="en-US"/>
        </w:rPr>
        <w:t>četně</w:t>
      </w:r>
      <w:r w:rsidRPr="00A378E8">
        <w:rPr>
          <w:rFonts w:eastAsiaTheme="minorHAnsi" w:cs="Times New Roman"/>
          <w:lang w:eastAsia="en-US"/>
        </w:rPr>
        <w:t xml:space="preserve"> I</w:t>
      </w:r>
      <w:r w:rsidR="00A378E8">
        <w:rPr>
          <w:rFonts w:eastAsiaTheme="minorHAnsi" w:cs="Times New Roman"/>
          <w:lang w:eastAsia="en-US"/>
        </w:rPr>
        <w:t>Č</w:t>
      </w:r>
      <w:r w:rsidRPr="00A378E8">
        <w:rPr>
          <w:rFonts w:eastAsiaTheme="minorHAnsi" w:cs="Times New Roman"/>
          <w:lang w:eastAsia="en-US"/>
        </w:rPr>
        <w:t xml:space="preserve"> a </w:t>
      </w:r>
      <w:proofErr w:type="gramStart"/>
      <w:r w:rsidRPr="00A378E8">
        <w:rPr>
          <w:rFonts w:eastAsiaTheme="minorHAnsi" w:cs="Times New Roman"/>
          <w:lang w:eastAsia="en-US"/>
        </w:rPr>
        <w:t>DI</w:t>
      </w:r>
      <w:r w:rsidR="00A378E8">
        <w:rPr>
          <w:rFonts w:eastAsiaTheme="minorHAnsi" w:cs="Times New Roman"/>
          <w:lang w:eastAsia="en-US"/>
        </w:rPr>
        <w:t>Č</w:t>
      </w:r>
      <w:proofErr w:type="gramEnd"/>
      <w:r w:rsidRPr="00A378E8">
        <w:rPr>
          <w:rFonts w:eastAsiaTheme="minorHAnsi" w:cs="Times New Roman"/>
          <w:lang w:eastAsia="en-US"/>
        </w:rPr>
        <w:t xml:space="preserve"> pokud jsou p</w:t>
      </w:r>
      <w:r w:rsidR="00A378E8">
        <w:rPr>
          <w:rFonts w:eastAsiaTheme="minorHAnsi" w:cs="Times New Roman"/>
          <w:lang w:eastAsia="en-US"/>
        </w:rPr>
        <w:t>ř</w:t>
      </w:r>
      <w:r w:rsidRPr="00A378E8">
        <w:rPr>
          <w:rFonts w:eastAsiaTheme="minorHAnsi" w:cs="Times New Roman"/>
          <w:lang w:eastAsia="en-US"/>
        </w:rPr>
        <w:t>id</w:t>
      </w:r>
      <w:r w:rsidR="00A378E8">
        <w:rPr>
          <w:rFonts w:eastAsiaTheme="minorHAnsi" w:cs="Times New Roman"/>
          <w:lang w:eastAsia="en-US"/>
        </w:rPr>
        <w:t>ě</w:t>
      </w:r>
      <w:r w:rsidRPr="00A378E8">
        <w:rPr>
          <w:rFonts w:eastAsiaTheme="minorHAnsi" w:cs="Times New Roman"/>
          <w:lang w:eastAsia="en-US"/>
        </w:rPr>
        <w:t>leny;</w:t>
      </w:r>
    </w:p>
    <w:p w14:paraId="51AE240B" w14:textId="77777777" w:rsidR="001E421D" w:rsidRPr="00A378E8" w:rsidRDefault="001E421D" w:rsidP="001E421D">
      <w:pPr>
        <w:suppressAutoHyphens w:val="0"/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 w:rsidRPr="00A378E8">
        <w:rPr>
          <w:rFonts w:eastAsiaTheme="minorHAnsi" w:cs="Times New Roman"/>
          <w:lang w:eastAsia="en-US"/>
        </w:rPr>
        <w:t>b) p</w:t>
      </w:r>
      <w:r w:rsidR="00A378E8">
        <w:rPr>
          <w:rFonts w:eastAsiaTheme="minorHAnsi" w:cs="Times New Roman"/>
          <w:lang w:eastAsia="en-US"/>
        </w:rPr>
        <w:t>ř</w:t>
      </w:r>
      <w:r w:rsidRPr="00A378E8">
        <w:rPr>
          <w:rFonts w:eastAsiaTheme="minorHAnsi" w:cs="Times New Roman"/>
          <w:lang w:eastAsia="en-US"/>
        </w:rPr>
        <w:t>edm</w:t>
      </w:r>
      <w:r w:rsidR="00A378E8">
        <w:rPr>
          <w:rFonts w:eastAsiaTheme="minorHAnsi" w:cs="Times New Roman"/>
          <w:lang w:eastAsia="en-US"/>
        </w:rPr>
        <w:t>ě</w:t>
      </w:r>
      <w:r w:rsidRPr="00A378E8">
        <w:rPr>
          <w:rFonts w:eastAsiaTheme="minorHAnsi" w:cs="Times New Roman"/>
          <w:lang w:eastAsia="en-US"/>
        </w:rPr>
        <w:t>t pln</w:t>
      </w:r>
      <w:r w:rsidR="00A378E8">
        <w:rPr>
          <w:rFonts w:eastAsiaTheme="minorHAnsi" w:cs="Times New Roman"/>
          <w:lang w:eastAsia="en-US"/>
        </w:rPr>
        <w:t>ě</w:t>
      </w:r>
      <w:r w:rsidRPr="00A378E8">
        <w:rPr>
          <w:rFonts w:eastAsiaTheme="minorHAnsi" w:cs="Times New Roman"/>
          <w:lang w:eastAsia="en-US"/>
        </w:rPr>
        <w:t>ní (konkretizovaný kvantitativn</w:t>
      </w:r>
      <w:r w:rsidR="00A378E8">
        <w:rPr>
          <w:rFonts w:eastAsiaTheme="minorHAnsi" w:cs="Times New Roman"/>
          <w:lang w:eastAsia="en-US"/>
        </w:rPr>
        <w:t>ě</w:t>
      </w:r>
      <w:r w:rsidRPr="00A378E8">
        <w:rPr>
          <w:rFonts w:eastAsiaTheme="minorHAnsi" w:cs="Times New Roman"/>
          <w:lang w:eastAsia="en-US"/>
        </w:rPr>
        <w:t xml:space="preserve"> i kvalitativn</w:t>
      </w:r>
      <w:r w:rsidR="00A378E8">
        <w:rPr>
          <w:rFonts w:eastAsiaTheme="minorHAnsi" w:cs="Times New Roman"/>
          <w:lang w:eastAsia="en-US"/>
        </w:rPr>
        <w:t>ě</w:t>
      </w:r>
      <w:r w:rsidRPr="00A378E8">
        <w:rPr>
          <w:rFonts w:eastAsiaTheme="minorHAnsi" w:cs="Times New Roman"/>
          <w:lang w:eastAsia="en-US"/>
        </w:rPr>
        <w:t>);</w:t>
      </w:r>
    </w:p>
    <w:p w14:paraId="20A98C32" w14:textId="77777777" w:rsidR="001E421D" w:rsidRPr="00A378E8" w:rsidRDefault="001E421D" w:rsidP="001E421D">
      <w:pPr>
        <w:suppressAutoHyphens w:val="0"/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 w:rsidRPr="00A378E8">
        <w:rPr>
          <w:rFonts w:eastAsiaTheme="minorHAnsi" w:cs="Times New Roman"/>
          <w:lang w:eastAsia="en-US"/>
        </w:rPr>
        <w:t>c) cena bez DPH, v</w:t>
      </w:r>
      <w:r w:rsidR="00A378E8">
        <w:rPr>
          <w:rFonts w:eastAsiaTheme="minorHAnsi" w:cs="Times New Roman"/>
          <w:lang w:eastAsia="en-US"/>
        </w:rPr>
        <w:t>četně</w:t>
      </w:r>
      <w:r w:rsidRPr="00A378E8">
        <w:rPr>
          <w:rFonts w:eastAsiaTheme="minorHAnsi" w:cs="Times New Roman"/>
          <w:lang w:eastAsia="en-US"/>
        </w:rPr>
        <w:t xml:space="preserve"> DPH a uvedení samotného DPH, p</w:t>
      </w:r>
      <w:r w:rsidR="00A378E8">
        <w:rPr>
          <w:rFonts w:eastAsiaTheme="minorHAnsi" w:cs="Times New Roman"/>
          <w:lang w:eastAsia="en-US"/>
        </w:rPr>
        <w:t>ř</w:t>
      </w:r>
      <w:r w:rsidRPr="00A378E8">
        <w:rPr>
          <w:rFonts w:eastAsiaTheme="minorHAnsi" w:cs="Times New Roman"/>
          <w:lang w:eastAsia="en-US"/>
        </w:rPr>
        <w:t>íp. uvést, že dodavatel není</w:t>
      </w:r>
    </w:p>
    <w:p w14:paraId="2374179B" w14:textId="77777777" w:rsidR="001E421D" w:rsidRPr="00A378E8" w:rsidRDefault="001E421D" w:rsidP="001E421D">
      <w:pPr>
        <w:suppressAutoHyphens w:val="0"/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 w:rsidRPr="00A378E8">
        <w:rPr>
          <w:rFonts w:eastAsiaTheme="minorHAnsi" w:cs="Times New Roman"/>
          <w:lang w:eastAsia="en-US"/>
        </w:rPr>
        <w:t>plátcem DPH</w:t>
      </w:r>
    </w:p>
    <w:p w14:paraId="37BA6D0D" w14:textId="77777777" w:rsidR="001E421D" w:rsidRPr="00A378E8" w:rsidRDefault="001E421D" w:rsidP="001E421D">
      <w:pPr>
        <w:suppressAutoHyphens w:val="0"/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 w:rsidRPr="00A378E8">
        <w:rPr>
          <w:rFonts w:eastAsiaTheme="minorHAnsi" w:cs="Times New Roman"/>
          <w:lang w:eastAsia="en-US"/>
        </w:rPr>
        <w:t>d) platební podmínky;</w:t>
      </w:r>
    </w:p>
    <w:p w14:paraId="05F65A1A" w14:textId="77777777" w:rsidR="001E421D" w:rsidRPr="00A378E8" w:rsidRDefault="001E421D" w:rsidP="001E421D">
      <w:pPr>
        <w:suppressAutoHyphens w:val="0"/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 w:rsidRPr="00A378E8">
        <w:rPr>
          <w:rFonts w:eastAsiaTheme="minorHAnsi" w:cs="Times New Roman"/>
          <w:lang w:eastAsia="en-US"/>
        </w:rPr>
        <w:t>e) doba a místo pln</w:t>
      </w:r>
      <w:r w:rsidR="00A378E8">
        <w:rPr>
          <w:rFonts w:eastAsiaTheme="minorHAnsi" w:cs="Times New Roman"/>
          <w:lang w:eastAsia="en-US"/>
        </w:rPr>
        <w:t>ě</w:t>
      </w:r>
      <w:r w:rsidRPr="00A378E8">
        <w:rPr>
          <w:rFonts w:eastAsiaTheme="minorHAnsi" w:cs="Times New Roman"/>
          <w:lang w:eastAsia="en-US"/>
        </w:rPr>
        <w:t>ní;</w:t>
      </w:r>
    </w:p>
    <w:p w14:paraId="56EB4AC5" w14:textId="77777777" w:rsidR="00811E6E" w:rsidRDefault="001E421D" w:rsidP="00A378E8">
      <w:pPr>
        <w:suppressAutoHyphens w:val="0"/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 w:rsidRPr="00A378E8">
        <w:rPr>
          <w:rFonts w:eastAsiaTheme="minorHAnsi" w:cs="Times New Roman"/>
          <w:lang w:eastAsia="en-US"/>
        </w:rPr>
        <w:t xml:space="preserve">f) další obligatorní náležitosti dle zákona </w:t>
      </w:r>
      <w:r w:rsidR="00A378E8">
        <w:rPr>
          <w:rFonts w:eastAsiaTheme="minorHAnsi" w:cs="Times New Roman"/>
          <w:lang w:eastAsia="en-US"/>
        </w:rPr>
        <w:t>č</w:t>
      </w:r>
      <w:r w:rsidRPr="00A378E8">
        <w:rPr>
          <w:rFonts w:eastAsiaTheme="minorHAnsi" w:cs="Times New Roman"/>
          <w:lang w:eastAsia="en-US"/>
        </w:rPr>
        <w:t>. 89/2012 Sb., ob</w:t>
      </w:r>
      <w:r w:rsidR="00A378E8">
        <w:rPr>
          <w:rFonts w:eastAsiaTheme="minorHAnsi" w:cs="Times New Roman"/>
          <w:lang w:eastAsia="en-US"/>
        </w:rPr>
        <w:t>č</w:t>
      </w:r>
      <w:r w:rsidRPr="00A378E8">
        <w:rPr>
          <w:rFonts w:eastAsiaTheme="minorHAnsi" w:cs="Times New Roman"/>
          <w:lang w:eastAsia="en-US"/>
        </w:rPr>
        <w:t>anského zákoníku</w:t>
      </w:r>
    </w:p>
    <w:p w14:paraId="1BA051AB" w14:textId="77777777" w:rsidR="007E5255" w:rsidRDefault="007E5255" w:rsidP="00A378E8">
      <w:pPr>
        <w:suppressAutoHyphens w:val="0"/>
        <w:autoSpaceDE w:val="0"/>
        <w:autoSpaceDN w:val="0"/>
        <w:adjustRightInd w:val="0"/>
        <w:rPr>
          <w:rFonts w:eastAsiaTheme="minorHAnsi" w:cs="Times New Roman"/>
          <w:lang w:eastAsia="en-US"/>
        </w:rPr>
      </w:pPr>
    </w:p>
    <w:p w14:paraId="2B41D295" w14:textId="17386CA8" w:rsidR="00723978" w:rsidRDefault="00723978" w:rsidP="00A378E8">
      <w:pPr>
        <w:suppressAutoHyphens w:val="0"/>
        <w:autoSpaceDE w:val="0"/>
        <w:autoSpaceDN w:val="0"/>
        <w:adjustRightInd w:val="0"/>
        <w:rPr>
          <w:rFonts w:eastAsiaTheme="minorHAnsi" w:cs="Times New Roman"/>
          <w:lang w:eastAsia="en-US"/>
        </w:rPr>
      </w:pPr>
    </w:p>
    <w:p w14:paraId="6AAD2A4B" w14:textId="77777777" w:rsidR="00723978" w:rsidRDefault="00723978" w:rsidP="00A378E8">
      <w:pPr>
        <w:suppressAutoHyphens w:val="0"/>
        <w:autoSpaceDE w:val="0"/>
        <w:autoSpaceDN w:val="0"/>
        <w:adjustRightInd w:val="0"/>
        <w:rPr>
          <w:rFonts w:eastAsiaTheme="minorHAnsi" w:cs="Times New Roman"/>
          <w:lang w:eastAsia="en-US"/>
        </w:rPr>
      </w:pPr>
    </w:p>
    <w:p w14:paraId="0556456A" w14:textId="6EFE4B4E" w:rsidR="00475158" w:rsidRDefault="00743E98" w:rsidP="00475158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444B76"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  <w:t xml:space="preserve">8. </w:t>
      </w:r>
      <w:r w:rsidR="00475158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Obchodní podmínky</w:t>
      </w:r>
    </w:p>
    <w:p w14:paraId="111A8F4E" w14:textId="77777777" w:rsidR="00475158" w:rsidRPr="001E421D" w:rsidRDefault="00475158" w:rsidP="00475158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</w:pPr>
    </w:p>
    <w:p w14:paraId="42F867E5" w14:textId="77777777" w:rsidR="00632F40" w:rsidRDefault="00475158" w:rsidP="00A378E8">
      <w:pPr>
        <w:suppressAutoHyphens w:val="0"/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Zakázka bude realizována v souladu s nabídkou zpracovanou a předloženou uchazečem. Uchazeč se ve své nabídce zaváže splnit následující obchodní podmínky:</w:t>
      </w:r>
    </w:p>
    <w:p w14:paraId="4EB69DBF" w14:textId="77777777" w:rsidR="00475158" w:rsidRDefault="00475158" w:rsidP="0019409B">
      <w:pPr>
        <w:pStyle w:val="Odstavecseseznamem"/>
        <w:numPr>
          <w:ilvl w:val="0"/>
          <w:numId w:val="45"/>
        </w:numPr>
        <w:suppressAutoHyphens w:val="0"/>
        <w:autoSpaceDE w:val="0"/>
        <w:autoSpaceDN w:val="0"/>
        <w:adjustRightInd w:val="0"/>
        <w:ind w:left="0" w:hanging="1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751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Platební podmínky</w:t>
      </w:r>
    </w:p>
    <w:p w14:paraId="4ECE9542" w14:textId="77777777" w:rsidR="00475158" w:rsidRDefault="00475158" w:rsidP="0019409B">
      <w:pPr>
        <w:pStyle w:val="Odstavecseseznamem"/>
        <w:suppressAutoHyphens w:val="0"/>
        <w:autoSpaceDE w:val="0"/>
        <w:autoSpaceDN w:val="0"/>
        <w:adjustRightInd w:val="0"/>
        <w:ind w:left="0" w:hanging="1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Realizace předmětu veřejné zakázky bude spolufinancována z PRV na období 2014-2020</w:t>
      </w:r>
    </w:p>
    <w:p w14:paraId="6640DBE4" w14:textId="77777777" w:rsidR="00475158" w:rsidRDefault="00475158" w:rsidP="0019409B">
      <w:pPr>
        <w:pStyle w:val="Odstavecseseznamem"/>
        <w:suppressAutoHyphens w:val="0"/>
        <w:autoSpaceDE w:val="0"/>
        <w:autoSpaceDN w:val="0"/>
        <w:adjustRightInd w:val="0"/>
        <w:ind w:left="0" w:hanging="1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Dodavateli bude služba hrazena po dodávce zakázky na základě řádných účetních dokladů – faktur dodavatele. Faktury budou vydány minimálně ve dvou originálech. Zálohové platby </w:t>
      </w:r>
      <w:r w:rsidR="00FD1472">
        <w:rPr>
          <w:rFonts w:ascii="Times New Roman" w:eastAsiaTheme="minorHAnsi" w:hAnsi="Times New Roman" w:cs="Times New Roman"/>
          <w:sz w:val="24"/>
          <w:szCs w:val="24"/>
          <w:lang w:eastAsia="en-US"/>
        </w:rPr>
        <w:t>nebudou poskytovány.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6140AEA4" w14:textId="77777777" w:rsidR="00475158" w:rsidRPr="00475158" w:rsidRDefault="00475158" w:rsidP="0019409B">
      <w:pPr>
        <w:pStyle w:val="Odstavecseseznamem"/>
        <w:suppressAutoHyphens w:val="0"/>
        <w:autoSpaceDE w:val="0"/>
        <w:autoSpaceDN w:val="0"/>
        <w:adjustRightInd w:val="0"/>
        <w:ind w:left="0" w:hanging="1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Faktury musí mít splatnost minimálně </w:t>
      </w:r>
      <w:r w:rsidRPr="0071618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14 dnů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Forma úhrady bude bezhotovostní – bankovním převodem.</w:t>
      </w:r>
    </w:p>
    <w:p w14:paraId="0978AA3D" w14:textId="77777777" w:rsidR="00475158" w:rsidRDefault="00475158" w:rsidP="0019409B">
      <w:pPr>
        <w:pStyle w:val="Odstavecseseznamem"/>
        <w:numPr>
          <w:ilvl w:val="0"/>
          <w:numId w:val="45"/>
        </w:numPr>
        <w:suppressAutoHyphens w:val="0"/>
        <w:autoSpaceDE w:val="0"/>
        <w:autoSpaceDN w:val="0"/>
        <w:adjustRightInd w:val="0"/>
        <w:ind w:left="0" w:hanging="1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Podmínky překročení nabídkové ceny</w:t>
      </w:r>
    </w:p>
    <w:p w14:paraId="7527A5C5" w14:textId="77777777" w:rsidR="00475158" w:rsidRPr="00475158" w:rsidRDefault="00475158" w:rsidP="0019409B">
      <w:pPr>
        <w:pStyle w:val="Odstavecseseznamem"/>
        <w:suppressAutoHyphens w:val="0"/>
        <w:autoSpaceDE w:val="0"/>
        <w:autoSpaceDN w:val="0"/>
        <w:adjustRightInd w:val="0"/>
        <w:ind w:left="0" w:hanging="1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Nabídková cena může být měněna pouze v souvislosti se změnou daňových předpisů a s vlivem na předmět plnění. Z jiných důvodů nesmí být nabídková cena měněna.</w:t>
      </w:r>
    </w:p>
    <w:p w14:paraId="0D0F7EF0" w14:textId="77777777" w:rsidR="00475158" w:rsidRDefault="00475158" w:rsidP="0019409B">
      <w:pPr>
        <w:pStyle w:val="Odstavecseseznamem"/>
        <w:numPr>
          <w:ilvl w:val="0"/>
          <w:numId w:val="45"/>
        </w:numPr>
        <w:suppressAutoHyphens w:val="0"/>
        <w:autoSpaceDE w:val="0"/>
        <w:autoSpaceDN w:val="0"/>
        <w:adjustRightInd w:val="0"/>
        <w:ind w:left="0" w:hanging="1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Záruční doba</w:t>
      </w:r>
    </w:p>
    <w:p w14:paraId="26858725" w14:textId="12B45A62" w:rsidR="0019409B" w:rsidRPr="0019409B" w:rsidRDefault="0019409B" w:rsidP="0019409B">
      <w:pPr>
        <w:pStyle w:val="Odstavecseseznamem"/>
        <w:suppressAutoHyphens w:val="0"/>
        <w:autoSpaceDE w:val="0"/>
        <w:autoSpaceDN w:val="0"/>
        <w:adjustRightInd w:val="0"/>
        <w:ind w:left="0" w:hanging="1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40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Záruční doba na jakost dodávek je stanovena na </w:t>
      </w:r>
      <w:r w:rsidR="00282B2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36</w:t>
      </w:r>
      <w:r w:rsidRPr="00444B7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měsíců</w:t>
      </w:r>
      <w:r w:rsidRPr="001940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záruční doba začíná běžet dnem řádného protokolárního převzetí </w:t>
      </w:r>
      <w:r w:rsidR="0022071A">
        <w:rPr>
          <w:rFonts w:ascii="Times New Roman" w:eastAsiaTheme="minorHAnsi" w:hAnsi="Times New Roman" w:cs="Times New Roman"/>
          <w:sz w:val="24"/>
          <w:szCs w:val="24"/>
          <w:lang w:eastAsia="en-US"/>
        </w:rPr>
        <w:t>stroje</w:t>
      </w:r>
      <w:r w:rsidRPr="001940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zadavatelem.</w:t>
      </w:r>
    </w:p>
    <w:p w14:paraId="6B9E54A1" w14:textId="77777777" w:rsidR="00475158" w:rsidRDefault="00475158" w:rsidP="0019409B">
      <w:pPr>
        <w:pStyle w:val="Odstavecseseznamem"/>
        <w:numPr>
          <w:ilvl w:val="0"/>
          <w:numId w:val="45"/>
        </w:numPr>
        <w:suppressAutoHyphens w:val="0"/>
        <w:autoSpaceDE w:val="0"/>
        <w:autoSpaceDN w:val="0"/>
        <w:adjustRightInd w:val="0"/>
        <w:ind w:left="0" w:hanging="1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Termín dodání</w:t>
      </w:r>
    </w:p>
    <w:p w14:paraId="34219B8D" w14:textId="238AB500" w:rsidR="0019409B" w:rsidRDefault="0019409B" w:rsidP="0019409B">
      <w:pPr>
        <w:pStyle w:val="Odstavecseseznamem"/>
        <w:suppressAutoHyphens w:val="0"/>
        <w:autoSpaceDE w:val="0"/>
        <w:autoSpaceDN w:val="0"/>
        <w:adjustRightInd w:val="0"/>
        <w:ind w:left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Nejpozdější termín dodávek </w:t>
      </w:r>
      <w:r w:rsidR="0022071A">
        <w:rPr>
          <w:rFonts w:ascii="Times New Roman" w:eastAsiaTheme="minorHAnsi" w:hAnsi="Times New Roman" w:cs="Times New Roman"/>
          <w:sz w:val="24"/>
          <w:szCs w:val="24"/>
          <w:lang w:eastAsia="en-US"/>
        </w:rPr>
        <w:t>stroje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je požadován na </w:t>
      </w:r>
      <w:r w:rsidR="00D563A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31.12.2023</w:t>
      </w:r>
      <w:r w:rsidR="00743E98">
        <w:rPr>
          <w:rFonts w:ascii="Times New Roman" w:eastAsiaTheme="minorHAnsi" w:hAnsi="Times New Roman" w:cs="Times New Roman"/>
          <w:sz w:val="24"/>
          <w:szCs w:val="24"/>
          <w:lang w:eastAsia="en-US"/>
        </w:rPr>
        <w:t>, případně do 24 měsíců od podpisu Dodody se SZIF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Tento termín může být změněn pouze při nepředvídatelných okolnostech, nezaviněných dodavatelem ani odběratelem. V takovém případě bude změněný termín doložen formou písemného dodatku ke smlouvě uzavřené mezi dodavatelem a odběratelem.</w:t>
      </w:r>
    </w:p>
    <w:p w14:paraId="08593BD4" w14:textId="77777777" w:rsidR="00705F86" w:rsidRDefault="00705F86" w:rsidP="0019409B">
      <w:pPr>
        <w:pStyle w:val="Odstavecseseznamem"/>
        <w:suppressAutoHyphens w:val="0"/>
        <w:autoSpaceDE w:val="0"/>
        <w:autoSpaceDN w:val="0"/>
        <w:adjustRightInd w:val="0"/>
        <w:ind w:left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258F20E" w14:textId="77777777" w:rsidR="00705F86" w:rsidRPr="0019409B" w:rsidRDefault="00705F86" w:rsidP="0019409B">
      <w:pPr>
        <w:pStyle w:val="Odstavecseseznamem"/>
        <w:suppressAutoHyphens w:val="0"/>
        <w:autoSpaceDE w:val="0"/>
        <w:autoSpaceDN w:val="0"/>
        <w:adjustRightInd w:val="0"/>
        <w:ind w:left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A54A764" w14:textId="77777777" w:rsidR="00632F40" w:rsidRPr="002B35D4" w:rsidRDefault="00632F40" w:rsidP="00632F40"/>
    <w:p w14:paraId="3CA65DA7" w14:textId="77777777" w:rsidR="0019409B" w:rsidRDefault="0019409B" w:rsidP="0019409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  <w:t>9</w:t>
      </w:r>
      <w:r w:rsidRPr="001E421D"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  <w:t xml:space="preserve">. 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Zrušení zadávacího řízení</w:t>
      </w:r>
    </w:p>
    <w:p w14:paraId="55639D98" w14:textId="77777777" w:rsidR="00632F40" w:rsidRPr="00A230A8" w:rsidRDefault="00632F40" w:rsidP="00632F40">
      <w:pPr>
        <w:rPr>
          <w:rFonts w:cs="Times New Roman"/>
        </w:rPr>
      </w:pPr>
    </w:p>
    <w:p w14:paraId="69A1A676" w14:textId="77777777" w:rsidR="00632F40" w:rsidRPr="00A230A8" w:rsidRDefault="00632F40" w:rsidP="00632F40">
      <w:pPr>
        <w:pStyle w:val="Bezmezer"/>
        <w:jc w:val="both"/>
        <w:rPr>
          <w:rFonts w:cs="Times New Roman"/>
          <w:b/>
        </w:rPr>
      </w:pPr>
      <w:r w:rsidRPr="00A230A8">
        <w:rPr>
          <w:rFonts w:cs="Times New Roman"/>
          <w:b/>
        </w:rPr>
        <w:t>Zadavatel si vyhrazuje právo zrušit výběrové řízení bez udání důvodu až do podpisu smlouvy.</w:t>
      </w:r>
    </w:p>
    <w:p w14:paraId="797BD953" w14:textId="77777777" w:rsidR="00632F40" w:rsidRPr="00A230A8" w:rsidRDefault="00632F40" w:rsidP="00632F40">
      <w:pPr>
        <w:rPr>
          <w:rFonts w:cs="Times New Roman"/>
        </w:rPr>
      </w:pPr>
    </w:p>
    <w:p w14:paraId="1F4D4AE7" w14:textId="77777777" w:rsidR="0019409B" w:rsidRDefault="0019409B" w:rsidP="0019409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  <w:t>10</w:t>
      </w:r>
      <w:r w:rsidRPr="001E421D"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  <w:t xml:space="preserve">. 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Další požadavky</w:t>
      </w:r>
    </w:p>
    <w:p w14:paraId="733F3C3C" w14:textId="77777777" w:rsidR="00632F40" w:rsidRPr="002B35D4" w:rsidRDefault="00632F40" w:rsidP="00632F40"/>
    <w:p w14:paraId="5BF6AC1A" w14:textId="77777777" w:rsidR="00632F40" w:rsidRPr="00A230A8" w:rsidRDefault="00632F40" w:rsidP="00632F40">
      <w:pPr>
        <w:pStyle w:val="Bezmezer"/>
        <w:jc w:val="both"/>
        <w:rPr>
          <w:rFonts w:cs="Times New Roman"/>
        </w:rPr>
      </w:pPr>
      <w:r w:rsidRPr="00A230A8">
        <w:rPr>
          <w:rFonts w:cs="Times New Roman"/>
        </w:rPr>
        <w:t>Zadavatel si vyhrazuje právo měnit podmínky těchto zadávacích podmínek i tohoto zadávacího řízení. Pokud tohoto práva využije, bude postupovat v souladu s principy dodržování zásady transparentnosti, rovného zacházení a zákazu diskriminace.</w:t>
      </w:r>
    </w:p>
    <w:p w14:paraId="21354746" w14:textId="77777777" w:rsidR="00632F40" w:rsidRPr="00A230A8" w:rsidRDefault="00632F40" w:rsidP="00632F40">
      <w:pPr>
        <w:pStyle w:val="Bezmezer"/>
        <w:jc w:val="both"/>
        <w:rPr>
          <w:rFonts w:cs="Times New Roman"/>
        </w:rPr>
      </w:pPr>
    </w:p>
    <w:p w14:paraId="13FC1C81" w14:textId="103C611B" w:rsidR="00E50AAD" w:rsidRPr="00A230A8" w:rsidRDefault="00E50AAD" w:rsidP="00E50AAD">
      <w:pPr>
        <w:pStyle w:val="Bezmezer"/>
        <w:jc w:val="both"/>
        <w:rPr>
          <w:rFonts w:cs="Times New Roman"/>
        </w:rPr>
      </w:pPr>
      <w:r w:rsidRPr="00A230A8">
        <w:rPr>
          <w:rFonts w:cs="Times New Roman"/>
        </w:rPr>
        <w:t xml:space="preserve">Zadavatel si vyhrazuje, že Rozhodnutí o vyloučení uchazeče a Oznámení o výběru nejvhodnější nabídky oznámí </w:t>
      </w:r>
      <w:r>
        <w:rPr>
          <w:rFonts w:cs="Times New Roman"/>
        </w:rPr>
        <w:t>jednotlivým uchazečům zadávacího řízení poštou nebo osobním převzetím na základě protokolu o převzetí rozhodnutí zadavatele</w:t>
      </w:r>
      <w:r w:rsidR="00705F86">
        <w:rPr>
          <w:rFonts w:cs="Times New Roman"/>
        </w:rPr>
        <w:t xml:space="preserve"> a dále</w:t>
      </w:r>
      <w:r w:rsidR="00635EE6">
        <w:rPr>
          <w:rFonts w:cs="Times New Roman"/>
        </w:rPr>
        <w:t xml:space="preserve"> uveřejněním na</w:t>
      </w:r>
      <w:r w:rsidR="00705F86">
        <w:rPr>
          <w:rFonts w:cs="Times New Roman"/>
        </w:rPr>
        <w:t xml:space="preserve"> e-agri</w:t>
      </w:r>
      <w:r w:rsidRPr="00A230A8">
        <w:rPr>
          <w:rFonts w:cs="Times New Roman"/>
        </w:rPr>
        <w:t>. V</w:t>
      </w:r>
      <w:r>
        <w:rPr>
          <w:rFonts w:cs="Times New Roman"/>
        </w:rPr>
        <w:t> </w:t>
      </w:r>
      <w:r w:rsidRPr="00A230A8">
        <w:rPr>
          <w:rFonts w:cs="Times New Roman"/>
        </w:rPr>
        <w:t>případě</w:t>
      </w:r>
      <w:r>
        <w:rPr>
          <w:rFonts w:cs="Times New Roman"/>
        </w:rPr>
        <w:t xml:space="preserve"> odeslání </w:t>
      </w:r>
      <w:r w:rsidRPr="00A230A8">
        <w:rPr>
          <w:rFonts w:cs="Times New Roman"/>
        </w:rPr>
        <w:t>se Rozhodnutí o vyloučení či Oznámení o výběru nejvhodnější nabídky považuje za doručené za 3 pracovní dny od odeslání zadavatelem.</w:t>
      </w:r>
    </w:p>
    <w:p w14:paraId="49DE2CB2" w14:textId="77777777" w:rsidR="00632F40" w:rsidRDefault="00632F40" w:rsidP="00632F40">
      <w:pPr>
        <w:pStyle w:val="Bezmezer"/>
        <w:jc w:val="both"/>
        <w:rPr>
          <w:rFonts w:cs="Times New Roman"/>
        </w:rPr>
      </w:pPr>
    </w:p>
    <w:p w14:paraId="6B658C77" w14:textId="77777777" w:rsidR="00632F40" w:rsidRPr="00A230A8" w:rsidRDefault="00632F40" w:rsidP="00632F40">
      <w:pPr>
        <w:pStyle w:val="Bezmezer"/>
        <w:jc w:val="both"/>
        <w:rPr>
          <w:rFonts w:cs="Times New Roman"/>
        </w:rPr>
      </w:pPr>
    </w:p>
    <w:p w14:paraId="31CAAF56" w14:textId="77777777" w:rsidR="00632F40" w:rsidRPr="00A230A8" w:rsidRDefault="00632F40" w:rsidP="00632F40">
      <w:pPr>
        <w:pStyle w:val="Bezmezer"/>
        <w:jc w:val="both"/>
        <w:rPr>
          <w:rFonts w:cs="Times New Roman"/>
        </w:rPr>
      </w:pPr>
      <w:r w:rsidRPr="00A230A8">
        <w:rPr>
          <w:rFonts w:cs="Times New Roman"/>
        </w:rPr>
        <w:t xml:space="preserve">Uchazeč/dodavatel nemá právo na náhradu nákladů spojených s účastí v zadávacím řízení. Nabídky se uchazečům nevracejí a zůstávají u zadavatele jako součást dokumentace o zadání </w:t>
      </w:r>
      <w:proofErr w:type="gramStart"/>
      <w:r w:rsidRPr="00A230A8">
        <w:rPr>
          <w:rFonts w:cs="Times New Roman"/>
        </w:rPr>
        <w:t>zakázky</w:t>
      </w:r>
      <w:proofErr w:type="gramEnd"/>
      <w:r w:rsidRPr="00A230A8">
        <w:rPr>
          <w:rFonts w:cs="Times New Roman"/>
        </w:rPr>
        <w:t xml:space="preserve"> a to i v případech, kdy zadavatel zakázku zruší.</w:t>
      </w:r>
    </w:p>
    <w:p w14:paraId="47B544B1" w14:textId="77777777" w:rsidR="00632F40" w:rsidRDefault="00632F40" w:rsidP="00632F40">
      <w:pPr>
        <w:pStyle w:val="Bezmezer"/>
        <w:jc w:val="both"/>
        <w:rPr>
          <w:rFonts w:cs="Times New Roman"/>
        </w:rPr>
      </w:pPr>
    </w:p>
    <w:p w14:paraId="10191AF6" w14:textId="77777777" w:rsidR="00632F40" w:rsidRPr="00A230A8" w:rsidRDefault="00632F40" w:rsidP="00632F40">
      <w:pPr>
        <w:pStyle w:val="Bezmezer"/>
        <w:jc w:val="both"/>
        <w:rPr>
          <w:rFonts w:cs="Times New Roman"/>
        </w:rPr>
      </w:pPr>
    </w:p>
    <w:p w14:paraId="2E2C0EFC" w14:textId="77777777" w:rsidR="00632F40" w:rsidRDefault="00632F40" w:rsidP="00632F40">
      <w:pPr>
        <w:pStyle w:val="Bezmezer"/>
        <w:jc w:val="both"/>
        <w:rPr>
          <w:rFonts w:cs="Times New Roman"/>
        </w:rPr>
      </w:pPr>
      <w:r w:rsidRPr="00A230A8">
        <w:rPr>
          <w:rFonts w:cs="Times New Roman"/>
        </w:rPr>
        <w:t>V případě, že dojde ke změně údajů uvedených v nabídce uc</w:t>
      </w:r>
      <w:r w:rsidR="00FE0864">
        <w:rPr>
          <w:rFonts w:cs="Times New Roman"/>
        </w:rPr>
        <w:t>hazeče do doby uzavření smlouvy</w:t>
      </w:r>
      <w:r w:rsidRPr="00A230A8">
        <w:rPr>
          <w:rFonts w:cs="Times New Roman"/>
        </w:rPr>
        <w:t>, je uchazeč povinen zadavateli poskytnout řádnou a veškerou potřebnou součinnost.</w:t>
      </w:r>
    </w:p>
    <w:p w14:paraId="6B479530" w14:textId="77777777" w:rsidR="00632F40" w:rsidRPr="00A230A8" w:rsidRDefault="00632F40" w:rsidP="00632F40">
      <w:pPr>
        <w:pStyle w:val="Bezmezer"/>
        <w:jc w:val="both"/>
        <w:rPr>
          <w:rFonts w:cs="Times New Roman"/>
        </w:rPr>
      </w:pPr>
    </w:p>
    <w:p w14:paraId="343342C2" w14:textId="77777777" w:rsidR="00632F40" w:rsidRPr="00A230A8" w:rsidRDefault="00632F40" w:rsidP="00632F40">
      <w:pPr>
        <w:pStyle w:val="Bezmezer"/>
        <w:jc w:val="both"/>
        <w:rPr>
          <w:rFonts w:cs="Times New Roman"/>
        </w:rPr>
      </w:pPr>
    </w:p>
    <w:p w14:paraId="2D94CABE" w14:textId="77777777" w:rsidR="00632F40" w:rsidRDefault="00632F40" w:rsidP="00632F40">
      <w:pPr>
        <w:pStyle w:val="Bezmezer"/>
        <w:jc w:val="both"/>
        <w:rPr>
          <w:rFonts w:cs="Times New Roman"/>
        </w:rPr>
      </w:pPr>
      <w:r w:rsidRPr="00A230A8">
        <w:rPr>
          <w:rFonts w:cs="Times New Roman"/>
        </w:rPr>
        <w:t>Zadavatel si vyhrazuje právo ověřit si informace deklarované v jeho nabídce (nebo poskytnuté dodatečně na základě písemné výzvy zadavatele). Zadavatel si vyhrazuje právo použití informací, dokladů a dalších listin předložených uchazečem v jeho nabídce za účelem ověření jejich pravosti.</w:t>
      </w:r>
    </w:p>
    <w:p w14:paraId="4032B2B1" w14:textId="77777777" w:rsidR="00632F40" w:rsidRPr="00A230A8" w:rsidRDefault="00632F40" w:rsidP="00632F40">
      <w:pPr>
        <w:pStyle w:val="Bezmezer"/>
        <w:jc w:val="both"/>
        <w:rPr>
          <w:rFonts w:cs="Times New Roman"/>
        </w:rPr>
      </w:pPr>
    </w:p>
    <w:p w14:paraId="73FDF7B4" w14:textId="77777777" w:rsidR="00632F40" w:rsidRPr="00A230A8" w:rsidRDefault="00632F40" w:rsidP="00632F40">
      <w:pPr>
        <w:pStyle w:val="Bezmezer"/>
        <w:jc w:val="both"/>
        <w:rPr>
          <w:rFonts w:cs="Times New Roman"/>
        </w:rPr>
      </w:pPr>
    </w:p>
    <w:p w14:paraId="7114B890" w14:textId="77777777" w:rsidR="00632F40" w:rsidRDefault="00632F40" w:rsidP="00632F40">
      <w:pPr>
        <w:pStyle w:val="Bezmezer"/>
        <w:jc w:val="both"/>
        <w:rPr>
          <w:rFonts w:cs="Times New Roman"/>
        </w:rPr>
      </w:pPr>
      <w:r w:rsidRPr="00A230A8">
        <w:rPr>
          <w:rFonts w:cs="Times New Roman"/>
        </w:rPr>
        <w:t>Vítězný uchazeč je povinen uzavřít Smlouvu se zadavatelem nejpozději do 15 dnů od doručení výsledku výběrového řízení. Pokud vybraný uchazeč neuzavře smlouvu se zadavatelem v této lhůtě, bude to považováno za neposkytnutí dostatečné součinnosti a zadavatel uzavře smlouvu s uchazečem, který se umístil jako další v pořadí. Tento uchazeč je povinen uzavřít smlouvu se zadavatelem nejpozději do 15 dnů od doručení písemné výzvy k podpisu smlouvy. Pokud vybraný uchazeč neuzavře smlouvu se zadavatelem v této lhůtě, bude to považováno za neposkytnutí dostatečné součinnosti a zadavatel uzavře smlouvu s uchazečem, který se umístil jako další v pořadí. Takto se bude postupovat, dokud se zadavateli nepodaří uzavřít smlouvu s některým z hodnocených uchazečů nebo nedojde ke zrušení výběrového řízení.</w:t>
      </w:r>
    </w:p>
    <w:p w14:paraId="42F95609" w14:textId="77777777" w:rsidR="00632F40" w:rsidRPr="00A230A8" w:rsidRDefault="00632F40" w:rsidP="00632F40">
      <w:pPr>
        <w:pStyle w:val="Bezmezer"/>
        <w:jc w:val="both"/>
        <w:rPr>
          <w:rFonts w:cs="Times New Roman"/>
        </w:rPr>
      </w:pPr>
    </w:p>
    <w:p w14:paraId="72667C7F" w14:textId="77777777" w:rsidR="00632F40" w:rsidRPr="00A230A8" w:rsidRDefault="00632F40" w:rsidP="00632F40">
      <w:pPr>
        <w:pStyle w:val="Bezmezer"/>
        <w:jc w:val="both"/>
        <w:rPr>
          <w:rFonts w:cs="Times New Roman"/>
        </w:rPr>
      </w:pPr>
    </w:p>
    <w:p w14:paraId="60C2FD2F" w14:textId="77777777" w:rsidR="00632F40" w:rsidRDefault="00632F40" w:rsidP="00632F40">
      <w:pPr>
        <w:pStyle w:val="Bezmezer"/>
        <w:jc w:val="both"/>
        <w:rPr>
          <w:rFonts w:cs="Times New Roman"/>
        </w:rPr>
      </w:pPr>
      <w:r w:rsidRPr="00A230A8">
        <w:rPr>
          <w:rFonts w:cs="Times New Roman"/>
        </w:rPr>
        <w:t>Zadávací lhůta, po kterou jsou uchazeči svými nabídkami vázáni, činí 90 dní. Zadávací lhůta začíná běžet okamžikem skončení lhůty pro podání nabídek a končí dnem doručení oznámení zadavatele o výběru nejvhodnější nabídky. Zadávací lhůta se prodlužuje uchazečům, s nimiž může zadavatel v souladu se zákonem uzavřít smlouvu, až do doby uzavření smlouvy nebo do zrušení zadávacího řízení.</w:t>
      </w:r>
    </w:p>
    <w:p w14:paraId="3377E764" w14:textId="77777777" w:rsidR="00632F40" w:rsidRPr="00A230A8" w:rsidRDefault="00632F40" w:rsidP="00632F40">
      <w:pPr>
        <w:pStyle w:val="Bezmezer"/>
        <w:jc w:val="both"/>
        <w:rPr>
          <w:rFonts w:cs="Times New Roman"/>
        </w:rPr>
      </w:pPr>
    </w:p>
    <w:p w14:paraId="19F4AFB6" w14:textId="77777777" w:rsidR="00632F40" w:rsidRPr="00A230A8" w:rsidRDefault="00632F40" w:rsidP="00632F40">
      <w:pPr>
        <w:pStyle w:val="Bezmezer"/>
        <w:jc w:val="both"/>
        <w:rPr>
          <w:rFonts w:cs="Times New Roman"/>
        </w:rPr>
      </w:pPr>
    </w:p>
    <w:p w14:paraId="5B059E6D" w14:textId="77777777" w:rsidR="00632F40" w:rsidRDefault="00632F40" w:rsidP="00632F40">
      <w:pPr>
        <w:pStyle w:val="Bezmezer"/>
        <w:jc w:val="both"/>
        <w:rPr>
          <w:rFonts w:cs="Times New Roman"/>
        </w:rPr>
      </w:pPr>
      <w:r w:rsidRPr="00A230A8">
        <w:rPr>
          <w:rFonts w:cs="Times New Roman"/>
        </w:rPr>
        <w:t>Zadavatel si vyhrazuje rozvazovací podmínku účinnosti Smlouvy spočívající v tom, že v případě nepřidělení či zkrácení dotačních finančních prostředků určených pro účely úhrady ceny díla příslušnými orgány rozhodujícími o dotaci, eventuálně v případě nerozhodnutí o přidělení dotace nejpozději do 5 týdnů před smluvním termínem dodání pozbyde uzavřená Smlouva účinnosti a smluvní strany jí nebudou dále vázány.</w:t>
      </w:r>
    </w:p>
    <w:p w14:paraId="019B961D" w14:textId="77777777" w:rsidR="0019409B" w:rsidRDefault="0019409B" w:rsidP="00632F40">
      <w:pPr>
        <w:pStyle w:val="Bezmezer"/>
        <w:jc w:val="both"/>
        <w:rPr>
          <w:rFonts w:cs="Times New Roman"/>
        </w:rPr>
      </w:pPr>
    </w:p>
    <w:p w14:paraId="6CF93077" w14:textId="2E14D5EE" w:rsidR="009B5114" w:rsidRDefault="009B5114" w:rsidP="00632F40">
      <w:pPr>
        <w:pStyle w:val="Bezmezer"/>
        <w:jc w:val="both"/>
        <w:rPr>
          <w:rFonts w:cs="Times New Roman"/>
        </w:rPr>
      </w:pPr>
    </w:p>
    <w:p w14:paraId="705FC441" w14:textId="24F8E5AE" w:rsidR="00BE0618" w:rsidRDefault="00BE0618" w:rsidP="00632F40">
      <w:pPr>
        <w:pStyle w:val="Bezmezer"/>
        <w:jc w:val="both"/>
        <w:rPr>
          <w:rFonts w:cs="Times New Roman"/>
        </w:rPr>
      </w:pPr>
    </w:p>
    <w:p w14:paraId="7B90059F" w14:textId="5F34948E" w:rsidR="00BE0618" w:rsidRDefault="00BE0618" w:rsidP="00632F40">
      <w:pPr>
        <w:pStyle w:val="Bezmezer"/>
        <w:jc w:val="both"/>
        <w:rPr>
          <w:rFonts w:cs="Times New Roman"/>
        </w:rPr>
      </w:pPr>
    </w:p>
    <w:p w14:paraId="7F33E5B9" w14:textId="0500D7C2" w:rsidR="00BE0618" w:rsidRDefault="00BE0618" w:rsidP="00632F40">
      <w:pPr>
        <w:pStyle w:val="Bezmezer"/>
        <w:jc w:val="both"/>
        <w:rPr>
          <w:rFonts w:cs="Times New Roman"/>
        </w:rPr>
      </w:pPr>
    </w:p>
    <w:p w14:paraId="0C61D02C" w14:textId="1F7BDF49" w:rsidR="00BE0618" w:rsidRDefault="00BE0618" w:rsidP="00632F40">
      <w:pPr>
        <w:pStyle w:val="Bezmezer"/>
        <w:jc w:val="both"/>
        <w:rPr>
          <w:rFonts w:cs="Times New Roman"/>
        </w:rPr>
      </w:pPr>
    </w:p>
    <w:p w14:paraId="6E31A8F1" w14:textId="022B12F3" w:rsidR="00BE0618" w:rsidRDefault="00BE0618" w:rsidP="00632F40">
      <w:pPr>
        <w:pStyle w:val="Bezmezer"/>
        <w:jc w:val="both"/>
        <w:rPr>
          <w:rFonts w:cs="Times New Roman"/>
        </w:rPr>
      </w:pPr>
    </w:p>
    <w:p w14:paraId="4982AF3F" w14:textId="3589DBDB" w:rsidR="00BE0618" w:rsidRDefault="00BE0618" w:rsidP="00632F40">
      <w:pPr>
        <w:pStyle w:val="Bezmezer"/>
        <w:jc w:val="both"/>
        <w:rPr>
          <w:rFonts w:cs="Times New Roman"/>
        </w:rPr>
      </w:pPr>
    </w:p>
    <w:p w14:paraId="04C4347B" w14:textId="761E16F1" w:rsidR="00BE0618" w:rsidRDefault="00BE0618" w:rsidP="00632F40">
      <w:pPr>
        <w:pStyle w:val="Bezmezer"/>
        <w:jc w:val="both"/>
        <w:rPr>
          <w:rFonts w:cs="Times New Roman"/>
        </w:rPr>
      </w:pPr>
    </w:p>
    <w:p w14:paraId="7B630798" w14:textId="21274FBA" w:rsidR="00BE0618" w:rsidRDefault="00BE0618" w:rsidP="00632F40">
      <w:pPr>
        <w:pStyle w:val="Bezmezer"/>
        <w:jc w:val="both"/>
        <w:rPr>
          <w:rFonts w:cs="Times New Roman"/>
        </w:rPr>
      </w:pPr>
    </w:p>
    <w:p w14:paraId="7C2A4FA2" w14:textId="7E3DFB79" w:rsidR="00BE0618" w:rsidRDefault="00BE0618" w:rsidP="00632F40">
      <w:pPr>
        <w:pStyle w:val="Bezmezer"/>
        <w:jc w:val="both"/>
        <w:rPr>
          <w:rFonts w:cs="Times New Roman"/>
        </w:rPr>
      </w:pPr>
    </w:p>
    <w:p w14:paraId="2AE55A74" w14:textId="3BCBD39B" w:rsidR="00BE0618" w:rsidRDefault="00BE0618" w:rsidP="00632F40">
      <w:pPr>
        <w:pStyle w:val="Bezmezer"/>
        <w:jc w:val="both"/>
        <w:rPr>
          <w:rFonts w:cs="Times New Roman"/>
        </w:rPr>
      </w:pPr>
    </w:p>
    <w:p w14:paraId="1581B562" w14:textId="2C181C70" w:rsidR="00BE0618" w:rsidRDefault="00BE0618" w:rsidP="00632F40">
      <w:pPr>
        <w:pStyle w:val="Bezmezer"/>
        <w:jc w:val="both"/>
        <w:rPr>
          <w:rFonts w:cs="Times New Roman"/>
        </w:rPr>
      </w:pPr>
    </w:p>
    <w:p w14:paraId="3407B221" w14:textId="264973BB" w:rsidR="00BE0618" w:rsidRDefault="00BE0618" w:rsidP="00632F40">
      <w:pPr>
        <w:pStyle w:val="Bezmezer"/>
        <w:jc w:val="both"/>
        <w:rPr>
          <w:rFonts w:cs="Times New Roman"/>
        </w:rPr>
      </w:pPr>
    </w:p>
    <w:p w14:paraId="6AE99B4E" w14:textId="1EF7FF64" w:rsidR="00BE0618" w:rsidRDefault="00BE0618" w:rsidP="00632F40">
      <w:pPr>
        <w:pStyle w:val="Bezmezer"/>
        <w:jc w:val="both"/>
        <w:rPr>
          <w:rFonts w:cs="Times New Roman"/>
        </w:rPr>
      </w:pPr>
    </w:p>
    <w:p w14:paraId="2B0D6324" w14:textId="77777777" w:rsidR="00BE0618" w:rsidRDefault="00BE0618" w:rsidP="00632F40">
      <w:pPr>
        <w:pStyle w:val="Bezmezer"/>
        <w:jc w:val="both"/>
        <w:rPr>
          <w:rFonts w:cs="Times New Roman"/>
        </w:rPr>
      </w:pPr>
    </w:p>
    <w:p w14:paraId="44EC40B5" w14:textId="77777777" w:rsidR="0019409B" w:rsidRDefault="0019409B" w:rsidP="00632F40">
      <w:pPr>
        <w:pStyle w:val="Bezmezer"/>
        <w:jc w:val="both"/>
        <w:rPr>
          <w:rFonts w:cs="Times New Roman"/>
        </w:rPr>
      </w:pPr>
      <w:r>
        <w:rPr>
          <w:rFonts w:cs="Times New Roman"/>
        </w:rPr>
        <w:t>Seznam příloh:</w:t>
      </w:r>
    </w:p>
    <w:p w14:paraId="367B365F" w14:textId="77777777" w:rsidR="0019409B" w:rsidRDefault="0019409B" w:rsidP="00632F40">
      <w:pPr>
        <w:pStyle w:val="Bezmezer"/>
        <w:jc w:val="both"/>
        <w:rPr>
          <w:rFonts w:cs="Times New Roman"/>
        </w:rPr>
      </w:pPr>
    </w:p>
    <w:p w14:paraId="2FE1B374" w14:textId="77777777" w:rsidR="0019409B" w:rsidRDefault="0024142B" w:rsidP="0024142B">
      <w:pPr>
        <w:pStyle w:val="Bezmezer"/>
        <w:numPr>
          <w:ilvl w:val="0"/>
          <w:numId w:val="46"/>
        </w:numPr>
        <w:jc w:val="both"/>
        <w:rPr>
          <w:rFonts w:cs="Times New Roman"/>
        </w:rPr>
      </w:pPr>
      <w:r>
        <w:rPr>
          <w:rFonts w:cs="Times New Roman"/>
        </w:rPr>
        <w:t>Krycí list nabídky</w:t>
      </w:r>
    </w:p>
    <w:p w14:paraId="00AE33EC" w14:textId="77777777" w:rsidR="0024142B" w:rsidRDefault="0024142B" w:rsidP="0024142B">
      <w:pPr>
        <w:pStyle w:val="Bezmezer"/>
        <w:numPr>
          <w:ilvl w:val="0"/>
          <w:numId w:val="46"/>
        </w:numPr>
        <w:jc w:val="both"/>
        <w:rPr>
          <w:rFonts w:cs="Times New Roman"/>
        </w:rPr>
      </w:pPr>
      <w:r>
        <w:rPr>
          <w:rFonts w:cs="Times New Roman"/>
        </w:rPr>
        <w:t>Čestné prohlášení uchazeče – základní kvalifikační předpoklady</w:t>
      </w:r>
    </w:p>
    <w:p w14:paraId="360AA2DA" w14:textId="5F1EC10B" w:rsidR="0024142B" w:rsidRDefault="00BC15B9" w:rsidP="0024142B">
      <w:pPr>
        <w:pStyle w:val="Bezmezer"/>
        <w:numPr>
          <w:ilvl w:val="0"/>
          <w:numId w:val="46"/>
        </w:numPr>
        <w:jc w:val="both"/>
        <w:rPr>
          <w:rFonts w:cs="Times New Roman"/>
        </w:rPr>
      </w:pPr>
      <w:r>
        <w:rPr>
          <w:rFonts w:cs="Times New Roman"/>
        </w:rPr>
        <w:t>P</w:t>
      </w:r>
      <w:r w:rsidR="00743E98">
        <w:rPr>
          <w:rFonts w:cs="Times New Roman"/>
        </w:rPr>
        <w:t>říloha č. 3 – technická specifikace stroje</w:t>
      </w:r>
    </w:p>
    <w:p w14:paraId="51164EED" w14:textId="77777777" w:rsidR="0024142B" w:rsidRDefault="0024142B" w:rsidP="0024142B">
      <w:pPr>
        <w:pStyle w:val="Bezmezer"/>
        <w:numPr>
          <w:ilvl w:val="0"/>
          <w:numId w:val="46"/>
        </w:numPr>
        <w:jc w:val="both"/>
        <w:rPr>
          <w:rFonts w:cs="Times New Roman"/>
        </w:rPr>
      </w:pPr>
      <w:r>
        <w:rPr>
          <w:rFonts w:cs="Times New Roman"/>
        </w:rPr>
        <w:t>Čestné prohlášení uchazeče – splnění finanční způsobilosti</w:t>
      </w:r>
    </w:p>
    <w:p w14:paraId="5FDEB535" w14:textId="76CA4DF2" w:rsidR="0024142B" w:rsidRDefault="0024142B" w:rsidP="0024142B">
      <w:pPr>
        <w:pStyle w:val="Bezmezer"/>
        <w:numPr>
          <w:ilvl w:val="0"/>
          <w:numId w:val="46"/>
        </w:numPr>
        <w:jc w:val="both"/>
        <w:rPr>
          <w:rFonts w:cs="Times New Roman"/>
        </w:rPr>
      </w:pPr>
      <w:r>
        <w:rPr>
          <w:rFonts w:cs="Times New Roman"/>
        </w:rPr>
        <w:t>Vzor obálky</w:t>
      </w:r>
    </w:p>
    <w:p w14:paraId="4A1D2A62" w14:textId="0438F97C" w:rsidR="00BD78E3" w:rsidRDefault="00BD78E3" w:rsidP="0024142B">
      <w:pPr>
        <w:pStyle w:val="Bezmezer"/>
        <w:numPr>
          <w:ilvl w:val="0"/>
          <w:numId w:val="46"/>
        </w:numPr>
        <w:jc w:val="both"/>
        <w:rPr>
          <w:rFonts w:cs="Times New Roman"/>
        </w:rPr>
      </w:pPr>
      <w:r>
        <w:rPr>
          <w:rFonts w:cs="Times New Roman"/>
        </w:rPr>
        <w:t>Čestné prohlášení účastníka výběrového řízení</w:t>
      </w:r>
    </w:p>
    <w:p w14:paraId="18C7C2EC" w14:textId="0423E6AC" w:rsidR="00472B6E" w:rsidRDefault="00472B6E" w:rsidP="0024142B">
      <w:pPr>
        <w:pStyle w:val="Bezmezer"/>
        <w:numPr>
          <w:ilvl w:val="0"/>
          <w:numId w:val="46"/>
        </w:numPr>
        <w:jc w:val="both"/>
        <w:rPr>
          <w:rFonts w:cs="Times New Roman"/>
        </w:rPr>
      </w:pPr>
      <w:r>
        <w:rPr>
          <w:rFonts w:cs="Times New Roman"/>
        </w:rPr>
        <w:t>Čestné prohlášení výrobce nebo autorizovaného zástupce výrobce pro ČR</w:t>
      </w:r>
    </w:p>
    <w:p w14:paraId="7DDAADA8" w14:textId="77777777" w:rsidR="0024142B" w:rsidRDefault="0024142B" w:rsidP="0024142B">
      <w:pPr>
        <w:pStyle w:val="Bezmezer"/>
        <w:jc w:val="both"/>
        <w:rPr>
          <w:rFonts w:cs="Times New Roman"/>
        </w:rPr>
      </w:pPr>
    </w:p>
    <w:p w14:paraId="13240F89" w14:textId="033F85AD" w:rsidR="0024142B" w:rsidRDefault="0024142B" w:rsidP="0024142B">
      <w:pPr>
        <w:pStyle w:val="Bezmezer"/>
        <w:jc w:val="both"/>
        <w:rPr>
          <w:rFonts w:cs="Times New Roman"/>
        </w:rPr>
      </w:pPr>
      <w:r>
        <w:rPr>
          <w:rFonts w:cs="Times New Roman"/>
        </w:rPr>
        <w:t>V </w:t>
      </w:r>
      <w:r w:rsidR="00BD78E3">
        <w:rPr>
          <w:rFonts w:cs="Times New Roman"/>
        </w:rPr>
        <w:t>Liběchově</w:t>
      </w:r>
      <w:r>
        <w:rPr>
          <w:rFonts w:cs="Times New Roman"/>
        </w:rPr>
        <w:t xml:space="preserve"> dne</w:t>
      </w:r>
      <w:r w:rsidR="00E50AAD">
        <w:rPr>
          <w:rFonts w:cs="Times New Roman"/>
        </w:rPr>
        <w:t xml:space="preserve"> </w:t>
      </w:r>
      <w:r w:rsidR="00BD78E3">
        <w:rPr>
          <w:rFonts w:cs="Times New Roman"/>
        </w:rPr>
        <w:t>1.1.2023</w:t>
      </w:r>
    </w:p>
    <w:p w14:paraId="3E94FE4E" w14:textId="6C609524" w:rsidR="00632F40" w:rsidRDefault="0024142B" w:rsidP="009B5114">
      <w:pPr>
        <w:pStyle w:val="Bezmezer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7893E909" w14:textId="574C6200" w:rsidR="009F0FD7" w:rsidRDefault="009F0FD7" w:rsidP="009B5114">
      <w:pPr>
        <w:pStyle w:val="Bezmezer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</w:t>
      </w:r>
    </w:p>
    <w:p w14:paraId="28587018" w14:textId="741BCE06" w:rsidR="009F0FD7" w:rsidRPr="00A378E8" w:rsidRDefault="009F0FD7" w:rsidP="009B5114">
      <w:pPr>
        <w:pStyle w:val="Bezmezer"/>
        <w:jc w:val="both"/>
        <w:rPr>
          <w:rFonts w:eastAsiaTheme="minorHAnsi" w:cs="Times New Roman"/>
          <w:lang w:eastAsia="en-US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635EE6">
        <w:rPr>
          <w:rFonts w:cs="Times New Roman"/>
        </w:rPr>
        <w:t xml:space="preserve">Josef </w:t>
      </w:r>
      <w:proofErr w:type="gramStart"/>
      <w:r w:rsidR="00635EE6">
        <w:rPr>
          <w:rFonts w:cs="Times New Roman"/>
        </w:rPr>
        <w:t>Homolka</w:t>
      </w:r>
      <w:r w:rsidR="00BD78E3">
        <w:rPr>
          <w:rFonts w:cs="Times New Roman"/>
        </w:rPr>
        <w:t xml:space="preserve"> - jednatel</w:t>
      </w:r>
      <w:proofErr w:type="gramEnd"/>
    </w:p>
    <w:sectPr w:rsidR="009F0FD7" w:rsidRPr="00A378E8" w:rsidSect="008D439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A1618" w14:textId="77777777" w:rsidR="00633CC9" w:rsidRDefault="00633CC9" w:rsidP="002E2CC6">
      <w:r>
        <w:separator/>
      </w:r>
    </w:p>
  </w:endnote>
  <w:endnote w:type="continuationSeparator" w:id="0">
    <w:p w14:paraId="51323B26" w14:textId="77777777" w:rsidR="00633CC9" w:rsidRDefault="00633CC9" w:rsidP="002E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9260686"/>
      <w:docPartObj>
        <w:docPartGallery w:val="Page Numbers (Bottom of Page)"/>
        <w:docPartUnique/>
      </w:docPartObj>
    </w:sdtPr>
    <w:sdtContent>
      <w:p w14:paraId="275DC38B" w14:textId="77777777" w:rsidR="00475158" w:rsidRDefault="001E794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67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3237CA5" w14:textId="77777777" w:rsidR="00475158" w:rsidRDefault="004751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7098F" w14:textId="77777777" w:rsidR="00633CC9" w:rsidRDefault="00633CC9" w:rsidP="002E2CC6">
      <w:r>
        <w:separator/>
      </w:r>
    </w:p>
  </w:footnote>
  <w:footnote w:type="continuationSeparator" w:id="0">
    <w:p w14:paraId="04396C55" w14:textId="77777777" w:rsidR="00633CC9" w:rsidRDefault="00633CC9" w:rsidP="002E2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B9FAA" w14:textId="77777777" w:rsidR="00475158" w:rsidRDefault="00475158" w:rsidP="00642B98">
    <w:pPr>
      <w:pStyle w:val="Zhlav"/>
      <w:tabs>
        <w:tab w:val="clear" w:pos="4536"/>
      </w:tabs>
    </w:pPr>
    <w:r w:rsidRPr="006365A4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557AEC3" wp14:editId="2FD82D1B">
          <wp:simplePos x="0" y="0"/>
          <wp:positionH relativeFrom="column">
            <wp:posOffset>4419600</wp:posOffset>
          </wp:positionH>
          <wp:positionV relativeFrom="paragraph">
            <wp:posOffset>-210185</wp:posOffset>
          </wp:positionV>
          <wp:extent cx="1365250" cy="557530"/>
          <wp:effectExtent l="0" t="0" r="6350" b="0"/>
          <wp:wrapNone/>
          <wp:docPr id="13" name="Obrázek 13" descr="Z:\2. PROJEKTY 2014 - 2020\PRV II\publicita\loga PRV\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2. PROJEKTY 2014 - 2020\PRV II\publicita\loga PRV\PRV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A5BDC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3473C7A" wp14:editId="2EE7DBBA">
          <wp:simplePos x="0" y="0"/>
          <wp:positionH relativeFrom="column">
            <wp:posOffset>-142875</wp:posOffset>
          </wp:positionH>
          <wp:positionV relativeFrom="paragraph">
            <wp:posOffset>-267335</wp:posOffset>
          </wp:positionV>
          <wp:extent cx="2478405" cy="652780"/>
          <wp:effectExtent l="0" t="0" r="0" b="0"/>
          <wp:wrapNone/>
          <wp:docPr id="14" name="Obrázek 14" descr="Z:\2. PROJEKTY 2014 - 2020\PRV II\publicita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2. PROJEKTY 2014 - 2020\PRV II\publicita\PRV\RGB\JPG\CZ_RO_B_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840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39C907D6" w14:textId="77777777" w:rsidR="00475158" w:rsidRDefault="004751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85.8pt;height:85.8pt" o:bullet="t">
        <v:imagedata r:id="rId1" o:title="zaz53_certifikačná značka A"/>
      </v:shape>
    </w:pict>
  </w:numPicBullet>
  <w:abstractNum w:abstractNumId="0" w15:restartNumberingAfterBreak="0">
    <w:nsid w:val="000B6189"/>
    <w:multiLevelType w:val="hybridMultilevel"/>
    <w:tmpl w:val="C85283A6"/>
    <w:lvl w:ilvl="0" w:tplc="61AEC20C">
      <w:start w:val="4"/>
      <w:numFmt w:val="bullet"/>
      <w:lvlText w:val="-"/>
      <w:lvlJc w:val="left"/>
      <w:pPr>
        <w:ind w:left="1353" w:hanging="360"/>
      </w:pPr>
      <w:rPr>
        <w:rFonts w:ascii="Calibri" w:eastAsia="Times New Roman" w:hAnsi="Calibri" w:cs="Segoe UI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1AE21FB"/>
    <w:multiLevelType w:val="hybridMultilevel"/>
    <w:tmpl w:val="6C0EE586"/>
    <w:lvl w:ilvl="0" w:tplc="CFACB084">
      <w:start w:val="16"/>
      <w:numFmt w:val="bullet"/>
      <w:lvlText w:val="-"/>
      <w:lvlJc w:val="left"/>
      <w:pPr>
        <w:ind w:left="2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" w15:restartNumberingAfterBreak="0">
    <w:nsid w:val="03EF1DF7"/>
    <w:multiLevelType w:val="hybridMultilevel"/>
    <w:tmpl w:val="3A8C74E6"/>
    <w:lvl w:ilvl="0" w:tplc="9E021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84F5D"/>
    <w:multiLevelType w:val="hybridMultilevel"/>
    <w:tmpl w:val="861C4DCC"/>
    <w:lvl w:ilvl="0" w:tplc="9E021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20B53"/>
    <w:multiLevelType w:val="hybridMultilevel"/>
    <w:tmpl w:val="3F6A495E"/>
    <w:lvl w:ilvl="0" w:tplc="9E021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207DD"/>
    <w:multiLevelType w:val="hybridMultilevel"/>
    <w:tmpl w:val="53542272"/>
    <w:lvl w:ilvl="0" w:tplc="D0D880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B29AE"/>
    <w:multiLevelType w:val="hybridMultilevel"/>
    <w:tmpl w:val="64E05938"/>
    <w:lvl w:ilvl="0" w:tplc="9E021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41191"/>
    <w:multiLevelType w:val="hybridMultilevel"/>
    <w:tmpl w:val="096E25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27976"/>
    <w:multiLevelType w:val="multilevel"/>
    <w:tmpl w:val="37C28560"/>
    <w:lvl w:ilvl="0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9" w15:restartNumberingAfterBreak="0">
    <w:nsid w:val="169045A4"/>
    <w:multiLevelType w:val="hybridMultilevel"/>
    <w:tmpl w:val="C9C633CC"/>
    <w:lvl w:ilvl="0" w:tplc="0405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 w15:restartNumberingAfterBreak="0">
    <w:nsid w:val="17B77379"/>
    <w:multiLevelType w:val="hybridMultilevel"/>
    <w:tmpl w:val="832498D2"/>
    <w:lvl w:ilvl="0" w:tplc="9E021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F72F6"/>
    <w:multiLevelType w:val="hybridMultilevel"/>
    <w:tmpl w:val="21C861A2"/>
    <w:lvl w:ilvl="0" w:tplc="040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2" w15:restartNumberingAfterBreak="0">
    <w:nsid w:val="1D6D0C65"/>
    <w:multiLevelType w:val="multilevel"/>
    <w:tmpl w:val="B85AD2D4"/>
    <w:lvl w:ilvl="0">
      <w:start w:val="7"/>
      <w:numFmt w:val="decimal"/>
      <w:lvlText w:val="%1."/>
      <w:lvlJc w:val="left"/>
      <w:pPr>
        <w:ind w:left="540" w:hanging="540"/>
      </w:pPr>
      <w:rPr>
        <w:rFonts w:ascii="Segoe UI" w:hAnsi="Segoe UI" w:cs="Segoe UI" w:hint="default"/>
        <w:sz w:val="20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ascii="Segoe UI" w:hAnsi="Segoe UI" w:cs="Segoe UI" w:hint="default"/>
        <w:sz w:val="20"/>
      </w:rPr>
    </w:lvl>
    <w:lvl w:ilvl="2">
      <w:start w:val="3"/>
      <w:numFmt w:val="decimal"/>
      <w:lvlText w:val="%1.%2.%3."/>
      <w:lvlJc w:val="left"/>
      <w:pPr>
        <w:ind w:left="1855" w:hanging="720"/>
      </w:pPr>
      <w:rPr>
        <w:rFonts w:ascii="Segoe UI" w:hAnsi="Segoe UI" w:cs="Segoe UI" w:hint="default"/>
        <w:sz w:val="2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ascii="Segoe UI" w:hAnsi="Segoe UI" w:cs="Segoe UI" w:hint="default"/>
        <w:sz w:val="20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ascii="Segoe UI" w:hAnsi="Segoe UI" w:cs="Segoe UI" w:hint="default"/>
        <w:sz w:val="20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ascii="Segoe UI" w:hAnsi="Segoe UI" w:cs="Segoe UI" w:hint="default"/>
        <w:sz w:val="20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ascii="Segoe UI" w:hAnsi="Segoe UI" w:cs="Segoe UI" w:hint="default"/>
        <w:sz w:val="20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ascii="Segoe UI" w:hAnsi="Segoe UI" w:cs="Segoe UI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ascii="Segoe UI" w:hAnsi="Segoe UI" w:cs="Segoe UI" w:hint="default"/>
        <w:sz w:val="20"/>
      </w:rPr>
    </w:lvl>
  </w:abstractNum>
  <w:abstractNum w:abstractNumId="13" w15:restartNumberingAfterBreak="0">
    <w:nsid w:val="1EFD020B"/>
    <w:multiLevelType w:val="hybridMultilevel"/>
    <w:tmpl w:val="ACACF58A"/>
    <w:lvl w:ilvl="0" w:tplc="DB1666C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D2636"/>
    <w:multiLevelType w:val="multilevel"/>
    <w:tmpl w:val="2CBC86EE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487814"/>
    <w:multiLevelType w:val="hybridMultilevel"/>
    <w:tmpl w:val="E3748D4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A1AF8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17" w15:restartNumberingAfterBreak="0">
    <w:nsid w:val="2A8C08D7"/>
    <w:multiLevelType w:val="hybridMultilevel"/>
    <w:tmpl w:val="97F88E9C"/>
    <w:lvl w:ilvl="0" w:tplc="E74CF96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24529"/>
    <w:multiLevelType w:val="multilevel"/>
    <w:tmpl w:val="42C4E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2C43637"/>
    <w:multiLevelType w:val="multilevel"/>
    <w:tmpl w:val="E81C2706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59252A4"/>
    <w:multiLevelType w:val="hybridMultilevel"/>
    <w:tmpl w:val="34C0FECA"/>
    <w:lvl w:ilvl="0" w:tplc="ECBCA7FE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377E0FC1"/>
    <w:multiLevelType w:val="multilevel"/>
    <w:tmpl w:val="4E986D8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2" w15:restartNumberingAfterBreak="0">
    <w:nsid w:val="3B10260C"/>
    <w:multiLevelType w:val="hybridMultilevel"/>
    <w:tmpl w:val="2B0E1B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2C4087"/>
    <w:multiLevelType w:val="hybridMultilevel"/>
    <w:tmpl w:val="59AA5634"/>
    <w:lvl w:ilvl="0" w:tplc="A948D3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B6220A"/>
    <w:multiLevelType w:val="multilevel"/>
    <w:tmpl w:val="98B25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  <w:rPr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F7F3C06"/>
    <w:multiLevelType w:val="multilevel"/>
    <w:tmpl w:val="37C2856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6" w15:restartNumberingAfterBreak="0">
    <w:nsid w:val="3FF14E50"/>
    <w:multiLevelType w:val="hybridMultilevel"/>
    <w:tmpl w:val="10C48B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A0C01"/>
    <w:multiLevelType w:val="multilevel"/>
    <w:tmpl w:val="42C4E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4CAB1136"/>
    <w:multiLevelType w:val="multilevel"/>
    <w:tmpl w:val="024A4B8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56E2A64"/>
    <w:multiLevelType w:val="hybridMultilevel"/>
    <w:tmpl w:val="CA3C05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9534B"/>
    <w:multiLevelType w:val="hybridMultilevel"/>
    <w:tmpl w:val="70AA958C"/>
    <w:lvl w:ilvl="0" w:tplc="04050001">
      <w:start w:val="1"/>
      <w:numFmt w:val="bullet"/>
      <w:lvlText w:val=""/>
      <w:lvlJc w:val="left"/>
      <w:pPr>
        <w:ind w:left="19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</w:abstractNum>
  <w:abstractNum w:abstractNumId="31" w15:restartNumberingAfterBreak="0">
    <w:nsid w:val="5B727E8E"/>
    <w:multiLevelType w:val="hybridMultilevel"/>
    <w:tmpl w:val="07E8C9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331D9"/>
    <w:multiLevelType w:val="hybridMultilevel"/>
    <w:tmpl w:val="6BDE94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E55E0"/>
    <w:multiLevelType w:val="hybridMultilevel"/>
    <w:tmpl w:val="80E8C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84EC3"/>
    <w:multiLevelType w:val="hybridMultilevel"/>
    <w:tmpl w:val="CDA86016"/>
    <w:lvl w:ilvl="0" w:tplc="A02C2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2A0393"/>
    <w:multiLevelType w:val="hybridMultilevel"/>
    <w:tmpl w:val="75FCC5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826D6"/>
    <w:multiLevelType w:val="hybridMultilevel"/>
    <w:tmpl w:val="6C489E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076A8"/>
    <w:multiLevelType w:val="multilevel"/>
    <w:tmpl w:val="B85AD2D4"/>
    <w:lvl w:ilvl="0">
      <w:start w:val="7"/>
      <w:numFmt w:val="decimal"/>
      <w:lvlText w:val="%1."/>
      <w:lvlJc w:val="left"/>
      <w:pPr>
        <w:ind w:left="540" w:hanging="540"/>
      </w:pPr>
      <w:rPr>
        <w:rFonts w:ascii="Segoe UI" w:hAnsi="Segoe UI" w:cs="Segoe UI" w:hint="default"/>
        <w:sz w:val="20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ascii="Segoe UI" w:hAnsi="Segoe UI" w:cs="Segoe UI" w:hint="default"/>
        <w:sz w:val="20"/>
      </w:rPr>
    </w:lvl>
    <w:lvl w:ilvl="2">
      <w:start w:val="3"/>
      <w:numFmt w:val="decimal"/>
      <w:lvlText w:val="%1.%2.%3."/>
      <w:lvlJc w:val="left"/>
      <w:pPr>
        <w:ind w:left="1855" w:hanging="720"/>
      </w:pPr>
      <w:rPr>
        <w:rFonts w:ascii="Segoe UI" w:hAnsi="Segoe UI" w:cs="Segoe UI" w:hint="default"/>
        <w:sz w:val="2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ascii="Segoe UI" w:hAnsi="Segoe UI" w:cs="Segoe UI" w:hint="default"/>
        <w:sz w:val="20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ascii="Segoe UI" w:hAnsi="Segoe UI" w:cs="Segoe UI" w:hint="default"/>
        <w:sz w:val="20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ascii="Segoe UI" w:hAnsi="Segoe UI" w:cs="Segoe UI" w:hint="default"/>
        <w:sz w:val="20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ascii="Segoe UI" w:hAnsi="Segoe UI" w:cs="Segoe UI" w:hint="default"/>
        <w:sz w:val="20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ascii="Segoe UI" w:hAnsi="Segoe UI" w:cs="Segoe UI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ascii="Segoe UI" w:hAnsi="Segoe UI" w:cs="Segoe UI" w:hint="default"/>
        <w:sz w:val="20"/>
      </w:rPr>
    </w:lvl>
  </w:abstractNum>
  <w:abstractNum w:abstractNumId="38" w15:restartNumberingAfterBreak="0">
    <w:nsid w:val="690703E5"/>
    <w:multiLevelType w:val="hybridMultilevel"/>
    <w:tmpl w:val="699887D6"/>
    <w:lvl w:ilvl="0" w:tplc="9E021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D0A21"/>
    <w:multiLevelType w:val="hybridMultilevel"/>
    <w:tmpl w:val="F9140824"/>
    <w:lvl w:ilvl="0" w:tplc="9E021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1B37F0"/>
    <w:multiLevelType w:val="hybridMultilevel"/>
    <w:tmpl w:val="8638A6DC"/>
    <w:lvl w:ilvl="0" w:tplc="9E021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C312B"/>
    <w:multiLevelType w:val="hybridMultilevel"/>
    <w:tmpl w:val="EE0E4E30"/>
    <w:lvl w:ilvl="0" w:tplc="9E021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8E0C50"/>
    <w:multiLevelType w:val="hybridMultilevel"/>
    <w:tmpl w:val="BAA04632"/>
    <w:lvl w:ilvl="0" w:tplc="A02C2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AE5698"/>
    <w:multiLevelType w:val="hybridMultilevel"/>
    <w:tmpl w:val="50124D0A"/>
    <w:lvl w:ilvl="0" w:tplc="9E021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22F9A"/>
    <w:multiLevelType w:val="hybridMultilevel"/>
    <w:tmpl w:val="5150DE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D70384"/>
    <w:multiLevelType w:val="multilevel"/>
    <w:tmpl w:val="366AF2C6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53B364D"/>
    <w:multiLevelType w:val="multilevel"/>
    <w:tmpl w:val="FAFEA4D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74F624F"/>
    <w:multiLevelType w:val="hybridMultilevel"/>
    <w:tmpl w:val="472E414C"/>
    <w:lvl w:ilvl="0" w:tplc="9E021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900626">
    <w:abstractNumId w:val="8"/>
  </w:num>
  <w:num w:numId="2" w16cid:durableId="285084448">
    <w:abstractNumId w:val="4"/>
  </w:num>
  <w:num w:numId="3" w16cid:durableId="285240650">
    <w:abstractNumId w:val="10"/>
  </w:num>
  <w:num w:numId="4" w16cid:durableId="467553906">
    <w:abstractNumId w:val="43"/>
  </w:num>
  <w:num w:numId="5" w16cid:durableId="1736734217">
    <w:abstractNumId w:val="3"/>
  </w:num>
  <w:num w:numId="6" w16cid:durableId="1003164351">
    <w:abstractNumId w:val="47"/>
  </w:num>
  <w:num w:numId="7" w16cid:durableId="1081682741">
    <w:abstractNumId w:val="41"/>
  </w:num>
  <w:num w:numId="8" w16cid:durableId="1184050510">
    <w:abstractNumId w:val="39"/>
  </w:num>
  <w:num w:numId="9" w16cid:durableId="2098863124">
    <w:abstractNumId w:val="38"/>
  </w:num>
  <w:num w:numId="10" w16cid:durableId="1439133612">
    <w:abstractNumId w:val="2"/>
  </w:num>
  <w:num w:numId="11" w16cid:durableId="299266900">
    <w:abstractNumId w:val="40"/>
  </w:num>
  <w:num w:numId="12" w16cid:durableId="895316120">
    <w:abstractNumId w:val="6"/>
  </w:num>
  <w:num w:numId="13" w16cid:durableId="145824251">
    <w:abstractNumId w:val="0"/>
  </w:num>
  <w:num w:numId="14" w16cid:durableId="1930191141">
    <w:abstractNumId w:val="42"/>
  </w:num>
  <w:num w:numId="15" w16cid:durableId="1368483423">
    <w:abstractNumId w:val="34"/>
  </w:num>
  <w:num w:numId="16" w16cid:durableId="475222913">
    <w:abstractNumId w:val="9"/>
  </w:num>
  <w:num w:numId="17" w16cid:durableId="2063283209">
    <w:abstractNumId w:val="33"/>
  </w:num>
  <w:num w:numId="18" w16cid:durableId="713969094">
    <w:abstractNumId w:val="24"/>
  </w:num>
  <w:num w:numId="19" w16cid:durableId="1546869469">
    <w:abstractNumId w:val="30"/>
  </w:num>
  <w:num w:numId="20" w16cid:durableId="1032807170">
    <w:abstractNumId w:val="16"/>
  </w:num>
  <w:num w:numId="21" w16cid:durableId="1099906040">
    <w:abstractNumId w:val="20"/>
  </w:num>
  <w:num w:numId="22" w16cid:durableId="990674187">
    <w:abstractNumId w:val="25"/>
  </w:num>
  <w:num w:numId="23" w16cid:durableId="446197738">
    <w:abstractNumId w:val="1"/>
  </w:num>
  <w:num w:numId="24" w16cid:durableId="923683156">
    <w:abstractNumId w:val="11"/>
  </w:num>
  <w:num w:numId="25" w16cid:durableId="691803502">
    <w:abstractNumId w:val="31"/>
  </w:num>
  <w:num w:numId="26" w16cid:durableId="911503023">
    <w:abstractNumId w:val="29"/>
  </w:num>
  <w:num w:numId="27" w16cid:durableId="426849588">
    <w:abstractNumId w:val="5"/>
  </w:num>
  <w:num w:numId="28" w16cid:durableId="1353454030">
    <w:abstractNumId w:val="13"/>
  </w:num>
  <w:num w:numId="29" w16cid:durableId="1246958292">
    <w:abstractNumId w:val="21"/>
  </w:num>
  <w:num w:numId="30" w16cid:durableId="403190178">
    <w:abstractNumId w:val="37"/>
  </w:num>
  <w:num w:numId="31" w16cid:durableId="2064984917">
    <w:abstractNumId w:val="46"/>
  </w:num>
  <w:num w:numId="32" w16cid:durableId="17381669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6158862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59552645">
    <w:abstractNumId w:val="26"/>
  </w:num>
  <w:num w:numId="35" w16cid:durableId="1905338453">
    <w:abstractNumId w:val="12"/>
  </w:num>
  <w:num w:numId="36" w16cid:durableId="1138688090">
    <w:abstractNumId w:val="18"/>
  </w:num>
  <w:num w:numId="37" w16cid:durableId="2127499148">
    <w:abstractNumId w:val="27"/>
  </w:num>
  <w:num w:numId="38" w16cid:durableId="2102673625">
    <w:abstractNumId w:val="45"/>
  </w:num>
  <w:num w:numId="39" w16cid:durableId="200090645">
    <w:abstractNumId w:val="32"/>
  </w:num>
  <w:num w:numId="40" w16cid:durableId="1862164664">
    <w:abstractNumId w:val="14"/>
  </w:num>
  <w:num w:numId="41" w16cid:durableId="1958758246">
    <w:abstractNumId w:val="28"/>
  </w:num>
  <w:num w:numId="42" w16cid:durableId="407121439">
    <w:abstractNumId w:val="19"/>
  </w:num>
  <w:num w:numId="43" w16cid:durableId="668750524">
    <w:abstractNumId w:val="7"/>
  </w:num>
  <w:num w:numId="44" w16cid:durableId="1572231701">
    <w:abstractNumId w:val="23"/>
  </w:num>
  <w:num w:numId="45" w16cid:durableId="331836095">
    <w:abstractNumId w:val="44"/>
  </w:num>
  <w:num w:numId="46" w16cid:durableId="1668358379">
    <w:abstractNumId w:val="35"/>
  </w:num>
  <w:num w:numId="47" w16cid:durableId="126120870">
    <w:abstractNumId w:val="17"/>
  </w:num>
  <w:num w:numId="48" w16cid:durableId="115413759">
    <w:abstractNumId w:val="36"/>
  </w:num>
  <w:num w:numId="49" w16cid:durableId="729378277">
    <w:abstractNumId w:val="22"/>
  </w:num>
  <w:num w:numId="50" w16cid:durableId="14562122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AB8"/>
    <w:rsid w:val="00002744"/>
    <w:rsid w:val="00004CB2"/>
    <w:rsid w:val="0001112A"/>
    <w:rsid w:val="00011A0C"/>
    <w:rsid w:val="000214B7"/>
    <w:rsid w:val="00025EE0"/>
    <w:rsid w:val="00026616"/>
    <w:rsid w:val="00026A7C"/>
    <w:rsid w:val="0004348A"/>
    <w:rsid w:val="000434BD"/>
    <w:rsid w:val="00045D09"/>
    <w:rsid w:val="0006013C"/>
    <w:rsid w:val="000668C7"/>
    <w:rsid w:val="000761B7"/>
    <w:rsid w:val="00093D48"/>
    <w:rsid w:val="000A424C"/>
    <w:rsid w:val="000A6E39"/>
    <w:rsid w:val="000A7E66"/>
    <w:rsid w:val="000B7808"/>
    <w:rsid w:val="000C1A49"/>
    <w:rsid w:val="000C66C0"/>
    <w:rsid w:val="000D00B2"/>
    <w:rsid w:val="000E3456"/>
    <w:rsid w:val="000E76FF"/>
    <w:rsid w:val="000F1326"/>
    <w:rsid w:val="000F1470"/>
    <w:rsid w:val="00115670"/>
    <w:rsid w:val="001308AA"/>
    <w:rsid w:val="001353D9"/>
    <w:rsid w:val="001368A2"/>
    <w:rsid w:val="00137817"/>
    <w:rsid w:val="00137D83"/>
    <w:rsid w:val="001450C4"/>
    <w:rsid w:val="001555AC"/>
    <w:rsid w:val="00162DDE"/>
    <w:rsid w:val="00166339"/>
    <w:rsid w:val="0017272D"/>
    <w:rsid w:val="001727F1"/>
    <w:rsid w:val="00180AC5"/>
    <w:rsid w:val="00183935"/>
    <w:rsid w:val="0019409B"/>
    <w:rsid w:val="001A087D"/>
    <w:rsid w:val="001B0466"/>
    <w:rsid w:val="001B4AEF"/>
    <w:rsid w:val="001B78B0"/>
    <w:rsid w:val="001C070B"/>
    <w:rsid w:val="001C68B0"/>
    <w:rsid w:val="001D0E4F"/>
    <w:rsid w:val="001D15AC"/>
    <w:rsid w:val="001D2C45"/>
    <w:rsid w:val="001E421D"/>
    <w:rsid w:val="001E7948"/>
    <w:rsid w:val="001F02E6"/>
    <w:rsid w:val="001F07BE"/>
    <w:rsid w:val="001F0DAC"/>
    <w:rsid w:val="001F40A5"/>
    <w:rsid w:val="001F581E"/>
    <w:rsid w:val="001F58B5"/>
    <w:rsid w:val="001F6F6C"/>
    <w:rsid w:val="0022004E"/>
    <w:rsid w:val="0022071A"/>
    <w:rsid w:val="002232E4"/>
    <w:rsid w:val="002324A2"/>
    <w:rsid w:val="00237594"/>
    <w:rsid w:val="0024142B"/>
    <w:rsid w:val="00243D01"/>
    <w:rsid w:val="00243D7B"/>
    <w:rsid w:val="00245268"/>
    <w:rsid w:val="002601AE"/>
    <w:rsid w:val="00260982"/>
    <w:rsid w:val="00266204"/>
    <w:rsid w:val="0027425C"/>
    <w:rsid w:val="00274FAB"/>
    <w:rsid w:val="00282B2E"/>
    <w:rsid w:val="002910AA"/>
    <w:rsid w:val="00291677"/>
    <w:rsid w:val="00297BCF"/>
    <w:rsid w:val="002A06D5"/>
    <w:rsid w:val="002A4348"/>
    <w:rsid w:val="002A700A"/>
    <w:rsid w:val="002A77CF"/>
    <w:rsid w:val="002A7E30"/>
    <w:rsid w:val="002B10DF"/>
    <w:rsid w:val="002B35D4"/>
    <w:rsid w:val="002B5E58"/>
    <w:rsid w:val="002C234A"/>
    <w:rsid w:val="002D0EFF"/>
    <w:rsid w:val="002D7613"/>
    <w:rsid w:val="002E0DA5"/>
    <w:rsid w:val="002E2CC6"/>
    <w:rsid w:val="002E4994"/>
    <w:rsid w:val="002F0815"/>
    <w:rsid w:val="002F50EF"/>
    <w:rsid w:val="00300698"/>
    <w:rsid w:val="00301643"/>
    <w:rsid w:val="003035A4"/>
    <w:rsid w:val="003054C0"/>
    <w:rsid w:val="003118DC"/>
    <w:rsid w:val="00327E42"/>
    <w:rsid w:val="00331B93"/>
    <w:rsid w:val="00332AA6"/>
    <w:rsid w:val="00334635"/>
    <w:rsid w:val="003349C6"/>
    <w:rsid w:val="00342EBF"/>
    <w:rsid w:val="00343846"/>
    <w:rsid w:val="00343F7F"/>
    <w:rsid w:val="0036715D"/>
    <w:rsid w:val="0038085A"/>
    <w:rsid w:val="00384E23"/>
    <w:rsid w:val="00387067"/>
    <w:rsid w:val="00387177"/>
    <w:rsid w:val="00387A1E"/>
    <w:rsid w:val="00393C12"/>
    <w:rsid w:val="003A295E"/>
    <w:rsid w:val="003C3258"/>
    <w:rsid w:val="003C3682"/>
    <w:rsid w:val="003C3D8C"/>
    <w:rsid w:val="003C5D85"/>
    <w:rsid w:val="003C6BF0"/>
    <w:rsid w:val="003C71CD"/>
    <w:rsid w:val="003C748F"/>
    <w:rsid w:val="003C7D33"/>
    <w:rsid w:val="003D4ED9"/>
    <w:rsid w:val="003E3095"/>
    <w:rsid w:val="003F2814"/>
    <w:rsid w:val="003F7EE9"/>
    <w:rsid w:val="00403072"/>
    <w:rsid w:val="0040641F"/>
    <w:rsid w:val="00410C12"/>
    <w:rsid w:val="00411F4F"/>
    <w:rsid w:val="0041786B"/>
    <w:rsid w:val="00440486"/>
    <w:rsid w:val="00444B0A"/>
    <w:rsid w:val="00444B76"/>
    <w:rsid w:val="00460A20"/>
    <w:rsid w:val="00460EC9"/>
    <w:rsid w:val="00470647"/>
    <w:rsid w:val="00472B6E"/>
    <w:rsid w:val="00475158"/>
    <w:rsid w:val="00477A75"/>
    <w:rsid w:val="0048530D"/>
    <w:rsid w:val="004945DD"/>
    <w:rsid w:val="004E0120"/>
    <w:rsid w:val="004E2BD6"/>
    <w:rsid w:val="004E33B3"/>
    <w:rsid w:val="004E4EB1"/>
    <w:rsid w:val="004E55D6"/>
    <w:rsid w:val="004E7E2C"/>
    <w:rsid w:val="004F18FB"/>
    <w:rsid w:val="004F1D92"/>
    <w:rsid w:val="004F6A1C"/>
    <w:rsid w:val="00502CD3"/>
    <w:rsid w:val="00503D29"/>
    <w:rsid w:val="005133C0"/>
    <w:rsid w:val="00513D8F"/>
    <w:rsid w:val="00533826"/>
    <w:rsid w:val="00536E54"/>
    <w:rsid w:val="00541771"/>
    <w:rsid w:val="00542600"/>
    <w:rsid w:val="00543EAD"/>
    <w:rsid w:val="005510E1"/>
    <w:rsid w:val="005522F1"/>
    <w:rsid w:val="0055670D"/>
    <w:rsid w:val="00562858"/>
    <w:rsid w:val="00567F3C"/>
    <w:rsid w:val="00570E34"/>
    <w:rsid w:val="00584A78"/>
    <w:rsid w:val="00587806"/>
    <w:rsid w:val="00591ED6"/>
    <w:rsid w:val="005920AD"/>
    <w:rsid w:val="00592C4E"/>
    <w:rsid w:val="00592E56"/>
    <w:rsid w:val="005A1340"/>
    <w:rsid w:val="005A60E4"/>
    <w:rsid w:val="005B327A"/>
    <w:rsid w:val="005B5866"/>
    <w:rsid w:val="005B7589"/>
    <w:rsid w:val="005C0E3F"/>
    <w:rsid w:val="005D0F73"/>
    <w:rsid w:val="005D5501"/>
    <w:rsid w:val="005D6B7B"/>
    <w:rsid w:val="005F1C6E"/>
    <w:rsid w:val="00626488"/>
    <w:rsid w:val="00627333"/>
    <w:rsid w:val="006276CB"/>
    <w:rsid w:val="00632F40"/>
    <w:rsid w:val="00633CC9"/>
    <w:rsid w:val="00635EE6"/>
    <w:rsid w:val="0063762E"/>
    <w:rsid w:val="0063772B"/>
    <w:rsid w:val="00640319"/>
    <w:rsid w:val="006409DE"/>
    <w:rsid w:val="00642B98"/>
    <w:rsid w:val="00645247"/>
    <w:rsid w:val="00646A38"/>
    <w:rsid w:val="006605CF"/>
    <w:rsid w:val="00660FCE"/>
    <w:rsid w:val="00664EEC"/>
    <w:rsid w:val="00667EC3"/>
    <w:rsid w:val="00670A95"/>
    <w:rsid w:val="00674255"/>
    <w:rsid w:val="0067441B"/>
    <w:rsid w:val="00681E95"/>
    <w:rsid w:val="006830CA"/>
    <w:rsid w:val="006835FB"/>
    <w:rsid w:val="00687E0A"/>
    <w:rsid w:val="006A0ABB"/>
    <w:rsid w:val="006A7558"/>
    <w:rsid w:val="006B6EC0"/>
    <w:rsid w:val="006C2AEE"/>
    <w:rsid w:val="006C5170"/>
    <w:rsid w:val="006D20B0"/>
    <w:rsid w:val="006E4B0E"/>
    <w:rsid w:val="006F75DF"/>
    <w:rsid w:val="0070173B"/>
    <w:rsid w:val="007054E5"/>
    <w:rsid w:val="00705F86"/>
    <w:rsid w:val="0071618D"/>
    <w:rsid w:val="00721866"/>
    <w:rsid w:val="00723978"/>
    <w:rsid w:val="00724854"/>
    <w:rsid w:val="0073157F"/>
    <w:rsid w:val="0073311D"/>
    <w:rsid w:val="007417F7"/>
    <w:rsid w:val="00743E98"/>
    <w:rsid w:val="00746687"/>
    <w:rsid w:val="00747985"/>
    <w:rsid w:val="00755316"/>
    <w:rsid w:val="007556C8"/>
    <w:rsid w:val="00757C38"/>
    <w:rsid w:val="0077011D"/>
    <w:rsid w:val="0077183A"/>
    <w:rsid w:val="00771DC5"/>
    <w:rsid w:val="00775F50"/>
    <w:rsid w:val="00776A23"/>
    <w:rsid w:val="007803D7"/>
    <w:rsid w:val="00783120"/>
    <w:rsid w:val="00797C4B"/>
    <w:rsid w:val="007A08BF"/>
    <w:rsid w:val="007A2195"/>
    <w:rsid w:val="007B11EF"/>
    <w:rsid w:val="007B2EA7"/>
    <w:rsid w:val="007B3743"/>
    <w:rsid w:val="007B5B73"/>
    <w:rsid w:val="007B5C23"/>
    <w:rsid w:val="007C2982"/>
    <w:rsid w:val="007C5757"/>
    <w:rsid w:val="007D60FD"/>
    <w:rsid w:val="007E5255"/>
    <w:rsid w:val="007F4AEB"/>
    <w:rsid w:val="007F770F"/>
    <w:rsid w:val="007F7D63"/>
    <w:rsid w:val="00803088"/>
    <w:rsid w:val="00811E6E"/>
    <w:rsid w:val="00812604"/>
    <w:rsid w:val="00822D65"/>
    <w:rsid w:val="0083540C"/>
    <w:rsid w:val="00850A98"/>
    <w:rsid w:val="00851784"/>
    <w:rsid w:val="0085189B"/>
    <w:rsid w:val="0085536F"/>
    <w:rsid w:val="00855C08"/>
    <w:rsid w:val="008577AB"/>
    <w:rsid w:val="00863FC8"/>
    <w:rsid w:val="00866F8C"/>
    <w:rsid w:val="00870E4F"/>
    <w:rsid w:val="00884AB8"/>
    <w:rsid w:val="0089019A"/>
    <w:rsid w:val="0089331A"/>
    <w:rsid w:val="00893717"/>
    <w:rsid w:val="008A3948"/>
    <w:rsid w:val="008A4019"/>
    <w:rsid w:val="008B0F08"/>
    <w:rsid w:val="008B4276"/>
    <w:rsid w:val="008B47FD"/>
    <w:rsid w:val="008B7BCB"/>
    <w:rsid w:val="008C2E11"/>
    <w:rsid w:val="008C76C1"/>
    <w:rsid w:val="008C7892"/>
    <w:rsid w:val="008D111F"/>
    <w:rsid w:val="008D439D"/>
    <w:rsid w:val="008D76A8"/>
    <w:rsid w:val="008E0CC6"/>
    <w:rsid w:val="008F0811"/>
    <w:rsid w:val="008F1088"/>
    <w:rsid w:val="008F248D"/>
    <w:rsid w:val="008F2D4A"/>
    <w:rsid w:val="009104D6"/>
    <w:rsid w:val="00915427"/>
    <w:rsid w:val="0091561F"/>
    <w:rsid w:val="00916B0D"/>
    <w:rsid w:val="00921730"/>
    <w:rsid w:val="00925567"/>
    <w:rsid w:val="00931D5C"/>
    <w:rsid w:val="00934EE3"/>
    <w:rsid w:val="00940513"/>
    <w:rsid w:val="00940970"/>
    <w:rsid w:val="00943650"/>
    <w:rsid w:val="00945DE9"/>
    <w:rsid w:val="009551F6"/>
    <w:rsid w:val="009553F6"/>
    <w:rsid w:val="00956296"/>
    <w:rsid w:val="00961F5B"/>
    <w:rsid w:val="00966BAF"/>
    <w:rsid w:val="009704EB"/>
    <w:rsid w:val="009730E2"/>
    <w:rsid w:val="009949D8"/>
    <w:rsid w:val="009967A4"/>
    <w:rsid w:val="009A325E"/>
    <w:rsid w:val="009A6DA9"/>
    <w:rsid w:val="009B13DE"/>
    <w:rsid w:val="009B5114"/>
    <w:rsid w:val="009B72F8"/>
    <w:rsid w:val="009D07F8"/>
    <w:rsid w:val="009E103A"/>
    <w:rsid w:val="009E1DEB"/>
    <w:rsid w:val="009E1FC6"/>
    <w:rsid w:val="009F0FD7"/>
    <w:rsid w:val="009F3AB2"/>
    <w:rsid w:val="009F5E09"/>
    <w:rsid w:val="00A00246"/>
    <w:rsid w:val="00A04166"/>
    <w:rsid w:val="00A112C3"/>
    <w:rsid w:val="00A1685E"/>
    <w:rsid w:val="00A230A8"/>
    <w:rsid w:val="00A3309F"/>
    <w:rsid w:val="00A34514"/>
    <w:rsid w:val="00A378E8"/>
    <w:rsid w:val="00A40F76"/>
    <w:rsid w:val="00A4658B"/>
    <w:rsid w:val="00A46C0B"/>
    <w:rsid w:val="00A504AB"/>
    <w:rsid w:val="00A752E5"/>
    <w:rsid w:val="00A75FFA"/>
    <w:rsid w:val="00A844D3"/>
    <w:rsid w:val="00A90EAE"/>
    <w:rsid w:val="00A913E0"/>
    <w:rsid w:val="00A9261D"/>
    <w:rsid w:val="00A928E2"/>
    <w:rsid w:val="00A9603A"/>
    <w:rsid w:val="00A96893"/>
    <w:rsid w:val="00AB6F65"/>
    <w:rsid w:val="00AB79F7"/>
    <w:rsid w:val="00AC31B9"/>
    <w:rsid w:val="00AC4EE9"/>
    <w:rsid w:val="00AD0775"/>
    <w:rsid w:val="00AD27D5"/>
    <w:rsid w:val="00AD542D"/>
    <w:rsid w:val="00AE3901"/>
    <w:rsid w:val="00AF3AED"/>
    <w:rsid w:val="00B01B26"/>
    <w:rsid w:val="00B02208"/>
    <w:rsid w:val="00B03735"/>
    <w:rsid w:val="00B05151"/>
    <w:rsid w:val="00B055D0"/>
    <w:rsid w:val="00B13068"/>
    <w:rsid w:val="00B241E7"/>
    <w:rsid w:val="00B37B38"/>
    <w:rsid w:val="00B40C9B"/>
    <w:rsid w:val="00B431BC"/>
    <w:rsid w:val="00B557E3"/>
    <w:rsid w:val="00B56790"/>
    <w:rsid w:val="00B62EEE"/>
    <w:rsid w:val="00B63AFB"/>
    <w:rsid w:val="00B66535"/>
    <w:rsid w:val="00B73299"/>
    <w:rsid w:val="00B75DD4"/>
    <w:rsid w:val="00B93ADE"/>
    <w:rsid w:val="00B96F53"/>
    <w:rsid w:val="00BB4076"/>
    <w:rsid w:val="00BB71B8"/>
    <w:rsid w:val="00BC0AD9"/>
    <w:rsid w:val="00BC15B9"/>
    <w:rsid w:val="00BC19A1"/>
    <w:rsid w:val="00BC3050"/>
    <w:rsid w:val="00BC456A"/>
    <w:rsid w:val="00BC6C0E"/>
    <w:rsid w:val="00BD0EC9"/>
    <w:rsid w:val="00BD7450"/>
    <w:rsid w:val="00BD78E3"/>
    <w:rsid w:val="00BE047D"/>
    <w:rsid w:val="00BE0618"/>
    <w:rsid w:val="00BF2B48"/>
    <w:rsid w:val="00BF5E27"/>
    <w:rsid w:val="00C03D8B"/>
    <w:rsid w:val="00C25116"/>
    <w:rsid w:val="00C34B34"/>
    <w:rsid w:val="00C41DA7"/>
    <w:rsid w:val="00C42BFA"/>
    <w:rsid w:val="00C462A5"/>
    <w:rsid w:val="00C64677"/>
    <w:rsid w:val="00C918B6"/>
    <w:rsid w:val="00CA19C7"/>
    <w:rsid w:val="00CA22C0"/>
    <w:rsid w:val="00CA55F5"/>
    <w:rsid w:val="00CB0EE9"/>
    <w:rsid w:val="00CB4034"/>
    <w:rsid w:val="00CB5DEA"/>
    <w:rsid w:val="00CC3604"/>
    <w:rsid w:val="00CE048A"/>
    <w:rsid w:val="00CE1341"/>
    <w:rsid w:val="00CE2091"/>
    <w:rsid w:val="00CE59DE"/>
    <w:rsid w:val="00CF0486"/>
    <w:rsid w:val="00CF2A81"/>
    <w:rsid w:val="00D049FF"/>
    <w:rsid w:val="00D11812"/>
    <w:rsid w:val="00D1342B"/>
    <w:rsid w:val="00D20ED6"/>
    <w:rsid w:val="00D23322"/>
    <w:rsid w:val="00D24EBE"/>
    <w:rsid w:val="00D2784D"/>
    <w:rsid w:val="00D307AC"/>
    <w:rsid w:val="00D3267A"/>
    <w:rsid w:val="00D41408"/>
    <w:rsid w:val="00D4483C"/>
    <w:rsid w:val="00D563AE"/>
    <w:rsid w:val="00D64453"/>
    <w:rsid w:val="00D704BF"/>
    <w:rsid w:val="00D717F9"/>
    <w:rsid w:val="00D76EE3"/>
    <w:rsid w:val="00D77A20"/>
    <w:rsid w:val="00D82AEB"/>
    <w:rsid w:val="00D92CDE"/>
    <w:rsid w:val="00D94EF0"/>
    <w:rsid w:val="00D97139"/>
    <w:rsid w:val="00DA3311"/>
    <w:rsid w:val="00DB4B68"/>
    <w:rsid w:val="00DC7D69"/>
    <w:rsid w:val="00DD12E7"/>
    <w:rsid w:val="00DD1FF8"/>
    <w:rsid w:val="00DD238B"/>
    <w:rsid w:val="00DD3EF7"/>
    <w:rsid w:val="00DE2366"/>
    <w:rsid w:val="00DE495A"/>
    <w:rsid w:val="00DE7986"/>
    <w:rsid w:val="00DF3842"/>
    <w:rsid w:val="00E16C1D"/>
    <w:rsid w:val="00E17B23"/>
    <w:rsid w:val="00E25D2F"/>
    <w:rsid w:val="00E4384B"/>
    <w:rsid w:val="00E44B8E"/>
    <w:rsid w:val="00E4621B"/>
    <w:rsid w:val="00E5069A"/>
    <w:rsid w:val="00E50AAD"/>
    <w:rsid w:val="00E6059F"/>
    <w:rsid w:val="00E66BB6"/>
    <w:rsid w:val="00E7323D"/>
    <w:rsid w:val="00E75E80"/>
    <w:rsid w:val="00E82A93"/>
    <w:rsid w:val="00E833CE"/>
    <w:rsid w:val="00E96ADD"/>
    <w:rsid w:val="00E97B4F"/>
    <w:rsid w:val="00EA0023"/>
    <w:rsid w:val="00EA33B1"/>
    <w:rsid w:val="00EA5223"/>
    <w:rsid w:val="00EB5E40"/>
    <w:rsid w:val="00EB6106"/>
    <w:rsid w:val="00EC4A7C"/>
    <w:rsid w:val="00EE60A2"/>
    <w:rsid w:val="00EF6DD7"/>
    <w:rsid w:val="00EF7C71"/>
    <w:rsid w:val="00F03DF9"/>
    <w:rsid w:val="00F06282"/>
    <w:rsid w:val="00F14AAA"/>
    <w:rsid w:val="00F200C6"/>
    <w:rsid w:val="00F20A07"/>
    <w:rsid w:val="00F267C6"/>
    <w:rsid w:val="00F348B3"/>
    <w:rsid w:val="00F37905"/>
    <w:rsid w:val="00F47979"/>
    <w:rsid w:val="00F5361A"/>
    <w:rsid w:val="00F5631F"/>
    <w:rsid w:val="00F62669"/>
    <w:rsid w:val="00F6695B"/>
    <w:rsid w:val="00F70B0D"/>
    <w:rsid w:val="00F727D4"/>
    <w:rsid w:val="00F73882"/>
    <w:rsid w:val="00F753CB"/>
    <w:rsid w:val="00F8019D"/>
    <w:rsid w:val="00F801C4"/>
    <w:rsid w:val="00F84E66"/>
    <w:rsid w:val="00F86004"/>
    <w:rsid w:val="00F91118"/>
    <w:rsid w:val="00F94261"/>
    <w:rsid w:val="00FA1360"/>
    <w:rsid w:val="00FA5004"/>
    <w:rsid w:val="00FA6C7D"/>
    <w:rsid w:val="00FB1496"/>
    <w:rsid w:val="00FC013C"/>
    <w:rsid w:val="00FC3E6B"/>
    <w:rsid w:val="00FC4D9F"/>
    <w:rsid w:val="00FD1472"/>
    <w:rsid w:val="00FD3AB4"/>
    <w:rsid w:val="00FD5209"/>
    <w:rsid w:val="00FD5C93"/>
    <w:rsid w:val="00FE0864"/>
    <w:rsid w:val="00FE640E"/>
    <w:rsid w:val="00FF2D26"/>
    <w:rsid w:val="00FF4882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00EF6"/>
  <w15:docId w15:val="{8BCCB86E-3A5E-4862-B0C8-86AC6115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1E9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A3309F"/>
    <w:pPr>
      <w:keepNext/>
      <w:numPr>
        <w:numId w:val="20"/>
      </w:numPr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3309F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3">
    <w:name w:val="heading 3"/>
    <w:aliases w:val="Heading 3 PPP"/>
    <w:basedOn w:val="Normln"/>
    <w:next w:val="Normln"/>
    <w:link w:val="Nadpis3Char"/>
    <w:uiPriority w:val="99"/>
    <w:unhideWhenUsed/>
    <w:qFormat/>
    <w:rsid w:val="00A3309F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A3309F"/>
    <w:pPr>
      <w:keepNext/>
      <w:numPr>
        <w:ilvl w:val="3"/>
        <w:numId w:val="20"/>
      </w:numPr>
      <w:suppressAutoHyphens w:val="0"/>
      <w:spacing w:before="120"/>
      <w:jc w:val="both"/>
      <w:outlineLvl w:val="3"/>
    </w:pPr>
    <w:rPr>
      <w:rFonts w:cs="Times New Roman"/>
      <w:snapToGrid w:val="0"/>
      <w:szCs w:val="20"/>
      <w:lang w:eastAsia="zh-CN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A3309F"/>
    <w:pPr>
      <w:numPr>
        <w:ilvl w:val="4"/>
        <w:numId w:val="20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A3309F"/>
    <w:pPr>
      <w:numPr>
        <w:ilvl w:val="5"/>
        <w:numId w:val="20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A3309F"/>
    <w:pPr>
      <w:numPr>
        <w:ilvl w:val="6"/>
        <w:numId w:val="20"/>
      </w:numPr>
      <w:spacing w:before="240" w:after="60"/>
      <w:outlineLvl w:val="6"/>
    </w:pPr>
    <w:rPr>
      <w:rFonts w:ascii="Calibri" w:hAnsi="Calibri" w:cs="Times New Roman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A3309F"/>
    <w:pPr>
      <w:numPr>
        <w:ilvl w:val="7"/>
        <w:numId w:val="20"/>
      </w:num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A3309F"/>
    <w:pPr>
      <w:numPr>
        <w:ilvl w:val="8"/>
        <w:numId w:val="20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112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112C3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Bezmezer">
    <w:name w:val="No Spacing"/>
    <w:uiPriority w:val="1"/>
    <w:qFormat/>
    <w:rsid w:val="005B586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FF4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E2C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2CC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E2C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2CC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343846"/>
    <w:pPr>
      <w:ind w:left="720"/>
      <w:contextualSpacing/>
      <w:jc w:val="both"/>
    </w:pPr>
    <w:rPr>
      <w:rFonts w:ascii="Arial" w:hAnsi="Arial" w:cs="Arial"/>
      <w:sz w:val="22"/>
      <w:szCs w:val="22"/>
      <w:lang w:eastAsia="zh-CN"/>
    </w:rPr>
  </w:style>
  <w:style w:type="paragraph" w:styleId="Zkladntext">
    <w:name w:val="Body Text"/>
    <w:basedOn w:val="Normln"/>
    <w:link w:val="ZkladntextChar"/>
    <w:rsid w:val="00592C4E"/>
    <w:pPr>
      <w:overflowPunct w:val="0"/>
      <w:autoSpaceDE w:val="0"/>
      <w:textAlignment w:val="baseline"/>
    </w:pPr>
    <w:rPr>
      <w:rFonts w:cs="Times New Roman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592C4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342EB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Zkladntextodsazen31">
    <w:name w:val="Základní text odsazený 31"/>
    <w:basedOn w:val="Normln"/>
    <w:rsid w:val="00DD1FF8"/>
    <w:pPr>
      <w:spacing w:after="120"/>
      <w:ind w:left="283"/>
    </w:pPr>
    <w:rPr>
      <w:rFonts w:cs="Times New Roman"/>
      <w:sz w:val="16"/>
      <w:szCs w:val="16"/>
      <w:lang w:eastAsia="zh-CN"/>
    </w:rPr>
  </w:style>
  <w:style w:type="character" w:customStyle="1" w:styleId="Nadpis1Char">
    <w:name w:val="Nadpis 1 Char"/>
    <w:basedOn w:val="Standardnpsmoodstavce"/>
    <w:link w:val="Nadpis1"/>
    <w:uiPriority w:val="99"/>
    <w:rsid w:val="00A3309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A3309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aliases w:val="Heading 3 PPP Char"/>
    <w:basedOn w:val="Standardnpsmoodstavce"/>
    <w:link w:val="Nadpis3"/>
    <w:uiPriority w:val="99"/>
    <w:rsid w:val="00A3309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rsid w:val="00A3309F"/>
    <w:rPr>
      <w:rFonts w:ascii="Times New Roman" w:eastAsia="Times New Roman" w:hAnsi="Times New Roman" w:cs="Times New Roman"/>
      <w:snapToGrid w:val="0"/>
      <w:sz w:val="24"/>
      <w:szCs w:val="20"/>
      <w:lang w:eastAsia="zh-CN"/>
    </w:rPr>
  </w:style>
  <w:style w:type="character" w:customStyle="1" w:styleId="Nadpis5Char">
    <w:name w:val="Nadpis 5 Char"/>
    <w:basedOn w:val="Standardnpsmoodstavce"/>
    <w:link w:val="Nadpis5"/>
    <w:uiPriority w:val="99"/>
    <w:rsid w:val="00A3309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A3309F"/>
    <w:rPr>
      <w:rFonts w:ascii="Calibri" w:eastAsia="Times New Roman" w:hAnsi="Calibri" w:cs="Times New Roman"/>
      <w:b/>
      <w:bCs/>
      <w:lang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A3309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uiPriority w:val="99"/>
    <w:rsid w:val="00A3309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uiPriority w:val="99"/>
    <w:rsid w:val="00A3309F"/>
    <w:rPr>
      <w:rFonts w:ascii="Cambria" w:eastAsia="Times New Roman" w:hAnsi="Cambria" w:cs="Times New Roman"/>
      <w:lang w:eastAsia="ar-SA"/>
    </w:rPr>
  </w:style>
  <w:style w:type="paragraph" w:customStyle="1" w:styleId="HLAVICKA3BNAD">
    <w:name w:val="HLAVICKA 3B NAD"/>
    <w:basedOn w:val="Normln"/>
    <w:rsid w:val="00F94261"/>
    <w:pPr>
      <w:keepLines/>
      <w:tabs>
        <w:tab w:val="left" w:pos="284"/>
        <w:tab w:val="left" w:pos="1145"/>
      </w:tabs>
      <w:overflowPunct w:val="0"/>
      <w:autoSpaceDE w:val="0"/>
      <w:spacing w:before="180" w:after="60"/>
      <w:textAlignment w:val="baseline"/>
    </w:pPr>
    <w:rPr>
      <w:rFonts w:cs="Times New Roman"/>
      <w:sz w:val="20"/>
      <w:szCs w:val="20"/>
      <w:lang w:eastAsia="zh-CN"/>
    </w:rPr>
  </w:style>
  <w:style w:type="character" w:customStyle="1" w:styleId="cpvselected1">
    <w:name w:val="cpvselected1"/>
    <w:basedOn w:val="Standardnpsmoodstavce"/>
    <w:rsid w:val="003C3682"/>
    <w:rPr>
      <w:color w:val="FF0000"/>
    </w:rPr>
  </w:style>
  <w:style w:type="character" w:styleId="Hypertextovodkaz">
    <w:name w:val="Hyperlink"/>
    <w:basedOn w:val="Standardnpsmoodstavce"/>
    <w:uiPriority w:val="99"/>
    <w:unhideWhenUsed/>
    <w:rsid w:val="00D1342B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7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985"/>
    <w:rPr>
      <w:rFonts w:ascii="Segoe UI" w:eastAsia="Times New Roman" w:hAnsi="Segoe UI" w:cs="Segoe UI"/>
      <w:sz w:val="18"/>
      <w:szCs w:val="18"/>
      <w:lang w:eastAsia="ar-SA"/>
    </w:rPr>
  </w:style>
  <w:style w:type="character" w:styleId="Zdraznn">
    <w:name w:val="Emphasis"/>
    <w:basedOn w:val="Standardnpsmoodstavce"/>
    <w:uiPriority w:val="20"/>
    <w:qFormat/>
    <w:rsid w:val="002F50EF"/>
    <w:rPr>
      <w:i/>
      <w:iCs/>
    </w:rPr>
  </w:style>
  <w:style w:type="paragraph" w:customStyle="1" w:styleId="Standard">
    <w:name w:val="Standard"/>
    <w:rsid w:val="0085536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21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214B7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026A7C"/>
    <w:pPr>
      <w:suppressAutoHyphens w:val="0"/>
      <w:spacing w:before="100" w:beforeAutospacing="1" w:after="100" w:afterAutospacing="1"/>
    </w:pPr>
    <w:rPr>
      <w:rFonts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rmajh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firmajh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0B981-676D-4C28-859E-D2609FEE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</Pages>
  <Words>2748</Words>
  <Characters>16216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Jitka Tvrzníková</cp:lastModifiedBy>
  <cp:revision>124</cp:revision>
  <cp:lastPrinted>2020-08-25T07:53:00Z</cp:lastPrinted>
  <dcterms:created xsi:type="dcterms:W3CDTF">2016-01-21T08:01:00Z</dcterms:created>
  <dcterms:modified xsi:type="dcterms:W3CDTF">2023-02-02T15:30:00Z</dcterms:modified>
</cp:coreProperties>
</file>