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2536" w14:textId="35475AAD" w:rsidR="007331C8" w:rsidRPr="0009117F" w:rsidRDefault="007331C8" w:rsidP="007331C8">
      <w:pPr>
        <w:shd w:val="pct20" w:color="auto" w:fill="auto"/>
        <w:spacing w:before="120" w:line="240" w:lineRule="atLeast"/>
        <w:jc w:val="center"/>
        <w:rPr>
          <w:b/>
          <w:sz w:val="22"/>
          <w:szCs w:val="22"/>
        </w:rPr>
      </w:pPr>
      <w:r w:rsidRPr="0009117F">
        <w:rPr>
          <w:b/>
          <w:sz w:val="22"/>
          <w:szCs w:val="22"/>
        </w:rPr>
        <w:t xml:space="preserve">SMLOUVA O DÍLO </w:t>
      </w:r>
    </w:p>
    <w:p w14:paraId="7A7C8A3D" w14:textId="77777777" w:rsidR="007331C8" w:rsidRPr="0009117F" w:rsidRDefault="007331C8" w:rsidP="007331C8">
      <w:pPr>
        <w:shd w:val="pct20" w:color="auto" w:fill="auto"/>
        <w:spacing w:before="120" w:line="240" w:lineRule="atLeast"/>
        <w:jc w:val="center"/>
        <w:rPr>
          <w:b/>
          <w:sz w:val="22"/>
          <w:szCs w:val="22"/>
        </w:rPr>
      </w:pPr>
      <w:r w:rsidRPr="0009117F">
        <w:rPr>
          <w:b/>
          <w:sz w:val="22"/>
          <w:szCs w:val="22"/>
        </w:rPr>
        <w:t xml:space="preserve">podle §2586 a násl. Zákona č. 89/2012 Sb., Občanský zákoník </w:t>
      </w:r>
    </w:p>
    <w:p w14:paraId="16D04FA8" w14:textId="65B1DC98" w:rsidR="007331C8" w:rsidRPr="0009117F" w:rsidRDefault="007331C8" w:rsidP="007331C8">
      <w:pPr>
        <w:shd w:val="pct20" w:color="auto" w:fill="auto"/>
        <w:spacing w:before="120" w:line="240" w:lineRule="atLeast"/>
        <w:jc w:val="center"/>
        <w:rPr>
          <w:b/>
          <w:sz w:val="22"/>
          <w:szCs w:val="22"/>
        </w:rPr>
      </w:pPr>
      <w:r w:rsidRPr="0009117F">
        <w:rPr>
          <w:b/>
          <w:sz w:val="22"/>
          <w:szCs w:val="22"/>
        </w:rPr>
        <w:t xml:space="preserve"> číslo </w:t>
      </w:r>
    </w:p>
    <w:p w14:paraId="508C9F7F" w14:textId="77777777" w:rsidR="007331C8" w:rsidRPr="003071E5" w:rsidRDefault="007331C8" w:rsidP="007331C8">
      <w:pPr>
        <w:spacing w:before="120" w:line="240" w:lineRule="atLeast"/>
        <w:jc w:val="center"/>
        <w:rPr>
          <w:b/>
          <w:sz w:val="22"/>
          <w:szCs w:val="22"/>
        </w:rPr>
      </w:pPr>
    </w:p>
    <w:p w14:paraId="3DCF9F35" w14:textId="3857E62E" w:rsidR="007331C8" w:rsidRPr="00BF2279" w:rsidRDefault="00025BFA" w:rsidP="007331C8">
      <w:pPr>
        <w:spacing w:before="120" w:line="240" w:lineRule="atLeast"/>
        <w:jc w:val="center"/>
        <w:rPr>
          <w:b/>
          <w:color w:val="FF0000"/>
        </w:rPr>
      </w:pPr>
      <w:r w:rsidRPr="00BF2279">
        <w:rPr>
          <w:b/>
          <w:color w:val="FF0000"/>
        </w:rPr>
        <w:t>NÁVRH</w:t>
      </w:r>
    </w:p>
    <w:p w14:paraId="611B8673" w14:textId="77777777" w:rsidR="007331C8" w:rsidRPr="00BF2279" w:rsidRDefault="007331C8" w:rsidP="007331C8">
      <w:pPr>
        <w:spacing w:before="120" w:line="240" w:lineRule="atLeast"/>
        <w:jc w:val="center"/>
        <w:rPr>
          <w:b/>
        </w:rPr>
      </w:pPr>
      <w:r w:rsidRPr="00BF2279">
        <w:rPr>
          <w:b/>
        </w:rPr>
        <w:t>I.</w:t>
      </w:r>
    </w:p>
    <w:p w14:paraId="7801CD94" w14:textId="77777777" w:rsidR="007331C8" w:rsidRPr="00BF2279" w:rsidRDefault="007331C8" w:rsidP="007331C8">
      <w:pPr>
        <w:spacing w:before="120" w:line="240" w:lineRule="atLeast"/>
        <w:ind w:left="1418" w:hanging="1418"/>
        <w:jc w:val="center"/>
        <w:rPr>
          <w:b/>
        </w:rPr>
      </w:pPr>
      <w:r w:rsidRPr="00BF2279">
        <w:rPr>
          <w:b/>
        </w:rPr>
        <w:t xml:space="preserve"> Smluvní strany</w:t>
      </w:r>
    </w:p>
    <w:p w14:paraId="7838A4DE" w14:textId="77777777" w:rsidR="007331C8" w:rsidRPr="00BF2279" w:rsidRDefault="007331C8" w:rsidP="007331C8">
      <w:pPr>
        <w:spacing w:before="120" w:line="240" w:lineRule="atLeast"/>
        <w:ind w:left="113"/>
      </w:pPr>
    </w:p>
    <w:p w14:paraId="64BD92ED" w14:textId="3615ABAA" w:rsidR="007331C8" w:rsidRPr="00BF2279" w:rsidRDefault="007331C8" w:rsidP="00025BFA">
      <w:proofErr w:type="gramStart"/>
      <w:r w:rsidRPr="00BF2279">
        <w:t xml:space="preserve">Zhotovitel:  </w:t>
      </w:r>
      <w:r w:rsidR="00025BFA" w:rsidRPr="00BF2279">
        <w:t>Název</w:t>
      </w:r>
      <w:proofErr w:type="gramEnd"/>
      <w:r w:rsidR="00025BFA" w:rsidRPr="00BF2279">
        <w:t>:</w:t>
      </w:r>
      <w:r w:rsidR="0069710B">
        <w:t xml:space="preserve"> </w:t>
      </w:r>
    </w:p>
    <w:p w14:paraId="1C9874C2" w14:textId="74D1F7A0" w:rsidR="00025BFA" w:rsidRPr="00BF2279" w:rsidRDefault="00025BFA" w:rsidP="00025BFA">
      <w:r w:rsidRPr="00BF2279">
        <w:t xml:space="preserve">                    Sídlo:</w:t>
      </w:r>
      <w:r w:rsidR="0069710B">
        <w:t xml:space="preserve"> </w:t>
      </w:r>
    </w:p>
    <w:p w14:paraId="57BA7ECA" w14:textId="01A011A7" w:rsidR="007331C8" w:rsidRPr="00BF2279" w:rsidRDefault="007331C8" w:rsidP="007331C8">
      <w:r w:rsidRPr="00BF2279">
        <w:t xml:space="preserve">                    </w:t>
      </w:r>
      <w:proofErr w:type="gramStart"/>
      <w:r w:rsidRPr="00BF2279">
        <w:t>IČO :</w:t>
      </w:r>
      <w:proofErr w:type="gramEnd"/>
      <w:r w:rsidRPr="00BF2279">
        <w:t xml:space="preserve"> </w:t>
      </w:r>
    </w:p>
    <w:p w14:paraId="289EEC6B" w14:textId="79BDCE4B" w:rsidR="007331C8" w:rsidRPr="00BF2279" w:rsidRDefault="007331C8" w:rsidP="007331C8">
      <w:r w:rsidRPr="00BF2279">
        <w:t xml:space="preserve">                    DIČ: </w:t>
      </w:r>
    </w:p>
    <w:p w14:paraId="73E080F6" w14:textId="5924F452" w:rsidR="007331C8" w:rsidRPr="00BF2279" w:rsidRDefault="007331C8" w:rsidP="007331C8">
      <w:r w:rsidRPr="00BF2279">
        <w:t xml:space="preserve">                    </w:t>
      </w:r>
      <w:proofErr w:type="spellStart"/>
      <w:proofErr w:type="gramStart"/>
      <w:r w:rsidRPr="00BF2279">
        <w:t>Č.účtu</w:t>
      </w:r>
      <w:proofErr w:type="spellEnd"/>
      <w:proofErr w:type="gramEnd"/>
      <w:r w:rsidRPr="00BF2279">
        <w:t xml:space="preserve"> :  </w:t>
      </w:r>
    </w:p>
    <w:p w14:paraId="1AF55142" w14:textId="1578DF8D" w:rsidR="007331C8" w:rsidRPr="00BF2279" w:rsidRDefault="007331C8" w:rsidP="00BF2279">
      <w:r w:rsidRPr="00BF2279">
        <w:t xml:space="preserve">                    </w:t>
      </w:r>
      <w:proofErr w:type="spellStart"/>
      <w:r w:rsidRPr="00BF2279">
        <w:t>Zast</w:t>
      </w:r>
      <w:proofErr w:type="spellEnd"/>
      <w:r w:rsidRPr="00BF2279">
        <w:t xml:space="preserve">.: </w:t>
      </w:r>
    </w:p>
    <w:p w14:paraId="503B0487" w14:textId="77777777" w:rsidR="007331C8" w:rsidRPr="00BF2279" w:rsidRDefault="007331C8" w:rsidP="007331C8">
      <w:pPr>
        <w:spacing w:before="120" w:line="240" w:lineRule="atLeast"/>
      </w:pPr>
      <w:r w:rsidRPr="00BF2279">
        <w:t>a</w:t>
      </w:r>
    </w:p>
    <w:p w14:paraId="6B4719D7" w14:textId="77777777" w:rsidR="007331C8" w:rsidRPr="00CF366C" w:rsidRDefault="007331C8" w:rsidP="007331C8">
      <w:pPr>
        <w:spacing w:before="120" w:line="240" w:lineRule="atLeast"/>
      </w:pPr>
    </w:p>
    <w:p w14:paraId="312F9608" w14:textId="11892147" w:rsidR="003A3BB1" w:rsidRPr="00CF366C" w:rsidRDefault="007331C8" w:rsidP="003A3BB1">
      <w:pPr>
        <w:ind w:left="2098" w:hanging="2098"/>
        <w:jc w:val="both"/>
        <w:rPr>
          <w:b/>
          <w:bCs/>
        </w:rPr>
      </w:pPr>
      <w:proofErr w:type="gramStart"/>
      <w:r w:rsidRPr="00CF366C">
        <w:t xml:space="preserve">Objednatel:  </w:t>
      </w:r>
      <w:r w:rsidR="00CF366C" w:rsidRPr="00CF366C">
        <w:rPr>
          <w:b/>
          <w:color w:val="000000"/>
        </w:rPr>
        <w:t>Zemědělské</w:t>
      </w:r>
      <w:proofErr w:type="gramEnd"/>
      <w:r w:rsidR="00CF366C" w:rsidRPr="00CF366C">
        <w:rPr>
          <w:b/>
          <w:color w:val="000000"/>
        </w:rPr>
        <w:t xml:space="preserve"> družstvo Rodvínov</w:t>
      </w:r>
    </w:p>
    <w:p w14:paraId="099B8BA6" w14:textId="65110562" w:rsidR="003A3BB1" w:rsidRPr="00CF366C" w:rsidRDefault="003A3BB1" w:rsidP="003A3BB1">
      <w:pPr>
        <w:ind w:left="2098" w:hanging="2098"/>
        <w:jc w:val="both"/>
      </w:pPr>
      <w:r w:rsidRPr="00CF366C">
        <w:t xml:space="preserve">                     </w:t>
      </w:r>
      <w:r w:rsidR="00CF366C" w:rsidRPr="00CF366C">
        <w:rPr>
          <w:color w:val="000000"/>
        </w:rPr>
        <w:t xml:space="preserve">Rodvínov 72 </w:t>
      </w:r>
    </w:p>
    <w:p w14:paraId="2F491182" w14:textId="52676EC3" w:rsidR="003A3BB1" w:rsidRPr="00CF366C" w:rsidRDefault="003A3BB1" w:rsidP="003A3BB1">
      <w:pPr>
        <w:ind w:left="2098" w:hanging="2098"/>
        <w:jc w:val="both"/>
      </w:pPr>
      <w:r w:rsidRPr="00CF366C">
        <w:t xml:space="preserve">                     </w:t>
      </w:r>
      <w:r w:rsidR="00CF366C" w:rsidRPr="00CF366C">
        <w:rPr>
          <w:color w:val="000000"/>
        </w:rPr>
        <w:t>377 01 Rodvínov</w:t>
      </w:r>
    </w:p>
    <w:p w14:paraId="019CEBC5" w14:textId="0F71518B" w:rsidR="003A3BB1" w:rsidRPr="00CF366C" w:rsidRDefault="003A3BB1" w:rsidP="003A3BB1">
      <w:pPr>
        <w:ind w:left="2098" w:hanging="2098"/>
        <w:jc w:val="both"/>
      </w:pPr>
      <w:r w:rsidRPr="00CF366C">
        <w:t xml:space="preserve">                     IČO: </w:t>
      </w:r>
      <w:r w:rsidR="00CF366C" w:rsidRPr="00CF366C">
        <w:rPr>
          <w:color w:val="000000"/>
        </w:rPr>
        <w:t>00110701</w:t>
      </w:r>
    </w:p>
    <w:p w14:paraId="7C0D860E" w14:textId="1FF8E3FD" w:rsidR="003A3BB1" w:rsidRPr="00CF366C" w:rsidRDefault="003A3BB1" w:rsidP="003A3BB1">
      <w:pPr>
        <w:ind w:left="2098" w:hanging="2098"/>
        <w:jc w:val="both"/>
      </w:pPr>
      <w:r w:rsidRPr="00CF366C">
        <w:t xml:space="preserve">                     DIČ: </w:t>
      </w:r>
      <w:r w:rsidR="00CF366C" w:rsidRPr="00CF366C">
        <w:rPr>
          <w:color w:val="000000"/>
        </w:rPr>
        <w:t>CZ00110701</w:t>
      </w:r>
    </w:p>
    <w:p w14:paraId="527D9D75" w14:textId="7620151F" w:rsidR="007331C8" w:rsidRPr="00CF366C" w:rsidRDefault="003A3BB1" w:rsidP="007331C8">
      <w:pPr>
        <w:ind w:left="2098" w:hanging="2098"/>
        <w:jc w:val="both"/>
      </w:pPr>
      <w:r w:rsidRPr="00CF366C">
        <w:t xml:space="preserve">                     </w:t>
      </w:r>
      <w:proofErr w:type="spellStart"/>
      <w:proofErr w:type="gramStart"/>
      <w:r w:rsidR="007331C8" w:rsidRPr="00CF366C">
        <w:t>Č.účtu</w:t>
      </w:r>
      <w:proofErr w:type="spellEnd"/>
      <w:proofErr w:type="gramEnd"/>
      <w:r w:rsidR="007331C8" w:rsidRPr="00CF366C">
        <w:t xml:space="preserve"> :</w:t>
      </w:r>
      <w:r w:rsidR="006C3A2D" w:rsidRPr="00CF366C">
        <w:t xml:space="preserve"> </w:t>
      </w:r>
      <w:r w:rsidR="00025BFA" w:rsidRPr="00CF366C">
        <w:t>165038349/0600</w:t>
      </w:r>
    </w:p>
    <w:p w14:paraId="380E6A12" w14:textId="445B6F62" w:rsidR="00B132E5" w:rsidRPr="00CF366C" w:rsidRDefault="007331C8" w:rsidP="00CF366C">
      <w:pPr>
        <w:rPr>
          <w:color w:val="000000"/>
        </w:rPr>
      </w:pPr>
      <w:r w:rsidRPr="00CF366C">
        <w:t xml:space="preserve">                     </w:t>
      </w:r>
      <w:proofErr w:type="spellStart"/>
      <w:r w:rsidRPr="00CF366C">
        <w:t>Zast</w:t>
      </w:r>
      <w:proofErr w:type="spellEnd"/>
      <w:r w:rsidRPr="00CF366C">
        <w:t>.:</w:t>
      </w:r>
      <w:r w:rsidR="001808C6" w:rsidRPr="00CF366C">
        <w:t xml:space="preserve"> </w:t>
      </w:r>
      <w:r w:rsidR="00CF366C" w:rsidRPr="00CF366C">
        <w:rPr>
          <w:color w:val="000000"/>
        </w:rPr>
        <w:t>Ing. Zdeněk Král, předseda představenstva</w:t>
      </w:r>
    </w:p>
    <w:p w14:paraId="3F681148" w14:textId="14E5863C" w:rsidR="00025BFA" w:rsidRPr="00CF366C" w:rsidRDefault="00025BFA" w:rsidP="00B132E5">
      <w:pPr>
        <w:ind w:left="2098" w:hanging="2098"/>
        <w:jc w:val="both"/>
      </w:pPr>
      <w:r w:rsidRPr="00CF366C">
        <w:t xml:space="preserve">                               </w:t>
      </w:r>
      <w:r w:rsidR="00CF366C" w:rsidRPr="00CF366C">
        <w:rPr>
          <w:color w:val="000000"/>
        </w:rPr>
        <w:t xml:space="preserve">Pavel </w:t>
      </w:r>
      <w:proofErr w:type="spellStart"/>
      <w:r w:rsidR="00CF366C" w:rsidRPr="00CF366C">
        <w:rPr>
          <w:color w:val="000000"/>
        </w:rPr>
        <w:t>Vokuš</w:t>
      </w:r>
      <w:proofErr w:type="spellEnd"/>
      <w:r w:rsidR="00CF366C" w:rsidRPr="00CF366C">
        <w:rPr>
          <w:color w:val="000000"/>
        </w:rPr>
        <w:t>, místopředseda představenstva</w:t>
      </w:r>
    </w:p>
    <w:p w14:paraId="1C0802D7" w14:textId="77777777" w:rsidR="007331C8" w:rsidRPr="00BF2279" w:rsidRDefault="007331C8" w:rsidP="007331C8">
      <w:pPr>
        <w:ind w:left="2098" w:hanging="2098"/>
        <w:jc w:val="both"/>
      </w:pPr>
    </w:p>
    <w:p w14:paraId="13C8C0E0" w14:textId="77777777" w:rsidR="007331C8" w:rsidRPr="00BF2279" w:rsidRDefault="007331C8" w:rsidP="00BF2279">
      <w:pPr>
        <w:jc w:val="both"/>
      </w:pPr>
    </w:p>
    <w:p w14:paraId="179C0C59" w14:textId="77777777" w:rsidR="007331C8" w:rsidRPr="00BF2279" w:rsidRDefault="007331C8" w:rsidP="007331C8">
      <w:pPr>
        <w:tabs>
          <w:tab w:val="left" w:pos="1440"/>
        </w:tabs>
        <w:spacing w:before="120" w:line="240" w:lineRule="atLeast"/>
        <w:ind w:left="180" w:hanging="38"/>
      </w:pPr>
    </w:p>
    <w:p w14:paraId="0310AB1C" w14:textId="5698967E" w:rsidR="007331C8" w:rsidRPr="00BF2279" w:rsidRDefault="007331C8" w:rsidP="00BF2279">
      <w:pPr>
        <w:pStyle w:val="Normlnweb"/>
        <w:spacing w:after="120" w:line="360" w:lineRule="atLeast"/>
        <w:rPr>
          <w:color w:val="000000"/>
        </w:rPr>
      </w:pPr>
      <w:r w:rsidRPr="00BF2279">
        <w:rPr>
          <w:color w:val="000000"/>
        </w:rPr>
        <w:t xml:space="preserve">uzavírají níže uvedeného dne, měsíce a roku v souladu s ustanovením </w:t>
      </w:r>
      <w:r w:rsidRPr="00BF2279">
        <w:t>§2586 a násl. zákona č. 89/2012 Sb., Občanský zákoník</w:t>
      </w:r>
      <w:r w:rsidRPr="00BF2279">
        <w:rPr>
          <w:color w:val="000000"/>
        </w:rPr>
        <w:t xml:space="preserve">, ve znění pozdějších předpisů, tuto </w:t>
      </w:r>
    </w:p>
    <w:p w14:paraId="3A7AC479" w14:textId="36302C51" w:rsidR="007331C8" w:rsidRPr="00BF2279" w:rsidRDefault="007331C8" w:rsidP="00BF2279">
      <w:pPr>
        <w:pStyle w:val="Normlnweb"/>
        <w:spacing w:after="120" w:line="360" w:lineRule="atLeast"/>
        <w:jc w:val="center"/>
        <w:rPr>
          <w:b/>
          <w:color w:val="000000"/>
        </w:rPr>
      </w:pPr>
      <w:r w:rsidRPr="00BF2279">
        <w:rPr>
          <w:b/>
          <w:color w:val="000000"/>
        </w:rPr>
        <w:t>Smlouvu o dílo</w:t>
      </w:r>
      <w:r w:rsidRPr="00BF2279">
        <w:t xml:space="preserve">                     </w:t>
      </w:r>
    </w:p>
    <w:p w14:paraId="12D02948" w14:textId="77777777" w:rsidR="007331C8" w:rsidRPr="00BF2279" w:rsidRDefault="007331C8" w:rsidP="007331C8">
      <w:pPr>
        <w:spacing w:before="120" w:line="240" w:lineRule="atLeast"/>
        <w:rPr>
          <w:b/>
        </w:rPr>
      </w:pPr>
    </w:p>
    <w:p w14:paraId="56CC6208" w14:textId="77777777" w:rsidR="007331C8" w:rsidRPr="00BF2279" w:rsidRDefault="007331C8" w:rsidP="007331C8">
      <w:pPr>
        <w:spacing w:before="120" w:line="240" w:lineRule="atLeast"/>
        <w:ind w:left="-142"/>
        <w:jc w:val="center"/>
        <w:rPr>
          <w:b/>
        </w:rPr>
      </w:pPr>
      <w:r w:rsidRPr="00BF2279">
        <w:rPr>
          <w:b/>
        </w:rPr>
        <w:t xml:space="preserve"> II.</w:t>
      </w:r>
    </w:p>
    <w:p w14:paraId="79D9B38E" w14:textId="77777777" w:rsidR="007331C8" w:rsidRPr="00BF2279" w:rsidRDefault="007331C8" w:rsidP="007331C8">
      <w:pPr>
        <w:spacing w:before="120" w:line="240" w:lineRule="atLeast"/>
        <w:jc w:val="center"/>
        <w:rPr>
          <w:b/>
        </w:rPr>
      </w:pPr>
      <w:r w:rsidRPr="00BF2279">
        <w:rPr>
          <w:b/>
        </w:rPr>
        <w:t xml:space="preserve"> Předmět smlouvy</w:t>
      </w:r>
    </w:p>
    <w:p w14:paraId="2FCA48F2" w14:textId="4467194D" w:rsidR="007331C8" w:rsidRPr="00BF2279" w:rsidRDefault="007331C8" w:rsidP="007331C8">
      <w:pPr>
        <w:pStyle w:val="Normlnweb"/>
        <w:spacing w:before="0" w:after="0"/>
      </w:pPr>
      <w:r w:rsidRPr="00BF2279">
        <w:t xml:space="preserve">Předmětem smlouvy je </w:t>
      </w:r>
      <w:r w:rsidRPr="00DA0DEF">
        <w:t>dodání</w:t>
      </w:r>
      <w:r w:rsidR="00C20F59" w:rsidRPr="00DA0DEF">
        <w:t xml:space="preserve"> a mon</w:t>
      </w:r>
      <w:r w:rsidR="00405AE8" w:rsidRPr="00DA0DEF">
        <w:t>t</w:t>
      </w:r>
      <w:r w:rsidR="00C20F59" w:rsidRPr="00DA0DEF">
        <w:t>áž</w:t>
      </w:r>
      <w:r w:rsidRPr="00DA0DEF">
        <w:t xml:space="preserve"> </w:t>
      </w:r>
      <w:r w:rsidR="00CF366C" w:rsidRPr="00DA0DEF">
        <w:t>technologie</w:t>
      </w:r>
      <w:r w:rsidR="00CF366C">
        <w:t xml:space="preserve"> skladování – zařízení pro úpravu řízené atmosféry, teploty, vzdušné vlhkosti a proudění vzduchu, zařízení k dezinfekci vzduchu.</w:t>
      </w:r>
      <w:r w:rsidR="00CF366C" w:rsidRPr="00BF2279">
        <w:t xml:space="preserve"> </w:t>
      </w:r>
      <w:r w:rsidR="00CF366C" w:rsidRPr="00BD4BFC">
        <w:t>(</w:t>
      </w:r>
      <w:r w:rsidRPr="00BD4BFC">
        <w:t>dle specifikace v příloze).</w:t>
      </w:r>
    </w:p>
    <w:p w14:paraId="0D11B192" w14:textId="77777777" w:rsidR="00994355" w:rsidRPr="00BF2279" w:rsidRDefault="00994355" w:rsidP="00BF2279">
      <w:pPr>
        <w:spacing w:before="120" w:line="240" w:lineRule="atLeast"/>
        <w:rPr>
          <w:b/>
        </w:rPr>
      </w:pPr>
    </w:p>
    <w:p w14:paraId="591C27E0" w14:textId="215D22ED" w:rsidR="007331C8" w:rsidRPr="00BF2279" w:rsidRDefault="007331C8" w:rsidP="007331C8">
      <w:pPr>
        <w:spacing w:before="120" w:line="240" w:lineRule="atLeast"/>
        <w:jc w:val="center"/>
        <w:rPr>
          <w:b/>
        </w:rPr>
      </w:pPr>
      <w:r w:rsidRPr="00BF2279">
        <w:rPr>
          <w:b/>
        </w:rPr>
        <w:t>III.</w:t>
      </w:r>
    </w:p>
    <w:p w14:paraId="28328F9F" w14:textId="77777777" w:rsidR="007331C8" w:rsidRPr="00BF2279" w:rsidRDefault="007331C8" w:rsidP="007331C8">
      <w:pPr>
        <w:spacing w:before="120" w:line="240" w:lineRule="atLeast"/>
        <w:jc w:val="center"/>
        <w:rPr>
          <w:b/>
        </w:rPr>
      </w:pPr>
      <w:r w:rsidRPr="00BF2279">
        <w:rPr>
          <w:b/>
        </w:rPr>
        <w:t>Místo a doba plnění</w:t>
      </w:r>
    </w:p>
    <w:p w14:paraId="36BC9909" w14:textId="046BCC98" w:rsidR="007331C8" w:rsidRPr="00BF2279" w:rsidRDefault="007331C8" w:rsidP="007331C8">
      <w:pPr>
        <w:spacing w:before="120" w:line="240" w:lineRule="atLeast"/>
        <w:jc w:val="both"/>
        <w:rPr>
          <w:b/>
        </w:rPr>
      </w:pPr>
      <w:r w:rsidRPr="00BF2279">
        <w:t xml:space="preserve">Příslušné elektromontážní práce související s předmětem smlouvy budou realizovány v prostorách společnosti </w:t>
      </w:r>
      <w:r w:rsidRPr="00BF2279">
        <w:rPr>
          <w:b/>
        </w:rPr>
        <w:t>s místem plnění</w:t>
      </w:r>
      <w:r w:rsidR="00CF366C">
        <w:rPr>
          <w:b/>
        </w:rPr>
        <w:t xml:space="preserve"> sklad brambor Rodvínov.</w:t>
      </w:r>
    </w:p>
    <w:p w14:paraId="7C47B2AD" w14:textId="77777777" w:rsidR="007331C8" w:rsidRPr="00BF2279" w:rsidRDefault="007331C8" w:rsidP="007331C8">
      <w:pPr>
        <w:pStyle w:val="Normlnweb"/>
        <w:spacing w:before="0" w:after="0"/>
      </w:pPr>
    </w:p>
    <w:p w14:paraId="659E90D4" w14:textId="652AFB8A" w:rsidR="007331C8" w:rsidRPr="00BF2279" w:rsidRDefault="007331C8" w:rsidP="007331C8">
      <w:pPr>
        <w:pStyle w:val="Normlnweb"/>
        <w:spacing w:before="0" w:after="0"/>
        <w:rPr>
          <w:bCs/>
        </w:rPr>
      </w:pPr>
      <w:r w:rsidRPr="00BF2279">
        <w:t xml:space="preserve">Zhotovitel se zavazuje </w:t>
      </w:r>
      <w:r w:rsidRPr="00BF2279">
        <w:rPr>
          <w:bCs/>
        </w:rPr>
        <w:t xml:space="preserve">dodat komponenty a </w:t>
      </w:r>
      <w:r w:rsidRPr="00E0347D">
        <w:rPr>
          <w:bCs/>
        </w:rPr>
        <w:t xml:space="preserve">ukončit příslušné elektro-montážní práce v termínu </w:t>
      </w:r>
      <w:r w:rsidRPr="00E0347D">
        <w:rPr>
          <w:b/>
          <w:bCs/>
        </w:rPr>
        <w:t>do</w:t>
      </w:r>
      <w:r w:rsidR="00464DC2" w:rsidRPr="00E0347D">
        <w:rPr>
          <w:b/>
          <w:bCs/>
        </w:rPr>
        <w:t xml:space="preserve"> </w:t>
      </w:r>
      <w:r w:rsidR="00F34782" w:rsidRPr="00E0347D">
        <w:rPr>
          <w:b/>
          <w:bCs/>
        </w:rPr>
        <w:t>31</w:t>
      </w:r>
      <w:r w:rsidR="00464DC2" w:rsidRPr="00E0347D">
        <w:rPr>
          <w:b/>
          <w:bCs/>
        </w:rPr>
        <w:t>.</w:t>
      </w:r>
      <w:r w:rsidR="00F34782" w:rsidRPr="00E0347D">
        <w:rPr>
          <w:b/>
          <w:bCs/>
        </w:rPr>
        <w:t xml:space="preserve"> </w:t>
      </w:r>
      <w:r w:rsidR="007B1537" w:rsidRPr="00E0347D">
        <w:rPr>
          <w:b/>
          <w:bCs/>
        </w:rPr>
        <w:t>října</w:t>
      </w:r>
      <w:r w:rsidR="00F50ADA" w:rsidRPr="00E0347D">
        <w:rPr>
          <w:b/>
          <w:bCs/>
        </w:rPr>
        <w:t xml:space="preserve"> </w:t>
      </w:r>
      <w:r w:rsidR="00464DC2" w:rsidRPr="00E0347D">
        <w:rPr>
          <w:b/>
          <w:bCs/>
        </w:rPr>
        <w:t>20</w:t>
      </w:r>
      <w:r w:rsidR="005E2A20" w:rsidRPr="00E0347D">
        <w:rPr>
          <w:b/>
          <w:bCs/>
        </w:rPr>
        <w:t>2</w:t>
      </w:r>
      <w:r w:rsidR="00DA0DEF" w:rsidRPr="00E0347D">
        <w:rPr>
          <w:b/>
          <w:bCs/>
        </w:rPr>
        <w:t>1</w:t>
      </w:r>
      <w:r w:rsidRPr="00BF2279">
        <w:rPr>
          <w:b/>
          <w:bCs/>
        </w:rPr>
        <w:t xml:space="preserve"> </w:t>
      </w:r>
      <w:r w:rsidRPr="00BF2279">
        <w:rPr>
          <w:bCs/>
        </w:rPr>
        <w:t xml:space="preserve">a </w:t>
      </w:r>
      <w:r w:rsidR="001571EA" w:rsidRPr="00BF2279">
        <w:rPr>
          <w:bCs/>
        </w:rPr>
        <w:t xml:space="preserve">to </w:t>
      </w:r>
      <w:r w:rsidRPr="00BF2279">
        <w:rPr>
          <w:bCs/>
        </w:rPr>
        <w:t>v závislosti na</w:t>
      </w:r>
      <w:r w:rsidRPr="00BF2279">
        <w:rPr>
          <w:b/>
          <w:bCs/>
        </w:rPr>
        <w:t xml:space="preserve"> </w:t>
      </w:r>
      <w:r w:rsidRPr="00BF2279">
        <w:rPr>
          <w:bCs/>
        </w:rPr>
        <w:t xml:space="preserve">výzvě objednatele o stavební a elektro připravenosti místa montáže. </w:t>
      </w:r>
    </w:p>
    <w:p w14:paraId="0F270A22" w14:textId="77777777" w:rsidR="007331C8" w:rsidRPr="00BF2279" w:rsidRDefault="007331C8" w:rsidP="007331C8">
      <w:pPr>
        <w:pStyle w:val="Normlnweb"/>
        <w:spacing w:before="0" w:after="0"/>
        <w:rPr>
          <w:bCs/>
        </w:rPr>
      </w:pPr>
    </w:p>
    <w:p w14:paraId="67BC6A27" w14:textId="2FFF40F5" w:rsidR="007331C8" w:rsidRPr="00BF2279" w:rsidRDefault="007331C8" w:rsidP="007331C8">
      <w:pPr>
        <w:pStyle w:val="Normlnweb"/>
        <w:spacing w:before="0" w:after="0"/>
      </w:pPr>
      <w:r w:rsidRPr="00BF2279">
        <w:rPr>
          <w:bCs/>
        </w:rPr>
        <w:t xml:space="preserve">Uvedené doby plnění jsou platné </w:t>
      </w:r>
      <w:r w:rsidRPr="00BF2279">
        <w:t>za předpokladu stavební připravenosti místa.</w:t>
      </w:r>
    </w:p>
    <w:p w14:paraId="42415606" w14:textId="77777777" w:rsidR="007331C8" w:rsidRPr="00BF2279" w:rsidRDefault="007331C8" w:rsidP="007331C8">
      <w:pPr>
        <w:spacing w:before="120" w:line="240" w:lineRule="atLeast"/>
      </w:pPr>
    </w:p>
    <w:p w14:paraId="5F8E07AF" w14:textId="77777777" w:rsidR="007331C8" w:rsidRPr="00BF2279" w:rsidRDefault="007331C8" w:rsidP="007331C8">
      <w:pPr>
        <w:spacing w:before="120" w:line="240" w:lineRule="atLeast"/>
        <w:jc w:val="both"/>
        <w:rPr>
          <w:u w:val="single"/>
        </w:rPr>
      </w:pPr>
      <w:r w:rsidRPr="00BF2279">
        <w:rPr>
          <w:u w:val="single"/>
        </w:rPr>
        <w:lastRenderedPageBreak/>
        <w:t xml:space="preserve">Povinnosti zhotovitele: </w:t>
      </w:r>
    </w:p>
    <w:p w14:paraId="66C9A6CE" w14:textId="5928F76B" w:rsidR="007331C8" w:rsidRPr="00BF2279" w:rsidRDefault="007331C8" w:rsidP="007331C8">
      <w:pPr>
        <w:numPr>
          <w:ilvl w:val="0"/>
          <w:numId w:val="1"/>
        </w:numPr>
        <w:spacing w:before="120" w:line="240" w:lineRule="atLeast"/>
        <w:jc w:val="both"/>
      </w:pPr>
      <w:r w:rsidRPr="00BF2279">
        <w:t xml:space="preserve">dodat uvedený soubor vzduchotechniky, chlazení a automatické regulace dle specifikace v příloze č. 1 </w:t>
      </w:r>
    </w:p>
    <w:p w14:paraId="61110BB2" w14:textId="77777777" w:rsidR="007331C8" w:rsidRPr="00BF2279" w:rsidRDefault="007331C8" w:rsidP="007331C8">
      <w:pPr>
        <w:numPr>
          <w:ilvl w:val="0"/>
          <w:numId w:val="1"/>
        </w:numPr>
        <w:spacing w:before="120" w:line="240" w:lineRule="atLeast"/>
      </w:pPr>
      <w:r w:rsidRPr="00BF2279">
        <w:t>dodat veškeré doklady potřebné k převzetí a k užívání předmětu smlouvy (dodací list, záruční list, návod k obsluze apod.)</w:t>
      </w:r>
    </w:p>
    <w:p w14:paraId="65FA83DA" w14:textId="77777777" w:rsidR="007331C8" w:rsidRPr="00BF2279" w:rsidRDefault="007331C8" w:rsidP="007331C8">
      <w:pPr>
        <w:numPr>
          <w:ilvl w:val="0"/>
          <w:numId w:val="1"/>
        </w:numPr>
        <w:spacing w:before="120" w:line="240" w:lineRule="atLeast"/>
      </w:pPr>
      <w:r w:rsidRPr="00BF2279">
        <w:t xml:space="preserve">provést </w:t>
      </w:r>
      <w:proofErr w:type="spellStart"/>
      <w:r w:rsidRPr="00BF2279">
        <w:t>elektro</w:t>
      </w:r>
      <w:r w:rsidR="005E2A20" w:rsidRPr="00BF2279">
        <w:t>m</w:t>
      </w:r>
      <w:r w:rsidRPr="00BF2279">
        <w:t>ontáž</w:t>
      </w:r>
      <w:proofErr w:type="spellEnd"/>
      <w:r w:rsidRPr="00BF2279">
        <w:t xml:space="preserve"> uvedeného zařízení </w:t>
      </w:r>
      <w:r w:rsidR="001571EA" w:rsidRPr="00BF2279">
        <w:t>a montáž chlazení</w:t>
      </w:r>
    </w:p>
    <w:p w14:paraId="56A13A61" w14:textId="77777777" w:rsidR="007331C8" w:rsidRPr="00BF2279" w:rsidRDefault="007331C8" w:rsidP="007331C8">
      <w:pPr>
        <w:numPr>
          <w:ilvl w:val="0"/>
          <w:numId w:val="1"/>
        </w:numPr>
        <w:spacing w:before="120" w:line="240" w:lineRule="atLeast"/>
      </w:pPr>
      <w:r w:rsidRPr="00BF2279">
        <w:t>provést zaškolení obsluhy a uvedení do provozu</w:t>
      </w:r>
    </w:p>
    <w:p w14:paraId="02498292" w14:textId="77777777" w:rsidR="007331C8" w:rsidRPr="00BF2279" w:rsidRDefault="007331C8" w:rsidP="007331C8">
      <w:pPr>
        <w:numPr>
          <w:ilvl w:val="0"/>
          <w:numId w:val="1"/>
        </w:numPr>
        <w:spacing w:before="120" w:line="240" w:lineRule="atLeast"/>
      </w:pPr>
      <w:r w:rsidRPr="00BF2279">
        <w:t>provádět servisní služby záruční i mimozáruční</w:t>
      </w:r>
    </w:p>
    <w:p w14:paraId="5922BAA8" w14:textId="77777777" w:rsidR="007331C8" w:rsidRPr="00BF2279" w:rsidRDefault="007331C8" w:rsidP="007331C8">
      <w:pPr>
        <w:spacing w:before="120" w:line="240" w:lineRule="atLeast"/>
      </w:pPr>
    </w:p>
    <w:p w14:paraId="245FB1E7" w14:textId="77777777" w:rsidR="007331C8" w:rsidRPr="00BF2279" w:rsidRDefault="007331C8" w:rsidP="007331C8">
      <w:pPr>
        <w:spacing w:before="120" w:line="240" w:lineRule="atLeast"/>
        <w:jc w:val="both"/>
        <w:rPr>
          <w:u w:val="single"/>
        </w:rPr>
      </w:pPr>
      <w:r w:rsidRPr="00BF2279">
        <w:rPr>
          <w:u w:val="single"/>
        </w:rPr>
        <w:t>Povinnosti objednatele:</w:t>
      </w:r>
    </w:p>
    <w:p w14:paraId="0638A07F" w14:textId="77777777" w:rsidR="007331C8" w:rsidRPr="00BF2279" w:rsidRDefault="007331C8" w:rsidP="007331C8">
      <w:pPr>
        <w:numPr>
          <w:ilvl w:val="0"/>
          <w:numId w:val="4"/>
        </w:numPr>
        <w:spacing w:before="120" w:line="240" w:lineRule="atLeast"/>
        <w:jc w:val="both"/>
        <w:rPr>
          <w:u w:val="single"/>
        </w:rPr>
      </w:pPr>
      <w:r w:rsidRPr="00BF2279">
        <w:t>zpřístupnit zhotoviteli místo plnění na dobu montážních prací bez omezení pracovní dobou a umožnit vjezd vozidel zhotovitel</w:t>
      </w:r>
      <w:r w:rsidR="005E2A20" w:rsidRPr="00BF2279">
        <w:t>e</w:t>
      </w:r>
      <w:r w:rsidRPr="00BF2279">
        <w:t xml:space="preserve"> do místa výkonu prací.</w:t>
      </w:r>
    </w:p>
    <w:p w14:paraId="4571D6BE" w14:textId="77777777" w:rsidR="007331C8" w:rsidRPr="00BF2279" w:rsidRDefault="007331C8" w:rsidP="007331C8">
      <w:pPr>
        <w:spacing w:before="120" w:line="240" w:lineRule="atLeast"/>
        <w:jc w:val="both"/>
      </w:pPr>
    </w:p>
    <w:p w14:paraId="3B48101D" w14:textId="77777777" w:rsidR="007331C8" w:rsidRPr="00BF2279" w:rsidRDefault="007331C8" w:rsidP="007331C8">
      <w:pPr>
        <w:spacing w:before="120" w:line="240" w:lineRule="atLeast"/>
        <w:jc w:val="both"/>
      </w:pPr>
      <w:r w:rsidRPr="00BF2279">
        <w:t>Objednatel zajistí stavební připravenost k uskutečnění realizace předmětu zhotovitelem:</w:t>
      </w:r>
    </w:p>
    <w:p w14:paraId="569F0140" w14:textId="77777777" w:rsidR="007331C8" w:rsidRPr="00BF2279" w:rsidRDefault="007331C8" w:rsidP="007331C8">
      <w:pPr>
        <w:numPr>
          <w:ilvl w:val="0"/>
          <w:numId w:val="3"/>
        </w:numPr>
        <w:spacing w:before="120" w:line="240" w:lineRule="atLeast"/>
        <w:jc w:val="both"/>
      </w:pPr>
      <w:r w:rsidRPr="00BF2279">
        <w:t>zabezpečení hlavního přívodu elektřiny, vody, odvoz odpadků</w:t>
      </w:r>
    </w:p>
    <w:p w14:paraId="2CFFD07D" w14:textId="77777777" w:rsidR="007331C8" w:rsidRPr="00BF2279" w:rsidRDefault="007331C8" w:rsidP="007331C8">
      <w:pPr>
        <w:numPr>
          <w:ilvl w:val="0"/>
          <w:numId w:val="3"/>
        </w:numPr>
        <w:spacing w:before="120" w:line="240" w:lineRule="atLeast"/>
        <w:jc w:val="both"/>
      </w:pPr>
      <w:r w:rsidRPr="00BF2279">
        <w:t xml:space="preserve">zabezpečení manipulační techniky na vykládku a skladování souboru vzduchotechniky </w:t>
      </w:r>
    </w:p>
    <w:p w14:paraId="6CEE15E3" w14:textId="77777777" w:rsidR="007331C8" w:rsidRPr="00BF2279" w:rsidRDefault="007331C8" w:rsidP="007331C8">
      <w:pPr>
        <w:numPr>
          <w:ilvl w:val="0"/>
          <w:numId w:val="3"/>
        </w:numPr>
        <w:spacing w:before="120" w:line="240" w:lineRule="atLeast"/>
        <w:jc w:val="both"/>
      </w:pPr>
      <w:r w:rsidRPr="00BF2279">
        <w:t>zabezpečení skladovacích prostor</w:t>
      </w:r>
    </w:p>
    <w:p w14:paraId="13949C28" w14:textId="77777777" w:rsidR="007331C8" w:rsidRPr="00BF2279" w:rsidRDefault="007331C8" w:rsidP="00BF2279">
      <w:pPr>
        <w:spacing w:before="120" w:line="240" w:lineRule="atLeast"/>
        <w:rPr>
          <w:b/>
        </w:rPr>
      </w:pPr>
    </w:p>
    <w:p w14:paraId="47376B32" w14:textId="77777777" w:rsidR="007331C8" w:rsidRPr="00BF2279" w:rsidRDefault="007331C8" w:rsidP="007331C8">
      <w:pPr>
        <w:spacing w:before="120" w:line="240" w:lineRule="atLeast"/>
        <w:jc w:val="center"/>
        <w:rPr>
          <w:b/>
        </w:rPr>
      </w:pPr>
      <w:r w:rsidRPr="00BF2279">
        <w:rPr>
          <w:b/>
        </w:rPr>
        <w:t>IV.</w:t>
      </w:r>
    </w:p>
    <w:p w14:paraId="34182DA3" w14:textId="77777777" w:rsidR="007331C8" w:rsidRPr="00BF2279" w:rsidRDefault="007331C8" w:rsidP="007331C8">
      <w:pPr>
        <w:spacing w:before="120" w:line="240" w:lineRule="atLeast"/>
        <w:jc w:val="center"/>
        <w:rPr>
          <w:b/>
        </w:rPr>
      </w:pPr>
      <w:r w:rsidRPr="00BF2279">
        <w:rPr>
          <w:b/>
        </w:rPr>
        <w:t xml:space="preserve"> Cena díla a platební podmínky</w:t>
      </w:r>
    </w:p>
    <w:p w14:paraId="5ACD8A25" w14:textId="136F702F" w:rsidR="00722EA0" w:rsidRDefault="007331C8" w:rsidP="007331C8">
      <w:pPr>
        <w:spacing w:before="120" w:line="240" w:lineRule="atLeast"/>
        <w:jc w:val="both"/>
        <w:rPr>
          <w:b/>
          <w:bCs/>
        </w:rPr>
      </w:pPr>
      <w:r w:rsidRPr="00BF2279">
        <w:t xml:space="preserve">1. Zhotovitel touto smlouvou převádí na objednatele vlastnické právo k předmětu smlouvy dle bodu č. II. úplným zaplacením ceny díla určené dohodou v celkové výši </w:t>
      </w:r>
      <w:r w:rsidR="00DA0DEF">
        <w:t xml:space="preserve">          </w:t>
      </w:r>
      <w:r w:rsidR="00B94219" w:rsidRPr="00BF2279">
        <w:rPr>
          <w:b/>
          <w:bCs/>
        </w:rPr>
        <w:t>Kč</w:t>
      </w:r>
      <w:r w:rsidRPr="00BF2279">
        <w:t xml:space="preserve"> </w:t>
      </w:r>
      <w:r w:rsidRPr="00BF2279">
        <w:rPr>
          <w:b/>
        </w:rPr>
        <w:t>bez</w:t>
      </w:r>
      <w:r w:rsidRPr="00BF2279">
        <w:rPr>
          <w:b/>
          <w:bCs/>
        </w:rPr>
        <w:t xml:space="preserve"> DPH,</w:t>
      </w:r>
      <w:r w:rsidR="0029290F" w:rsidRPr="00BF2279">
        <w:rPr>
          <w:b/>
          <w:bCs/>
        </w:rPr>
        <w:t xml:space="preserve"> </w:t>
      </w:r>
      <w:proofErr w:type="gramStart"/>
      <w:r w:rsidR="0029290F" w:rsidRPr="00BF2279">
        <w:rPr>
          <w:b/>
          <w:bCs/>
        </w:rPr>
        <w:t>slovy</w:t>
      </w:r>
      <w:r w:rsidR="0069710B">
        <w:rPr>
          <w:b/>
          <w:bCs/>
        </w:rPr>
        <w:t xml:space="preserve">: </w:t>
      </w:r>
      <w:r w:rsidR="00DA0DEF">
        <w:rPr>
          <w:b/>
          <w:bCs/>
        </w:rPr>
        <w:t xml:space="preserve">  </w:t>
      </w:r>
      <w:proofErr w:type="gramEnd"/>
      <w:r w:rsidR="00DA0DEF">
        <w:rPr>
          <w:b/>
          <w:bCs/>
        </w:rPr>
        <w:t xml:space="preserve">                 </w:t>
      </w:r>
      <w:r w:rsidR="00994355" w:rsidRPr="00BF2279">
        <w:rPr>
          <w:b/>
          <w:bCs/>
        </w:rPr>
        <w:t>korun česk</w:t>
      </w:r>
      <w:r w:rsidR="00025BFA" w:rsidRPr="00BF2279">
        <w:rPr>
          <w:b/>
          <w:bCs/>
        </w:rPr>
        <w:t>ých</w:t>
      </w:r>
      <w:r w:rsidR="0029290F" w:rsidRPr="00BF2279">
        <w:rPr>
          <w:b/>
          <w:bCs/>
        </w:rPr>
        <w:t>.</w:t>
      </w:r>
    </w:p>
    <w:p w14:paraId="352F8687" w14:textId="26FBB833" w:rsidR="00722EA0" w:rsidRPr="00722EA0" w:rsidRDefault="00722EA0" w:rsidP="007331C8">
      <w:pPr>
        <w:spacing w:before="120" w:line="240" w:lineRule="atLeast"/>
        <w:jc w:val="both"/>
      </w:pPr>
      <w:r w:rsidRPr="00722EA0">
        <w:t xml:space="preserve">2. </w:t>
      </w:r>
      <w:r w:rsidRPr="00722EA0">
        <w:t>Součástí ceny musí být veškeré dodávky, místní, správní a jiné poplatky, pojištění, garance, daně, cla, inflační vlivy a jakékoli další výdaje nezbytné pro řádné a bezvadné dodání předmětu zakázky</w:t>
      </w:r>
      <w:r>
        <w:t>, vč. nákladů na dopravu</w:t>
      </w:r>
      <w:r w:rsidRPr="00722EA0">
        <w:t>.</w:t>
      </w:r>
    </w:p>
    <w:p w14:paraId="53D0C553" w14:textId="3490362A" w:rsidR="007331C8" w:rsidRPr="00BF2279" w:rsidRDefault="00722EA0" w:rsidP="007331C8">
      <w:pPr>
        <w:spacing w:before="120" w:line="240" w:lineRule="atLeast"/>
        <w:jc w:val="both"/>
      </w:pPr>
      <w:r>
        <w:t>3</w:t>
      </w:r>
      <w:r w:rsidR="007331C8" w:rsidRPr="00BF2279">
        <w:t>. Tato cena je závazná pro zhotovitele a objednatele a případné cenové odchylky či vícenáklady spojené se zhotovením a dodáním díla je možné uskutečnit po písemném odsouhlasení obou zúčastněných stran.</w:t>
      </w:r>
    </w:p>
    <w:p w14:paraId="0B2EED47" w14:textId="4FB82676" w:rsidR="00B94219" w:rsidRPr="00BF2279" w:rsidRDefault="00722EA0" w:rsidP="00B94219">
      <w:pPr>
        <w:spacing w:before="120" w:line="240" w:lineRule="atLeast"/>
        <w:jc w:val="both"/>
      </w:pPr>
      <w:r>
        <w:t>4</w:t>
      </w:r>
      <w:r w:rsidR="00B94219" w:rsidRPr="00BF2279">
        <w:t xml:space="preserve">. Smluvní strany sjednávají pro placení ceny díla následující: </w:t>
      </w:r>
    </w:p>
    <w:p w14:paraId="592A48B0" w14:textId="53B21F66" w:rsidR="00453121" w:rsidRDefault="00B94219" w:rsidP="00453121">
      <w:pPr>
        <w:numPr>
          <w:ilvl w:val="0"/>
          <w:numId w:val="2"/>
        </w:numPr>
        <w:spacing w:before="120"/>
        <w:jc w:val="both"/>
      </w:pPr>
      <w:r w:rsidRPr="00BF2279">
        <w:t>Fakturace kupní ceny v celkové výši</w:t>
      </w:r>
      <w:r w:rsidR="00025BFA" w:rsidRPr="00BF2279">
        <w:t xml:space="preserve"> dohodnuté</w:t>
      </w:r>
      <w:r w:rsidRPr="00BF2279">
        <w:t xml:space="preserve"> rozpočtové ceny + </w:t>
      </w:r>
      <w:proofErr w:type="gramStart"/>
      <w:r w:rsidRPr="00BF2279">
        <w:t>DPH  se</w:t>
      </w:r>
      <w:proofErr w:type="gramEnd"/>
      <w:r w:rsidRPr="00BF2279">
        <w:t xml:space="preserve"> uskuteční po ukončení elektromontážních prací se sjednanou splatností 14 dní.  Faktura musí mít všechny náležitosti daňového dokladu. DPH bude na faktuře vyznačena zvláštní částkou. </w:t>
      </w:r>
    </w:p>
    <w:p w14:paraId="736B776D" w14:textId="38FA6FAE" w:rsidR="00453121" w:rsidRPr="00BF2279" w:rsidRDefault="00453121" w:rsidP="00453121">
      <w:pPr>
        <w:numPr>
          <w:ilvl w:val="0"/>
          <w:numId w:val="2"/>
        </w:numPr>
        <w:spacing w:before="120"/>
        <w:jc w:val="both"/>
      </w:pPr>
      <w:r>
        <w:t xml:space="preserve">Objednatel připouští zálohovou platbu, maximálně však do výše </w:t>
      </w:r>
      <w:proofErr w:type="gramStart"/>
      <w:r>
        <w:t>40%</w:t>
      </w:r>
      <w:proofErr w:type="gramEnd"/>
      <w:r>
        <w:t xml:space="preserve"> z ceny díla.</w:t>
      </w:r>
    </w:p>
    <w:p w14:paraId="35446409" w14:textId="77777777" w:rsidR="00B94219" w:rsidRPr="00BF2279" w:rsidRDefault="00B94219" w:rsidP="00B94219">
      <w:pPr>
        <w:autoSpaceDE w:val="0"/>
        <w:autoSpaceDN w:val="0"/>
        <w:adjustRightInd w:val="0"/>
        <w:jc w:val="both"/>
      </w:pPr>
    </w:p>
    <w:p w14:paraId="1BBE901A" w14:textId="3D458C37" w:rsidR="00B94219" w:rsidRDefault="00722EA0" w:rsidP="00B94219">
      <w:pPr>
        <w:autoSpaceDE w:val="0"/>
        <w:autoSpaceDN w:val="0"/>
        <w:adjustRightInd w:val="0"/>
        <w:jc w:val="both"/>
      </w:pPr>
      <w:r>
        <w:t>5</w:t>
      </w:r>
      <w:r w:rsidR="00B94219" w:rsidRPr="00BF2279">
        <w:t>. Závazek objednatel zaplatit cenu díla (zálohu) je splněn připsáním fakturované částky ve lhůtě splatnosti na účet zhotovitele.</w:t>
      </w:r>
    </w:p>
    <w:p w14:paraId="480144CA" w14:textId="7953A6AF" w:rsidR="00722EA0" w:rsidRPr="00BF2279" w:rsidRDefault="00722EA0" w:rsidP="007331C8">
      <w:pPr>
        <w:pStyle w:val="Zkladntext"/>
      </w:pPr>
      <w:r>
        <w:t>6</w:t>
      </w:r>
      <w:r w:rsidR="007331C8" w:rsidRPr="00BF2279">
        <w:t xml:space="preserve">. Dílo zůstává v majetku </w:t>
      </w:r>
      <w:r w:rsidR="00025BFA" w:rsidRPr="00BF2279">
        <w:t>zhotovitele</w:t>
      </w:r>
      <w:r w:rsidR="007331C8" w:rsidRPr="00BF2279">
        <w:t xml:space="preserve"> až do doby, kdy bude bezezbytku objednatelem zaplaceno. Nezaplacené zařízení smí být provozováno pouze se souhlasem zhotovitele, zhotovitel neodpovídá za případné škody vzniklé nepovolením provozu nezaplaceného zařízení.</w:t>
      </w:r>
    </w:p>
    <w:p w14:paraId="7C38FF9A" w14:textId="77777777" w:rsidR="00994355" w:rsidRPr="00BF2279" w:rsidRDefault="00994355" w:rsidP="00BF2279">
      <w:pPr>
        <w:spacing w:before="120" w:line="240" w:lineRule="atLeast"/>
        <w:rPr>
          <w:b/>
        </w:rPr>
      </w:pPr>
    </w:p>
    <w:p w14:paraId="1C24B4B6" w14:textId="5D7B1806" w:rsidR="007331C8" w:rsidRPr="00BF2279" w:rsidRDefault="007331C8" w:rsidP="007331C8">
      <w:pPr>
        <w:spacing w:before="120" w:line="240" w:lineRule="atLeast"/>
        <w:jc w:val="center"/>
        <w:rPr>
          <w:b/>
        </w:rPr>
      </w:pPr>
      <w:r w:rsidRPr="00BF2279">
        <w:rPr>
          <w:b/>
        </w:rPr>
        <w:t>V.</w:t>
      </w:r>
    </w:p>
    <w:p w14:paraId="47356097" w14:textId="77777777" w:rsidR="007331C8" w:rsidRPr="00BF2279" w:rsidRDefault="007331C8" w:rsidP="007331C8">
      <w:pPr>
        <w:spacing w:before="120" w:line="240" w:lineRule="atLeast"/>
        <w:jc w:val="center"/>
        <w:rPr>
          <w:b/>
        </w:rPr>
      </w:pPr>
      <w:r w:rsidRPr="00BF2279">
        <w:rPr>
          <w:b/>
        </w:rPr>
        <w:t>Dodání díla</w:t>
      </w:r>
    </w:p>
    <w:p w14:paraId="65C75CB7" w14:textId="2C3FB792" w:rsidR="007331C8" w:rsidRPr="00BF2279" w:rsidRDefault="007331C8" w:rsidP="007331C8">
      <w:pPr>
        <w:spacing w:before="120" w:line="240" w:lineRule="atLeast"/>
        <w:jc w:val="both"/>
      </w:pPr>
      <w:r w:rsidRPr="00BF2279">
        <w:t>Předání a převzetí díla se uskuteční v místě plnění. O předání a převzetí díla se sepíše písemný zápis obsahující případné vady díla a způsob nápravy.</w:t>
      </w:r>
    </w:p>
    <w:p w14:paraId="23722399" w14:textId="6CCC69F7" w:rsidR="00994355" w:rsidRPr="00BF2279" w:rsidRDefault="00994355" w:rsidP="007331C8">
      <w:pPr>
        <w:spacing w:before="120" w:line="240" w:lineRule="atLeast"/>
        <w:jc w:val="both"/>
      </w:pPr>
    </w:p>
    <w:p w14:paraId="03AF868E" w14:textId="77777777" w:rsidR="007331C8" w:rsidRPr="00BF2279" w:rsidRDefault="007331C8" w:rsidP="007331C8">
      <w:pPr>
        <w:spacing w:before="120" w:line="240" w:lineRule="atLeast"/>
        <w:jc w:val="center"/>
        <w:rPr>
          <w:b/>
        </w:rPr>
      </w:pPr>
      <w:r w:rsidRPr="00BF2279">
        <w:rPr>
          <w:b/>
        </w:rPr>
        <w:t>VI.</w:t>
      </w:r>
    </w:p>
    <w:p w14:paraId="7FC9AEFA" w14:textId="77777777" w:rsidR="007331C8" w:rsidRPr="00BF2279" w:rsidRDefault="007331C8" w:rsidP="007331C8">
      <w:pPr>
        <w:spacing w:before="120" w:line="240" w:lineRule="atLeast"/>
        <w:jc w:val="center"/>
        <w:rPr>
          <w:b/>
        </w:rPr>
      </w:pPr>
      <w:r w:rsidRPr="00BF2279">
        <w:rPr>
          <w:b/>
        </w:rPr>
        <w:lastRenderedPageBreak/>
        <w:t xml:space="preserve">  Smluvní pokuty</w:t>
      </w:r>
    </w:p>
    <w:p w14:paraId="774AB244" w14:textId="77777777" w:rsidR="007331C8" w:rsidRPr="00BF2279" w:rsidRDefault="007331C8" w:rsidP="007331C8">
      <w:pPr>
        <w:spacing w:before="120" w:line="240" w:lineRule="atLeast"/>
      </w:pPr>
      <w:r w:rsidRPr="00BF2279">
        <w:t>1. Objednatel je povinen zaplatit objednateli smluvní pokuty v případě nedodržení povinností vyplývajících z této smlouvy:</w:t>
      </w:r>
    </w:p>
    <w:p w14:paraId="07A5C7E1" w14:textId="77777777" w:rsidR="007331C8" w:rsidRPr="00BF2279" w:rsidRDefault="007331C8" w:rsidP="007331C8">
      <w:pPr>
        <w:spacing w:before="120" w:line="240" w:lineRule="atLeast"/>
        <w:ind w:left="284" w:hanging="284"/>
      </w:pPr>
      <w:r w:rsidRPr="00BF2279">
        <w:t xml:space="preserve">-  0,01 % za každý den prodlení v případě opožděné úhrady dle bodu IV/3 </w:t>
      </w:r>
    </w:p>
    <w:p w14:paraId="7DF1A8E0" w14:textId="77777777" w:rsidR="007331C8" w:rsidRPr="00BF2279" w:rsidRDefault="007331C8" w:rsidP="007331C8">
      <w:pPr>
        <w:spacing w:before="120" w:line="240" w:lineRule="atLeast"/>
      </w:pPr>
      <w:r w:rsidRPr="00BF2279">
        <w:t>2. Zhotovitel je povinen zaplatit objednateli smluvní pokuty v případě nedodržení povinností vyplývajících z této smlouvy:</w:t>
      </w:r>
    </w:p>
    <w:p w14:paraId="3AE884AC" w14:textId="77777777" w:rsidR="007331C8" w:rsidRPr="00BF2279" w:rsidRDefault="007331C8" w:rsidP="007331C8">
      <w:pPr>
        <w:spacing w:before="120" w:line="240" w:lineRule="atLeast"/>
      </w:pPr>
      <w:r w:rsidRPr="00BF2279">
        <w:t xml:space="preserve"> - 0,01 % za každý den prodlení v případě nedodržení termínu dodání díla dle bodu III</w:t>
      </w:r>
    </w:p>
    <w:p w14:paraId="1A85FE96" w14:textId="492F44AA" w:rsidR="007331C8" w:rsidRPr="00BF2279" w:rsidRDefault="007331C8" w:rsidP="00BF2279">
      <w:pPr>
        <w:spacing w:before="120" w:line="240" w:lineRule="atLeast"/>
        <w:ind w:left="284" w:hanging="284"/>
      </w:pPr>
      <w:r w:rsidRPr="00BF2279">
        <w:t xml:space="preserve"> </w:t>
      </w:r>
    </w:p>
    <w:p w14:paraId="218472EC" w14:textId="77777777" w:rsidR="007331C8" w:rsidRPr="00BF2279" w:rsidRDefault="007331C8" w:rsidP="007331C8">
      <w:pPr>
        <w:spacing w:before="63" w:after="63" w:line="360" w:lineRule="atLeast"/>
        <w:jc w:val="center"/>
        <w:rPr>
          <w:color w:val="000000"/>
        </w:rPr>
      </w:pPr>
      <w:r w:rsidRPr="00BF2279">
        <w:rPr>
          <w:b/>
          <w:bCs/>
          <w:color w:val="000000"/>
        </w:rPr>
        <w:t>VII.</w:t>
      </w:r>
    </w:p>
    <w:p w14:paraId="71398493" w14:textId="77777777" w:rsidR="007331C8" w:rsidRPr="00BF2279" w:rsidRDefault="007331C8" w:rsidP="007331C8">
      <w:pPr>
        <w:spacing w:before="63" w:after="63" w:line="360" w:lineRule="atLeast"/>
        <w:jc w:val="center"/>
        <w:rPr>
          <w:color w:val="000000"/>
        </w:rPr>
      </w:pPr>
      <w:r w:rsidRPr="00BF2279">
        <w:rPr>
          <w:b/>
          <w:bCs/>
          <w:color w:val="000000"/>
        </w:rPr>
        <w:t>Práva z vadného plnění, záruka za jakost</w:t>
      </w:r>
    </w:p>
    <w:p w14:paraId="469FE820" w14:textId="77777777" w:rsidR="007331C8" w:rsidRPr="00BF2279" w:rsidRDefault="007331C8" w:rsidP="007331C8">
      <w:pPr>
        <w:pStyle w:val="Normlnweb"/>
      </w:pPr>
      <w:r w:rsidRPr="00BF2279">
        <w:t>Nebezpečí škody na věci, tj. ztráty, poškození, zničení či znehodnocení zboží, přechází na kupujícího při expedici zařízení od prodávajícího.</w:t>
      </w:r>
    </w:p>
    <w:p w14:paraId="7F98DCAD" w14:textId="77777777" w:rsidR="007331C8" w:rsidRPr="00BF2279" w:rsidRDefault="007331C8" w:rsidP="007331C8">
      <w:pPr>
        <w:spacing w:before="63" w:after="63"/>
        <w:jc w:val="both"/>
      </w:pPr>
      <w:r w:rsidRPr="00BF2279">
        <w:t xml:space="preserve">Zjistí-li kupující po převodu práv věci na něm vady, má kupující právo uplatnit vůči prodávajícímu nároky v souladu s </w:t>
      </w:r>
      <w:proofErr w:type="spellStart"/>
      <w:r w:rsidRPr="00BF2279">
        <w:t>ust</w:t>
      </w:r>
      <w:proofErr w:type="spellEnd"/>
      <w:r w:rsidRPr="00BF2279">
        <w:t xml:space="preserve">. § 2099 až § 2117 zákona č 89/2012 Sb., </w:t>
      </w:r>
    </w:p>
    <w:p w14:paraId="2656DCE0" w14:textId="77777777" w:rsidR="007331C8" w:rsidRPr="00BF2279" w:rsidRDefault="007331C8" w:rsidP="007331C8">
      <w:pPr>
        <w:jc w:val="both"/>
      </w:pPr>
      <w:r w:rsidRPr="00BF2279">
        <w:t>Vadou se rozumí nedostatek množství, jakosti, provedení, ale i plnění jiné věci a vada v dokladech nutných pro užívání věci.</w:t>
      </w:r>
    </w:p>
    <w:p w14:paraId="6D6432F2" w14:textId="77777777" w:rsidR="007331C8" w:rsidRPr="00BF2279" w:rsidRDefault="007331C8" w:rsidP="007331C8">
      <w:pPr>
        <w:jc w:val="both"/>
      </w:pPr>
      <w:r w:rsidRPr="00BF2279">
        <w:t>Právo z vad se promlčí, pokud kupující neuplatní vadu věci u prodávajícího bez zbytečného odkladu poté, co ji mohl zjistit.</w:t>
      </w:r>
    </w:p>
    <w:p w14:paraId="3803693F" w14:textId="77777777" w:rsidR="007331C8" w:rsidRPr="00BF2279" w:rsidRDefault="007331C8" w:rsidP="007331C8">
      <w:pPr>
        <w:spacing w:before="120" w:line="240" w:lineRule="atLeast"/>
        <w:jc w:val="both"/>
      </w:pPr>
      <w:r w:rsidRPr="00BF2279">
        <w:t>Prodávající přebírá záruku za jakost věci v </w:t>
      </w:r>
      <w:r w:rsidRPr="00E0347D">
        <w:t xml:space="preserve">délce </w:t>
      </w:r>
      <w:r w:rsidRPr="00E0347D">
        <w:rPr>
          <w:b/>
          <w:bCs/>
        </w:rPr>
        <w:t>12 měsíců</w:t>
      </w:r>
      <w:r w:rsidRPr="00E0347D">
        <w:t>, počínaje</w:t>
      </w:r>
      <w:r w:rsidRPr="00BF2279">
        <w:t xml:space="preserve"> dnem protokolárního předání díla. Záruka se nevztahuje na vady způsobené mechanickým poškozením, neodbornou manipulací a živel. pohromou.</w:t>
      </w:r>
    </w:p>
    <w:p w14:paraId="17590548" w14:textId="77777777" w:rsidR="007331C8" w:rsidRPr="00BF2279" w:rsidRDefault="007331C8" w:rsidP="00BF2279">
      <w:pPr>
        <w:keepNext/>
        <w:spacing w:before="240" w:after="60"/>
        <w:outlineLvl w:val="1"/>
        <w:rPr>
          <w:b/>
          <w:bCs/>
          <w:iCs/>
        </w:rPr>
      </w:pPr>
    </w:p>
    <w:p w14:paraId="4D2C48F0" w14:textId="77777777" w:rsidR="007331C8" w:rsidRPr="00BF2279" w:rsidRDefault="007331C8" w:rsidP="007331C8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BF2279">
        <w:rPr>
          <w:b/>
          <w:bCs/>
          <w:iCs/>
        </w:rPr>
        <w:t>VIII. Závěrečná ustanovení</w:t>
      </w:r>
    </w:p>
    <w:p w14:paraId="36F6F85A" w14:textId="77777777" w:rsidR="007331C8" w:rsidRPr="00BF2279" w:rsidRDefault="007331C8" w:rsidP="007331C8">
      <w:pPr>
        <w:jc w:val="both"/>
      </w:pPr>
    </w:p>
    <w:p w14:paraId="3BA27461" w14:textId="77777777" w:rsidR="007331C8" w:rsidRPr="00BF2279" w:rsidRDefault="007331C8" w:rsidP="007331C8">
      <w:pPr>
        <w:ind w:right="-1"/>
        <w:jc w:val="both"/>
      </w:pPr>
      <w:r w:rsidRPr="00BF2279">
        <w:t>Smlouvu lze měnit, popřípadě zrušit oboustranně odsouhlasenými písemnými dodatky. V případě zrušení smlouvy musí být v dodatku, který ruší smlouvu uvedeno finanční vypořádání ztrát, které zrušení smlouvy způsobilo druhé straně.</w:t>
      </w:r>
    </w:p>
    <w:p w14:paraId="6257855A" w14:textId="77777777" w:rsidR="007331C8" w:rsidRPr="00BF2279" w:rsidRDefault="007331C8" w:rsidP="007331C8">
      <w:pPr>
        <w:jc w:val="both"/>
      </w:pPr>
    </w:p>
    <w:p w14:paraId="52A3BEE9" w14:textId="77777777" w:rsidR="007331C8" w:rsidRPr="00BF2279" w:rsidRDefault="007331C8" w:rsidP="007331C8">
      <w:pPr>
        <w:jc w:val="both"/>
      </w:pPr>
      <w:r w:rsidRPr="00BF2279">
        <w:t xml:space="preserve">Smlouvu a případné dodatky smí podepisovat pouze oprávnění zástupci. </w:t>
      </w:r>
    </w:p>
    <w:p w14:paraId="6EDFDC17" w14:textId="77777777" w:rsidR="007331C8" w:rsidRPr="00BF2279" w:rsidRDefault="007331C8" w:rsidP="007331C8">
      <w:pPr>
        <w:jc w:val="both"/>
      </w:pPr>
    </w:p>
    <w:p w14:paraId="1D0B4A54" w14:textId="77777777" w:rsidR="007331C8" w:rsidRPr="00BF2279" w:rsidRDefault="007331C8" w:rsidP="007331C8">
      <w:pPr>
        <w:jc w:val="both"/>
      </w:pPr>
      <w:r w:rsidRPr="00BF2279">
        <w:t xml:space="preserve">Smlouva je vyhotovena ve dvou originálech, každá strana obdrží po jednom. </w:t>
      </w:r>
    </w:p>
    <w:p w14:paraId="552F489D" w14:textId="77777777" w:rsidR="007331C8" w:rsidRPr="00BF2279" w:rsidRDefault="007331C8" w:rsidP="007331C8">
      <w:pPr>
        <w:jc w:val="both"/>
      </w:pPr>
    </w:p>
    <w:p w14:paraId="12018F8C" w14:textId="77777777" w:rsidR="007331C8" w:rsidRPr="00BF2279" w:rsidRDefault="007331C8" w:rsidP="007331C8">
      <w:pPr>
        <w:jc w:val="both"/>
      </w:pPr>
      <w:r w:rsidRPr="00BF2279">
        <w:t xml:space="preserve">Smlouva nabývá platnosti a účinnosti dnem podpisu obou smluvních stran. </w:t>
      </w:r>
    </w:p>
    <w:p w14:paraId="60EC9F89" w14:textId="77777777" w:rsidR="007331C8" w:rsidRPr="00BF2279" w:rsidRDefault="007331C8" w:rsidP="007331C8">
      <w:pPr>
        <w:jc w:val="both"/>
      </w:pPr>
    </w:p>
    <w:p w14:paraId="70B13504" w14:textId="77777777" w:rsidR="007331C8" w:rsidRPr="00BF2279" w:rsidRDefault="007331C8" w:rsidP="007331C8">
      <w:pPr>
        <w:jc w:val="both"/>
      </w:pPr>
      <w:r w:rsidRPr="00BF2279">
        <w:t xml:space="preserve">Smluvní strany prohlašují, že smlouvu uzavřeli svobodně a vážně, s jejím obsahem souhlasí a na důkaz toho připojují svůj podpis. </w:t>
      </w:r>
    </w:p>
    <w:p w14:paraId="594BCA05" w14:textId="25F79B95" w:rsidR="007331C8" w:rsidRDefault="007331C8" w:rsidP="007331C8">
      <w:pPr>
        <w:spacing w:before="63" w:after="63" w:line="360" w:lineRule="atLeast"/>
        <w:jc w:val="center"/>
        <w:rPr>
          <w:b/>
          <w:bCs/>
          <w:color w:val="000000"/>
        </w:rPr>
      </w:pPr>
    </w:p>
    <w:p w14:paraId="271878B3" w14:textId="70DB2F22" w:rsidR="00BD4BFC" w:rsidRDefault="00BD4BFC" w:rsidP="007331C8">
      <w:pPr>
        <w:spacing w:before="63" w:after="63" w:line="360" w:lineRule="atLeast"/>
        <w:jc w:val="center"/>
        <w:rPr>
          <w:b/>
          <w:bCs/>
          <w:color w:val="000000"/>
        </w:rPr>
      </w:pPr>
    </w:p>
    <w:p w14:paraId="23AC2FD4" w14:textId="452D368D" w:rsidR="00BD4BFC" w:rsidRDefault="00BD4BFC" w:rsidP="00BD4BFC">
      <w:pPr>
        <w:jc w:val="both"/>
      </w:pPr>
      <w:r w:rsidRPr="00BD4BFC">
        <w:t>Přílohy</w:t>
      </w:r>
      <w:r>
        <w:t>:</w:t>
      </w:r>
    </w:p>
    <w:p w14:paraId="72929982" w14:textId="7646C5A0" w:rsidR="00BD4BFC" w:rsidRDefault="00BD4BFC" w:rsidP="00BD4BFC">
      <w:pPr>
        <w:pStyle w:val="Odstavecseseznamem"/>
        <w:numPr>
          <w:ilvl w:val="0"/>
          <w:numId w:val="5"/>
        </w:numPr>
        <w:jc w:val="both"/>
      </w:pPr>
      <w:r>
        <w:t>Technická specifikace</w:t>
      </w:r>
    </w:p>
    <w:p w14:paraId="1418832A" w14:textId="77777777" w:rsidR="00BD4BFC" w:rsidRPr="00BD4BFC" w:rsidRDefault="00BD4BFC" w:rsidP="00722EA0">
      <w:pPr>
        <w:pStyle w:val="Odstavecseseznamem"/>
        <w:jc w:val="both"/>
      </w:pPr>
    </w:p>
    <w:p w14:paraId="4443E529" w14:textId="41059025" w:rsidR="00BF2279" w:rsidRPr="00BF2279" w:rsidRDefault="00DA0DEF" w:rsidP="00BF2279">
      <w:pPr>
        <w:spacing w:before="120" w:line="240" w:lineRule="atLeast"/>
      </w:pPr>
      <w:r>
        <w:t xml:space="preserve">Rodvínov, </w:t>
      </w:r>
      <w:proofErr w:type="spellStart"/>
      <w:r>
        <w:rPr>
          <w:color w:val="FF0000"/>
        </w:rPr>
        <w:t>xxx</w:t>
      </w:r>
      <w:proofErr w:type="spellEnd"/>
      <w:r w:rsidR="0069710B">
        <w:t>. 202</w:t>
      </w:r>
      <w:r>
        <w:t>1</w:t>
      </w:r>
      <w:r w:rsidR="00BF2279" w:rsidRPr="00BF2279">
        <w:t xml:space="preserve">       </w:t>
      </w:r>
    </w:p>
    <w:p w14:paraId="4B920D7D" w14:textId="77777777" w:rsidR="007331C8" w:rsidRPr="00BF2279" w:rsidRDefault="007331C8" w:rsidP="007331C8">
      <w:pPr>
        <w:spacing w:before="120" w:line="240" w:lineRule="atLeast"/>
        <w:jc w:val="center"/>
        <w:rPr>
          <w:b/>
        </w:rPr>
      </w:pPr>
    </w:p>
    <w:p w14:paraId="3D1C4EED" w14:textId="77777777" w:rsidR="007331C8" w:rsidRPr="00BF2279" w:rsidRDefault="007331C8" w:rsidP="007331C8">
      <w:pPr>
        <w:spacing w:before="120" w:line="240" w:lineRule="atLeast"/>
      </w:pPr>
      <w:r w:rsidRPr="00BF2279">
        <w:t xml:space="preserve"> </w:t>
      </w:r>
    </w:p>
    <w:p w14:paraId="020C9DC3" w14:textId="77777777" w:rsidR="00771696" w:rsidRPr="00BF2279" w:rsidRDefault="007331C8" w:rsidP="007331C8">
      <w:pPr>
        <w:spacing w:before="120" w:line="240" w:lineRule="atLeast"/>
      </w:pPr>
      <w:r w:rsidRPr="00BF2279">
        <w:t xml:space="preserve">Zhotovitel                                                                                         </w:t>
      </w:r>
      <w:r w:rsidR="001571EA" w:rsidRPr="00BF2279">
        <w:t xml:space="preserve">  </w:t>
      </w:r>
      <w:r w:rsidRPr="00BF2279">
        <w:t xml:space="preserve">        Objednatel</w:t>
      </w:r>
      <w:r w:rsidR="00771696" w:rsidRPr="00BF2279">
        <w:t xml:space="preserve"> </w:t>
      </w:r>
    </w:p>
    <w:p w14:paraId="414B94AD" w14:textId="77777777" w:rsidR="007331C8" w:rsidRPr="00BF2279" w:rsidRDefault="007331C8" w:rsidP="007331C8">
      <w:pPr>
        <w:spacing w:before="120" w:line="240" w:lineRule="atLeast"/>
      </w:pPr>
    </w:p>
    <w:p w14:paraId="0B939A46" w14:textId="77777777" w:rsidR="007331C8" w:rsidRPr="00BF2279" w:rsidRDefault="007331C8" w:rsidP="007331C8">
      <w:pPr>
        <w:spacing w:before="120" w:line="240" w:lineRule="atLeast"/>
      </w:pPr>
    </w:p>
    <w:p w14:paraId="11799B37" w14:textId="2F658759" w:rsidR="007331C8" w:rsidRPr="00BF2279" w:rsidRDefault="007331C8" w:rsidP="007331C8">
      <w:pPr>
        <w:spacing w:before="120" w:line="240" w:lineRule="atLeast"/>
      </w:pPr>
    </w:p>
    <w:p w14:paraId="65062703" w14:textId="77777777" w:rsidR="00994355" w:rsidRPr="00BF2279" w:rsidRDefault="00994355" w:rsidP="007331C8">
      <w:pPr>
        <w:spacing w:before="120" w:line="240" w:lineRule="atLeast"/>
      </w:pPr>
    </w:p>
    <w:sectPr w:rsidR="00994355" w:rsidRPr="00BF2279" w:rsidSect="0099435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A8CD0A0"/>
    <w:lvl w:ilvl="0">
      <w:numFmt w:val="decimal"/>
      <w:lvlText w:val="*"/>
      <w:lvlJc w:val="left"/>
    </w:lvl>
  </w:abstractNum>
  <w:abstractNum w:abstractNumId="1" w15:restartNumberingAfterBreak="0">
    <w:nsid w:val="0F90275E"/>
    <w:multiLevelType w:val="hybridMultilevel"/>
    <w:tmpl w:val="E7D4664C"/>
    <w:lvl w:ilvl="0" w:tplc="1A8CD0A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D402D"/>
    <w:multiLevelType w:val="hybridMultilevel"/>
    <w:tmpl w:val="5CD83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C0774"/>
    <w:multiLevelType w:val="hybridMultilevel"/>
    <w:tmpl w:val="9E022902"/>
    <w:lvl w:ilvl="0" w:tplc="FE56E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36E43"/>
    <w:multiLevelType w:val="hybridMultilevel"/>
    <w:tmpl w:val="922043B2"/>
    <w:lvl w:ilvl="0" w:tplc="040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1C8"/>
    <w:rsid w:val="00025BFA"/>
    <w:rsid w:val="001571EA"/>
    <w:rsid w:val="001808C6"/>
    <w:rsid w:val="00191838"/>
    <w:rsid w:val="00212FF0"/>
    <w:rsid w:val="00232D76"/>
    <w:rsid w:val="0029290F"/>
    <w:rsid w:val="00362AD6"/>
    <w:rsid w:val="003A3BB1"/>
    <w:rsid w:val="003F68E5"/>
    <w:rsid w:val="00405AE8"/>
    <w:rsid w:val="00453121"/>
    <w:rsid w:val="00464DC2"/>
    <w:rsid w:val="005E2A20"/>
    <w:rsid w:val="00685970"/>
    <w:rsid w:val="0069710B"/>
    <w:rsid w:val="006A2709"/>
    <w:rsid w:val="006C3A2D"/>
    <w:rsid w:val="00722EA0"/>
    <w:rsid w:val="007331C8"/>
    <w:rsid w:val="00771696"/>
    <w:rsid w:val="007B1537"/>
    <w:rsid w:val="00825C3A"/>
    <w:rsid w:val="00835846"/>
    <w:rsid w:val="00994355"/>
    <w:rsid w:val="009E7550"/>
    <w:rsid w:val="00B132E5"/>
    <w:rsid w:val="00B94219"/>
    <w:rsid w:val="00BD4BFC"/>
    <w:rsid w:val="00BF2279"/>
    <w:rsid w:val="00BF41C3"/>
    <w:rsid w:val="00C20F59"/>
    <w:rsid w:val="00CF366C"/>
    <w:rsid w:val="00D21643"/>
    <w:rsid w:val="00D86370"/>
    <w:rsid w:val="00DA0DEF"/>
    <w:rsid w:val="00DB604B"/>
    <w:rsid w:val="00E0347D"/>
    <w:rsid w:val="00E109BF"/>
    <w:rsid w:val="00EC2734"/>
    <w:rsid w:val="00ED2BCF"/>
    <w:rsid w:val="00F34782"/>
    <w:rsid w:val="00F4012A"/>
    <w:rsid w:val="00F5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6950"/>
  <w15:chartTrackingRefBased/>
  <w15:docId w15:val="{48E50337-1BB2-4635-AC89-64AEF272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3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331C8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7331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331C8"/>
    <w:pPr>
      <w:spacing w:before="63" w:after="63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3A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A2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D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876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Nováková</dc:creator>
  <cp:keywords/>
  <dc:description/>
  <cp:lastModifiedBy>Václav Včelák</cp:lastModifiedBy>
  <cp:revision>10</cp:revision>
  <cp:lastPrinted>2020-04-09T05:43:00Z</cp:lastPrinted>
  <dcterms:created xsi:type="dcterms:W3CDTF">2020-08-13T12:11:00Z</dcterms:created>
  <dcterms:modified xsi:type="dcterms:W3CDTF">2021-04-30T14:43:00Z</dcterms:modified>
</cp:coreProperties>
</file>