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5150"/>
      </w:tblGrid>
      <w:tr w:rsidR="00AE25E8" w:rsidRPr="00F12A35" w14:paraId="4CC77F72" w14:textId="77777777" w:rsidTr="00161ECC">
        <w:tc>
          <w:tcPr>
            <w:tcW w:w="4488" w:type="dxa"/>
            <w:vAlign w:val="center"/>
          </w:tcPr>
          <w:p w14:paraId="748DCFBF" w14:textId="77777777" w:rsidR="00AE25E8" w:rsidRPr="00F12A35" w:rsidRDefault="00AE25E8" w:rsidP="00161EC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cs-CZ"/>
              </w:rPr>
            </w:pPr>
            <w:r w:rsidRPr="00F12A35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FF234F4" wp14:editId="59E6366D">
                  <wp:extent cx="1771650" cy="466725"/>
                  <wp:effectExtent l="0" t="0" r="0" b="9525"/>
                  <wp:docPr id="2" name="Obrázek 2" descr="http://www.szif.cz/cs/CmDocument?rid=/apa_anon/cs/dokumenty_ke_stazeni/nepub/1478689683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http://www.szif.cz/cs/CmDocument?rid=/apa_anon/cs/dokumenty_ke_stazeni/nepub/1478689683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0" w:type="dxa"/>
            <w:vAlign w:val="center"/>
          </w:tcPr>
          <w:p w14:paraId="7F67D0F0" w14:textId="77777777" w:rsidR="00AE25E8" w:rsidRPr="00F12A35" w:rsidRDefault="00AE25E8" w:rsidP="00161EC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en-US" w:eastAsia="cs-CZ"/>
              </w:rPr>
            </w:pPr>
            <w:r w:rsidRPr="00F12A35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FC2DFDE" wp14:editId="2213338C">
                  <wp:extent cx="1409700" cy="571500"/>
                  <wp:effectExtent l="0" t="0" r="0" b="0"/>
                  <wp:docPr id="1" name="Obrázek 1" descr="http://eagri.cz/public/web/file/465642/logo_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http://eagri.cz/public/web/file/465642/logo_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126C9" w14:textId="77777777" w:rsidR="00AE25E8" w:rsidRPr="00F12A35" w:rsidRDefault="00AE25E8" w:rsidP="00AE25E8">
      <w:pPr>
        <w:spacing w:line="240" w:lineRule="auto"/>
        <w:jc w:val="both"/>
        <w:rPr>
          <w:rFonts w:ascii="Trebuchet MS" w:hAnsi="Trebuchet MS"/>
          <w:b/>
          <w:sz w:val="24"/>
          <w:szCs w:val="24"/>
          <w:highlight w:val="yellow"/>
        </w:rPr>
      </w:pPr>
    </w:p>
    <w:p w14:paraId="3BE9B5DA" w14:textId="057C4E95" w:rsidR="00AE25E8" w:rsidRPr="00AE25E8" w:rsidRDefault="00AE25E8" w:rsidP="00AE25E8">
      <w:pPr>
        <w:spacing w:line="240" w:lineRule="auto"/>
        <w:jc w:val="both"/>
        <w:rPr>
          <w:rFonts w:ascii="Trebuchet MS" w:hAnsi="Trebuchet MS"/>
          <w:b/>
          <w:sz w:val="36"/>
          <w:szCs w:val="36"/>
        </w:rPr>
      </w:pPr>
      <w:r w:rsidRPr="00AE25E8">
        <w:rPr>
          <w:rFonts w:ascii="Trebuchet MS" w:hAnsi="Trebuchet MS"/>
          <w:b/>
          <w:sz w:val="36"/>
          <w:szCs w:val="36"/>
        </w:rPr>
        <w:t>ZD Příloha 1 – Technická specifikace – Dodávka systému pro MB analýzu potravin</w:t>
      </w:r>
    </w:p>
    <w:p w14:paraId="5C2E54E5" w14:textId="77777777" w:rsidR="005124D8" w:rsidRPr="00AE25E8" w:rsidRDefault="005124D8" w:rsidP="005124D8">
      <w:pPr>
        <w:rPr>
          <w:rFonts w:ascii="Trebuchet MS" w:hAnsi="Trebuchet MS" w:cs="Arial"/>
          <w:sz w:val="24"/>
          <w:szCs w:val="24"/>
        </w:rPr>
      </w:pPr>
    </w:p>
    <w:p w14:paraId="67D80058" w14:textId="77777777" w:rsidR="00AE25E8" w:rsidRPr="009E31DB" w:rsidRDefault="00AE25E8" w:rsidP="005124D8">
      <w:pPr>
        <w:rPr>
          <w:rFonts w:ascii="Trebuchet MS" w:hAnsi="Trebuchet MS" w:cs="Arial"/>
          <w:sz w:val="24"/>
          <w:szCs w:val="24"/>
        </w:rPr>
      </w:pPr>
    </w:p>
    <w:p w14:paraId="060A01E9" w14:textId="1D370267" w:rsidR="0007309F" w:rsidRPr="009E31DB" w:rsidRDefault="009E31DB" w:rsidP="005124D8">
      <w:pPr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>Zadavatel poptává p</w:t>
      </w:r>
      <w:r w:rsidR="0007309F" w:rsidRPr="009E31DB">
        <w:rPr>
          <w:rFonts w:ascii="Trebuchet MS" w:hAnsi="Trebuchet MS" w:cs="Arial"/>
          <w:b/>
          <w:sz w:val="24"/>
          <w:szCs w:val="24"/>
          <w:u w:val="single"/>
        </w:rPr>
        <w:t xml:space="preserve">růtokový </w:t>
      </w:r>
      <w:proofErr w:type="spellStart"/>
      <w:r w:rsidR="0007309F" w:rsidRPr="009E31DB">
        <w:rPr>
          <w:rFonts w:ascii="Trebuchet MS" w:hAnsi="Trebuchet MS" w:cs="Arial"/>
          <w:b/>
          <w:sz w:val="24"/>
          <w:szCs w:val="24"/>
          <w:u w:val="single"/>
        </w:rPr>
        <w:t>cytometr</w:t>
      </w:r>
      <w:proofErr w:type="spellEnd"/>
      <w:r w:rsidR="0007309F" w:rsidRPr="009E31DB">
        <w:rPr>
          <w:rFonts w:ascii="Trebuchet MS" w:hAnsi="Trebuchet MS" w:cs="Arial"/>
          <w:b/>
          <w:sz w:val="24"/>
          <w:szCs w:val="24"/>
          <w:u w:val="single"/>
        </w:rPr>
        <w:t xml:space="preserve"> pro kontrolu produktů v potravinářském průmyslu</w:t>
      </w:r>
      <w:r>
        <w:rPr>
          <w:rFonts w:ascii="Trebuchet MS" w:hAnsi="Trebuchet MS" w:cs="Arial"/>
          <w:b/>
          <w:sz w:val="24"/>
          <w:szCs w:val="24"/>
          <w:u w:val="single"/>
        </w:rPr>
        <w:t xml:space="preserve"> s následujícími</w:t>
      </w:r>
      <w:r w:rsidR="0036683E" w:rsidRPr="009E31DB">
        <w:rPr>
          <w:rFonts w:ascii="Trebuchet MS" w:hAnsi="Trebuchet MS" w:cs="Arial"/>
          <w:b/>
          <w:sz w:val="24"/>
          <w:szCs w:val="24"/>
          <w:u w:val="single"/>
        </w:rPr>
        <w:t xml:space="preserve"> požadavky:</w:t>
      </w:r>
    </w:p>
    <w:p w14:paraId="6A8C7B66" w14:textId="60F987D7" w:rsidR="0007309F" w:rsidRPr="009E31DB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9E31DB">
        <w:rPr>
          <w:rFonts w:ascii="Trebuchet MS" w:hAnsi="Trebuchet MS" w:cs="Arial"/>
          <w:sz w:val="24"/>
          <w:szCs w:val="24"/>
        </w:rPr>
        <w:t xml:space="preserve">metoda založená na principu průtokové </w:t>
      </w:r>
      <w:proofErr w:type="spellStart"/>
      <w:r w:rsidRPr="009E31DB">
        <w:rPr>
          <w:rFonts w:ascii="Trebuchet MS" w:hAnsi="Trebuchet MS" w:cs="Arial"/>
          <w:sz w:val="24"/>
          <w:szCs w:val="24"/>
        </w:rPr>
        <w:t>cytometrie</w:t>
      </w:r>
      <w:proofErr w:type="spellEnd"/>
      <w:r w:rsidRPr="009E31DB">
        <w:rPr>
          <w:rFonts w:ascii="Trebuchet MS" w:hAnsi="Trebuchet MS" w:cs="Arial"/>
          <w:sz w:val="24"/>
          <w:szCs w:val="24"/>
        </w:rPr>
        <w:t xml:space="preserve"> a fluorescenční detekce</w:t>
      </w:r>
      <w:r w:rsidR="0036683E" w:rsidRPr="009E31DB">
        <w:rPr>
          <w:rFonts w:ascii="Trebuchet MS" w:hAnsi="Trebuchet MS" w:cs="Arial"/>
          <w:sz w:val="24"/>
          <w:szCs w:val="24"/>
        </w:rPr>
        <w:t>, certifikovaná CE</w:t>
      </w:r>
    </w:p>
    <w:p w14:paraId="07E624C2" w14:textId="721205A0" w:rsidR="0007309F" w:rsidRPr="009E31DB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9E31DB">
        <w:rPr>
          <w:rFonts w:ascii="Trebuchet MS" w:hAnsi="Trebuchet MS" w:cs="Arial"/>
          <w:sz w:val="24"/>
          <w:szCs w:val="24"/>
        </w:rPr>
        <w:t xml:space="preserve">stolní </w:t>
      </w:r>
      <w:r w:rsidR="00334570" w:rsidRPr="009E31DB">
        <w:rPr>
          <w:rFonts w:ascii="Trebuchet MS" w:hAnsi="Trebuchet MS" w:cs="Arial"/>
          <w:sz w:val="24"/>
          <w:szCs w:val="24"/>
        </w:rPr>
        <w:t>zařízení</w:t>
      </w:r>
      <w:r w:rsidR="0036683E" w:rsidRPr="009E31DB">
        <w:rPr>
          <w:rFonts w:ascii="Trebuchet MS" w:hAnsi="Trebuchet MS" w:cs="Arial"/>
          <w:sz w:val="24"/>
          <w:szCs w:val="24"/>
        </w:rPr>
        <w:t xml:space="preserve">, </w:t>
      </w:r>
      <w:r w:rsidRPr="009E31DB">
        <w:rPr>
          <w:rFonts w:ascii="Trebuchet MS" w:hAnsi="Trebuchet MS" w:cs="Arial"/>
          <w:sz w:val="24"/>
          <w:szCs w:val="24"/>
        </w:rPr>
        <w:t xml:space="preserve">pracovní kapacita </w:t>
      </w:r>
      <w:r w:rsidR="0008676D" w:rsidRPr="009E31DB">
        <w:rPr>
          <w:rFonts w:ascii="Trebuchet MS" w:hAnsi="Trebuchet MS" w:cs="Arial"/>
          <w:sz w:val="24"/>
          <w:szCs w:val="24"/>
        </w:rPr>
        <w:t>15-</w:t>
      </w:r>
      <w:r w:rsidRPr="009E31DB">
        <w:rPr>
          <w:rFonts w:ascii="Trebuchet MS" w:hAnsi="Trebuchet MS" w:cs="Arial"/>
          <w:sz w:val="24"/>
          <w:szCs w:val="24"/>
        </w:rPr>
        <w:t>25 současně probíhajících analýz</w:t>
      </w:r>
    </w:p>
    <w:p w14:paraId="231CD23D" w14:textId="6588E6CC" w:rsidR="0007309F" w:rsidRPr="009E31DB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9E31DB">
        <w:rPr>
          <w:rFonts w:ascii="Trebuchet MS" w:hAnsi="Trebuchet MS" w:cs="Arial"/>
          <w:sz w:val="24"/>
          <w:szCs w:val="24"/>
        </w:rPr>
        <w:t xml:space="preserve">minimální požadovaná </w:t>
      </w:r>
      <w:r w:rsidR="0036683E" w:rsidRPr="009E31DB">
        <w:rPr>
          <w:rFonts w:ascii="Trebuchet MS" w:hAnsi="Trebuchet MS" w:cs="Arial"/>
          <w:sz w:val="24"/>
          <w:szCs w:val="24"/>
        </w:rPr>
        <w:t>rychlost stanovení</w:t>
      </w:r>
      <w:r w:rsidRPr="009E31DB">
        <w:rPr>
          <w:rFonts w:ascii="Trebuchet MS" w:hAnsi="Trebuchet MS" w:cs="Arial"/>
          <w:sz w:val="24"/>
          <w:szCs w:val="24"/>
        </w:rPr>
        <w:t xml:space="preserve"> </w:t>
      </w:r>
      <w:r w:rsidR="0008676D" w:rsidRPr="009E31DB">
        <w:rPr>
          <w:rFonts w:ascii="Trebuchet MS" w:hAnsi="Trebuchet MS" w:cs="Arial"/>
          <w:sz w:val="24"/>
          <w:szCs w:val="24"/>
        </w:rPr>
        <w:t xml:space="preserve">– plný set náplně </w:t>
      </w:r>
      <w:r w:rsidRPr="009E31DB">
        <w:rPr>
          <w:rFonts w:ascii="Trebuchet MS" w:hAnsi="Trebuchet MS" w:cs="Arial"/>
          <w:sz w:val="24"/>
          <w:szCs w:val="24"/>
        </w:rPr>
        <w:t>za hodinu</w:t>
      </w:r>
      <w:r w:rsidR="00047A62" w:rsidRPr="009E31DB">
        <w:rPr>
          <w:rFonts w:ascii="Trebuchet MS" w:hAnsi="Trebuchet MS" w:cs="Arial"/>
          <w:sz w:val="24"/>
          <w:szCs w:val="24"/>
        </w:rPr>
        <w:t xml:space="preserve"> (15-25 výsledků</w:t>
      </w:r>
      <w:r w:rsidR="0048303A" w:rsidRPr="009E31DB">
        <w:rPr>
          <w:rFonts w:ascii="Trebuchet MS" w:hAnsi="Trebuchet MS" w:cs="Arial"/>
          <w:sz w:val="24"/>
          <w:szCs w:val="24"/>
        </w:rPr>
        <w:t>, max.</w:t>
      </w:r>
      <w:r w:rsidR="008C2AD2">
        <w:rPr>
          <w:rFonts w:ascii="Trebuchet MS" w:hAnsi="Trebuchet MS" w:cs="Arial"/>
          <w:sz w:val="24"/>
          <w:szCs w:val="24"/>
        </w:rPr>
        <w:t xml:space="preserve"> </w:t>
      </w:r>
      <w:bookmarkStart w:id="0" w:name="_GoBack"/>
      <w:bookmarkEnd w:id="0"/>
      <w:r w:rsidR="005F3980" w:rsidRPr="009E31DB">
        <w:rPr>
          <w:rFonts w:ascii="Trebuchet MS" w:hAnsi="Trebuchet MS" w:cs="Arial"/>
          <w:sz w:val="24"/>
          <w:szCs w:val="24"/>
        </w:rPr>
        <w:t>30</w:t>
      </w:r>
      <w:r w:rsidR="00047A62" w:rsidRPr="009E31DB">
        <w:rPr>
          <w:rFonts w:ascii="Trebuchet MS" w:hAnsi="Trebuchet MS" w:cs="Arial"/>
          <w:sz w:val="24"/>
          <w:szCs w:val="24"/>
        </w:rPr>
        <w:t>)</w:t>
      </w:r>
    </w:p>
    <w:p w14:paraId="05D40089" w14:textId="1248617E" w:rsidR="0007309F" w:rsidRPr="009E31DB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9E31DB">
        <w:rPr>
          <w:rFonts w:ascii="Trebuchet MS" w:hAnsi="Trebuchet MS" w:cs="Arial"/>
          <w:sz w:val="24"/>
          <w:szCs w:val="24"/>
        </w:rPr>
        <w:t xml:space="preserve">systém detekuje bakterie, kvasinky, plísně a </w:t>
      </w:r>
      <w:proofErr w:type="spellStart"/>
      <w:r w:rsidRPr="009E31DB">
        <w:rPr>
          <w:rFonts w:ascii="Trebuchet MS" w:hAnsi="Trebuchet MS" w:cs="Arial"/>
          <w:sz w:val="24"/>
          <w:szCs w:val="24"/>
        </w:rPr>
        <w:t>spóry</w:t>
      </w:r>
      <w:proofErr w:type="spellEnd"/>
      <w:r w:rsidRPr="009E31DB">
        <w:rPr>
          <w:rFonts w:ascii="Trebuchet MS" w:hAnsi="Trebuchet MS" w:cs="Arial"/>
          <w:sz w:val="24"/>
          <w:szCs w:val="24"/>
        </w:rPr>
        <w:t xml:space="preserve"> v hotových výrobcích</w:t>
      </w:r>
      <w:r w:rsidR="005124D8" w:rsidRPr="009E31DB">
        <w:rPr>
          <w:rFonts w:ascii="Trebuchet MS" w:hAnsi="Trebuchet MS" w:cs="Arial"/>
          <w:sz w:val="24"/>
          <w:szCs w:val="24"/>
        </w:rPr>
        <w:t xml:space="preserve"> a </w:t>
      </w:r>
      <w:r w:rsidRPr="009E31DB">
        <w:rPr>
          <w:rFonts w:ascii="Trebuchet MS" w:hAnsi="Trebuchet MS" w:cs="Arial"/>
          <w:sz w:val="24"/>
          <w:szCs w:val="24"/>
        </w:rPr>
        <w:t xml:space="preserve">vstupních </w:t>
      </w:r>
      <w:r w:rsidR="00334570" w:rsidRPr="009E31DB">
        <w:rPr>
          <w:rFonts w:ascii="Trebuchet MS" w:hAnsi="Trebuchet MS" w:cs="Arial"/>
          <w:sz w:val="24"/>
          <w:szCs w:val="24"/>
        </w:rPr>
        <w:t>surovinách</w:t>
      </w:r>
    </w:p>
    <w:p w14:paraId="7D41C757" w14:textId="66112AA8" w:rsidR="0007309F" w:rsidRPr="00AE25E8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AE25E8">
        <w:rPr>
          <w:rFonts w:ascii="Trebuchet MS" w:hAnsi="Trebuchet MS" w:cs="Arial"/>
          <w:sz w:val="24"/>
          <w:szCs w:val="24"/>
        </w:rPr>
        <w:t>metoda provádí jak detekci, tak i přímé počítání buněk</w:t>
      </w:r>
      <w:r w:rsidR="0036683E" w:rsidRPr="00AE25E8">
        <w:rPr>
          <w:rFonts w:ascii="Trebuchet MS" w:hAnsi="Trebuchet MS" w:cs="Arial"/>
          <w:sz w:val="24"/>
          <w:szCs w:val="24"/>
        </w:rPr>
        <w:t xml:space="preserve">, </w:t>
      </w:r>
      <w:r w:rsidRPr="00AE25E8">
        <w:rPr>
          <w:rFonts w:ascii="Trebuchet MS" w:hAnsi="Trebuchet MS" w:cs="Arial"/>
          <w:sz w:val="24"/>
          <w:szCs w:val="24"/>
        </w:rPr>
        <w:t xml:space="preserve">výsledky jsou vyjádřeny </w:t>
      </w:r>
      <w:r w:rsidR="005124D8" w:rsidRPr="00AE25E8">
        <w:rPr>
          <w:rFonts w:ascii="Trebuchet MS" w:hAnsi="Trebuchet MS" w:cs="Arial"/>
          <w:sz w:val="24"/>
          <w:szCs w:val="24"/>
        </w:rPr>
        <w:t>obsahem celkového počtu životaschopných</w:t>
      </w:r>
      <w:r w:rsidR="0036683E" w:rsidRPr="00AE25E8">
        <w:rPr>
          <w:rFonts w:ascii="Trebuchet MS" w:hAnsi="Trebuchet MS" w:cs="Arial"/>
          <w:sz w:val="24"/>
          <w:szCs w:val="24"/>
        </w:rPr>
        <w:t xml:space="preserve"> buněk</w:t>
      </w:r>
    </w:p>
    <w:p w14:paraId="5F8941B3" w14:textId="77777777" w:rsidR="0007309F" w:rsidRPr="00AE25E8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AE25E8">
        <w:rPr>
          <w:rFonts w:ascii="Trebuchet MS" w:hAnsi="Trebuchet MS" w:cs="Arial"/>
          <w:sz w:val="24"/>
          <w:szCs w:val="24"/>
        </w:rPr>
        <w:t>požadovaná analytická citlivost 1 CFU v testovaném množství</w:t>
      </w:r>
    </w:p>
    <w:p w14:paraId="35927C48" w14:textId="2B129CF0" w:rsidR="0007309F" w:rsidRPr="00AE25E8" w:rsidRDefault="00334570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AE25E8">
        <w:rPr>
          <w:rFonts w:ascii="Trebuchet MS" w:hAnsi="Trebuchet MS" w:cs="Arial"/>
          <w:sz w:val="24"/>
          <w:szCs w:val="24"/>
        </w:rPr>
        <w:t xml:space="preserve">vybavení zařízení </w:t>
      </w:r>
      <w:r w:rsidR="0007309F" w:rsidRPr="00AE25E8">
        <w:rPr>
          <w:rFonts w:ascii="Trebuchet MS" w:hAnsi="Trebuchet MS" w:cs="Arial"/>
          <w:sz w:val="24"/>
          <w:szCs w:val="24"/>
        </w:rPr>
        <w:t>chlazenou jednotkou pro umístění reagencií</w:t>
      </w:r>
    </w:p>
    <w:p w14:paraId="7F041912" w14:textId="5ED91F26" w:rsidR="0007309F" w:rsidRPr="00AE25E8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AE25E8">
        <w:rPr>
          <w:rFonts w:ascii="Trebuchet MS" w:hAnsi="Trebuchet MS" w:cs="Arial"/>
          <w:sz w:val="24"/>
          <w:szCs w:val="24"/>
        </w:rPr>
        <w:t>standardní PC vybavení a příslušenství</w:t>
      </w:r>
      <w:r w:rsidR="005124D8" w:rsidRPr="00AE25E8">
        <w:rPr>
          <w:rFonts w:ascii="Trebuchet MS" w:hAnsi="Trebuchet MS" w:cs="Arial"/>
          <w:sz w:val="24"/>
          <w:szCs w:val="24"/>
        </w:rPr>
        <w:t xml:space="preserve">, </w:t>
      </w:r>
      <w:r w:rsidRPr="00AE25E8">
        <w:rPr>
          <w:rFonts w:ascii="Trebuchet MS" w:hAnsi="Trebuchet MS" w:cs="Arial"/>
          <w:sz w:val="24"/>
          <w:szCs w:val="24"/>
        </w:rPr>
        <w:t>možnost správy uživatelů</w:t>
      </w:r>
      <w:r w:rsidR="005124D8" w:rsidRPr="00AE25E8">
        <w:rPr>
          <w:rFonts w:ascii="Trebuchet MS" w:hAnsi="Trebuchet MS" w:cs="Arial"/>
          <w:sz w:val="24"/>
          <w:szCs w:val="24"/>
        </w:rPr>
        <w:t xml:space="preserve"> a </w:t>
      </w:r>
      <w:r w:rsidRPr="00AE25E8">
        <w:rPr>
          <w:rFonts w:ascii="Trebuchet MS" w:hAnsi="Trebuchet MS" w:cs="Arial"/>
          <w:sz w:val="24"/>
          <w:szCs w:val="24"/>
        </w:rPr>
        <w:t>uživatelských účtů</w:t>
      </w:r>
      <w:r w:rsidR="00334570" w:rsidRPr="00AE25E8">
        <w:rPr>
          <w:rFonts w:ascii="Trebuchet MS" w:hAnsi="Trebuchet MS" w:cs="Arial"/>
          <w:sz w:val="24"/>
          <w:szCs w:val="24"/>
        </w:rPr>
        <w:t xml:space="preserve">, </w:t>
      </w:r>
      <w:r w:rsidRPr="00AE25E8">
        <w:rPr>
          <w:rFonts w:ascii="Trebuchet MS" w:hAnsi="Trebuchet MS" w:cs="Arial"/>
          <w:sz w:val="24"/>
          <w:szCs w:val="24"/>
        </w:rPr>
        <w:t>možnost</w:t>
      </w:r>
      <w:r w:rsidR="00334570" w:rsidRPr="00AE25E8">
        <w:rPr>
          <w:rFonts w:ascii="Trebuchet MS" w:hAnsi="Trebuchet MS" w:cs="Arial"/>
          <w:sz w:val="24"/>
          <w:szCs w:val="24"/>
        </w:rPr>
        <w:t xml:space="preserve"> automatického zálohování dat, možnost</w:t>
      </w:r>
      <w:r w:rsidRPr="00AE25E8">
        <w:rPr>
          <w:rFonts w:ascii="Trebuchet MS" w:hAnsi="Trebuchet MS" w:cs="Arial"/>
          <w:sz w:val="24"/>
          <w:szCs w:val="24"/>
        </w:rPr>
        <w:t xml:space="preserve"> připojení </w:t>
      </w:r>
      <w:r w:rsidR="00334570" w:rsidRPr="00AE25E8">
        <w:rPr>
          <w:rFonts w:ascii="Trebuchet MS" w:hAnsi="Trebuchet MS" w:cs="Arial"/>
          <w:sz w:val="24"/>
          <w:szCs w:val="24"/>
        </w:rPr>
        <w:t xml:space="preserve">zařízení </w:t>
      </w:r>
      <w:r w:rsidRPr="00AE25E8">
        <w:rPr>
          <w:rFonts w:ascii="Trebuchet MS" w:hAnsi="Trebuchet MS" w:cs="Arial"/>
          <w:sz w:val="24"/>
          <w:szCs w:val="24"/>
        </w:rPr>
        <w:t>k informačnímu systému</w:t>
      </w:r>
      <w:r w:rsidR="00334570" w:rsidRPr="00AE25E8">
        <w:rPr>
          <w:rFonts w:ascii="Trebuchet MS" w:hAnsi="Trebuchet MS" w:cs="Arial"/>
          <w:sz w:val="24"/>
          <w:szCs w:val="24"/>
        </w:rPr>
        <w:t xml:space="preserve"> laboratoře</w:t>
      </w:r>
    </w:p>
    <w:p w14:paraId="1D805211" w14:textId="52328E3F" w:rsidR="0007309F" w:rsidRPr="00AE25E8" w:rsidRDefault="0007309F" w:rsidP="00AE25E8">
      <w:pPr>
        <w:pStyle w:val="Odstavecseseznamem"/>
        <w:numPr>
          <w:ilvl w:val="0"/>
          <w:numId w:val="1"/>
        </w:numPr>
        <w:spacing w:line="360" w:lineRule="auto"/>
        <w:ind w:left="1418" w:hanging="425"/>
        <w:rPr>
          <w:rFonts w:ascii="Trebuchet MS" w:hAnsi="Trebuchet MS" w:cs="Arial"/>
          <w:sz w:val="24"/>
          <w:szCs w:val="24"/>
        </w:rPr>
      </w:pPr>
      <w:r w:rsidRPr="00AE25E8">
        <w:rPr>
          <w:rFonts w:ascii="Trebuchet MS" w:hAnsi="Trebuchet MS" w:cs="Arial"/>
          <w:sz w:val="24"/>
          <w:szCs w:val="24"/>
        </w:rPr>
        <w:t>uživatelský manuál v českém jazyce</w:t>
      </w:r>
    </w:p>
    <w:p w14:paraId="60B49755" w14:textId="219E6550" w:rsidR="0036683E" w:rsidRPr="00AE25E8" w:rsidRDefault="0036683E" w:rsidP="0036683E">
      <w:pPr>
        <w:pStyle w:val="Odstavecseseznamem"/>
        <w:spacing w:line="276" w:lineRule="auto"/>
        <w:rPr>
          <w:rFonts w:ascii="Trebuchet MS" w:hAnsi="Trebuchet MS" w:cs="Arial"/>
          <w:sz w:val="24"/>
          <w:szCs w:val="24"/>
        </w:rPr>
      </w:pPr>
    </w:p>
    <w:p w14:paraId="54A17C83" w14:textId="77777777" w:rsidR="00334570" w:rsidRPr="00AE25E8" w:rsidRDefault="00334570" w:rsidP="0036683E">
      <w:pPr>
        <w:pStyle w:val="Odstavecseseznamem"/>
        <w:spacing w:line="276" w:lineRule="auto"/>
        <w:rPr>
          <w:rFonts w:ascii="Trebuchet MS" w:hAnsi="Trebuchet MS" w:cs="Arial"/>
          <w:sz w:val="24"/>
          <w:szCs w:val="24"/>
        </w:rPr>
      </w:pPr>
    </w:p>
    <w:p w14:paraId="6F8E7628" w14:textId="77777777" w:rsidR="0007309F" w:rsidRPr="00AE25E8" w:rsidRDefault="0007309F" w:rsidP="0007309F">
      <w:pPr>
        <w:pStyle w:val="Odstavecseseznamem"/>
        <w:shd w:val="clear" w:color="auto" w:fill="FFFFFF"/>
        <w:spacing w:after="0" w:line="240" w:lineRule="auto"/>
        <w:rPr>
          <w:rFonts w:ascii="Trebuchet MS" w:eastAsia="Times New Roman" w:hAnsi="Trebuchet MS" w:cs="Tahoma"/>
          <w:color w:val="222222"/>
          <w:sz w:val="24"/>
          <w:szCs w:val="24"/>
          <w:lang w:eastAsia="cs-CZ"/>
        </w:rPr>
      </w:pPr>
    </w:p>
    <w:p w14:paraId="13299F71" w14:textId="31A2EB0E" w:rsidR="004C7688" w:rsidRPr="00AE25E8" w:rsidRDefault="004C7688">
      <w:pPr>
        <w:rPr>
          <w:rFonts w:ascii="Trebuchet MS" w:hAnsi="Trebuchet MS"/>
          <w:sz w:val="24"/>
          <w:szCs w:val="24"/>
        </w:rPr>
      </w:pPr>
    </w:p>
    <w:sectPr w:rsidR="004C7688" w:rsidRPr="00AE25E8" w:rsidSect="00053D70">
      <w:pgSz w:w="11906" w:h="16838"/>
      <w:pgMar w:top="1021" w:right="709" w:bottom="10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EA"/>
    <w:multiLevelType w:val="hybridMultilevel"/>
    <w:tmpl w:val="BDAE7262"/>
    <w:lvl w:ilvl="0" w:tplc="CACC9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7F"/>
    <w:multiLevelType w:val="hybridMultilevel"/>
    <w:tmpl w:val="66B21BA8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" w15:restartNumberingAfterBreak="0">
    <w:nsid w:val="40611AF1"/>
    <w:multiLevelType w:val="hybridMultilevel"/>
    <w:tmpl w:val="86BAE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7B56"/>
    <w:multiLevelType w:val="hybridMultilevel"/>
    <w:tmpl w:val="BAC0F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CC"/>
    <w:rsid w:val="00047A62"/>
    <w:rsid w:val="0007309F"/>
    <w:rsid w:val="0008676D"/>
    <w:rsid w:val="00334570"/>
    <w:rsid w:val="0036683E"/>
    <w:rsid w:val="003B0337"/>
    <w:rsid w:val="00472D66"/>
    <w:rsid w:val="0048303A"/>
    <w:rsid w:val="004C7688"/>
    <w:rsid w:val="004F6AF9"/>
    <w:rsid w:val="005124D8"/>
    <w:rsid w:val="005E547B"/>
    <w:rsid w:val="005F3980"/>
    <w:rsid w:val="008C2AD2"/>
    <w:rsid w:val="00952309"/>
    <w:rsid w:val="009C4EC8"/>
    <w:rsid w:val="009E31DB"/>
    <w:rsid w:val="00AE25E8"/>
    <w:rsid w:val="00B925AD"/>
    <w:rsid w:val="00CC4F5D"/>
    <w:rsid w:val="00D544CC"/>
    <w:rsid w:val="00E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64E"/>
  <w15:chartTrackingRefBased/>
  <w15:docId w15:val="{72F671D2-6AD4-4407-8A33-E8F374B6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subject>FRUJO</dc:subject>
  <dc:creator>Vít Němeček</dc:creator>
  <cp:keywords/>
  <dc:description/>
  <cp:lastModifiedBy>Kačírek, Miloš</cp:lastModifiedBy>
  <cp:revision>10</cp:revision>
  <dcterms:created xsi:type="dcterms:W3CDTF">2022-07-13T11:58:00Z</dcterms:created>
  <dcterms:modified xsi:type="dcterms:W3CDTF">2022-08-02T07:13:00Z</dcterms:modified>
</cp:coreProperties>
</file>