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751" w:rsidRPr="008A2B11" w:rsidRDefault="00ED0E07" w:rsidP="006B2DC1">
      <w:pPr>
        <w:spacing w:after="0" w:line="276" w:lineRule="auto"/>
        <w:jc w:val="center"/>
        <w:rPr>
          <w:rFonts w:ascii="Times New Roman" w:hAnsi="Times New Roman" w:cs="Times New Roman"/>
          <w:b/>
          <w:sz w:val="28"/>
          <w:szCs w:val="32"/>
          <w:lang w:val="en-GB"/>
        </w:rPr>
      </w:pPr>
      <w:r w:rsidRPr="008A2B11">
        <w:rPr>
          <w:rFonts w:ascii="Times New Roman" w:hAnsi="Times New Roman" w:cs="Times New Roman"/>
          <w:b/>
          <w:sz w:val="28"/>
          <w:szCs w:val="32"/>
          <w:lang w:val="en-GB"/>
        </w:rPr>
        <w:t>APPLICATION FORM FOR CHANGE</w:t>
      </w:r>
      <w:r w:rsidR="006B2DC1">
        <w:rPr>
          <w:rFonts w:ascii="Times New Roman" w:hAnsi="Times New Roman" w:cs="Times New Roman"/>
          <w:b/>
          <w:sz w:val="28"/>
          <w:szCs w:val="32"/>
          <w:lang w:val="en-GB"/>
        </w:rPr>
        <w:t xml:space="preserve"> / </w:t>
      </w:r>
      <w:r w:rsidR="006B2DC1" w:rsidRPr="006B2DC1">
        <w:rPr>
          <w:rFonts w:ascii="Times New Roman" w:hAnsi="Times New Roman" w:cs="Times New Roman"/>
          <w:b/>
          <w:sz w:val="28"/>
          <w:szCs w:val="32"/>
          <w:lang w:val="en-GB"/>
        </w:rPr>
        <w:t>PROLONGATION OF VALIDITY</w:t>
      </w:r>
      <w:r w:rsidRPr="008A2B11">
        <w:rPr>
          <w:rFonts w:ascii="Times New Roman" w:hAnsi="Times New Roman" w:cs="Times New Roman"/>
          <w:b/>
          <w:sz w:val="28"/>
          <w:szCs w:val="32"/>
          <w:lang w:val="en-GB"/>
        </w:rPr>
        <w:t xml:space="preserve"> OF DECISION OF REGISTRATION OF FERTILISER (SUPPLEMENTARY SUBSTANCE)</w:t>
      </w:r>
    </w:p>
    <w:p w:rsidR="00E17DC3" w:rsidRPr="008A2B11" w:rsidRDefault="00ED0E07" w:rsidP="00D43751">
      <w:pPr>
        <w:spacing w:after="0" w:line="276" w:lineRule="auto"/>
        <w:ind w:left="142" w:right="139"/>
        <w:jc w:val="both"/>
        <w:rPr>
          <w:rFonts w:ascii="Times New Roman" w:hAnsi="Times New Roman" w:cs="Times New Roman"/>
          <w:sz w:val="24"/>
          <w:szCs w:val="24"/>
          <w:lang w:val="en-GB"/>
        </w:rPr>
      </w:pPr>
      <w:r w:rsidRPr="008A2B11">
        <w:rPr>
          <w:rFonts w:ascii="Times New Roman" w:hAnsi="Times New Roman" w:cs="Times New Roman"/>
          <w:sz w:val="24"/>
          <w:szCs w:val="24"/>
          <w:lang w:val="en-GB"/>
        </w:rPr>
        <w:t>Application form is presented in accordance with of Law No. 156/1998 Coll. on fertilizers, supplementary soil substances, supplementary plant preparations and substrates and on agrochemical testing of agricultural land, as amended (Law on fertilizers).</w:t>
      </w:r>
    </w:p>
    <w:tbl>
      <w:tblPr>
        <w:tblStyle w:val="Mkatabulky"/>
        <w:tblW w:w="9060" w:type="dxa"/>
        <w:tblInd w:w="-30" w:type="dxa"/>
        <w:tblLayout w:type="fixed"/>
        <w:tblCellMar>
          <w:left w:w="85" w:type="dxa"/>
          <w:right w:w="0" w:type="dxa"/>
        </w:tblCellMar>
        <w:tblLook w:val="04A0" w:firstRow="1" w:lastRow="0" w:firstColumn="1" w:lastColumn="0" w:noHBand="0" w:noVBand="1"/>
      </w:tblPr>
      <w:tblGrid>
        <w:gridCol w:w="2268"/>
        <w:gridCol w:w="851"/>
        <w:gridCol w:w="1411"/>
        <w:gridCol w:w="889"/>
        <w:gridCol w:w="1385"/>
        <w:gridCol w:w="426"/>
        <w:gridCol w:w="992"/>
        <w:gridCol w:w="838"/>
      </w:tblGrid>
      <w:tr w:rsidR="009240D1" w:rsidRPr="008A2B11" w:rsidTr="008A2B11">
        <w:trPr>
          <w:trHeight w:val="397"/>
        </w:trPr>
        <w:tc>
          <w:tcPr>
            <w:tcW w:w="9060" w:type="dxa"/>
            <w:gridSpan w:val="8"/>
            <w:tcBorders>
              <w:top w:val="single" w:sz="24" w:space="0" w:color="auto"/>
              <w:left w:val="single" w:sz="24" w:space="0" w:color="auto"/>
              <w:bottom w:val="single" w:sz="12" w:space="0" w:color="auto"/>
              <w:right w:val="single" w:sz="24" w:space="0" w:color="auto"/>
            </w:tcBorders>
            <w:shd w:val="clear" w:color="auto" w:fill="A8D08D" w:themeFill="accent6" w:themeFillTint="99"/>
          </w:tcPr>
          <w:p w:rsidR="009240D1" w:rsidRPr="008A2B11" w:rsidRDefault="00FE6B57" w:rsidP="009240D1">
            <w:pPr>
              <w:spacing w:line="276" w:lineRule="auto"/>
              <w:ind w:right="139"/>
              <w:jc w:val="center"/>
              <w:rPr>
                <w:rFonts w:ascii="Times New Roman" w:hAnsi="Times New Roman" w:cs="Times New Roman"/>
                <w:sz w:val="24"/>
                <w:szCs w:val="24"/>
                <w:lang w:val="en-GB"/>
              </w:rPr>
            </w:pPr>
            <w:r w:rsidRPr="008A2B11">
              <w:rPr>
                <w:rFonts w:ascii="Times New Roman" w:hAnsi="Times New Roman" w:cs="Times New Roman"/>
                <w:b/>
                <w:sz w:val="28"/>
                <w:szCs w:val="24"/>
                <w:lang w:val="en-GB"/>
              </w:rPr>
              <w:t xml:space="preserve">1. </w:t>
            </w:r>
            <w:r w:rsidR="00AD756E">
              <w:rPr>
                <w:rFonts w:ascii="Times New Roman" w:hAnsi="Times New Roman" w:cs="Times New Roman"/>
                <w:b/>
                <w:sz w:val="28"/>
                <w:szCs w:val="24"/>
                <w:lang w:val="en-GB"/>
              </w:rPr>
              <w:t>Type of application form</w:t>
            </w:r>
            <w:r w:rsidR="004B7CFE" w:rsidRPr="005F7E3B">
              <w:rPr>
                <w:rFonts w:ascii="Times New Roman" w:hAnsi="Times New Roman" w:cs="Times New Roman"/>
                <w:b/>
                <w:sz w:val="28"/>
                <w:szCs w:val="24"/>
                <w:vertAlign w:val="superscript"/>
              </w:rPr>
              <w:t>1,4)</w:t>
            </w:r>
          </w:p>
        </w:tc>
      </w:tr>
      <w:tr w:rsidR="00AD756E" w:rsidRPr="008A2B11" w:rsidTr="00AD756E">
        <w:trPr>
          <w:trHeight w:val="397"/>
        </w:trPr>
        <w:tc>
          <w:tcPr>
            <w:tcW w:w="4530" w:type="dxa"/>
            <w:gridSpan w:val="3"/>
            <w:tcBorders>
              <w:top w:val="single" w:sz="24" w:space="0" w:color="auto"/>
              <w:left w:val="single" w:sz="24" w:space="0" w:color="auto"/>
              <w:bottom w:val="single" w:sz="12" w:space="0" w:color="auto"/>
              <w:right w:val="single" w:sz="4" w:space="0" w:color="auto"/>
            </w:tcBorders>
            <w:shd w:val="clear" w:color="auto" w:fill="auto"/>
          </w:tcPr>
          <w:p w:rsidR="00AD756E" w:rsidRPr="001A302D" w:rsidRDefault="00AD756E" w:rsidP="00AD756E">
            <w:pPr>
              <w:spacing w:line="276" w:lineRule="auto"/>
              <w:ind w:right="139"/>
              <w:jc w:val="center"/>
              <w:rPr>
                <w:rFonts w:ascii="Times New Roman" w:hAnsi="Times New Roman" w:cs="Times New Roman"/>
                <w:b/>
                <w:sz w:val="28"/>
                <w:szCs w:val="24"/>
              </w:rPr>
            </w:pPr>
            <w:sdt>
              <w:sdtPr>
                <w:rPr>
                  <w:rFonts w:ascii="Times New Roman" w:hAnsi="Times New Roman" w:cs="Times New Roman"/>
                  <w:b/>
                  <w:sz w:val="28"/>
                  <w:szCs w:val="24"/>
                </w:rPr>
                <w:id w:val="1938101715"/>
                <w14:checkbox>
                  <w14:checked w14:val="0"/>
                  <w14:checkedState w14:val="2612" w14:font="MS Gothic"/>
                  <w14:uncheckedState w14:val="2610" w14:font="MS Gothic"/>
                </w14:checkbox>
              </w:sdtPr>
              <w:sdtContent>
                <w:r w:rsidRPr="001A302D">
                  <w:rPr>
                    <w:rFonts w:ascii="MS Gothic" w:eastAsia="MS Gothic" w:hAnsi="MS Gothic" w:cs="Times New Roman" w:hint="eastAsia"/>
                    <w:b/>
                    <w:sz w:val="28"/>
                    <w:szCs w:val="24"/>
                  </w:rPr>
                  <w:t>☐</w:t>
                </w:r>
              </w:sdtContent>
            </w:sdt>
            <w:r w:rsidRPr="001A302D">
              <w:rPr>
                <w:rFonts w:ascii="Times New Roman" w:hAnsi="Times New Roman" w:cs="Times New Roman"/>
                <w:b/>
                <w:sz w:val="28"/>
                <w:szCs w:val="24"/>
              </w:rPr>
              <w:t xml:space="preserve">  </w:t>
            </w:r>
            <w:proofErr w:type="spellStart"/>
            <w:r w:rsidR="004B7CFE" w:rsidRPr="004B7CFE">
              <w:rPr>
                <w:rFonts w:ascii="Times New Roman" w:hAnsi="Times New Roman" w:cs="Times New Roman"/>
                <w:b/>
                <w:sz w:val="28"/>
                <w:szCs w:val="24"/>
              </w:rPr>
              <w:t>prolongation</w:t>
            </w:r>
            <w:proofErr w:type="spellEnd"/>
            <w:r w:rsidR="004B7CFE" w:rsidRPr="004B7CFE">
              <w:rPr>
                <w:rFonts w:ascii="Times New Roman" w:hAnsi="Times New Roman" w:cs="Times New Roman"/>
                <w:b/>
                <w:sz w:val="28"/>
                <w:szCs w:val="24"/>
              </w:rPr>
              <w:t xml:space="preserve"> </w:t>
            </w:r>
            <w:proofErr w:type="spellStart"/>
            <w:r w:rsidR="004B7CFE" w:rsidRPr="004B7CFE">
              <w:rPr>
                <w:rFonts w:ascii="Times New Roman" w:hAnsi="Times New Roman" w:cs="Times New Roman"/>
                <w:b/>
                <w:sz w:val="28"/>
                <w:szCs w:val="24"/>
              </w:rPr>
              <w:t>of</w:t>
            </w:r>
            <w:proofErr w:type="spellEnd"/>
            <w:r w:rsidR="004B7CFE" w:rsidRPr="004B7CFE">
              <w:rPr>
                <w:rFonts w:ascii="Times New Roman" w:hAnsi="Times New Roman" w:cs="Times New Roman"/>
                <w:b/>
                <w:sz w:val="28"/>
                <w:szCs w:val="24"/>
              </w:rPr>
              <w:t xml:space="preserve"> </w:t>
            </w:r>
            <w:proofErr w:type="spellStart"/>
            <w:r w:rsidR="004B7CFE" w:rsidRPr="004B7CFE">
              <w:rPr>
                <w:rFonts w:ascii="Times New Roman" w:hAnsi="Times New Roman" w:cs="Times New Roman"/>
                <w:b/>
                <w:sz w:val="28"/>
                <w:szCs w:val="24"/>
              </w:rPr>
              <w:t>registration</w:t>
            </w:r>
            <w:proofErr w:type="spellEnd"/>
          </w:p>
        </w:tc>
        <w:tc>
          <w:tcPr>
            <w:tcW w:w="4530" w:type="dxa"/>
            <w:gridSpan w:val="5"/>
            <w:tcBorders>
              <w:top w:val="single" w:sz="24" w:space="0" w:color="auto"/>
              <w:left w:val="single" w:sz="4" w:space="0" w:color="auto"/>
              <w:bottom w:val="single" w:sz="12" w:space="0" w:color="auto"/>
              <w:right w:val="single" w:sz="24" w:space="0" w:color="auto"/>
            </w:tcBorders>
            <w:shd w:val="clear" w:color="auto" w:fill="auto"/>
          </w:tcPr>
          <w:p w:rsidR="00AD756E" w:rsidRPr="001A302D" w:rsidRDefault="00AD756E" w:rsidP="00AD756E">
            <w:pPr>
              <w:spacing w:line="276" w:lineRule="auto"/>
              <w:ind w:right="139"/>
              <w:jc w:val="center"/>
              <w:rPr>
                <w:rFonts w:ascii="Times New Roman" w:hAnsi="Times New Roman" w:cs="Times New Roman"/>
                <w:b/>
                <w:sz w:val="28"/>
                <w:szCs w:val="24"/>
              </w:rPr>
            </w:pPr>
            <w:sdt>
              <w:sdtPr>
                <w:rPr>
                  <w:rFonts w:ascii="Times New Roman" w:hAnsi="Times New Roman" w:cs="Times New Roman"/>
                  <w:b/>
                  <w:sz w:val="28"/>
                  <w:szCs w:val="24"/>
                </w:rPr>
                <w:id w:val="-1862744305"/>
                <w14:checkbox>
                  <w14:checked w14:val="0"/>
                  <w14:checkedState w14:val="2612" w14:font="MS Gothic"/>
                  <w14:uncheckedState w14:val="2610" w14:font="MS Gothic"/>
                </w14:checkbox>
              </w:sdtPr>
              <w:sdtContent>
                <w:r>
                  <w:rPr>
                    <w:rFonts w:ascii="MS Gothic" w:eastAsia="MS Gothic" w:hAnsi="MS Gothic" w:cs="Times New Roman" w:hint="eastAsia"/>
                    <w:b/>
                    <w:sz w:val="28"/>
                    <w:szCs w:val="24"/>
                  </w:rPr>
                  <w:t>☐</w:t>
                </w:r>
              </w:sdtContent>
            </w:sdt>
            <w:r w:rsidRPr="001A302D">
              <w:rPr>
                <w:rFonts w:ascii="Times New Roman" w:hAnsi="Times New Roman" w:cs="Times New Roman"/>
                <w:b/>
                <w:sz w:val="28"/>
                <w:szCs w:val="24"/>
              </w:rPr>
              <w:t xml:space="preserve"> </w:t>
            </w:r>
            <w:proofErr w:type="spellStart"/>
            <w:r w:rsidR="004B7CFE">
              <w:rPr>
                <w:rFonts w:ascii="Times New Roman" w:hAnsi="Times New Roman" w:cs="Times New Roman"/>
                <w:b/>
                <w:sz w:val="28"/>
                <w:szCs w:val="24"/>
              </w:rPr>
              <w:t>change</w:t>
            </w:r>
            <w:proofErr w:type="spellEnd"/>
            <w:r w:rsidR="004B7CFE" w:rsidRPr="004B7CFE">
              <w:rPr>
                <w:rFonts w:ascii="Times New Roman" w:hAnsi="Times New Roman" w:cs="Times New Roman"/>
                <w:b/>
                <w:sz w:val="28"/>
                <w:szCs w:val="24"/>
              </w:rPr>
              <w:t xml:space="preserve"> </w:t>
            </w:r>
            <w:proofErr w:type="spellStart"/>
            <w:r w:rsidR="004B7CFE" w:rsidRPr="004B7CFE">
              <w:rPr>
                <w:rFonts w:ascii="Times New Roman" w:hAnsi="Times New Roman" w:cs="Times New Roman"/>
                <w:b/>
                <w:sz w:val="28"/>
                <w:szCs w:val="24"/>
              </w:rPr>
              <w:t>of</w:t>
            </w:r>
            <w:proofErr w:type="spellEnd"/>
            <w:r w:rsidR="004B7CFE" w:rsidRPr="004B7CFE">
              <w:rPr>
                <w:rFonts w:ascii="Times New Roman" w:hAnsi="Times New Roman" w:cs="Times New Roman"/>
                <w:b/>
                <w:sz w:val="28"/>
                <w:szCs w:val="24"/>
              </w:rPr>
              <w:t xml:space="preserve"> </w:t>
            </w:r>
            <w:proofErr w:type="spellStart"/>
            <w:r w:rsidR="004B7CFE" w:rsidRPr="004B7CFE">
              <w:rPr>
                <w:rFonts w:ascii="Times New Roman" w:hAnsi="Times New Roman" w:cs="Times New Roman"/>
                <w:b/>
                <w:sz w:val="28"/>
                <w:szCs w:val="24"/>
              </w:rPr>
              <w:t>registration</w:t>
            </w:r>
            <w:proofErr w:type="spellEnd"/>
          </w:p>
        </w:tc>
      </w:tr>
      <w:tr w:rsidR="00AD756E" w:rsidRPr="008A2B11" w:rsidTr="008A2B11">
        <w:trPr>
          <w:trHeight w:val="397"/>
        </w:trPr>
        <w:tc>
          <w:tcPr>
            <w:tcW w:w="9060" w:type="dxa"/>
            <w:gridSpan w:val="8"/>
            <w:tcBorders>
              <w:top w:val="single" w:sz="24" w:space="0" w:color="auto"/>
              <w:left w:val="single" w:sz="24" w:space="0" w:color="auto"/>
              <w:bottom w:val="single" w:sz="12" w:space="0" w:color="auto"/>
              <w:right w:val="single" w:sz="24" w:space="0" w:color="auto"/>
            </w:tcBorders>
            <w:shd w:val="clear" w:color="auto" w:fill="A8D08D" w:themeFill="accent6" w:themeFillTint="99"/>
          </w:tcPr>
          <w:p w:rsidR="00AD756E" w:rsidRPr="008A2B11" w:rsidRDefault="00AD756E" w:rsidP="00AD756E">
            <w:pPr>
              <w:spacing w:line="276" w:lineRule="auto"/>
              <w:ind w:right="139"/>
              <w:jc w:val="center"/>
              <w:rPr>
                <w:rFonts w:ascii="Times New Roman" w:hAnsi="Times New Roman" w:cs="Times New Roman"/>
                <w:b/>
                <w:sz w:val="28"/>
                <w:szCs w:val="24"/>
                <w:lang w:val="en-GB"/>
              </w:rPr>
            </w:pPr>
            <w:r>
              <w:rPr>
                <w:rFonts w:ascii="Times New Roman" w:hAnsi="Times New Roman" w:cs="Times New Roman"/>
                <w:b/>
                <w:sz w:val="28"/>
                <w:szCs w:val="24"/>
                <w:lang w:val="en-GB"/>
              </w:rPr>
              <w:t>2</w:t>
            </w:r>
            <w:r w:rsidRPr="008A2B11">
              <w:rPr>
                <w:rFonts w:ascii="Times New Roman" w:hAnsi="Times New Roman" w:cs="Times New Roman"/>
                <w:b/>
                <w:sz w:val="28"/>
                <w:szCs w:val="24"/>
                <w:lang w:val="en-GB"/>
              </w:rPr>
              <w:t>. Product characteristics</w:t>
            </w:r>
          </w:p>
        </w:tc>
      </w:tr>
      <w:tr w:rsidR="00AD756E" w:rsidRPr="008A2B11" w:rsidTr="008A2B11">
        <w:trPr>
          <w:trHeight w:val="624"/>
        </w:trPr>
        <w:tc>
          <w:tcPr>
            <w:tcW w:w="2268" w:type="dxa"/>
            <w:tcBorders>
              <w:top w:val="single" w:sz="12" w:space="0" w:color="auto"/>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Name of Fertiliser</w:t>
            </w:r>
          </w:p>
          <w:p w:rsidR="00AD756E" w:rsidRPr="008A2B11" w:rsidRDefault="00AD756E" w:rsidP="00AD756E">
            <w:pPr>
              <w:spacing w:line="276" w:lineRule="auto"/>
              <w:ind w:right="139"/>
              <w:rPr>
                <w:rFonts w:ascii="Times New Roman" w:hAnsi="Times New Roman" w:cs="Times New Roman"/>
                <w:sz w:val="24"/>
                <w:szCs w:val="24"/>
                <w:lang w:val="en-GB"/>
              </w:rPr>
            </w:pPr>
            <w:r w:rsidRPr="008A2B11">
              <w:rPr>
                <w:rFonts w:ascii="Times New Roman" w:hAnsi="Times New Roman" w:cs="Times New Roman"/>
                <w:b/>
                <w:sz w:val="16"/>
                <w:szCs w:val="24"/>
                <w:lang w:val="en-GB"/>
              </w:rPr>
              <w:t>(Supplementary substance)</w:t>
            </w:r>
            <w:r w:rsidR="004B7CFE">
              <w:rPr>
                <w:rFonts w:ascii="Times New Roman" w:hAnsi="Times New Roman" w:cs="Times New Roman"/>
                <w:b/>
                <w:sz w:val="24"/>
                <w:szCs w:val="24"/>
                <w:vertAlign w:val="superscript"/>
                <w:lang w:val="en-GB"/>
              </w:rPr>
              <w:t>2</w:t>
            </w:r>
            <w:r w:rsidRPr="008A2B11">
              <w:rPr>
                <w:rFonts w:ascii="Times New Roman" w:hAnsi="Times New Roman" w:cs="Times New Roman"/>
                <w:b/>
                <w:sz w:val="24"/>
                <w:szCs w:val="24"/>
                <w:vertAlign w:val="superscript"/>
                <w:lang w:val="en-GB"/>
              </w:rPr>
              <w:t>)</w:t>
            </w:r>
          </w:p>
        </w:tc>
        <w:tc>
          <w:tcPr>
            <w:tcW w:w="6792" w:type="dxa"/>
            <w:gridSpan w:val="7"/>
            <w:tcBorders>
              <w:top w:val="single" w:sz="12"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AD756E" w:rsidRPr="008A2B11" w:rsidTr="008A2B11">
        <w:trPr>
          <w:trHeight w:val="397"/>
        </w:trPr>
        <w:tc>
          <w:tcPr>
            <w:tcW w:w="2268" w:type="dxa"/>
            <w:tcBorders>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Cs w:val="24"/>
                <w:lang w:val="en-GB"/>
              </w:rPr>
              <w:t>Type of Fertilizer</w:t>
            </w:r>
            <w:r w:rsidR="004B7CFE">
              <w:rPr>
                <w:rFonts w:ascii="Times New Roman" w:hAnsi="Times New Roman" w:cs="Times New Roman"/>
                <w:b/>
                <w:szCs w:val="24"/>
                <w:vertAlign w:val="superscript"/>
                <w:lang w:val="en-GB"/>
              </w:rPr>
              <w:t>3,4</w:t>
            </w:r>
            <w:r w:rsidRPr="008A2B11">
              <w:rPr>
                <w:rFonts w:ascii="Times New Roman" w:hAnsi="Times New Roman" w:cs="Times New Roman"/>
                <w:b/>
                <w:szCs w:val="24"/>
                <w:vertAlign w:val="superscript"/>
                <w:lang w:val="en-GB"/>
              </w:rPr>
              <w:t>)</w:t>
            </w:r>
          </w:p>
        </w:tc>
        <w:tc>
          <w:tcPr>
            <w:tcW w:w="3151" w:type="dxa"/>
            <w:gridSpan w:val="3"/>
            <w:vAlign w:val="center"/>
          </w:tcPr>
          <w:p w:rsidR="00AD756E" w:rsidRPr="008A2B11" w:rsidRDefault="00AD756E" w:rsidP="00AD756E">
            <w:pPr>
              <w:spacing w:line="276" w:lineRule="auto"/>
              <w:ind w:right="139"/>
              <w:rPr>
                <w:rFonts w:ascii="Times New Roman" w:hAnsi="Times New Roman" w:cs="Times New Roman"/>
                <w:sz w:val="24"/>
                <w:szCs w:val="24"/>
                <w:lang w:val="en-GB"/>
              </w:rPr>
            </w:pPr>
            <w:r w:rsidRPr="008A2B11">
              <w:rPr>
                <w:rFonts w:ascii="Times New Roman" w:hAnsi="Times New Roman" w:cs="Times New Roman"/>
                <w:b/>
                <w:sz w:val="24"/>
                <w:szCs w:val="24"/>
                <w:lang w:val="en-GB"/>
              </w:rPr>
              <w:t>Type number</w:t>
            </w:r>
            <w:r w:rsidRPr="008A2B11">
              <w:rPr>
                <w:rFonts w:ascii="Times New Roman" w:hAnsi="Times New Roman" w:cs="Times New Roman"/>
                <w:sz w:val="24"/>
                <w:szCs w:val="24"/>
                <w:lang w:val="en-GB"/>
              </w:rPr>
              <w:t>:</w:t>
            </w:r>
          </w:p>
        </w:tc>
        <w:tc>
          <w:tcPr>
            <w:tcW w:w="3641" w:type="dxa"/>
            <w:gridSpan w:val="4"/>
            <w:tcBorders>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1443767520"/>
                <w14:checkbox>
                  <w14:checked w14:val="0"/>
                  <w14:checkedState w14:val="2612" w14:font="MS Gothic"/>
                  <w14:uncheckedState w14:val="2610" w14:font="MS Gothic"/>
                </w14:checkbox>
              </w:sdtPr>
              <w:sdtContent>
                <w:r w:rsidRPr="008A2B11">
                  <w:rPr>
                    <w:rFonts w:ascii="MS Gothic" w:eastAsia="MS Gothic" w:hAnsi="MS Gothic" w:cs="Times New Roman"/>
                    <w:sz w:val="24"/>
                    <w:szCs w:val="24"/>
                    <w:lang w:val="en-GB"/>
                  </w:rPr>
                  <w:t>☐</w:t>
                </w:r>
              </w:sdtContent>
            </w:sdt>
            <w:r w:rsidRPr="008A2B11">
              <w:rPr>
                <w:rFonts w:ascii="Times New Roman" w:hAnsi="Times New Roman" w:cs="Times New Roman"/>
                <w:sz w:val="24"/>
                <w:szCs w:val="24"/>
                <w:lang w:val="en-GB"/>
              </w:rPr>
              <w:t xml:space="preserve"> </w:t>
            </w:r>
            <w:r w:rsidRPr="008A2B11">
              <w:rPr>
                <w:rFonts w:ascii="Times New Roman" w:hAnsi="Times New Roman" w:cs="Times New Roman"/>
                <w:b/>
                <w:sz w:val="24"/>
                <w:szCs w:val="24"/>
                <w:lang w:val="en-GB"/>
              </w:rPr>
              <w:t>non-type</w:t>
            </w:r>
          </w:p>
        </w:tc>
      </w:tr>
      <w:tr w:rsidR="00AD756E" w:rsidRPr="008A2B11" w:rsidTr="008A2B11">
        <w:trPr>
          <w:trHeight w:val="397"/>
        </w:trPr>
        <w:tc>
          <w:tcPr>
            <w:tcW w:w="5419" w:type="dxa"/>
            <w:gridSpan w:val="4"/>
            <w:tcBorders>
              <w:left w:val="single" w:sz="24" w:space="0" w:color="auto"/>
              <w:bottom w:val="single" w:sz="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Unexpired registration number</w:t>
            </w:r>
          </w:p>
        </w:tc>
        <w:tc>
          <w:tcPr>
            <w:tcW w:w="3641" w:type="dxa"/>
            <w:gridSpan w:val="4"/>
            <w:tcBorders>
              <w:bottom w:val="single" w:sz="4"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AD756E" w:rsidRPr="008A2B11" w:rsidTr="008A2B11">
        <w:trPr>
          <w:trHeight w:val="574"/>
        </w:trPr>
        <w:tc>
          <w:tcPr>
            <w:tcW w:w="2268" w:type="dxa"/>
            <w:tcBorders>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Reason for change of registration</w:t>
            </w:r>
          </w:p>
        </w:tc>
        <w:tc>
          <w:tcPr>
            <w:tcW w:w="6792" w:type="dxa"/>
            <w:gridSpan w:val="7"/>
            <w:tcBorders>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AD756E" w:rsidRPr="008A2B11" w:rsidTr="008A2B11">
        <w:trPr>
          <w:trHeight w:val="397"/>
        </w:trPr>
        <w:tc>
          <w:tcPr>
            <w:tcW w:w="2268" w:type="dxa"/>
            <w:tcBorders>
              <w:left w:val="single" w:sz="24" w:space="0" w:color="auto"/>
              <w:bottom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Packing</w:t>
            </w:r>
            <w:r w:rsidRPr="008A2B11">
              <w:rPr>
                <w:rFonts w:ascii="Times New Roman" w:hAnsi="Times New Roman" w:cs="Times New Roman"/>
                <w:b/>
                <w:szCs w:val="24"/>
                <w:vertAlign w:val="superscript"/>
                <w:lang w:val="en-GB"/>
              </w:rPr>
              <w:t>3)</w:t>
            </w:r>
          </w:p>
        </w:tc>
        <w:tc>
          <w:tcPr>
            <w:tcW w:w="3151" w:type="dxa"/>
            <w:gridSpan w:val="3"/>
            <w:tcBorders>
              <w:bottom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1363972936"/>
                <w14:checkbox>
                  <w14:checked w14:val="0"/>
                  <w14:checkedState w14:val="2612" w14:font="MS Gothic"/>
                  <w14:uncheckedState w14:val="2610" w14:font="MS Gothic"/>
                </w14:checkbox>
              </w:sdtPr>
              <w:sdtContent>
                <w:r w:rsidRPr="008A2B11">
                  <w:rPr>
                    <w:rFonts w:ascii="MS Gothic" w:eastAsia="MS Gothic" w:hAnsi="MS Gothic" w:cs="Times New Roman"/>
                    <w:sz w:val="24"/>
                    <w:szCs w:val="24"/>
                    <w:lang w:val="en-GB"/>
                  </w:rPr>
                  <w:t>☐</w:t>
                </w:r>
              </w:sdtContent>
            </w:sdt>
            <w:r w:rsidRPr="008A2B11">
              <w:rPr>
                <w:rFonts w:ascii="Times New Roman" w:hAnsi="Times New Roman" w:cs="Times New Roman"/>
                <w:sz w:val="24"/>
                <w:szCs w:val="24"/>
                <w:lang w:val="en-GB"/>
              </w:rPr>
              <w:t xml:space="preserve"> retail packing</w:t>
            </w:r>
          </w:p>
        </w:tc>
        <w:tc>
          <w:tcPr>
            <w:tcW w:w="3641" w:type="dxa"/>
            <w:gridSpan w:val="4"/>
            <w:tcBorders>
              <w:bottom w:val="single" w:sz="24"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917601479"/>
                <w14:checkbox>
                  <w14:checked w14:val="0"/>
                  <w14:checkedState w14:val="2612" w14:font="MS Gothic"/>
                  <w14:uncheckedState w14:val="2610" w14:font="MS Gothic"/>
                </w14:checkbox>
              </w:sdtPr>
              <w:sdtContent>
                <w:r w:rsidRPr="008A2B11">
                  <w:rPr>
                    <w:rFonts w:ascii="MS Gothic" w:eastAsia="MS Gothic" w:hAnsi="MS Gothic" w:cs="Times New Roman"/>
                    <w:sz w:val="24"/>
                    <w:szCs w:val="24"/>
                    <w:lang w:val="en-GB"/>
                  </w:rPr>
                  <w:t>☐</w:t>
                </w:r>
              </w:sdtContent>
            </w:sdt>
            <w:r w:rsidRPr="008A2B11">
              <w:rPr>
                <w:rFonts w:ascii="Times New Roman" w:hAnsi="Times New Roman" w:cs="Times New Roman"/>
                <w:sz w:val="24"/>
                <w:szCs w:val="24"/>
                <w:lang w:val="en-GB"/>
              </w:rPr>
              <w:t xml:space="preserve"> bulk (incl. big-bag)</w:t>
            </w:r>
          </w:p>
        </w:tc>
      </w:tr>
      <w:tr w:rsidR="00AD756E" w:rsidRPr="008A2B11" w:rsidTr="008A2B11">
        <w:trPr>
          <w:trHeight w:val="397"/>
        </w:trPr>
        <w:tc>
          <w:tcPr>
            <w:tcW w:w="9060" w:type="dxa"/>
            <w:gridSpan w:val="8"/>
            <w:tcBorders>
              <w:top w:val="single" w:sz="24" w:space="0" w:color="auto"/>
              <w:left w:val="single" w:sz="24" w:space="0" w:color="auto"/>
              <w:bottom w:val="single" w:sz="12" w:space="0" w:color="auto"/>
              <w:right w:val="single" w:sz="24" w:space="0" w:color="auto"/>
            </w:tcBorders>
            <w:shd w:val="clear" w:color="auto" w:fill="A8D08D" w:themeFill="accent6" w:themeFillTint="99"/>
            <w:vAlign w:val="center"/>
          </w:tcPr>
          <w:p w:rsidR="00AD756E" w:rsidRPr="008A2B11" w:rsidRDefault="00987DB3" w:rsidP="00AD756E">
            <w:pPr>
              <w:spacing w:line="276" w:lineRule="auto"/>
              <w:ind w:right="139"/>
              <w:jc w:val="center"/>
              <w:rPr>
                <w:rFonts w:ascii="Times New Roman" w:hAnsi="Times New Roman" w:cs="Times New Roman"/>
                <w:sz w:val="28"/>
                <w:szCs w:val="24"/>
                <w:lang w:val="en-GB"/>
              </w:rPr>
            </w:pPr>
            <w:r>
              <w:rPr>
                <w:rFonts w:ascii="Times New Roman" w:hAnsi="Times New Roman" w:cs="Times New Roman"/>
                <w:b/>
                <w:sz w:val="28"/>
                <w:szCs w:val="24"/>
                <w:lang w:val="en-GB"/>
              </w:rPr>
              <w:t>3</w:t>
            </w:r>
            <w:r w:rsidR="00AD756E" w:rsidRPr="008A2B11">
              <w:rPr>
                <w:rFonts w:ascii="Times New Roman" w:hAnsi="Times New Roman" w:cs="Times New Roman"/>
                <w:b/>
                <w:sz w:val="28"/>
                <w:szCs w:val="24"/>
                <w:lang w:val="en-GB"/>
              </w:rPr>
              <w:t>. Applicant</w:t>
            </w:r>
          </w:p>
        </w:tc>
      </w:tr>
      <w:tr w:rsidR="00AD756E" w:rsidRPr="008A2B11" w:rsidTr="008A2B11">
        <w:trPr>
          <w:trHeight w:val="397"/>
        </w:trPr>
        <w:tc>
          <w:tcPr>
            <w:tcW w:w="2268" w:type="dxa"/>
            <w:vMerge w:val="restart"/>
            <w:tcBorders>
              <w:top w:val="single" w:sz="12" w:space="0" w:color="auto"/>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Business Entity</w:t>
            </w:r>
            <w:r w:rsidR="004B7CFE">
              <w:rPr>
                <w:rFonts w:ascii="Times New Roman" w:hAnsi="Times New Roman" w:cs="Times New Roman"/>
                <w:b/>
                <w:sz w:val="24"/>
                <w:szCs w:val="24"/>
                <w:vertAlign w:val="superscript"/>
                <w:lang w:val="en-GB"/>
              </w:rPr>
              <w:t>4</w:t>
            </w:r>
            <w:r w:rsidRPr="008A2B11">
              <w:rPr>
                <w:rFonts w:ascii="Times New Roman" w:hAnsi="Times New Roman" w:cs="Times New Roman"/>
                <w:b/>
                <w:sz w:val="24"/>
                <w:szCs w:val="24"/>
                <w:vertAlign w:val="superscript"/>
                <w:lang w:val="en-GB"/>
              </w:rPr>
              <w:t>)</w:t>
            </w:r>
          </w:p>
        </w:tc>
        <w:tc>
          <w:tcPr>
            <w:tcW w:w="3151" w:type="dxa"/>
            <w:gridSpan w:val="3"/>
            <w:tcBorders>
              <w:top w:val="single" w:sz="12" w:space="0" w:color="auto"/>
              <w:right w:val="single" w:sz="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566338134"/>
                <w14:checkbox>
                  <w14:checked w14:val="0"/>
                  <w14:checkedState w14:val="2612" w14:font="MS Gothic"/>
                  <w14:uncheckedState w14:val="2610" w14:font="MS Gothic"/>
                </w14:checkbox>
              </w:sdtPr>
              <w:sdtContent>
                <w:r w:rsidRPr="008A2B11">
                  <w:rPr>
                    <w:rFonts w:ascii="MS Gothic" w:eastAsia="MS Gothic" w:hAnsi="MS Gothic" w:cs="Times New Roman"/>
                    <w:sz w:val="24"/>
                    <w:szCs w:val="24"/>
                    <w:lang w:val="en-GB"/>
                  </w:rPr>
                  <w:t>☐</w:t>
                </w:r>
              </w:sdtContent>
            </w:sdt>
            <w:r w:rsidRPr="008A2B11">
              <w:rPr>
                <w:rFonts w:ascii="Times New Roman" w:hAnsi="Times New Roman" w:cs="Times New Roman"/>
                <w:sz w:val="24"/>
                <w:szCs w:val="24"/>
                <w:lang w:val="en-GB"/>
              </w:rPr>
              <w:t xml:space="preserve"> </w:t>
            </w:r>
            <w:r w:rsidRPr="008A2B11">
              <w:rPr>
                <w:rFonts w:ascii="Times New Roman" w:hAnsi="Times New Roman" w:cs="Times New Roman"/>
                <w:b/>
                <w:sz w:val="24"/>
                <w:szCs w:val="24"/>
                <w:lang w:val="en-GB"/>
              </w:rPr>
              <w:t>is legal person</w:t>
            </w:r>
          </w:p>
        </w:tc>
        <w:tc>
          <w:tcPr>
            <w:tcW w:w="3641" w:type="dxa"/>
            <w:gridSpan w:val="4"/>
            <w:tcBorders>
              <w:top w:val="single" w:sz="12" w:space="0" w:color="auto"/>
              <w:left w:val="single" w:sz="4" w:space="0" w:color="auto"/>
              <w:right w:val="single" w:sz="24" w:space="0" w:color="auto"/>
            </w:tcBorders>
            <w:vAlign w:val="center"/>
          </w:tcPr>
          <w:p w:rsidR="00AD756E" w:rsidRPr="008A2B11" w:rsidRDefault="00AD756E" w:rsidP="00AD756E">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88420861"/>
                <w14:checkbox>
                  <w14:checked w14:val="0"/>
                  <w14:checkedState w14:val="2612" w14:font="MS Gothic"/>
                  <w14:uncheckedState w14:val="2610" w14:font="MS Gothic"/>
                </w14:checkbox>
              </w:sdtPr>
              <w:sdtContent>
                <w:r w:rsidRPr="008A2B11">
                  <w:rPr>
                    <w:rFonts w:ascii="MS Gothic" w:eastAsia="MS Gothic" w:hAnsi="MS Gothic" w:cs="Times New Roman"/>
                    <w:sz w:val="24"/>
                    <w:szCs w:val="24"/>
                    <w:lang w:val="en-GB"/>
                  </w:rPr>
                  <w:t>☐</w:t>
                </w:r>
              </w:sdtContent>
            </w:sdt>
            <w:r w:rsidRPr="008A2B11">
              <w:rPr>
                <w:rFonts w:ascii="Times New Roman" w:hAnsi="Times New Roman" w:cs="Times New Roman"/>
                <w:sz w:val="24"/>
                <w:szCs w:val="24"/>
                <w:lang w:val="en-GB"/>
              </w:rPr>
              <w:t xml:space="preserve"> </w:t>
            </w:r>
            <w:r w:rsidRPr="008A2B11">
              <w:rPr>
                <w:rFonts w:ascii="Times New Roman" w:hAnsi="Times New Roman" w:cs="Times New Roman"/>
                <w:b/>
                <w:sz w:val="24"/>
                <w:szCs w:val="24"/>
                <w:lang w:val="en-GB"/>
              </w:rPr>
              <w:t>is natural person</w:t>
            </w:r>
          </w:p>
        </w:tc>
      </w:tr>
      <w:tr w:rsidR="00AD756E" w:rsidRPr="008A2B11" w:rsidTr="008A2B11">
        <w:trPr>
          <w:trHeight w:val="397"/>
        </w:trPr>
        <w:tc>
          <w:tcPr>
            <w:tcW w:w="2268" w:type="dxa"/>
            <w:vMerge/>
            <w:tcBorders>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p>
        </w:tc>
        <w:tc>
          <w:tcPr>
            <w:tcW w:w="3151" w:type="dxa"/>
            <w:gridSpan w:val="3"/>
            <w:vAlign w:val="center"/>
          </w:tcPr>
          <w:p w:rsidR="00AD756E" w:rsidRPr="008A2B11" w:rsidRDefault="00AD756E" w:rsidP="00AD756E">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1405498358"/>
                <w14:checkbox>
                  <w14:checked w14:val="0"/>
                  <w14:checkedState w14:val="2612" w14:font="MS Gothic"/>
                  <w14:uncheckedState w14:val="2610" w14:font="MS Gothic"/>
                </w14:checkbox>
              </w:sdtPr>
              <w:sdtContent>
                <w:r w:rsidRPr="008A2B11">
                  <w:rPr>
                    <w:rFonts w:ascii="MS Gothic" w:eastAsia="MS Gothic" w:hAnsi="MS Gothic" w:cs="Times New Roman"/>
                    <w:sz w:val="24"/>
                    <w:szCs w:val="24"/>
                    <w:lang w:val="en-GB"/>
                  </w:rPr>
                  <w:t>☐</w:t>
                </w:r>
              </w:sdtContent>
            </w:sdt>
            <w:r w:rsidRPr="008A2B11">
              <w:rPr>
                <w:rFonts w:ascii="Times New Roman" w:hAnsi="Times New Roman" w:cs="Times New Roman"/>
                <w:sz w:val="24"/>
                <w:szCs w:val="24"/>
                <w:lang w:val="en-GB"/>
              </w:rPr>
              <w:t xml:space="preserve"> </w:t>
            </w:r>
            <w:r w:rsidRPr="008A2B11">
              <w:rPr>
                <w:rFonts w:ascii="Times New Roman" w:hAnsi="Times New Roman" w:cs="Times New Roman"/>
                <w:b/>
                <w:sz w:val="24"/>
                <w:szCs w:val="24"/>
                <w:lang w:val="en-GB"/>
              </w:rPr>
              <w:t>is producer</w:t>
            </w:r>
          </w:p>
        </w:tc>
        <w:tc>
          <w:tcPr>
            <w:tcW w:w="3641" w:type="dxa"/>
            <w:gridSpan w:val="4"/>
            <w:tcBorders>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1264609162"/>
                <w14:checkbox>
                  <w14:checked w14:val="0"/>
                  <w14:checkedState w14:val="2612" w14:font="MS Gothic"/>
                  <w14:uncheckedState w14:val="2610" w14:font="MS Gothic"/>
                </w14:checkbox>
              </w:sdtPr>
              <w:sdtContent>
                <w:r w:rsidRPr="008A2B11">
                  <w:rPr>
                    <w:rFonts w:ascii="MS Gothic" w:eastAsia="MS Gothic" w:hAnsi="MS Gothic" w:cs="Times New Roman"/>
                    <w:sz w:val="24"/>
                    <w:szCs w:val="24"/>
                    <w:lang w:val="en-GB"/>
                  </w:rPr>
                  <w:t>☐</w:t>
                </w:r>
              </w:sdtContent>
            </w:sdt>
            <w:r w:rsidRPr="008A2B11">
              <w:rPr>
                <w:rFonts w:ascii="Times New Roman" w:hAnsi="Times New Roman" w:cs="Times New Roman"/>
                <w:sz w:val="24"/>
                <w:szCs w:val="24"/>
                <w:lang w:val="en-GB"/>
              </w:rPr>
              <w:t xml:space="preserve"> </w:t>
            </w:r>
            <w:r w:rsidRPr="008A2B11">
              <w:rPr>
                <w:rFonts w:ascii="Times New Roman" w:hAnsi="Times New Roman" w:cs="Times New Roman"/>
                <w:b/>
                <w:sz w:val="24"/>
                <w:szCs w:val="24"/>
                <w:lang w:val="en-GB"/>
              </w:rPr>
              <w:t>is importer</w:t>
            </w:r>
          </w:p>
        </w:tc>
      </w:tr>
      <w:tr w:rsidR="00AD756E" w:rsidRPr="008A2B11" w:rsidTr="008A2B11">
        <w:trPr>
          <w:trHeight w:val="567"/>
        </w:trPr>
        <w:tc>
          <w:tcPr>
            <w:tcW w:w="2268" w:type="dxa"/>
            <w:tcBorders>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Business name/ Name, surname</w:t>
            </w:r>
          </w:p>
        </w:tc>
        <w:tc>
          <w:tcPr>
            <w:tcW w:w="6792" w:type="dxa"/>
            <w:gridSpan w:val="7"/>
            <w:tcBorders>
              <w:bottom w:val="single" w:sz="4"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AD756E" w:rsidRPr="008A2B11" w:rsidTr="008A2B11">
        <w:trPr>
          <w:trHeight w:val="397"/>
        </w:trPr>
        <w:tc>
          <w:tcPr>
            <w:tcW w:w="2268" w:type="dxa"/>
            <w:tcBorders>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Street</w:t>
            </w:r>
          </w:p>
        </w:tc>
        <w:tc>
          <w:tcPr>
            <w:tcW w:w="4962" w:type="dxa"/>
            <w:gridSpan w:val="5"/>
            <w:tcBorders>
              <w:right w:val="single" w:sz="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c>
          <w:tcPr>
            <w:tcW w:w="992" w:type="dxa"/>
            <w:tcBorders>
              <w:left w:val="single" w:sz="4" w:space="0" w:color="auto"/>
              <w:right w:val="single" w:sz="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r w:rsidRPr="008A2B11">
              <w:rPr>
                <w:rFonts w:ascii="Times New Roman" w:hAnsi="Times New Roman" w:cs="Times New Roman"/>
                <w:b/>
                <w:sz w:val="24"/>
                <w:szCs w:val="24"/>
                <w:lang w:val="en-GB"/>
              </w:rPr>
              <w:t>State</w:t>
            </w:r>
            <w:r w:rsidR="00987DB3">
              <w:rPr>
                <w:rFonts w:ascii="Times New Roman" w:hAnsi="Times New Roman" w:cs="Times New Roman"/>
                <w:b/>
                <w:sz w:val="24"/>
                <w:szCs w:val="24"/>
                <w:vertAlign w:val="superscript"/>
                <w:lang w:val="en-GB"/>
              </w:rPr>
              <w:t>5</w:t>
            </w:r>
            <w:r w:rsidRPr="008A2B11">
              <w:rPr>
                <w:rFonts w:ascii="Times New Roman" w:hAnsi="Times New Roman" w:cs="Times New Roman"/>
                <w:b/>
                <w:sz w:val="24"/>
                <w:szCs w:val="24"/>
                <w:vertAlign w:val="superscript"/>
                <w:lang w:val="en-GB"/>
              </w:rPr>
              <w:t>)</w:t>
            </w:r>
          </w:p>
        </w:tc>
        <w:tc>
          <w:tcPr>
            <w:tcW w:w="838" w:type="dxa"/>
            <w:tcBorders>
              <w:left w:val="single" w:sz="4"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AD756E" w:rsidRPr="008A2B11" w:rsidTr="008A2B11">
        <w:trPr>
          <w:trHeight w:val="397"/>
        </w:trPr>
        <w:tc>
          <w:tcPr>
            <w:tcW w:w="2268" w:type="dxa"/>
            <w:tcBorders>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Municipality</w:t>
            </w:r>
          </w:p>
        </w:tc>
        <w:tc>
          <w:tcPr>
            <w:tcW w:w="3151" w:type="dxa"/>
            <w:gridSpan w:val="3"/>
            <w:tcBorders>
              <w:right w:val="single" w:sz="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c>
          <w:tcPr>
            <w:tcW w:w="1385" w:type="dxa"/>
            <w:tcBorders>
              <w:left w:val="single" w:sz="4" w:space="0" w:color="auto"/>
              <w:right w:val="single" w:sz="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Post code</w:t>
            </w:r>
          </w:p>
        </w:tc>
        <w:tc>
          <w:tcPr>
            <w:tcW w:w="2256" w:type="dxa"/>
            <w:gridSpan w:val="3"/>
            <w:tcBorders>
              <w:left w:val="single" w:sz="4" w:space="0" w:color="auto"/>
              <w:right w:val="single" w:sz="24" w:space="0" w:color="auto"/>
            </w:tcBorders>
          </w:tcPr>
          <w:p w:rsidR="00AD756E" w:rsidRPr="008A2B11" w:rsidRDefault="00AD756E" w:rsidP="00AD756E">
            <w:pPr>
              <w:spacing w:line="276" w:lineRule="auto"/>
              <w:ind w:right="139"/>
              <w:jc w:val="both"/>
              <w:rPr>
                <w:rFonts w:ascii="Times New Roman" w:hAnsi="Times New Roman" w:cs="Times New Roman"/>
                <w:sz w:val="24"/>
                <w:szCs w:val="24"/>
                <w:lang w:val="en-GB"/>
              </w:rPr>
            </w:pPr>
          </w:p>
        </w:tc>
      </w:tr>
      <w:tr w:rsidR="00AD756E" w:rsidRPr="008A2B11" w:rsidTr="008A2B11">
        <w:trPr>
          <w:trHeight w:val="397"/>
        </w:trPr>
        <w:tc>
          <w:tcPr>
            <w:tcW w:w="2268" w:type="dxa"/>
            <w:tcBorders>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Email</w:t>
            </w:r>
          </w:p>
        </w:tc>
        <w:tc>
          <w:tcPr>
            <w:tcW w:w="3151" w:type="dxa"/>
            <w:gridSpan w:val="3"/>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c>
          <w:tcPr>
            <w:tcW w:w="1385" w:type="dxa"/>
            <w:tcBorders>
              <w:right w:val="single" w:sz="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Telephone</w:t>
            </w:r>
          </w:p>
        </w:tc>
        <w:tc>
          <w:tcPr>
            <w:tcW w:w="2256" w:type="dxa"/>
            <w:gridSpan w:val="3"/>
            <w:tcBorders>
              <w:left w:val="single" w:sz="4" w:space="0" w:color="auto"/>
              <w:right w:val="single" w:sz="24" w:space="0" w:color="auto"/>
            </w:tcBorders>
          </w:tcPr>
          <w:p w:rsidR="00AD756E" w:rsidRPr="008A2B11" w:rsidRDefault="00AD756E" w:rsidP="00AD756E">
            <w:pPr>
              <w:spacing w:line="276" w:lineRule="auto"/>
              <w:ind w:right="139"/>
              <w:jc w:val="both"/>
              <w:rPr>
                <w:rFonts w:ascii="Times New Roman" w:hAnsi="Times New Roman" w:cs="Times New Roman"/>
                <w:sz w:val="24"/>
                <w:szCs w:val="24"/>
                <w:lang w:val="en-GB"/>
              </w:rPr>
            </w:pPr>
          </w:p>
        </w:tc>
      </w:tr>
      <w:tr w:rsidR="00AD756E" w:rsidRPr="008A2B11" w:rsidTr="008A2B11">
        <w:trPr>
          <w:cantSplit/>
          <w:trHeight w:val="397"/>
        </w:trPr>
        <w:tc>
          <w:tcPr>
            <w:tcW w:w="3119" w:type="dxa"/>
            <w:gridSpan w:val="2"/>
            <w:tcBorders>
              <w:left w:val="single" w:sz="24" w:space="0" w:color="auto"/>
              <w:bottom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VAT identification number</w:t>
            </w:r>
          </w:p>
        </w:tc>
        <w:tc>
          <w:tcPr>
            <w:tcW w:w="5941" w:type="dxa"/>
            <w:gridSpan w:val="6"/>
            <w:tcBorders>
              <w:bottom w:val="single" w:sz="24" w:space="0" w:color="auto"/>
              <w:right w:val="single" w:sz="24" w:space="0" w:color="auto"/>
            </w:tcBorders>
            <w:vAlign w:val="center"/>
          </w:tcPr>
          <w:p w:rsidR="00AD756E" w:rsidRPr="008A2B11" w:rsidRDefault="00AD756E" w:rsidP="00AD756E">
            <w:pPr>
              <w:spacing w:line="276" w:lineRule="auto"/>
              <w:ind w:right="139"/>
              <w:jc w:val="both"/>
              <w:rPr>
                <w:rFonts w:ascii="Times New Roman" w:hAnsi="Times New Roman" w:cs="Times New Roman"/>
                <w:sz w:val="24"/>
                <w:szCs w:val="24"/>
                <w:lang w:val="en-GB"/>
              </w:rPr>
            </w:pPr>
          </w:p>
        </w:tc>
      </w:tr>
      <w:tr w:rsidR="00AD756E" w:rsidRPr="008A2B11" w:rsidTr="008A2B11">
        <w:trPr>
          <w:trHeight w:val="397"/>
        </w:trPr>
        <w:tc>
          <w:tcPr>
            <w:tcW w:w="9060" w:type="dxa"/>
            <w:gridSpan w:val="8"/>
            <w:tcBorders>
              <w:left w:val="single" w:sz="24" w:space="0" w:color="auto"/>
              <w:right w:val="single" w:sz="24" w:space="0" w:color="auto"/>
            </w:tcBorders>
            <w:shd w:val="clear" w:color="auto" w:fill="A8D08D" w:themeFill="accent6" w:themeFillTint="99"/>
            <w:vAlign w:val="center"/>
          </w:tcPr>
          <w:p w:rsidR="00AD756E" w:rsidRPr="008A2B11" w:rsidRDefault="00987DB3" w:rsidP="00AD756E">
            <w:pPr>
              <w:spacing w:line="276" w:lineRule="auto"/>
              <w:ind w:right="139"/>
              <w:jc w:val="center"/>
              <w:rPr>
                <w:rFonts w:ascii="Times New Roman" w:hAnsi="Times New Roman" w:cs="Times New Roman"/>
                <w:b/>
                <w:sz w:val="28"/>
                <w:szCs w:val="28"/>
                <w:lang w:val="en-GB"/>
              </w:rPr>
            </w:pPr>
            <w:r>
              <w:rPr>
                <w:rFonts w:ascii="Times New Roman" w:hAnsi="Times New Roman" w:cs="Times New Roman"/>
                <w:b/>
                <w:sz w:val="28"/>
                <w:szCs w:val="28"/>
              </w:rPr>
              <w:t>4</w:t>
            </w:r>
            <w:r w:rsidR="00AD756E">
              <w:rPr>
                <w:rFonts w:ascii="Times New Roman" w:hAnsi="Times New Roman" w:cs="Times New Roman"/>
                <w:b/>
                <w:sz w:val="28"/>
                <w:szCs w:val="28"/>
              </w:rPr>
              <w:t xml:space="preserve">. </w:t>
            </w:r>
            <w:proofErr w:type="spellStart"/>
            <w:r w:rsidR="00AD756E" w:rsidRPr="008A6F8E">
              <w:rPr>
                <w:rFonts w:ascii="Times New Roman" w:hAnsi="Times New Roman" w:cs="Times New Roman"/>
                <w:b/>
                <w:sz w:val="28"/>
                <w:szCs w:val="28"/>
              </w:rPr>
              <w:t>Attorney</w:t>
            </w:r>
            <w:proofErr w:type="spellEnd"/>
            <w:r w:rsidR="00AD756E" w:rsidRPr="008A6F8E">
              <w:rPr>
                <w:rFonts w:ascii="Times New Roman" w:hAnsi="Times New Roman" w:cs="Times New Roman"/>
                <w:b/>
                <w:sz w:val="28"/>
                <w:szCs w:val="28"/>
              </w:rPr>
              <w:t xml:space="preserve"> in-</w:t>
            </w:r>
            <w:proofErr w:type="spellStart"/>
            <w:r w:rsidR="00AD756E" w:rsidRPr="008A6F8E">
              <w:rPr>
                <w:rFonts w:ascii="Times New Roman" w:hAnsi="Times New Roman" w:cs="Times New Roman"/>
                <w:b/>
                <w:sz w:val="28"/>
                <w:szCs w:val="28"/>
              </w:rPr>
              <w:t>fact</w:t>
            </w:r>
            <w:proofErr w:type="spellEnd"/>
            <w:r w:rsidR="00AD756E" w:rsidRPr="008A6F8E">
              <w:rPr>
                <w:rFonts w:ascii="Times New Roman" w:hAnsi="Times New Roman" w:cs="Times New Roman"/>
                <w:b/>
                <w:sz w:val="28"/>
                <w:szCs w:val="28"/>
              </w:rPr>
              <w:t xml:space="preserve"> </w:t>
            </w:r>
            <w:proofErr w:type="spellStart"/>
            <w:r w:rsidR="00AD756E" w:rsidRPr="008A6F8E">
              <w:rPr>
                <w:rFonts w:ascii="Times New Roman" w:hAnsi="Times New Roman" w:cs="Times New Roman"/>
                <w:b/>
                <w:sz w:val="28"/>
                <w:szCs w:val="28"/>
              </w:rPr>
              <w:t>of</w:t>
            </w:r>
            <w:proofErr w:type="spellEnd"/>
            <w:r w:rsidR="00AD756E" w:rsidRPr="008A6F8E">
              <w:rPr>
                <w:rFonts w:ascii="Times New Roman" w:hAnsi="Times New Roman" w:cs="Times New Roman"/>
                <w:b/>
                <w:sz w:val="28"/>
                <w:szCs w:val="28"/>
              </w:rPr>
              <w:t xml:space="preserve"> </w:t>
            </w:r>
            <w:proofErr w:type="spellStart"/>
            <w:r w:rsidR="00AD756E" w:rsidRPr="008A6F8E">
              <w:rPr>
                <w:rFonts w:ascii="Times New Roman" w:hAnsi="Times New Roman" w:cs="Times New Roman"/>
                <w:b/>
                <w:sz w:val="28"/>
                <w:szCs w:val="28"/>
              </w:rPr>
              <w:t>acting</w:t>
            </w:r>
            <w:proofErr w:type="spellEnd"/>
            <w:r w:rsidR="00AD756E" w:rsidRPr="008A6F8E">
              <w:rPr>
                <w:rFonts w:ascii="Times New Roman" w:hAnsi="Times New Roman" w:cs="Times New Roman"/>
                <w:b/>
                <w:sz w:val="28"/>
                <w:szCs w:val="28"/>
              </w:rPr>
              <w:t xml:space="preserve"> </w:t>
            </w:r>
            <w:proofErr w:type="spellStart"/>
            <w:r w:rsidR="00AD756E" w:rsidRPr="008A6F8E">
              <w:rPr>
                <w:rFonts w:ascii="Times New Roman" w:hAnsi="Times New Roman" w:cs="Times New Roman"/>
                <w:b/>
                <w:sz w:val="28"/>
                <w:szCs w:val="28"/>
              </w:rPr>
              <w:t>with</w:t>
            </w:r>
            <w:proofErr w:type="spellEnd"/>
            <w:r w:rsidR="00AD756E" w:rsidRPr="008A6F8E">
              <w:rPr>
                <w:rFonts w:ascii="Times New Roman" w:hAnsi="Times New Roman" w:cs="Times New Roman"/>
                <w:b/>
                <w:sz w:val="28"/>
                <w:szCs w:val="28"/>
              </w:rPr>
              <w:t xml:space="preserve"> CISTA</w:t>
            </w:r>
          </w:p>
        </w:tc>
      </w:tr>
      <w:tr w:rsidR="00AD756E" w:rsidRPr="008A2B11" w:rsidTr="008A2B11">
        <w:trPr>
          <w:trHeight w:val="397"/>
        </w:trPr>
        <w:tc>
          <w:tcPr>
            <w:tcW w:w="2268" w:type="dxa"/>
            <w:tcBorders>
              <w:top w:val="single" w:sz="12" w:space="0" w:color="auto"/>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Business name/ Name, surname</w:t>
            </w:r>
          </w:p>
        </w:tc>
        <w:tc>
          <w:tcPr>
            <w:tcW w:w="6792" w:type="dxa"/>
            <w:gridSpan w:val="7"/>
            <w:tcBorders>
              <w:top w:val="single" w:sz="12" w:space="0" w:color="auto"/>
              <w:bottom w:val="single" w:sz="4"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9027E6" w:rsidRPr="008A2B11" w:rsidTr="009027E6">
        <w:trPr>
          <w:trHeight w:val="397"/>
        </w:trPr>
        <w:tc>
          <w:tcPr>
            <w:tcW w:w="2268" w:type="dxa"/>
            <w:tcBorders>
              <w:left w:val="single" w:sz="24" w:space="0" w:color="auto"/>
            </w:tcBorders>
            <w:vAlign w:val="center"/>
          </w:tcPr>
          <w:p w:rsidR="009027E6" w:rsidRPr="008A2B11" w:rsidRDefault="009027E6" w:rsidP="00AD756E">
            <w:pPr>
              <w:spacing w:line="276" w:lineRule="auto"/>
              <w:ind w:right="139"/>
              <w:rPr>
                <w:rFonts w:ascii="Times New Roman" w:hAnsi="Times New Roman" w:cs="Times New Roman"/>
                <w:b/>
                <w:sz w:val="24"/>
                <w:szCs w:val="24"/>
                <w:lang w:val="en-GB"/>
              </w:rPr>
            </w:pPr>
            <w:r w:rsidRPr="009027E6">
              <w:rPr>
                <w:rFonts w:ascii="Times New Roman" w:hAnsi="Times New Roman" w:cs="Times New Roman"/>
                <w:b/>
                <w:sz w:val="24"/>
                <w:szCs w:val="24"/>
                <w:lang w:val="en-GB"/>
              </w:rPr>
              <w:t>Address</w:t>
            </w:r>
          </w:p>
        </w:tc>
        <w:tc>
          <w:tcPr>
            <w:tcW w:w="6792" w:type="dxa"/>
            <w:gridSpan w:val="7"/>
            <w:tcBorders>
              <w:bottom w:val="single" w:sz="4" w:space="0" w:color="auto"/>
              <w:right w:val="single" w:sz="24" w:space="0" w:color="auto"/>
            </w:tcBorders>
            <w:vAlign w:val="center"/>
          </w:tcPr>
          <w:p w:rsidR="009027E6" w:rsidRPr="008A2B11" w:rsidRDefault="009027E6" w:rsidP="00AD756E">
            <w:pPr>
              <w:spacing w:line="276" w:lineRule="auto"/>
              <w:ind w:right="139"/>
              <w:rPr>
                <w:rFonts w:ascii="Times New Roman" w:hAnsi="Times New Roman" w:cs="Times New Roman"/>
                <w:sz w:val="24"/>
                <w:szCs w:val="24"/>
                <w:lang w:val="en-GB"/>
              </w:rPr>
            </w:pPr>
          </w:p>
        </w:tc>
      </w:tr>
      <w:tr w:rsidR="00AD756E" w:rsidRPr="008A2B11" w:rsidTr="009027E6">
        <w:trPr>
          <w:cantSplit/>
          <w:trHeight w:val="397"/>
        </w:trPr>
        <w:tc>
          <w:tcPr>
            <w:tcW w:w="2268" w:type="dxa"/>
            <w:tcBorders>
              <w:top w:val="nil"/>
              <w:left w:val="single" w:sz="24" w:space="0" w:color="auto"/>
              <w:bottom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Email</w:t>
            </w:r>
          </w:p>
        </w:tc>
        <w:tc>
          <w:tcPr>
            <w:tcW w:w="3151" w:type="dxa"/>
            <w:gridSpan w:val="3"/>
            <w:tcBorders>
              <w:top w:val="single" w:sz="4" w:space="0" w:color="auto"/>
              <w:bottom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c>
          <w:tcPr>
            <w:tcW w:w="1385" w:type="dxa"/>
            <w:tcBorders>
              <w:top w:val="single" w:sz="4" w:space="0" w:color="auto"/>
              <w:bottom w:val="single" w:sz="24" w:space="0" w:color="auto"/>
              <w:right w:val="single" w:sz="4" w:space="0" w:color="auto"/>
            </w:tcBorders>
            <w:tcMar>
              <w:left w:w="57" w:type="dxa"/>
            </w:tcMar>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Telephone</w:t>
            </w:r>
          </w:p>
        </w:tc>
        <w:tc>
          <w:tcPr>
            <w:tcW w:w="2256" w:type="dxa"/>
            <w:gridSpan w:val="3"/>
            <w:tcBorders>
              <w:top w:val="single" w:sz="4" w:space="0" w:color="auto"/>
              <w:left w:val="single" w:sz="4" w:space="0" w:color="auto"/>
              <w:bottom w:val="single" w:sz="24"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AD756E" w:rsidRPr="008A2B11" w:rsidTr="008A2B11">
        <w:tblPrEx>
          <w:tblBorders>
            <w:top w:val="single" w:sz="18" w:space="0" w:color="auto"/>
            <w:left w:val="single" w:sz="24" w:space="0" w:color="auto"/>
            <w:right w:val="single" w:sz="24" w:space="0" w:color="auto"/>
            <w:insideH w:val="none" w:sz="0" w:space="0" w:color="auto"/>
            <w:insideV w:val="none" w:sz="0" w:space="0" w:color="auto"/>
          </w:tblBorders>
        </w:tblPrEx>
        <w:trPr>
          <w:trHeight w:val="397"/>
        </w:trPr>
        <w:tc>
          <w:tcPr>
            <w:tcW w:w="9060" w:type="dxa"/>
            <w:gridSpan w:val="8"/>
            <w:shd w:val="clear" w:color="auto" w:fill="A8D08D" w:themeFill="accent6" w:themeFillTint="99"/>
          </w:tcPr>
          <w:p w:rsidR="00AD756E" w:rsidRPr="008A2B11" w:rsidRDefault="00987DB3" w:rsidP="00AD756E">
            <w:pPr>
              <w:spacing w:line="276" w:lineRule="auto"/>
              <w:ind w:right="139"/>
              <w:jc w:val="center"/>
              <w:rPr>
                <w:rFonts w:ascii="Times New Roman" w:hAnsi="Times New Roman" w:cs="Times New Roman"/>
                <w:b/>
                <w:sz w:val="28"/>
                <w:szCs w:val="28"/>
                <w:lang w:val="en-GB"/>
              </w:rPr>
            </w:pPr>
            <w:r>
              <w:rPr>
                <w:rFonts w:ascii="Times New Roman" w:hAnsi="Times New Roman" w:cs="Times New Roman"/>
                <w:b/>
                <w:sz w:val="28"/>
                <w:szCs w:val="28"/>
              </w:rPr>
              <w:t>5</w:t>
            </w:r>
            <w:r w:rsidR="00AD756E">
              <w:rPr>
                <w:rFonts w:ascii="Times New Roman" w:hAnsi="Times New Roman" w:cs="Times New Roman"/>
                <w:b/>
                <w:sz w:val="28"/>
                <w:szCs w:val="28"/>
              </w:rPr>
              <w:t xml:space="preserve">. </w:t>
            </w:r>
            <w:proofErr w:type="spellStart"/>
            <w:r w:rsidR="00AD756E" w:rsidRPr="00A6210D">
              <w:rPr>
                <w:rFonts w:ascii="Times New Roman" w:hAnsi="Times New Roman" w:cs="Times New Roman"/>
                <w:b/>
                <w:sz w:val="28"/>
                <w:szCs w:val="28"/>
              </w:rPr>
              <w:t>Producer</w:t>
            </w:r>
            <w:proofErr w:type="spellEnd"/>
          </w:p>
        </w:tc>
      </w:tr>
      <w:tr w:rsidR="00AD756E" w:rsidRPr="008A2B11" w:rsidTr="008A2B11">
        <w:trPr>
          <w:trHeight w:val="397"/>
        </w:trPr>
        <w:tc>
          <w:tcPr>
            <w:tcW w:w="2268" w:type="dxa"/>
            <w:tcBorders>
              <w:top w:val="single" w:sz="12" w:space="0" w:color="auto"/>
              <w:left w:val="single" w:sz="24" w:space="0" w:color="auto"/>
            </w:tcBorders>
            <w:vAlign w:val="center"/>
          </w:tcPr>
          <w:p w:rsidR="00AD756E" w:rsidRPr="008A2B11" w:rsidRDefault="00AD756E" w:rsidP="00AD756E">
            <w:pPr>
              <w:spacing w:line="276" w:lineRule="auto"/>
              <w:ind w:right="139"/>
              <w:rPr>
                <w:rFonts w:ascii="Times New Roman" w:hAnsi="Times New Roman" w:cs="Times New Roman"/>
                <w:b/>
                <w:sz w:val="24"/>
                <w:szCs w:val="24"/>
                <w:lang w:val="en-GB"/>
              </w:rPr>
            </w:pPr>
            <w:r w:rsidRPr="008A2B11">
              <w:rPr>
                <w:rFonts w:ascii="Times New Roman" w:hAnsi="Times New Roman" w:cs="Times New Roman"/>
                <w:b/>
                <w:sz w:val="24"/>
                <w:szCs w:val="24"/>
                <w:lang w:val="en-GB"/>
              </w:rPr>
              <w:t>Business name/ Name, surname</w:t>
            </w:r>
          </w:p>
        </w:tc>
        <w:tc>
          <w:tcPr>
            <w:tcW w:w="6792" w:type="dxa"/>
            <w:gridSpan w:val="7"/>
            <w:tcBorders>
              <w:top w:val="single" w:sz="12" w:space="0" w:color="auto"/>
              <w:bottom w:val="single" w:sz="4" w:space="0" w:color="auto"/>
              <w:right w:val="single" w:sz="24" w:space="0" w:color="auto"/>
            </w:tcBorders>
            <w:vAlign w:val="center"/>
          </w:tcPr>
          <w:p w:rsidR="00AD756E" w:rsidRPr="008A2B11" w:rsidRDefault="00AD756E" w:rsidP="00AD756E">
            <w:pPr>
              <w:spacing w:line="276" w:lineRule="auto"/>
              <w:ind w:right="139"/>
              <w:rPr>
                <w:rFonts w:ascii="Times New Roman" w:hAnsi="Times New Roman" w:cs="Times New Roman"/>
                <w:sz w:val="24"/>
                <w:szCs w:val="24"/>
                <w:lang w:val="en-GB"/>
              </w:rPr>
            </w:pPr>
          </w:p>
        </w:tc>
      </w:tr>
      <w:tr w:rsidR="00987DB3" w:rsidRPr="008A2B11" w:rsidTr="00987DB3">
        <w:trPr>
          <w:trHeight w:val="397"/>
        </w:trPr>
        <w:tc>
          <w:tcPr>
            <w:tcW w:w="2268" w:type="dxa"/>
            <w:tcBorders>
              <w:left w:val="single" w:sz="24" w:space="0" w:color="auto"/>
            </w:tcBorders>
            <w:vAlign w:val="center"/>
          </w:tcPr>
          <w:p w:rsidR="00987DB3" w:rsidRPr="008A2B11" w:rsidRDefault="00987DB3" w:rsidP="00AD756E">
            <w:pPr>
              <w:spacing w:line="276" w:lineRule="auto"/>
              <w:ind w:right="139"/>
              <w:rPr>
                <w:rFonts w:ascii="Times New Roman" w:hAnsi="Times New Roman" w:cs="Times New Roman"/>
                <w:b/>
                <w:sz w:val="24"/>
                <w:szCs w:val="24"/>
                <w:lang w:val="en-GB"/>
              </w:rPr>
            </w:pPr>
            <w:r w:rsidRPr="00987DB3">
              <w:rPr>
                <w:rFonts w:ascii="Times New Roman" w:hAnsi="Times New Roman" w:cs="Times New Roman"/>
                <w:b/>
                <w:sz w:val="24"/>
                <w:szCs w:val="24"/>
                <w:lang w:val="en-GB"/>
              </w:rPr>
              <w:t>Address</w:t>
            </w:r>
          </w:p>
        </w:tc>
        <w:tc>
          <w:tcPr>
            <w:tcW w:w="6792" w:type="dxa"/>
            <w:gridSpan w:val="7"/>
            <w:tcBorders>
              <w:bottom w:val="single" w:sz="4" w:space="0" w:color="auto"/>
              <w:right w:val="single" w:sz="24" w:space="0" w:color="auto"/>
            </w:tcBorders>
            <w:vAlign w:val="center"/>
          </w:tcPr>
          <w:p w:rsidR="00987DB3" w:rsidRPr="008A2B11" w:rsidRDefault="00987DB3" w:rsidP="00AD756E">
            <w:pPr>
              <w:spacing w:line="276" w:lineRule="auto"/>
              <w:ind w:right="139"/>
              <w:rPr>
                <w:rFonts w:ascii="Times New Roman" w:hAnsi="Times New Roman" w:cs="Times New Roman"/>
                <w:sz w:val="24"/>
                <w:szCs w:val="24"/>
                <w:lang w:val="en-GB"/>
              </w:rPr>
            </w:pPr>
          </w:p>
        </w:tc>
      </w:tr>
      <w:tr w:rsidR="00987DB3" w:rsidRPr="008A2B11" w:rsidTr="00987DB3">
        <w:trPr>
          <w:cantSplit/>
          <w:trHeight w:val="397"/>
        </w:trPr>
        <w:tc>
          <w:tcPr>
            <w:tcW w:w="2268" w:type="dxa"/>
            <w:tcBorders>
              <w:left w:val="single" w:sz="24" w:space="0" w:color="auto"/>
              <w:bottom w:val="single" w:sz="24" w:space="0" w:color="auto"/>
            </w:tcBorders>
            <w:vAlign w:val="center"/>
          </w:tcPr>
          <w:p w:rsidR="00987DB3" w:rsidRPr="008A2B11" w:rsidRDefault="00987DB3" w:rsidP="00AD756E">
            <w:pPr>
              <w:spacing w:line="276" w:lineRule="auto"/>
              <w:ind w:right="139"/>
              <w:rPr>
                <w:rFonts w:ascii="Times New Roman" w:hAnsi="Times New Roman" w:cs="Times New Roman"/>
                <w:b/>
                <w:sz w:val="24"/>
                <w:szCs w:val="24"/>
                <w:lang w:val="en-GB"/>
              </w:rPr>
            </w:pPr>
            <w:r>
              <w:rPr>
                <w:rFonts w:ascii="Times New Roman" w:hAnsi="Times New Roman" w:cs="Times New Roman"/>
                <w:b/>
                <w:sz w:val="24"/>
                <w:szCs w:val="24"/>
                <w:lang w:val="en-GB"/>
              </w:rPr>
              <w:t>State</w:t>
            </w:r>
          </w:p>
        </w:tc>
        <w:tc>
          <w:tcPr>
            <w:tcW w:w="6792" w:type="dxa"/>
            <w:gridSpan w:val="7"/>
            <w:tcBorders>
              <w:top w:val="single" w:sz="4" w:space="0" w:color="auto"/>
              <w:bottom w:val="single" w:sz="24" w:space="0" w:color="auto"/>
              <w:right w:val="single" w:sz="24" w:space="0" w:color="auto"/>
            </w:tcBorders>
            <w:vAlign w:val="center"/>
          </w:tcPr>
          <w:p w:rsidR="00987DB3" w:rsidRPr="008A2B11" w:rsidRDefault="00987DB3" w:rsidP="00AD756E">
            <w:pPr>
              <w:spacing w:line="276" w:lineRule="auto"/>
              <w:ind w:right="139"/>
              <w:rPr>
                <w:rFonts w:ascii="Times New Roman" w:hAnsi="Times New Roman" w:cs="Times New Roman"/>
                <w:sz w:val="24"/>
                <w:szCs w:val="24"/>
                <w:lang w:val="en-GB"/>
              </w:rPr>
            </w:pPr>
          </w:p>
        </w:tc>
      </w:tr>
    </w:tbl>
    <w:p w:rsidR="008A2B11" w:rsidRPr="008A2B11" w:rsidRDefault="008A2B11" w:rsidP="008A2B11">
      <w:pPr>
        <w:spacing w:after="0" w:line="276" w:lineRule="auto"/>
        <w:ind w:right="139"/>
        <w:jc w:val="both"/>
        <w:rPr>
          <w:rFonts w:ascii="Times New Roman" w:hAnsi="Times New Roman" w:cs="Times New Roman"/>
          <w:sz w:val="18"/>
          <w:szCs w:val="24"/>
          <w:lang w:val="en-GB"/>
        </w:rPr>
        <w:sectPr w:rsidR="008A2B11" w:rsidRPr="008A2B11" w:rsidSect="00EF36BB">
          <w:footerReference w:type="default" r:id="rId8"/>
          <w:headerReference w:type="first" r:id="rId9"/>
          <w:footerReference w:type="first" r:id="rId10"/>
          <w:type w:val="continuous"/>
          <w:pgSz w:w="11906" w:h="16838"/>
          <w:pgMar w:top="1418" w:right="1418" w:bottom="567" w:left="1418" w:header="851" w:footer="284" w:gutter="0"/>
          <w:cols w:space="708"/>
          <w:titlePg/>
          <w:docGrid w:linePitch="360"/>
        </w:sectPr>
      </w:pPr>
    </w:p>
    <w:p w:rsidR="00CB4057" w:rsidRPr="00182236" w:rsidRDefault="00182236" w:rsidP="00A36650">
      <w:pPr>
        <w:spacing w:after="0" w:line="276" w:lineRule="auto"/>
        <w:ind w:left="142" w:right="139"/>
        <w:jc w:val="both"/>
        <w:rPr>
          <w:rFonts w:ascii="Times New Roman" w:hAnsi="Times New Roman" w:cs="Times New Roman"/>
          <w:b/>
          <w:sz w:val="18"/>
          <w:szCs w:val="24"/>
          <w:lang w:val="en-GB"/>
        </w:rPr>
      </w:pPr>
      <w:r>
        <w:rPr>
          <w:rFonts w:ascii="Times New Roman" w:hAnsi="Times New Roman" w:cs="Times New Roman"/>
          <w:b/>
          <w:sz w:val="18"/>
          <w:szCs w:val="24"/>
        </w:rPr>
        <w:lastRenderedPageBreak/>
        <w:t xml:space="preserve">1) </w:t>
      </w:r>
      <w:r w:rsidRPr="00182236">
        <w:rPr>
          <w:rFonts w:ascii="Times New Roman" w:hAnsi="Times New Roman" w:cs="Times New Roman"/>
          <w:b/>
          <w:sz w:val="18"/>
          <w:szCs w:val="24"/>
          <w:lang w:val="en-GB"/>
        </w:rPr>
        <w:t>Change of registration of fertilizer (supplementary substance) or prolongation of registration of fertilizer (supplementary substance) are considered as separate act, i.e. when ticked both options, an administrative fee is payable for each act.</w:t>
      </w:r>
    </w:p>
    <w:p w:rsidR="00A56AF7" w:rsidRPr="00A56AF7" w:rsidRDefault="00987DB3" w:rsidP="00A56AF7">
      <w:pPr>
        <w:spacing w:after="0" w:line="276" w:lineRule="auto"/>
        <w:ind w:left="142" w:right="139"/>
        <w:jc w:val="both"/>
        <w:rPr>
          <w:rFonts w:ascii="Times New Roman" w:hAnsi="Times New Roman" w:cs="Times New Roman"/>
          <w:sz w:val="18"/>
          <w:szCs w:val="24"/>
          <w:lang w:val="en-GB"/>
        </w:rPr>
      </w:pPr>
      <w:bookmarkStart w:id="0" w:name="_Hlk535227681"/>
      <w:r>
        <w:rPr>
          <w:rFonts w:ascii="Times New Roman" w:hAnsi="Times New Roman" w:cs="Times New Roman"/>
          <w:sz w:val="18"/>
          <w:szCs w:val="24"/>
          <w:lang w:val="en-GB"/>
        </w:rPr>
        <w:t>2</w:t>
      </w:r>
      <w:r w:rsidR="00A56AF7" w:rsidRPr="00A56AF7">
        <w:rPr>
          <w:rFonts w:ascii="Times New Roman" w:hAnsi="Times New Roman" w:cs="Times New Roman"/>
          <w:sz w:val="18"/>
          <w:szCs w:val="24"/>
          <w:lang w:val="en-GB"/>
        </w:rPr>
        <w:t>) Under Section 7 (2) of Act No. 156/1998 Coll. Fertilizer Act, it is not permitted to indicate fertilizer (supplementary substance) as "ecological" or "biological", even using the abbreviation "</w:t>
      </w:r>
      <w:proofErr w:type="spellStart"/>
      <w:r w:rsidR="00A56AF7" w:rsidRPr="00A56AF7">
        <w:rPr>
          <w:rFonts w:ascii="Times New Roman" w:hAnsi="Times New Roman" w:cs="Times New Roman"/>
          <w:sz w:val="18"/>
          <w:szCs w:val="24"/>
          <w:lang w:val="en-GB"/>
        </w:rPr>
        <w:t>eko</w:t>
      </w:r>
      <w:proofErr w:type="spellEnd"/>
      <w:r w:rsidR="00A56AF7" w:rsidRPr="00A56AF7">
        <w:rPr>
          <w:rFonts w:ascii="Times New Roman" w:hAnsi="Times New Roman" w:cs="Times New Roman"/>
          <w:sz w:val="18"/>
          <w:szCs w:val="24"/>
          <w:lang w:val="en-GB"/>
        </w:rPr>
        <w:t>/eco" or "bio".</w:t>
      </w:r>
    </w:p>
    <w:p w:rsidR="00A56AF7" w:rsidRPr="00A56AF7" w:rsidRDefault="00987DB3" w:rsidP="00A56AF7">
      <w:pPr>
        <w:spacing w:after="0" w:line="276" w:lineRule="auto"/>
        <w:ind w:left="142" w:right="139"/>
        <w:jc w:val="both"/>
        <w:rPr>
          <w:rFonts w:ascii="Times New Roman" w:hAnsi="Times New Roman" w:cs="Times New Roman"/>
          <w:sz w:val="18"/>
          <w:szCs w:val="24"/>
          <w:lang w:val="en-GB"/>
        </w:rPr>
      </w:pPr>
      <w:r>
        <w:rPr>
          <w:rFonts w:ascii="Times New Roman" w:hAnsi="Times New Roman" w:cs="Times New Roman"/>
          <w:sz w:val="18"/>
          <w:szCs w:val="24"/>
          <w:lang w:val="en-GB"/>
        </w:rPr>
        <w:t>3</w:t>
      </w:r>
      <w:r w:rsidR="00A56AF7" w:rsidRPr="00A56AF7">
        <w:rPr>
          <w:rFonts w:ascii="Times New Roman" w:hAnsi="Times New Roman" w:cs="Times New Roman"/>
          <w:sz w:val="18"/>
          <w:szCs w:val="24"/>
          <w:lang w:val="en-GB"/>
        </w:rPr>
        <w:t>) Fill in the fertilizer type number according to the Fertilizer Types table in Annex No. 3 to Decree No. 474/2000 Coll.</w:t>
      </w:r>
      <w:proofErr w:type="gramStart"/>
      <w:r w:rsidR="00A56AF7" w:rsidRPr="00A56AF7">
        <w:rPr>
          <w:rFonts w:ascii="Times New Roman" w:hAnsi="Times New Roman" w:cs="Times New Roman"/>
          <w:sz w:val="18"/>
          <w:szCs w:val="24"/>
          <w:lang w:val="en-GB"/>
        </w:rPr>
        <w:t>,  on</w:t>
      </w:r>
      <w:proofErr w:type="gramEnd"/>
      <w:r w:rsidR="00A56AF7" w:rsidRPr="00A56AF7">
        <w:rPr>
          <w:rFonts w:ascii="Times New Roman" w:hAnsi="Times New Roman" w:cs="Times New Roman"/>
          <w:sz w:val="18"/>
          <w:szCs w:val="24"/>
          <w:lang w:val="en-GB"/>
        </w:rPr>
        <w:t xml:space="preserve"> the specification of requirements for fertilizers, as amended. If the fertilizer (supplementary substance) </w:t>
      </w:r>
      <w:proofErr w:type="spellStart"/>
      <w:r w:rsidR="00A56AF7" w:rsidRPr="00A56AF7">
        <w:rPr>
          <w:rFonts w:ascii="Times New Roman" w:hAnsi="Times New Roman" w:cs="Times New Roman"/>
          <w:sz w:val="18"/>
          <w:szCs w:val="24"/>
          <w:lang w:val="en-GB"/>
        </w:rPr>
        <w:t>can not</w:t>
      </w:r>
      <w:proofErr w:type="spellEnd"/>
      <w:r w:rsidR="00A56AF7" w:rsidRPr="00A56AF7">
        <w:rPr>
          <w:rFonts w:ascii="Times New Roman" w:hAnsi="Times New Roman" w:cs="Times New Roman"/>
          <w:sz w:val="18"/>
          <w:szCs w:val="24"/>
          <w:lang w:val="en-GB"/>
        </w:rPr>
        <w:t xml:space="preserve"> be assigned to any of the types or contains other materials not listed in this Annex, please mark it as "non-type".</w:t>
      </w:r>
    </w:p>
    <w:p w:rsidR="00A56AF7" w:rsidRPr="00A56AF7" w:rsidRDefault="00987DB3" w:rsidP="00A56AF7">
      <w:pPr>
        <w:spacing w:after="0" w:line="276" w:lineRule="auto"/>
        <w:ind w:left="142" w:right="139"/>
        <w:jc w:val="both"/>
        <w:rPr>
          <w:rFonts w:ascii="Times New Roman" w:hAnsi="Times New Roman" w:cs="Times New Roman"/>
          <w:sz w:val="18"/>
          <w:szCs w:val="24"/>
          <w:lang w:val="en-GB"/>
        </w:rPr>
      </w:pPr>
      <w:r>
        <w:rPr>
          <w:rFonts w:ascii="Times New Roman" w:hAnsi="Times New Roman" w:cs="Times New Roman"/>
          <w:sz w:val="18"/>
          <w:szCs w:val="24"/>
          <w:lang w:val="en-GB"/>
        </w:rPr>
        <w:t>4</w:t>
      </w:r>
      <w:r w:rsidR="00A56AF7" w:rsidRPr="00A56AF7">
        <w:rPr>
          <w:rFonts w:ascii="Times New Roman" w:hAnsi="Times New Roman" w:cs="Times New Roman"/>
          <w:sz w:val="18"/>
          <w:szCs w:val="24"/>
          <w:lang w:val="en-GB"/>
        </w:rPr>
        <w:t>) Please tick relevant box.</w:t>
      </w:r>
    </w:p>
    <w:p w:rsidR="00A56AF7" w:rsidRPr="00A56AF7" w:rsidRDefault="00987DB3" w:rsidP="00A56AF7">
      <w:pPr>
        <w:spacing w:after="0" w:line="276" w:lineRule="auto"/>
        <w:ind w:left="142" w:right="139"/>
        <w:jc w:val="both"/>
        <w:rPr>
          <w:rFonts w:ascii="Times New Roman" w:hAnsi="Times New Roman" w:cs="Times New Roman"/>
          <w:sz w:val="18"/>
          <w:szCs w:val="24"/>
          <w:lang w:val="en-GB"/>
        </w:rPr>
      </w:pPr>
      <w:r>
        <w:rPr>
          <w:rFonts w:ascii="Times New Roman" w:hAnsi="Times New Roman" w:cs="Times New Roman"/>
          <w:sz w:val="18"/>
          <w:szCs w:val="24"/>
          <w:lang w:val="en-GB"/>
        </w:rPr>
        <w:t>5</w:t>
      </w:r>
      <w:r w:rsidR="00A56AF7" w:rsidRPr="00A56AF7">
        <w:rPr>
          <w:rFonts w:ascii="Times New Roman" w:hAnsi="Times New Roman" w:cs="Times New Roman"/>
          <w:sz w:val="18"/>
          <w:szCs w:val="24"/>
          <w:lang w:val="en-GB"/>
        </w:rPr>
        <w:t>) International country code.</w:t>
      </w:r>
    </w:p>
    <w:bookmarkEnd w:id="0"/>
    <w:p w:rsidR="00A56AF7" w:rsidRPr="00A56AF7" w:rsidRDefault="00A56AF7" w:rsidP="00A56AF7">
      <w:pPr>
        <w:spacing w:after="0" w:line="276" w:lineRule="auto"/>
        <w:ind w:left="142" w:right="139"/>
        <w:jc w:val="both"/>
        <w:rPr>
          <w:rFonts w:ascii="Times New Roman" w:hAnsi="Times New Roman" w:cs="Times New Roman"/>
          <w:sz w:val="18"/>
          <w:szCs w:val="24"/>
          <w:lang w:val="en-GB"/>
        </w:rPr>
      </w:pP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bookmarkStart w:id="1" w:name="_Hlk535227702"/>
      <w:r w:rsidRPr="00A56AF7">
        <w:rPr>
          <w:rFonts w:ascii="Times New Roman" w:hAnsi="Times New Roman" w:cs="Times New Roman"/>
          <w:sz w:val="24"/>
          <w:szCs w:val="24"/>
          <w:lang w:val="en-GB"/>
        </w:rPr>
        <w:t xml:space="preserve">Annexes are integral part of this application. Without proof of these annexes, the application for registration </w:t>
      </w:r>
      <w:proofErr w:type="spellStart"/>
      <w:r w:rsidRPr="00A56AF7">
        <w:rPr>
          <w:rFonts w:ascii="Times New Roman" w:hAnsi="Times New Roman" w:cs="Times New Roman"/>
          <w:sz w:val="24"/>
          <w:szCs w:val="24"/>
          <w:lang w:val="en-GB"/>
        </w:rPr>
        <w:t>can not</w:t>
      </w:r>
      <w:proofErr w:type="spellEnd"/>
      <w:r w:rsidRPr="00A56AF7">
        <w:rPr>
          <w:rFonts w:ascii="Times New Roman" w:hAnsi="Times New Roman" w:cs="Times New Roman"/>
          <w:sz w:val="24"/>
          <w:szCs w:val="24"/>
          <w:lang w:val="en-GB"/>
        </w:rPr>
        <w:t xml:space="preserve"> be recognized as complete and the applicant will be invited to add it (Section 45, paragraph 2 of Act No. 500/2004 Coll.</w:t>
      </w:r>
      <w:proofErr w:type="gramStart"/>
      <w:r w:rsidRPr="00A56AF7">
        <w:rPr>
          <w:rFonts w:ascii="Times New Roman" w:hAnsi="Times New Roman" w:cs="Times New Roman"/>
          <w:sz w:val="24"/>
          <w:szCs w:val="24"/>
          <w:lang w:val="en-GB"/>
        </w:rPr>
        <w:t xml:space="preserve">, </w:t>
      </w:r>
      <w:r w:rsidRPr="00A56AF7">
        <w:rPr>
          <w:lang w:val="en-GB"/>
        </w:rPr>
        <w:t xml:space="preserve"> </w:t>
      </w:r>
      <w:r w:rsidRPr="00A56AF7">
        <w:rPr>
          <w:rFonts w:ascii="Times New Roman" w:hAnsi="Times New Roman" w:cs="Times New Roman"/>
          <w:sz w:val="24"/>
          <w:szCs w:val="24"/>
          <w:lang w:val="en-GB"/>
        </w:rPr>
        <w:t>Administrative</w:t>
      </w:r>
      <w:proofErr w:type="gramEnd"/>
      <w:r w:rsidRPr="00A56AF7">
        <w:rPr>
          <w:rFonts w:ascii="Times New Roman" w:hAnsi="Times New Roman" w:cs="Times New Roman"/>
          <w:sz w:val="24"/>
          <w:szCs w:val="24"/>
          <w:lang w:val="en-GB"/>
        </w:rPr>
        <w:t xml:space="preserve"> Procedure Code, as amended.) The list of necessary annexes is given below.</w:t>
      </w: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p>
    <w:p w:rsidR="00A56AF7" w:rsidRPr="00A56AF7" w:rsidRDefault="00A56AF7" w:rsidP="00A56AF7">
      <w:pPr>
        <w:spacing w:after="0" w:line="276" w:lineRule="auto"/>
        <w:ind w:left="142" w:right="139"/>
        <w:jc w:val="both"/>
        <w:rPr>
          <w:rFonts w:ascii="Times New Roman" w:hAnsi="Times New Roman" w:cs="Times New Roman"/>
          <w:b/>
          <w:sz w:val="24"/>
          <w:szCs w:val="24"/>
          <w:u w:val="single"/>
          <w:lang w:val="en-GB"/>
        </w:rPr>
      </w:pPr>
      <w:r w:rsidRPr="00A56AF7">
        <w:rPr>
          <w:rFonts w:ascii="Times New Roman" w:hAnsi="Times New Roman" w:cs="Times New Roman"/>
          <w:b/>
          <w:sz w:val="24"/>
          <w:szCs w:val="24"/>
          <w:u w:val="single"/>
          <w:lang w:val="en-GB"/>
        </w:rPr>
        <w:t>Upon receipt of the application by the Department of Fertilizers, the applicant will be asked to pay the administrative fee. Applicants will be provided with the necessary information to pay the administrative fee to the contact address.</w:t>
      </w:r>
    </w:p>
    <w:bookmarkEnd w:id="1"/>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r w:rsidRPr="00A56AF7">
        <w:rPr>
          <w:rFonts w:ascii="Times New Roman" w:hAnsi="Times New Roman" w:cs="Times New Roman"/>
          <w:sz w:val="24"/>
          <w:szCs w:val="24"/>
          <w:lang w:val="en-GB"/>
        </w:rPr>
        <w:t> </w:t>
      </w: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bookmarkStart w:id="2" w:name="_Hlk535227710"/>
      <w:r w:rsidRPr="00A56AF7">
        <w:rPr>
          <w:rFonts w:ascii="Times New Roman" w:hAnsi="Times New Roman" w:cs="Times New Roman"/>
          <w:sz w:val="24"/>
          <w:szCs w:val="24"/>
          <w:lang w:val="en-GB"/>
        </w:rPr>
        <w:t>Place</w:t>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r w:rsidRPr="00A56AF7">
        <w:rPr>
          <w:rFonts w:ascii="Times New Roman" w:hAnsi="Times New Roman" w:cs="Times New Roman"/>
          <w:sz w:val="24"/>
          <w:szCs w:val="24"/>
          <w:lang w:val="en-GB"/>
        </w:rPr>
        <w:t>Date</w:t>
      </w: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r w:rsidRPr="00A56AF7">
        <w:rPr>
          <w:rFonts w:ascii="Times New Roman" w:hAnsi="Times New Roman" w:cs="Times New Roman"/>
          <w:sz w:val="24"/>
          <w:szCs w:val="24"/>
          <w:lang w:val="en-GB"/>
        </w:rPr>
        <w:t>Name, surname and signature</w:t>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t xml:space="preserve"> Rubber stamp</w:t>
      </w:r>
    </w:p>
    <w:p w:rsidR="00A56AF7" w:rsidRPr="00A56AF7" w:rsidRDefault="00A56AF7" w:rsidP="00A56AF7">
      <w:pPr>
        <w:spacing w:after="0" w:line="276" w:lineRule="auto"/>
        <w:ind w:left="142" w:right="139"/>
        <w:jc w:val="both"/>
        <w:rPr>
          <w:rFonts w:ascii="Times New Roman" w:hAnsi="Times New Roman" w:cs="Times New Roman"/>
          <w:sz w:val="24"/>
          <w:szCs w:val="24"/>
          <w:lang w:val="en-GB"/>
        </w:rPr>
      </w:pPr>
      <w:r w:rsidRPr="00A56AF7">
        <w:rPr>
          <w:rFonts w:ascii="Times New Roman" w:hAnsi="Times New Roman" w:cs="Times New Roman"/>
          <w:sz w:val="24"/>
          <w:szCs w:val="24"/>
          <w:lang w:val="en-GB"/>
        </w:rPr>
        <w:t xml:space="preserve">         of statutory body  </w:t>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r w:rsidRPr="00A56AF7">
        <w:rPr>
          <w:rFonts w:ascii="Times New Roman" w:hAnsi="Times New Roman" w:cs="Times New Roman"/>
          <w:sz w:val="24"/>
          <w:szCs w:val="24"/>
          <w:lang w:val="en-GB"/>
        </w:rPr>
        <w:tab/>
      </w:r>
    </w:p>
    <w:p w:rsidR="00A56AF7" w:rsidRPr="00A56AF7" w:rsidRDefault="00A56AF7" w:rsidP="00A56AF7">
      <w:pPr>
        <w:tabs>
          <w:tab w:val="left" w:pos="1710"/>
        </w:tabs>
        <w:rPr>
          <w:rFonts w:ascii="Times New Roman" w:hAnsi="Times New Roman" w:cs="Times New Roman"/>
          <w:sz w:val="24"/>
          <w:szCs w:val="24"/>
          <w:lang w:val="en-GB"/>
        </w:rPr>
      </w:pPr>
    </w:p>
    <w:bookmarkEnd w:id="2"/>
    <w:p w:rsidR="00A56AF7" w:rsidRPr="00A56AF7" w:rsidRDefault="00A56AF7" w:rsidP="00A56AF7">
      <w:pPr>
        <w:tabs>
          <w:tab w:val="left" w:pos="1710"/>
        </w:tabs>
        <w:rPr>
          <w:rFonts w:ascii="Times New Roman" w:hAnsi="Times New Roman" w:cs="Times New Roman"/>
          <w:sz w:val="24"/>
          <w:szCs w:val="24"/>
          <w:lang w:val="en-GB"/>
        </w:rPr>
      </w:pPr>
    </w:p>
    <w:p w:rsidR="00A56AF7" w:rsidRPr="00A56AF7" w:rsidRDefault="00A56AF7" w:rsidP="00A56AF7">
      <w:pPr>
        <w:tabs>
          <w:tab w:val="left" w:pos="1710"/>
        </w:tabs>
        <w:rPr>
          <w:rFonts w:ascii="Times New Roman" w:hAnsi="Times New Roman" w:cs="Times New Roman"/>
          <w:sz w:val="24"/>
          <w:szCs w:val="24"/>
          <w:lang w:val="en-GB"/>
        </w:rPr>
      </w:pPr>
    </w:p>
    <w:p w:rsidR="00A56AF7" w:rsidRPr="00A56AF7" w:rsidRDefault="00A56AF7" w:rsidP="00A56AF7">
      <w:pPr>
        <w:tabs>
          <w:tab w:val="left" w:pos="1710"/>
        </w:tabs>
        <w:rPr>
          <w:rFonts w:ascii="Times New Roman" w:hAnsi="Times New Roman" w:cs="Times New Roman"/>
          <w:sz w:val="24"/>
          <w:szCs w:val="24"/>
          <w:lang w:val="en-GB"/>
        </w:rPr>
      </w:pPr>
    </w:p>
    <w:p w:rsidR="00A56AF7" w:rsidRPr="00A56AF7" w:rsidRDefault="00A56AF7" w:rsidP="00A56AF7">
      <w:pPr>
        <w:tabs>
          <w:tab w:val="left" w:pos="1710"/>
        </w:tabs>
        <w:rPr>
          <w:rFonts w:ascii="Times New Roman" w:hAnsi="Times New Roman" w:cs="Times New Roman"/>
          <w:sz w:val="24"/>
          <w:szCs w:val="24"/>
          <w:lang w:val="en-GB"/>
        </w:rPr>
      </w:pPr>
    </w:p>
    <w:p w:rsidR="00784BE6" w:rsidRPr="00A56AF7" w:rsidRDefault="00A56AF7" w:rsidP="00A56AF7">
      <w:pPr>
        <w:tabs>
          <w:tab w:val="left" w:pos="1710"/>
        </w:tabs>
        <w:rPr>
          <w:rFonts w:ascii="Times New Roman" w:hAnsi="Times New Roman" w:cs="Times New Roman"/>
          <w:sz w:val="24"/>
          <w:szCs w:val="24"/>
          <w:lang w:val="en-GB"/>
        </w:rPr>
      </w:pPr>
      <w:r w:rsidRPr="00A56AF7">
        <w:rPr>
          <w:rFonts w:ascii="Times New Roman" w:hAnsi="Times New Roman" w:cs="Times New Roman"/>
          <w:b/>
          <w:sz w:val="36"/>
          <w:szCs w:val="24"/>
          <w:lang w:val="en-GB"/>
        </w:rPr>
        <w:t>Notice – whole procedure of fertilizers supplementary substances) registration (including application submission) is carried out in Czech!</w:t>
      </w:r>
    </w:p>
    <w:p w:rsidR="00784BE6" w:rsidRDefault="00784BE6" w:rsidP="00EF36BB">
      <w:pPr>
        <w:tabs>
          <w:tab w:val="left" w:pos="1710"/>
        </w:tabs>
        <w:rPr>
          <w:rFonts w:ascii="Times New Roman" w:hAnsi="Times New Roman" w:cs="Times New Roman"/>
          <w:sz w:val="24"/>
          <w:szCs w:val="24"/>
        </w:rPr>
      </w:pPr>
    </w:p>
    <w:p w:rsidR="006C1527" w:rsidRDefault="006C1527" w:rsidP="00EF36BB">
      <w:pPr>
        <w:tabs>
          <w:tab w:val="left" w:pos="1710"/>
        </w:tabs>
        <w:rPr>
          <w:rFonts w:ascii="Times New Roman" w:hAnsi="Times New Roman" w:cs="Times New Roman"/>
          <w:sz w:val="24"/>
          <w:szCs w:val="24"/>
        </w:rPr>
      </w:pPr>
    </w:p>
    <w:p w:rsidR="00EF36BB" w:rsidRDefault="00EF36BB" w:rsidP="00267217">
      <w:pPr>
        <w:tabs>
          <w:tab w:val="left" w:pos="1710"/>
        </w:tabs>
        <w:spacing w:after="0"/>
        <w:rPr>
          <w:rFonts w:ascii="Times New Roman" w:hAnsi="Times New Roman" w:cs="Times New Roman"/>
          <w:sz w:val="24"/>
          <w:szCs w:val="24"/>
        </w:rPr>
      </w:pPr>
    </w:p>
    <w:p w:rsidR="0024587F" w:rsidRDefault="0024587F" w:rsidP="00267217">
      <w:pPr>
        <w:tabs>
          <w:tab w:val="left" w:pos="1710"/>
        </w:tabs>
        <w:spacing w:after="0"/>
        <w:rPr>
          <w:rFonts w:ascii="Times New Roman" w:hAnsi="Times New Roman" w:cs="Times New Roman"/>
          <w:sz w:val="24"/>
          <w:szCs w:val="24"/>
        </w:rPr>
      </w:pPr>
    </w:p>
    <w:p w:rsidR="0024587F" w:rsidRDefault="0024587F" w:rsidP="00267217">
      <w:pPr>
        <w:tabs>
          <w:tab w:val="left" w:pos="1710"/>
        </w:tabs>
        <w:spacing w:after="0"/>
        <w:rPr>
          <w:rFonts w:ascii="Times New Roman" w:hAnsi="Times New Roman" w:cs="Times New Roman"/>
          <w:sz w:val="24"/>
          <w:szCs w:val="24"/>
        </w:rPr>
      </w:pPr>
    </w:p>
    <w:p w:rsidR="00A56AF7" w:rsidRPr="00E9752D" w:rsidRDefault="00A56AF7" w:rsidP="00A56AF7">
      <w:pPr>
        <w:spacing w:after="0"/>
        <w:jc w:val="both"/>
        <w:rPr>
          <w:rFonts w:ascii="Times New Roman" w:hAnsi="Times New Roman" w:cs="Times New Roman"/>
          <w:b/>
          <w:sz w:val="12"/>
          <w:szCs w:val="12"/>
          <w:u w:val="single"/>
          <w:lang w:val="en-GB"/>
        </w:rPr>
      </w:pPr>
      <w:bookmarkStart w:id="3" w:name="_Hlk535227754"/>
      <w:bookmarkStart w:id="4" w:name="_GoBack"/>
      <w:bookmarkEnd w:id="4"/>
      <w:r w:rsidRPr="00E9752D">
        <w:rPr>
          <w:rFonts w:ascii="Times New Roman" w:hAnsi="Times New Roman" w:cs="Times New Roman"/>
          <w:b/>
          <w:sz w:val="28"/>
          <w:szCs w:val="24"/>
          <w:u w:val="single"/>
          <w:lang w:val="en-GB"/>
        </w:rPr>
        <w:lastRenderedPageBreak/>
        <w:t>List of required enclosures to Application form for registration of fertiliser (supplementary substance)</w:t>
      </w:r>
    </w:p>
    <w:bookmarkEnd w:id="3"/>
    <w:p w:rsidR="00220B65" w:rsidRPr="00220B65" w:rsidRDefault="00220B65" w:rsidP="00CA3B1F">
      <w:pPr>
        <w:tabs>
          <w:tab w:val="left" w:pos="1560"/>
        </w:tabs>
        <w:spacing w:after="0"/>
        <w:ind w:left="1560" w:hanging="1560"/>
        <w:jc w:val="both"/>
        <w:rPr>
          <w:rFonts w:ascii="Times New Roman" w:hAnsi="Times New Roman" w:cs="Times New Roman"/>
          <w:b/>
          <w:sz w:val="12"/>
          <w:szCs w:val="12"/>
        </w:rPr>
      </w:pPr>
    </w:p>
    <w:p w:rsidR="00A56AF7" w:rsidRPr="00091ECF" w:rsidRDefault="00A56AF7" w:rsidP="00A56AF7">
      <w:pPr>
        <w:tabs>
          <w:tab w:val="left" w:pos="1843"/>
        </w:tabs>
        <w:spacing w:after="0"/>
        <w:ind w:left="1843" w:hanging="1843"/>
        <w:jc w:val="both"/>
        <w:rPr>
          <w:rFonts w:ascii="Times New Roman" w:hAnsi="Times New Roman" w:cs="Times New Roman"/>
          <w:b/>
          <w:sz w:val="24"/>
          <w:szCs w:val="24"/>
          <w:u w:val="single"/>
          <w:lang w:val="en-GB"/>
        </w:rPr>
      </w:pPr>
      <w:bookmarkStart w:id="5" w:name="_Hlk535227769"/>
      <w:r w:rsidRPr="00783E35">
        <w:rPr>
          <w:rFonts w:ascii="Times New Roman" w:hAnsi="Times New Roman" w:cs="Times New Roman"/>
          <w:b/>
          <w:sz w:val="24"/>
          <w:szCs w:val="24"/>
          <w:lang w:val="en-GB"/>
        </w:rPr>
        <w:t xml:space="preserve">Enclosure No. </w:t>
      </w:r>
      <w:r>
        <w:rPr>
          <w:rFonts w:ascii="Times New Roman" w:hAnsi="Times New Roman" w:cs="Times New Roman"/>
          <w:b/>
          <w:sz w:val="24"/>
          <w:szCs w:val="24"/>
          <w:lang w:val="en-GB"/>
        </w:rPr>
        <w:t>1</w:t>
      </w:r>
      <w:r w:rsidRPr="00783E35">
        <w:rPr>
          <w:rFonts w:ascii="Times New Roman" w:hAnsi="Times New Roman" w:cs="Times New Roman"/>
          <w:sz w:val="24"/>
          <w:szCs w:val="24"/>
          <w:lang w:val="en-GB"/>
        </w:rPr>
        <w:t xml:space="preserve"> </w:t>
      </w:r>
      <w:r w:rsidRPr="00783E35">
        <w:rPr>
          <w:rFonts w:ascii="Times New Roman" w:hAnsi="Times New Roman" w:cs="Times New Roman"/>
          <w:sz w:val="24"/>
          <w:szCs w:val="24"/>
          <w:lang w:val="en-GB"/>
        </w:rPr>
        <w:tab/>
      </w:r>
      <w:proofErr w:type="gramStart"/>
      <w:r>
        <w:rPr>
          <w:rFonts w:ascii="Times New Roman" w:hAnsi="Times New Roman" w:cs="Times New Roman"/>
          <w:sz w:val="24"/>
          <w:szCs w:val="24"/>
          <w:lang w:val="en-GB"/>
        </w:rPr>
        <w:t>Label</w:t>
      </w:r>
      <w:r w:rsidRPr="00B52A2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roofErr w:type="gramEnd"/>
      <w:r w:rsidRPr="00B52A21">
        <w:rPr>
          <w:rFonts w:ascii="Times New Roman" w:hAnsi="Times New Roman" w:cs="Times New Roman"/>
          <w:sz w:val="24"/>
          <w:szCs w:val="24"/>
          <w:lang w:val="en-GB"/>
        </w:rPr>
        <w:t xml:space="preserve"> instructions for use containing, in particular, the </w:t>
      </w:r>
      <w:r>
        <w:rPr>
          <w:rFonts w:ascii="Times New Roman" w:hAnsi="Times New Roman" w:cs="Times New Roman"/>
          <w:sz w:val="24"/>
          <w:szCs w:val="24"/>
          <w:lang w:val="en-GB"/>
        </w:rPr>
        <w:t>range</w:t>
      </w:r>
      <w:r w:rsidRPr="00B52A21">
        <w:rPr>
          <w:rFonts w:ascii="Times New Roman" w:hAnsi="Times New Roman" w:cs="Times New Roman"/>
          <w:sz w:val="24"/>
          <w:szCs w:val="24"/>
          <w:lang w:val="en-GB"/>
        </w:rPr>
        <w:t xml:space="preserve"> and </w:t>
      </w:r>
      <w:r>
        <w:rPr>
          <w:rFonts w:ascii="Times New Roman" w:hAnsi="Times New Roman" w:cs="Times New Roman"/>
          <w:sz w:val="24"/>
          <w:szCs w:val="24"/>
          <w:lang w:val="en-GB"/>
        </w:rPr>
        <w:t>way</w:t>
      </w:r>
      <w:r w:rsidRPr="00B52A21">
        <w:rPr>
          <w:rFonts w:ascii="Times New Roman" w:hAnsi="Times New Roman" w:cs="Times New Roman"/>
          <w:sz w:val="24"/>
          <w:szCs w:val="24"/>
          <w:lang w:val="en-GB"/>
        </w:rPr>
        <w:t xml:space="preserve"> of its use and the conditions for its storage, including the other obligations laid down in Section 7 of Act No. 156/1998 Coll. </w:t>
      </w:r>
      <w:r w:rsidRPr="00091ECF">
        <w:rPr>
          <w:rFonts w:ascii="Times New Roman" w:hAnsi="Times New Roman" w:cs="Times New Roman"/>
          <w:b/>
          <w:sz w:val="24"/>
          <w:szCs w:val="24"/>
          <w:lang w:val="en-GB"/>
        </w:rPr>
        <w:t>Label to be edited in Word (</w:t>
      </w:r>
      <w:proofErr w:type="spellStart"/>
      <w:r w:rsidRPr="00091ECF">
        <w:rPr>
          <w:rFonts w:ascii="Times New Roman" w:hAnsi="Times New Roman" w:cs="Times New Roman"/>
          <w:b/>
          <w:sz w:val="24"/>
          <w:szCs w:val="24"/>
          <w:lang w:val="en-GB"/>
        </w:rPr>
        <w:t>ie</w:t>
      </w:r>
      <w:proofErr w:type="spellEnd"/>
      <w:r w:rsidRPr="00091ECF">
        <w:rPr>
          <w:rFonts w:ascii="Times New Roman" w:hAnsi="Times New Roman" w:cs="Times New Roman"/>
          <w:b/>
          <w:sz w:val="24"/>
          <w:szCs w:val="24"/>
          <w:lang w:val="en-GB"/>
        </w:rPr>
        <w:t xml:space="preserve"> .doc, .docx formats) to the email address of the CISTA fertilizer department responsible for fertilizer </w:t>
      </w:r>
      <w:r w:rsidRPr="008509F4">
        <w:rPr>
          <w:rFonts w:ascii="Times New Roman" w:hAnsi="Times New Roman" w:cs="Times New Roman"/>
          <w:b/>
          <w:sz w:val="24"/>
          <w:szCs w:val="24"/>
          <w:lang w:val="en-GB"/>
        </w:rPr>
        <w:t>(supplementary substance)</w:t>
      </w:r>
      <w:r>
        <w:rPr>
          <w:rFonts w:ascii="Times New Roman" w:hAnsi="Times New Roman" w:cs="Times New Roman"/>
          <w:sz w:val="24"/>
          <w:szCs w:val="24"/>
          <w:lang w:val="en-GB"/>
        </w:rPr>
        <w:t xml:space="preserve"> </w:t>
      </w:r>
      <w:r w:rsidRPr="00091ECF">
        <w:rPr>
          <w:rFonts w:ascii="Times New Roman" w:hAnsi="Times New Roman" w:cs="Times New Roman"/>
          <w:b/>
          <w:sz w:val="24"/>
          <w:szCs w:val="24"/>
          <w:lang w:val="en-GB"/>
        </w:rPr>
        <w:t>registration.</w:t>
      </w:r>
    </w:p>
    <w:bookmarkEnd w:id="5"/>
    <w:p w:rsidR="007B31EA" w:rsidRPr="00E9443F" w:rsidRDefault="007B31EA" w:rsidP="00CA3B1F">
      <w:pPr>
        <w:tabs>
          <w:tab w:val="left" w:pos="1560"/>
        </w:tabs>
        <w:spacing w:after="0"/>
        <w:ind w:left="1560" w:hanging="1560"/>
        <w:jc w:val="both"/>
        <w:rPr>
          <w:rFonts w:ascii="Times New Roman" w:hAnsi="Times New Roman" w:cs="Times New Roman"/>
          <w:sz w:val="12"/>
          <w:szCs w:val="12"/>
        </w:rPr>
      </w:pPr>
    </w:p>
    <w:p w:rsidR="00A56AF7" w:rsidRPr="00783E35" w:rsidRDefault="00A56AF7" w:rsidP="00A56AF7">
      <w:pPr>
        <w:tabs>
          <w:tab w:val="left" w:pos="1843"/>
        </w:tabs>
        <w:spacing w:after="0"/>
        <w:ind w:left="1843" w:hanging="1843"/>
        <w:jc w:val="both"/>
        <w:rPr>
          <w:rFonts w:ascii="Times New Roman" w:hAnsi="Times New Roman" w:cs="Times New Roman"/>
          <w:sz w:val="24"/>
          <w:szCs w:val="24"/>
          <w:lang w:val="en-GB"/>
        </w:rPr>
      </w:pPr>
      <w:r w:rsidRPr="00A56AF7">
        <w:rPr>
          <w:rFonts w:ascii="Times New Roman" w:hAnsi="Times New Roman" w:cs="Times New Roman"/>
          <w:sz w:val="24"/>
          <w:szCs w:val="24"/>
          <w:lang w:val="en-GB"/>
        </w:rPr>
        <w:t>Enclosure No. 2</w:t>
      </w:r>
      <w:r w:rsidRPr="00783E35">
        <w:rPr>
          <w:rFonts w:ascii="Times New Roman" w:hAnsi="Times New Roman" w:cs="Times New Roman"/>
          <w:b/>
          <w:sz w:val="24"/>
          <w:szCs w:val="24"/>
          <w:lang w:val="en-GB"/>
        </w:rPr>
        <w:t xml:space="preserve"> </w:t>
      </w:r>
      <w:r w:rsidRPr="00783E35">
        <w:rPr>
          <w:rFonts w:ascii="Times New Roman" w:hAnsi="Times New Roman" w:cs="Times New Roman"/>
          <w:sz w:val="24"/>
          <w:szCs w:val="24"/>
          <w:lang w:val="en-GB"/>
        </w:rPr>
        <w:tab/>
        <w:t xml:space="preserve">Technical product documentation, for example safety data sheet, technical standard, product sheet or technical specifications published by producer, </w:t>
      </w:r>
      <w:r w:rsidRPr="00110D8F">
        <w:rPr>
          <w:rFonts w:ascii="Times New Roman" w:hAnsi="Times New Roman" w:cs="Times New Roman"/>
          <w:sz w:val="24"/>
          <w:szCs w:val="24"/>
          <w:lang w:val="en-GB"/>
        </w:rPr>
        <w:t xml:space="preserve">specifying </w:t>
      </w:r>
      <w:r w:rsidRPr="00783E35">
        <w:rPr>
          <w:rFonts w:ascii="Times New Roman" w:hAnsi="Times New Roman" w:cs="Times New Roman"/>
          <w:sz w:val="24"/>
          <w:szCs w:val="24"/>
          <w:lang w:val="en-GB"/>
        </w:rPr>
        <w:t>content of fertili</w:t>
      </w:r>
      <w:r>
        <w:rPr>
          <w:rFonts w:ascii="Times New Roman" w:hAnsi="Times New Roman" w:cs="Times New Roman"/>
          <w:sz w:val="24"/>
          <w:szCs w:val="24"/>
          <w:lang w:val="en-GB"/>
        </w:rPr>
        <w:t>z</w:t>
      </w:r>
      <w:r w:rsidRPr="00783E35">
        <w:rPr>
          <w:rFonts w:ascii="Times New Roman" w:hAnsi="Times New Roman" w:cs="Times New Roman"/>
          <w:sz w:val="24"/>
          <w:szCs w:val="24"/>
          <w:lang w:val="en-GB"/>
        </w:rPr>
        <w:t xml:space="preserve">er </w:t>
      </w:r>
      <w:r>
        <w:rPr>
          <w:rFonts w:ascii="Times New Roman" w:hAnsi="Times New Roman" w:cs="Times New Roman"/>
          <w:sz w:val="24"/>
          <w:szCs w:val="24"/>
          <w:lang w:val="en-GB"/>
        </w:rPr>
        <w:t>(</w:t>
      </w:r>
      <w:r w:rsidRPr="00110D8F">
        <w:rPr>
          <w:rFonts w:ascii="Times New Roman" w:hAnsi="Times New Roman" w:cs="Times New Roman"/>
          <w:sz w:val="24"/>
          <w:szCs w:val="24"/>
          <w:lang w:val="en-GB"/>
        </w:rPr>
        <w:t>supplementary substance</w:t>
      </w:r>
      <w:r>
        <w:rPr>
          <w:rFonts w:ascii="Times New Roman" w:hAnsi="Times New Roman" w:cs="Times New Roman"/>
          <w:sz w:val="24"/>
          <w:szCs w:val="24"/>
          <w:lang w:val="en-GB"/>
        </w:rPr>
        <w:t>)</w:t>
      </w:r>
      <w:r w:rsidRPr="00783E35">
        <w:rPr>
          <w:rFonts w:ascii="Times New Roman" w:hAnsi="Times New Roman" w:cs="Times New Roman"/>
          <w:sz w:val="24"/>
          <w:szCs w:val="24"/>
          <w:lang w:val="en-GB"/>
        </w:rPr>
        <w:t xml:space="preserve"> components and content of hazardous elements (</w:t>
      </w:r>
      <w:r>
        <w:rPr>
          <w:rFonts w:ascii="Times New Roman" w:hAnsi="Times New Roman" w:cs="Times New Roman"/>
          <w:sz w:val="24"/>
          <w:szCs w:val="24"/>
          <w:lang w:val="en-GB"/>
        </w:rPr>
        <w:t xml:space="preserve">including </w:t>
      </w:r>
      <w:r w:rsidRPr="00783E35">
        <w:rPr>
          <w:rFonts w:ascii="Times New Roman" w:hAnsi="Times New Roman" w:cs="Times New Roman"/>
          <w:sz w:val="24"/>
          <w:szCs w:val="24"/>
          <w:lang w:val="en-GB"/>
        </w:rPr>
        <w:t>form and solubility</w:t>
      </w:r>
      <w:r>
        <w:rPr>
          <w:rFonts w:ascii="Times New Roman" w:hAnsi="Times New Roman" w:cs="Times New Roman"/>
          <w:sz w:val="24"/>
          <w:szCs w:val="24"/>
          <w:lang w:val="en-GB"/>
        </w:rPr>
        <w:t xml:space="preserve"> of nutrients</w:t>
      </w:r>
      <w:r w:rsidRPr="00783E35">
        <w:rPr>
          <w:rFonts w:ascii="Times New Roman" w:hAnsi="Times New Roman" w:cs="Times New Roman"/>
          <w:sz w:val="24"/>
          <w:szCs w:val="24"/>
          <w:lang w:val="en-GB"/>
        </w:rPr>
        <w:t>), grain size and grinding finesses</w:t>
      </w:r>
      <w:r>
        <w:rPr>
          <w:rFonts w:ascii="Times New Roman" w:hAnsi="Times New Roman" w:cs="Times New Roman"/>
          <w:sz w:val="24"/>
          <w:szCs w:val="24"/>
          <w:lang w:val="en-GB"/>
        </w:rPr>
        <w:t xml:space="preserve"> of </w:t>
      </w:r>
      <w:r w:rsidRPr="00783E35">
        <w:rPr>
          <w:rFonts w:ascii="Times New Roman" w:hAnsi="Times New Roman" w:cs="Times New Roman"/>
          <w:sz w:val="24"/>
          <w:szCs w:val="24"/>
          <w:lang w:val="en-GB"/>
        </w:rPr>
        <w:t>fertili</w:t>
      </w:r>
      <w:r>
        <w:rPr>
          <w:rFonts w:ascii="Times New Roman" w:hAnsi="Times New Roman" w:cs="Times New Roman"/>
          <w:sz w:val="24"/>
          <w:szCs w:val="24"/>
          <w:lang w:val="en-GB"/>
        </w:rPr>
        <w:t>z</w:t>
      </w:r>
      <w:r w:rsidRPr="00783E35">
        <w:rPr>
          <w:rFonts w:ascii="Times New Roman" w:hAnsi="Times New Roman" w:cs="Times New Roman"/>
          <w:sz w:val="24"/>
          <w:szCs w:val="24"/>
          <w:lang w:val="en-GB"/>
        </w:rPr>
        <w:t>er</w:t>
      </w:r>
      <w:r>
        <w:rPr>
          <w:rFonts w:ascii="Times New Roman" w:hAnsi="Times New Roman" w:cs="Times New Roman"/>
          <w:sz w:val="24"/>
          <w:szCs w:val="24"/>
          <w:lang w:val="en-GB"/>
        </w:rPr>
        <w:t>s (</w:t>
      </w:r>
      <w:r w:rsidRPr="00110D8F">
        <w:rPr>
          <w:rFonts w:ascii="Times New Roman" w:hAnsi="Times New Roman" w:cs="Times New Roman"/>
          <w:sz w:val="24"/>
          <w:szCs w:val="24"/>
          <w:lang w:val="en-GB"/>
        </w:rPr>
        <w:t>supplementary substance</w:t>
      </w:r>
      <w:r>
        <w:rPr>
          <w:rFonts w:ascii="Times New Roman" w:hAnsi="Times New Roman" w:cs="Times New Roman"/>
          <w:sz w:val="24"/>
          <w:szCs w:val="24"/>
          <w:lang w:val="en-GB"/>
        </w:rPr>
        <w:t>).</w:t>
      </w:r>
    </w:p>
    <w:p w:rsidR="00CA3B1F" w:rsidRPr="007B31EA" w:rsidRDefault="00CA3B1F" w:rsidP="00CA3B1F">
      <w:pPr>
        <w:tabs>
          <w:tab w:val="left" w:pos="1560"/>
        </w:tabs>
        <w:spacing w:after="0"/>
        <w:ind w:left="1560" w:hanging="1560"/>
        <w:jc w:val="both"/>
        <w:rPr>
          <w:rFonts w:ascii="Times New Roman" w:hAnsi="Times New Roman" w:cs="Times New Roman"/>
          <w:sz w:val="12"/>
          <w:szCs w:val="12"/>
        </w:rPr>
      </w:pPr>
    </w:p>
    <w:p w:rsidR="00CA3B1F" w:rsidRDefault="00A56AF7" w:rsidP="00A56AF7">
      <w:pPr>
        <w:tabs>
          <w:tab w:val="left" w:pos="1843"/>
        </w:tabs>
        <w:spacing w:after="0"/>
        <w:ind w:left="1843" w:hanging="1843"/>
        <w:jc w:val="both"/>
        <w:rPr>
          <w:rFonts w:ascii="Times New Roman" w:hAnsi="Times New Roman" w:cs="Times New Roman"/>
          <w:sz w:val="24"/>
          <w:szCs w:val="24"/>
        </w:rPr>
      </w:pPr>
      <w:proofErr w:type="spellStart"/>
      <w:r w:rsidRPr="00A56AF7">
        <w:rPr>
          <w:rFonts w:ascii="Times New Roman" w:hAnsi="Times New Roman" w:cs="Times New Roman"/>
          <w:sz w:val="24"/>
          <w:szCs w:val="24"/>
        </w:rPr>
        <w:t>Enclosure</w:t>
      </w:r>
      <w:proofErr w:type="spellEnd"/>
      <w:r w:rsidRPr="00A56AF7">
        <w:rPr>
          <w:rFonts w:ascii="Times New Roman" w:hAnsi="Times New Roman" w:cs="Times New Roman"/>
          <w:sz w:val="24"/>
          <w:szCs w:val="24"/>
        </w:rPr>
        <w:t xml:space="preserve"> No. </w:t>
      </w:r>
      <w:r>
        <w:rPr>
          <w:rFonts w:ascii="Times New Roman" w:hAnsi="Times New Roman" w:cs="Times New Roman"/>
          <w:sz w:val="24"/>
          <w:szCs w:val="24"/>
        </w:rPr>
        <w:t>3</w:t>
      </w:r>
      <w:r w:rsidRPr="00A56AF7">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A56AF7">
        <w:rPr>
          <w:rFonts w:ascii="Times New Roman" w:hAnsi="Times New Roman" w:cs="Times New Roman"/>
          <w:sz w:val="24"/>
          <w:szCs w:val="24"/>
        </w:rPr>
        <w:t>Specification</w:t>
      </w:r>
      <w:proofErr w:type="spellEnd"/>
      <w:r w:rsidRPr="00A56AF7">
        <w:rPr>
          <w:rFonts w:ascii="Times New Roman" w:hAnsi="Times New Roman" w:cs="Times New Roman"/>
          <w:sz w:val="24"/>
          <w:szCs w:val="24"/>
        </w:rPr>
        <w:t xml:space="preserve"> </w:t>
      </w:r>
      <w:proofErr w:type="spellStart"/>
      <w:r w:rsidRPr="00A56AF7">
        <w:rPr>
          <w:rFonts w:ascii="Times New Roman" w:hAnsi="Times New Roman" w:cs="Times New Roman"/>
          <w:sz w:val="24"/>
          <w:szCs w:val="24"/>
        </w:rPr>
        <w:t>of</w:t>
      </w:r>
      <w:proofErr w:type="spellEnd"/>
      <w:r w:rsidRPr="00A56AF7">
        <w:rPr>
          <w:rFonts w:ascii="Times New Roman" w:hAnsi="Times New Roman" w:cs="Times New Roman"/>
          <w:sz w:val="24"/>
          <w:szCs w:val="24"/>
        </w:rPr>
        <w:t xml:space="preserve"> </w:t>
      </w:r>
      <w:proofErr w:type="spellStart"/>
      <w:r w:rsidRPr="00A56AF7">
        <w:rPr>
          <w:rFonts w:ascii="Times New Roman" w:hAnsi="Times New Roman" w:cs="Times New Roman"/>
          <w:sz w:val="24"/>
          <w:szCs w:val="24"/>
        </w:rPr>
        <w:t>fertilizer</w:t>
      </w:r>
      <w:proofErr w:type="spellEnd"/>
      <w:r w:rsidRPr="00A56AF7">
        <w:rPr>
          <w:rFonts w:ascii="Times New Roman" w:hAnsi="Times New Roman" w:cs="Times New Roman"/>
          <w:sz w:val="24"/>
          <w:szCs w:val="24"/>
        </w:rPr>
        <w:t xml:space="preserve"> (</w:t>
      </w:r>
      <w:proofErr w:type="spellStart"/>
      <w:r w:rsidRPr="00A56AF7">
        <w:rPr>
          <w:rFonts w:ascii="Times New Roman" w:hAnsi="Times New Roman" w:cs="Times New Roman"/>
          <w:sz w:val="24"/>
          <w:szCs w:val="24"/>
        </w:rPr>
        <w:t>supplementary</w:t>
      </w:r>
      <w:proofErr w:type="spellEnd"/>
      <w:r w:rsidRPr="00A56AF7">
        <w:rPr>
          <w:rFonts w:ascii="Times New Roman" w:hAnsi="Times New Roman" w:cs="Times New Roman"/>
          <w:sz w:val="24"/>
          <w:szCs w:val="24"/>
        </w:rPr>
        <w:t xml:space="preserve"> substance) </w:t>
      </w:r>
      <w:proofErr w:type="spellStart"/>
      <w:r w:rsidRPr="00A56AF7">
        <w:rPr>
          <w:rFonts w:ascii="Times New Roman" w:hAnsi="Times New Roman" w:cs="Times New Roman"/>
          <w:sz w:val="24"/>
          <w:szCs w:val="24"/>
        </w:rPr>
        <w:t>supply</w:t>
      </w:r>
      <w:proofErr w:type="spellEnd"/>
      <w:r w:rsidRPr="00A56AF7">
        <w:rPr>
          <w:rFonts w:ascii="Times New Roman" w:hAnsi="Times New Roman" w:cs="Times New Roman"/>
          <w:sz w:val="24"/>
          <w:szCs w:val="24"/>
        </w:rPr>
        <w:t xml:space="preserve">: </w:t>
      </w:r>
      <w:proofErr w:type="spellStart"/>
      <w:r w:rsidRPr="00A56AF7">
        <w:rPr>
          <w:rFonts w:ascii="Times New Roman" w:hAnsi="Times New Roman" w:cs="Times New Roman"/>
          <w:sz w:val="24"/>
          <w:szCs w:val="24"/>
        </w:rPr>
        <w:t>packaged</w:t>
      </w:r>
      <w:proofErr w:type="spellEnd"/>
      <w:r w:rsidRPr="00A56AF7">
        <w:rPr>
          <w:rFonts w:ascii="Times New Roman" w:hAnsi="Times New Roman" w:cs="Times New Roman"/>
          <w:sz w:val="24"/>
          <w:szCs w:val="24"/>
        </w:rPr>
        <w:t xml:space="preserve"> / </w:t>
      </w:r>
      <w:proofErr w:type="spellStart"/>
      <w:r w:rsidRPr="00A56AF7">
        <w:rPr>
          <w:rFonts w:ascii="Times New Roman" w:hAnsi="Times New Roman" w:cs="Times New Roman"/>
          <w:sz w:val="24"/>
          <w:szCs w:val="24"/>
        </w:rPr>
        <w:t>bulk</w:t>
      </w:r>
      <w:proofErr w:type="spellEnd"/>
      <w:r w:rsidRPr="00A56AF7">
        <w:rPr>
          <w:rFonts w:ascii="Times New Roman" w:hAnsi="Times New Roman" w:cs="Times New Roman"/>
          <w:sz w:val="24"/>
          <w:szCs w:val="24"/>
        </w:rPr>
        <w:t>.</w:t>
      </w:r>
    </w:p>
    <w:p w:rsidR="00A56AF7" w:rsidRPr="00220B65" w:rsidRDefault="00A56AF7" w:rsidP="00CA3B1F">
      <w:pPr>
        <w:tabs>
          <w:tab w:val="left" w:pos="1560"/>
        </w:tabs>
        <w:spacing w:after="0"/>
        <w:ind w:left="1560" w:hanging="1560"/>
        <w:jc w:val="both"/>
        <w:rPr>
          <w:rFonts w:ascii="Times New Roman" w:hAnsi="Times New Roman" w:cs="Times New Roman"/>
          <w:b/>
          <w:sz w:val="12"/>
          <w:szCs w:val="12"/>
        </w:rPr>
      </w:pPr>
    </w:p>
    <w:p w:rsidR="00A56AF7" w:rsidRDefault="00A56AF7" w:rsidP="00A56AF7">
      <w:pPr>
        <w:tabs>
          <w:tab w:val="left" w:pos="1843"/>
        </w:tabs>
        <w:spacing w:after="0"/>
        <w:ind w:left="1843" w:hanging="1843"/>
        <w:jc w:val="both"/>
        <w:rPr>
          <w:rFonts w:ascii="Times New Roman" w:hAnsi="Times New Roman" w:cs="Times New Roman"/>
          <w:sz w:val="24"/>
          <w:szCs w:val="24"/>
          <w:lang w:val="en-GB"/>
        </w:rPr>
      </w:pPr>
      <w:r w:rsidRPr="00783E35">
        <w:rPr>
          <w:rFonts w:ascii="Times New Roman" w:hAnsi="Times New Roman" w:cs="Times New Roman"/>
          <w:sz w:val="24"/>
          <w:szCs w:val="24"/>
          <w:lang w:val="en-GB"/>
        </w:rPr>
        <w:t xml:space="preserve">Enclosure No. 4 </w:t>
      </w:r>
      <w:r w:rsidRPr="00783E35">
        <w:rPr>
          <w:rFonts w:ascii="Times New Roman" w:hAnsi="Times New Roman" w:cs="Times New Roman"/>
          <w:sz w:val="24"/>
          <w:szCs w:val="24"/>
          <w:lang w:val="en-GB"/>
        </w:rPr>
        <w:tab/>
      </w:r>
      <w:r>
        <w:rPr>
          <w:rFonts w:ascii="Times New Roman" w:hAnsi="Times New Roman" w:cs="Times New Roman"/>
          <w:sz w:val="24"/>
          <w:szCs w:val="24"/>
          <w:lang w:val="en-GB"/>
        </w:rPr>
        <w:t>M</w:t>
      </w:r>
      <w:r w:rsidRPr="00783E35">
        <w:rPr>
          <w:rFonts w:ascii="Times New Roman" w:hAnsi="Times New Roman" w:cs="Times New Roman"/>
          <w:sz w:val="24"/>
          <w:szCs w:val="24"/>
          <w:lang w:val="en-GB"/>
        </w:rPr>
        <w:t>anufacturing process description including list of raw materials used for manufacturing together with their qualit</w:t>
      </w:r>
      <w:r>
        <w:rPr>
          <w:rFonts w:ascii="Times New Roman" w:hAnsi="Times New Roman" w:cs="Times New Roman"/>
          <w:sz w:val="24"/>
          <w:szCs w:val="24"/>
          <w:lang w:val="en-GB"/>
        </w:rPr>
        <w:t>ative parameters.</w:t>
      </w:r>
    </w:p>
    <w:p w:rsidR="00CA3B1F" w:rsidRPr="00220B65" w:rsidRDefault="00CA3B1F" w:rsidP="00CA3B1F">
      <w:pPr>
        <w:tabs>
          <w:tab w:val="left" w:pos="1560"/>
        </w:tabs>
        <w:spacing w:after="0"/>
        <w:ind w:left="1560" w:hanging="1560"/>
        <w:jc w:val="both"/>
        <w:rPr>
          <w:rFonts w:ascii="Times New Roman" w:hAnsi="Times New Roman" w:cs="Times New Roman"/>
          <w:b/>
          <w:sz w:val="12"/>
          <w:szCs w:val="12"/>
        </w:rPr>
      </w:pPr>
    </w:p>
    <w:p w:rsidR="00A56AF7" w:rsidRDefault="00A56AF7" w:rsidP="00A56AF7">
      <w:pPr>
        <w:tabs>
          <w:tab w:val="left" w:pos="1843"/>
        </w:tabs>
        <w:spacing w:after="0"/>
        <w:ind w:left="1843" w:hanging="1843"/>
        <w:jc w:val="both"/>
        <w:rPr>
          <w:rFonts w:ascii="Times New Roman" w:hAnsi="Times New Roman" w:cs="Times New Roman"/>
          <w:sz w:val="24"/>
          <w:szCs w:val="24"/>
          <w:lang w:val="en-GB"/>
        </w:rPr>
      </w:pPr>
      <w:r w:rsidRPr="00783E35">
        <w:rPr>
          <w:rFonts w:ascii="Times New Roman" w:hAnsi="Times New Roman" w:cs="Times New Roman"/>
          <w:sz w:val="24"/>
          <w:szCs w:val="24"/>
          <w:lang w:val="en-GB"/>
        </w:rPr>
        <w:t xml:space="preserve">Enclosure No. </w:t>
      </w:r>
      <w:r>
        <w:rPr>
          <w:rFonts w:ascii="Times New Roman" w:hAnsi="Times New Roman" w:cs="Times New Roman"/>
          <w:sz w:val="24"/>
          <w:szCs w:val="24"/>
          <w:lang w:val="en-GB"/>
        </w:rPr>
        <w:t>5</w:t>
      </w:r>
      <w:r w:rsidRPr="00783E35">
        <w:rPr>
          <w:rFonts w:ascii="Times New Roman" w:hAnsi="Times New Roman" w:cs="Times New Roman"/>
          <w:sz w:val="24"/>
          <w:szCs w:val="24"/>
          <w:lang w:val="en-GB"/>
        </w:rPr>
        <w:t xml:space="preserve"> </w:t>
      </w:r>
      <w:r w:rsidRPr="00783E35">
        <w:rPr>
          <w:rFonts w:ascii="Times New Roman" w:hAnsi="Times New Roman" w:cs="Times New Roman"/>
          <w:sz w:val="24"/>
          <w:szCs w:val="24"/>
          <w:lang w:val="en-GB"/>
        </w:rPr>
        <w:tab/>
      </w:r>
      <w:r w:rsidRPr="00B33048">
        <w:rPr>
          <w:rFonts w:ascii="Times New Roman" w:hAnsi="Times New Roman" w:cs="Times New Roman"/>
          <w:sz w:val="24"/>
          <w:szCs w:val="24"/>
          <w:lang w:val="en-GB"/>
        </w:rPr>
        <w:t>Confirmation of authorized body (Ministry of Industry and Trade that exploits results of accredited laboratory No. 1167.2 – workplace of Research institute of industrial chemistry in Pardubice) that a product is not an explosive substance in accordance with Law No. 61/1988 Coll. 21</w:t>
      </w:r>
    </w:p>
    <w:p w:rsidR="00A56AF7" w:rsidRDefault="00A56AF7" w:rsidP="00A56AF7">
      <w:pPr>
        <w:tabs>
          <w:tab w:val="left" w:pos="1843"/>
        </w:tabs>
        <w:spacing w:after="0"/>
        <w:ind w:left="1843" w:hanging="1843"/>
        <w:jc w:val="both"/>
        <w:rPr>
          <w:rFonts w:ascii="Times New Roman" w:hAnsi="Times New Roman" w:cs="Times New Roman"/>
          <w:sz w:val="24"/>
          <w:szCs w:val="24"/>
          <w:lang w:val="en-GB"/>
        </w:rPr>
      </w:pPr>
    </w:p>
    <w:p w:rsidR="00CA3B1F" w:rsidRPr="00220B65" w:rsidRDefault="00CA3B1F" w:rsidP="00CA3B1F">
      <w:pPr>
        <w:tabs>
          <w:tab w:val="left" w:pos="1560"/>
        </w:tabs>
        <w:spacing w:after="0"/>
        <w:ind w:left="1560" w:hanging="1560"/>
        <w:jc w:val="both"/>
        <w:rPr>
          <w:rFonts w:ascii="Times New Roman" w:hAnsi="Times New Roman" w:cs="Times New Roman"/>
          <w:sz w:val="12"/>
          <w:szCs w:val="12"/>
        </w:rPr>
      </w:pPr>
    </w:p>
    <w:p w:rsidR="0075608A" w:rsidRPr="00220B65" w:rsidRDefault="0075608A" w:rsidP="00CA3B1F">
      <w:pPr>
        <w:tabs>
          <w:tab w:val="left" w:pos="1560"/>
        </w:tabs>
        <w:spacing w:after="0"/>
        <w:ind w:left="1560" w:hanging="1560"/>
        <w:jc w:val="both"/>
        <w:rPr>
          <w:rFonts w:ascii="Times New Roman" w:hAnsi="Times New Roman" w:cs="Times New Roman"/>
          <w:sz w:val="12"/>
          <w:szCs w:val="12"/>
        </w:rPr>
      </w:pPr>
    </w:p>
    <w:p w:rsidR="00A56AF7" w:rsidRDefault="00A56AF7" w:rsidP="00A56AF7">
      <w:pPr>
        <w:tabs>
          <w:tab w:val="left" w:pos="284"/>
        </w:tabs>
        <w:spacing w:after="0"/>
        <w:jc w:val="both"/>
        <w:rPr>
          <w:rFonts w:ascii="Times New Roman" w:hAnsi="Times New Roman" w:cs="Times New Roman"/>
          <w:b/>
          <w:sz w:val="24"/>
          <w:szCs w:val="24"/>
          <w:u w:val="single"/>
          <w:lang w:val="en-GB"/>
        </w:rPr>
      </w:pPr>
      <w:r w:rsidRPr="00E9752D">
        <w:rPr>
          <w:rFonts w:ascii="Times New Roman" w:hAnsi="Times New Roman" w:cs="Times New Roman"/>
          <w:b/>
          <w:sz w:val="24"/>
          <w:szCs w:val="24"/>
          <w:u w:val="single"/>
          <w:lang w:val="en-GB"/>
        </w:rPr>
        <w:t xml:space="preserve">CISTA specifies if enclosures </w:t>
      </w:r>
      <w:r>
        <w:rPr>
          <w:rFonts w:ascii="Times New Roman" w:hAnsi="Times New Roman" w:cs="Times New Roman"/>
          <w:b/>
          <w:sz w:val="24"/>
          <w:szCs w:val="24"/>
          <w:u w:val="single"/>
          <w:lang w:val="en-GB"/>
        </w:rPr>
        <w:t>2</w:t>
      </w:r>
      <w:r w:rsidRPr="00E9752D">
        <w:rPr>
          <w:rFonts w:ascii="Times New Roman" w:hAnsi="Times New Roman" w:cs="Times New Roman"/>
          <w:b/>
          <w:sz w:val="24"/>
          <w:szCs w:val="24"/>
          <w:u w:val="single"/>
          <w:lang w:val="en-GB"/>
        </w:rPr>
        <w:t xml:space="preserve"> – </w:t>
      </w:r>
      <w:r>
        <w:rPr>
          <w:rFonts w:ascii="Times New Roman" w:hAnsi="Times New Roman" w:cs="Times New Roman"/>
          <w:b/>
          <w:sz w:val="24"/>
          <w:szCs w:val="24"/>
          <w:u w:val="single"/>
          <w:lang w:val="en-GB"/>
        </w:rPr>
        <w:t>5</w:t>
      </w:r>
      <w:r w:rsidRPr="00E9752D">
        <w:rPr>
          <w:rFonts w:ascii="Times New Roman" w:hAnsi="Times New Roman" w:cs="Times New Roman"/>
          <w:b/>
          <w:sz w:val="24"/>
          <w:szCs w:val="24"/>
          <w:u w:val="single"/>
          <w:lang w:val="en-GB"/>
        </w:rPr>
        <w:t xml:space="preserve"> presentation is necessary for every application</w:t>
      </w:r>
      <w:r>
        <w:rPr>
          <w:rFonts w:ascii="Times New Roman" w:hAnsi="Times New Roman" w:cs="Times New Roman"/>
          <w:b/>
          <w:sz w:val="24"/>
          <w:szCs w:val="24"/>
          <w:u w:val="single"/>
          <w:lang w:val="en-GB"/>
        </w:rPr>
        <w:t xml:space="preserve">. </w:t>
      </w:r>
    </w:p>
    <w:p w:rsidR="00EF36BB" w:rsidRPr="00E9443F" w:rsidRDefault="00EF36BB" w:rsidP="00A56AF7">
      <w:pPr>
        <w:tabs>
          <w:tab w:val="left" w:pos="1560"/>
        </w:tabs>
        <w:spacing w:after="0"/>
        <w:ind w:left="1560" w:hanging="1560"/>
        <w:jc w:val="both"/>
        <w:rPr>
          <w:rFonts w:ascii="Times New Roman" w:hAnsi="Times New Roman" w:cs="Times New Roman"/>
          <w:b/>
          <w:sz w:val="24"/>
          <w:szCs w:val="24"/>
          <w:u w:val="single"/>
        </w:rPr>
      </w:pPr>
    </w:p>
    <w:sectPr w:rsidR="00EF36BB" w:rsidRPr="00E9443F" w:rsidSect="00CA3B1F">
      <w:pgSz w:w="11906" w:h="16838"/>
      <w:pgMar w:top="1418" w:right="1274" w:bottom="567" w:left="1418"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15" w:rsidRDefault="00F77215" w:rsidP="00BA24EF">
      <w:pPr>
        <w:spacing w:after="0" w:line="240" w:lineRule="auto"/>
      </w:pPr>
      <w:r>
        <w:separator/>
      </w:r>
    </w:p>
  </w:endnote>
  <w:endnote w:type="continuationSeparator" w:id="0">
    <w:p w:rsidR="00F77215" w:rsidRDefault="00F77215" w:rsidP="00BA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A9C"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10191C">
      <w:rPr>
        <w:rFonts w:ascii="Times New Roman" w:hAnsi="Times New Roman" w:cs="Times New Roman"/>
        <w:bCs/>
        <w:noProof/>
      </w:rPr>
      <w:t>2</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10191C">
      <w:rPr>
        <w:rFonts w:ascii="Times New Roman" w:hAnsi="Times New Roman" w:cs="Times New Roman"/>
        <w:bCs/>
        <w:noProof/>
      </w:rPr>
      <w:t>4</w:t>
    </w:r>
    <w:r w:rsidRPr="008C2A9C">
      <w:rPr>
        <w:rFonts w:ascii="Times New Roman" w:hAnsi="Times New Roman" w:cs="Times New Roman"/>
        <w:bCs/>
      </w:rPr>
      <w:fldChar w:fldCharType="end"/>
    </w:r>
  </w:p>
  <w:p w:rsidR="00BA24EF" w:rsidRDefault="00BA24EF" w:rsidP="008C2A9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D1"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C43E3E">
      <w:rPr>
        <w:rFonts w:ascii="Times New Roman" w:hAnsi="Times New Roman" w:cs="Times New Roman"/>
        <w:bCs/>
        <w:noProof/>
      </w:rPr>
      <w:t>1</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C43E3E">
      <w:rPr>
        <w:rFonts w:ascii="Times New Roman" w:hAnsi="Times New Roman" w:cs="Times New Roman"/>
        <w:bCs/>
        <w:noProof/>
      </w:rPr>
      <w:t>3</w:t>
    </w:r>
    <w:r w:rsidRPr="008C2A9C">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15" w:rsidRDefault="00F77215" w:rsidP="00BA24EF">
      <w:pPr>
        <w:spacing w:after="0" w:line="240" w:lineRule="auto"/>
      </w:pPr>
      <w:r>
        <w:separator/>
      </w:r>
    </w:p>
  </w:footnote>
  <w:footnote w:type="continuationSeparator" w:id="0">
    <w:p w:rsidR="00F77215" w:rsidRDefault="00F77215" w:rsidP="00BA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D9" w:rsidRDefault="000E3DD9" w:rsidP="000E3DD9">
    <w:pPr>
      <w:pStyle w:val="Zhlav"/>
      <w:tabs>
        <w:tab w:val="clear" w:pos="9072"/>
        <w:tab w:val="right" w:pos="7088"/>
      </w:tabs>
      <w:rPr>
        <w:color w:val="595959" w:themeColor="text1" w:themeTint="A6"/>
        <w:sz w:val="20"/>
      </w:rPr>
    </w:pPr>
    <w:r>
      <w:rPr>
        <w:noProof/>
        <w:color w:val="595959" w:themeColor="text1" w:themeTint="A6"/>
        <w:sz w:val="20"/>
        <w:lang w:eastAsia="cs-CZ"/>
      </w:rPr>
      <w:drawing>
        <wp:anchor distT="0" distB="0" distL="114300" distR="114300" simplePos="0" relativeHeight="251659264" behindDoc="0" locked="0" layoutInCell="1" allowOverlap="1" wp14:anchorId="22DDDB79" wp14:editId="343986E7">
          <wp:simplePos x="0" y="0"/>
          <wp:positionH relativeFrom="margin">
            <wp:align>left</wp:align>
          </wp:positionH>
          <wp:positionV relativeFrom="paragraph">
            <wp:posOffset>-276225</wp:posOffset>
          </wp:positionV>
          <wp:extent cx="1666240" cy="8191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ÚKZÚZ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19150"/>
                  </a:xfrm>
                  <a:prstGeom prst="rect">
                    <a:avLst/>
                  </a:prstGeom>
                </pic:spPr>
              </pic:pic>
            </a:graphicData>
          </a:graphic>
          <wp14:sizeRelH relativeFrom="page">
            <wp14:pctWidth>0</wp14:pctWidth>
          </wp14:sizeRelH>
          <wp14:sizeRelV relativeFrom="page">
            <wp14:pctHeight>0</wp14:pctHeight>
          </wp14:sizeRelV>
        </wp:anchor>
      </w:drawing>
    </w:r>
  </w:p>
  <w:p w:rsidR="000E3DD9" w:rsidRDefault="000E3DD9" w:rsidP="000E3DD9">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color w:val="595959" w:themeColor="text1" w:themeTint="A6"/>
        <w:sz w:val="18"/>
      </w:rPr>
      <w:tab/>
    </w:r>
    <w:r>
      <w:rPr>
        <w:rFonts w:ascii="Times New Roman" w:hAnsi="Times New Roman" w:cs="Times New Roman"/>
        <w:color w:val="595959" w:themeColor="text1" w:themeTint="A6"/>
        <w:sz w:val="18"/>
      </w:rPr>
      <w:t>Hroznová 2</w:t>
    </w:r>
    <w:r>
      <w:rPr>
        <w:rFonts w:ascii="Times New Roman" w:hAnsi="Times New Roman" w:cs="Times New Roman"/>
        <w:color w:val="595959" w:themeColor="text1" w:themeTint="A6"/>
        <w:sz w:val="18"/>
      </w:rPr>
      <w:tab/>
    </w:r>
  </w:p>
  <w:p w:rsidR="000E3DD9" w:rsidRDefault="000E3DD9" w:rsidP="000E3DD9">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t>656 06 Brno</w:t>
    </w:r>
    <w:r>
      <w:rPr>
        <w:rFonts w:ascii="Times New Roman" w:hAnsi="Times New Roman" w:cs="Times New Roman"/>
        <w:color w:val="595959" w:themeColor="text1" w:themeTint="A6"/>
        <w:sz w:val="18"/>
      </w:rPr>
      <w:tab/>
      <w:t>www.ukzuz.cz</w:t>
    </w:r>
    <w:r>
      <w:rPr>
        <w:rFonts w:ascii="Times New Roman" w:hAnsi="Times New Roman" w:cs="Times New Roman"/>
        <w:color w:val="595959" w:themeColor="text1" w:themeTint="A6"/>
        <w:sz w:val="18"/>
      </w:rPr>
      <w:tab/>
    </w:r>
    <w:proofErr w:type="spellStart"/>
    <w:r>
      <w:rPr>
        <w:rFonts w:ascii="Times New Roman" w:hAnsi="Times New Roman" w:cs="Times New Roman"/>
        <w:color w:val="595959" w:themeColor="text1" w:themeTint="A6"/>
        <w:sz w:val="18"/>
      </w:rPr>
      <w:t>Registration</w:t>
    </w:r>
    <w:proofErr w:type="spellEnd"/>
    <w:r>
      <w:rPr>
        <w:rFonts w:ascii="Times New Roman" w:hAnsi="Times New Roman" w:cs="Times New Roman"/>
        <w:color w:val="595959" w:themeColor="text1" w:themeTint="A6"/>
        <w:sz w:val="18"/>
      </w:rPr>
      <w:t xml:space="preserve"> No.: 00020338</w:t>
    </w:r>
  </w:p>
  <w:p w:rsidR="000E3DD9" w:rsidRDefault="000E3DD9" w:rsidP="000E3DD9">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t>Czech Republic</w:t>
    </w:r>
    <w:r w:rsidRPr="001951A7">
      <w:rPr>
        <w:rFonts w:ascii="Times New Roman" w:hAnsi="Times New Roman" w:cs="Times New Roman"/>
        <w:color w:val="595959" w:themeColor="text1" w:themeTint="A6"/>
        <w:sz w:val="18"/>
      </w:rPr>
      <w:t xml:space="preserve"> </w:t>
    </w:r>
    <w:r>
      <w:rPr>
        <w:rFonts w:ascii="Times New Roman" w:hAnsi="Times New Roman" w:cs="Times New Roman"/>
        <w:color w:val="595959" w:themeColor="text1" w:themeTint="A6"/>
        <w:sz w:val="18"/>
      </w:rPr>
      <w:t xml:space="preserve">           ID DS: ugbaiq7                   VAT ID: CZ00020338</w:t>
    </w:r>
  </w:p>
  <w:p w:rsidR="000E3DD9" w:rsidRPr="00BA003B" w:rsidRDefault="000E3DD9" w:rsidP="000E3DD9">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3F23"/>
    <w:multiLevelType w:val="hybridMultilevel"/>
    <w:tmpl w:val="078CEF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7AE"/>
    <w:rsid w:val="00001A4E"/>
    <w:rsid w:val="0001291F"/>
    <w:rsid w:val="0001426E"/>
    <w:rsid w:val="0002077D"/>
    <w:rsid w:val="00027472"/>
    <w:rsid w:val="00030887"/>
    <w:rsid w:val="000353FE"/>
    <w:rsid w:val="00040E75"/>
    <w:rsid w:val="000728AC"/>
    <w:rsid w:val="0008516F"/>
    <w:rsid w:val="00094EC3"/>
    <w:rsid w:val="000A46E9"/>
    <w:rsid w:val="000B2A92"/>
    <w:rsid w:val="000C3D9F"/>
    <w:rsid w:val="000E3DD9"/>
    <w:rsid w:val="0010191C"/>
    <w:rsid w:val="00115E09"/>
    <w:rsid w:val="00121D5A"/>
    <w:rsid w:val="00123692"/>
    <w:rsid w:val="00125124"/>
    <w:rsid w:val="00144F57"/>
    <w:rsid w:val="001506F7"/>
    <w:rsid w:val="0015423F"/>
    <w:rsid w:val="001562A9"/>
    <w:rsid w:val="00157E3C"/>
    <w:rsid w:val="001650E3"/>
    <w:rsid w:val="00180D0F"/>
    <w:rsid w:val="00182236"/>
    <w:rsid w:val="00191F15"/>
    <w:rsid w:val="00193BD1"/>
    <w:rsid w:val="00194173"/>
    <w:rsid w:val="001C06BF"/>
    <w:rsid w:val="001C3A4E"/>
    <w:rsid w:val="001D7522"/>
    <w:rsid w:val="001E36F3"/>
    <w:rsid w:val="001F240C"/>
    <w:rsid w:val="00202A3A"/>
    <w:rsid w:val="002043D7"/>
    <w:rsid w:val="00213590"/>
    <w:rsid w:val="00213F1D"/>
    <w:rsid w:val="00220B14"/>
    <w:rsid w:val="00220B65"/>
    <w:rsid w:val="00230432"/>
    <w:rsid w:val="00230515"/>
    <w:rsid w:val="002379A5"/>
    <w:rsid w:val="0024587F"/>
    <w:rsid w:val="00267217"/>
    <w:rsid w:val="002904F8"/>
    <w:rsid w:val="002A60FC"/>
    <w:rsid w:val="002A7B38"/>
    <w:rsid w:val="002B0DD2"/>
    <w:rsid w:val="002C75EE"/>
    <w:rsid w:val="002D5F12"/>
    <w:rsid w:val="002D6C7B"/>
    <w:rsid w:val="002F08DE"/>
    <w:rsid w:val="00307CE4"/>
    <w:rsid w:val="00320D66"/>
    <w:rsid w:val="003217FF"/>
    <w:rsid w:val="00360DFB"/>
    <w:rsid w:val="00365B72"/>
    <w:rsid w:val="00367048"/>
    <w:rsid w:val="003802F8"/>
    <w:rsid w:val="00383F90"/>
    <w:rsid w:val="003974A2"/>
    <w:rsid w:val="003B3D0E"/>
    <w:rsid w:val="003C3DB6"/>
    <w:rsid w:val="003E36EF"/>
    <w:rsid w:val="003E379E"/>
    <w:rsid w:val="003E6D23"/>
    <w:rsid w:val="003F408F"/>
    <w:rsid w:val="00410B11"/>
    <w:rsid w:val="00413FE7"/>
    <w:rsid w:val="00416F72"/>
    <w:rsid w:val="00452C17"/>
    <w:rsid w:val="00483BAA"/>
    <w:rsid w:val="004A005F"/>
    <w:rsid w:val="004A5799"/>
    <w:rsid w:val="004B1FAA"/>
    <w:rsid w:val="004B7CFE"/>
    <w:rsid w:val="004D074E"/>
    <w:rsid w:val="004E5EB6"/>
    <w:rsid w:val="004F5C80"/>
    <w:rsid w:val="005000E1"/>
    <w:rsid w:val="00515EAF"/>
    <w:rsid w:val="00523898"/>
    <w:rsid w:val="00533D5D"/>
    <w:rsid w:val="0054290D"/>
    <w:rsid w:val="00542E9C"/>
    <w:rsid w:val="00552CCE"/>
    <w:rsid w:val="0055706F"/>
    <w:rsid w:val="00564190"/>
    <w:rsid w:val="005728BB"/>
    <w:rsid w:val="00576C64"/>
    <w:rsid w:val="00582DF0"/>
    <w:rsid w:val="005919DE"/>
    <w:rsid w:val="005925BF"/>
    <w:rsid w:val="005927EF"/>
    <w:rsid w:val="005A2714"/>
    <w:rsid w:val="005B3928"/>
    <w:rsid w:val="005C695B"/>
    <w:rsid w:val="005F6B0C"/>
    <w:rsid w:val="00633DB4"/>
    <w:rsid w:val="00641435"/>
    <w:rsid w:val="006765C7"/>
    <w:rsid w:val="00676AA3"/>
    <w:rsid w:val="00694405"/>
    <w:rsid w:val="006A4B77"/>
    <w:rsid w:val="006B2DC1"/>
    <w:rsid w:val="006B3183"/>
    <w:rsid w:val="006B6DBC"/>
    <w:rsid w:val="006C05D3"/>
    <w:rsid w:val="006C1527"/>
    <w:rsid w:val="006C7746"/>
    <w:rsid w:val="006D4FB4"/>
    <w:rsid w:val="006E0685"/>
    <w:rsid w:val="00710796"/>
    <w:rsid w:val="00732DCF"/>
    <w:rsid w:val="0073328E"/>
    <w:rsid w:val="00750604"/>
    <w:rsid w:val="0075608A"/>
    <w:rsid w:val="007654A5"/>
    <w:rsid w:val="00784BE6"/>
    <w:rsid w:val="00786B08"/>
    <w:rsid w:val="007A2E59"/>
    <w:rsid w:val="007A3B5B"/>
    <w:rsid w:val="007A43A6"/>
    <w:rsid w:val="007B164D"/>
    <w:rsid w:val="007B31EA"/>
    <w:rsid w:val="007C7CAC"/>
    <w:rsid w:val="007D03B3"/>
    <w:rsid w:val="007D68AF"/>
    <w:rsid w:val="007D78B0"/>
    <w:rsid w:val="00805760"/>
    <w:rsid w:val="0081764D"/>
    <w:rsid w:val="00831EEB"/>
    <w:rsid w:val="0083260D"/>
    <w:rsid w:val="008464A3"/>
    <w:rsid w:val="0085731A"/>
    <w:rsid w:val="008903AB"/>
    <w:rsid w:val="008920B3"/>
    <w:rsid w:val="00892D41"/>
    <w:rsid w:val="008A2B11"/>
    <w:rsid w:val="008C0BBA"/>
    <w:rsid w:val="008C2A9C"/>
    <w:rsid w:val="008C3CD3"/>
    <w:rsid w:val="008E03F4"/>
    <w:rsid w:val="008E7FA2"/>
    <w:rsid w:val="008F1E02"/>
    <w:rsid w:val="008F4B34"/>
    <w:rsid w:val="008F7DD4"/>
    <w:rsid w:val="009027E6"/>
    <w:rsid w:val="0090658F"/>
    <w:rsid w:val="009121C0"/>
    <w:rsid w:val="00920A02"/>
    <w:rsid w:val="009240D1"/>
    <w:rsid w:val="009259D3"/>
    <w:rsid w:val="0093427A"/>
    <w:rsid w:val="009361F8"/>
    <w:rsid w:val="009607B6"/>
    <w:rsid w:val="00977D26"/>
    <w:rsid w:val="00980B74"/>
    <w:rsid w:val="00987DB3"/>
    <w:rsid w:val="009A0AF9"/>
    <w:rsid w:val="009A1510"/>
    <w:rsid w:val="009B4CA2"/>
    <w:rsid w:val="009B61B1"/>
    <w:rsid w:val="009D5944"/>
    <w:rsid w:val="009D723D"/>
    <w:rsid w:val="009E1CD5"/>
    <w:rsid w:val="009E66E0"/>
    <w:rsid w:val="009F2002"/>
    <w:rsid w:val="009F5C24"/>
    <w:rsid w:val="00A02356"/>
    <w:rsid w:val="00A0451E"/>
    <w:rsid w:val="00A14231"/>
    <w:rsid w:val="00A3079B"/>
    <w:rsid w:val="00A30CE4"/>
    <w:rsid w:val="00A36650"/>
    <w:rsid w:val="00A3702E"/>
    <w:rsid w:val="00A37441"/>
    <w:rsid w:val="00A56AF7"/>
    <w:rsid w:val="00A63186"/>
    <w:rsid w:val="00AB3656"/>
    <w:rsid w:val="00AB6369"/>
    <w:rsid w:val="00AC270E"/>
    <w:rsid w:val="00AC5BD0"/>
    <w:rsid w:val="00AD756E"/>
    <w:rsid w:val="00AE6F85"/>
    <w:rsid w:val="00B00BCD"/>
    <w:rsid w:val="00B2114A"/>
    <w:rsid w:val="00B30EA2"/>
    <w:rsid w:val="00B3241A"/>
    <w:rsid w:val="00B332BD"/>
    <w:rsid w:val="00B4002C"/>
    <w:rsid w:val="00B47FD1"/>
    <w:rsid w:val="00B65C9C"/>
    <w:rsid w:val="00B8326A"/>
    <w:rsid w:val="00B91E11"/>
    <w:rsid w:val="00BA003B"/>
    <w:rsid w:val="00BA24EF"/>
    <w:rsid w:val="00BA427A"/>
    <w:rsid w:val="00BD3E7B"/>
    <w:rsid w:val="00BD4ABF"/>
    <w:rsid w:val="00BD5874"/>
    <w:rsid w:val="00BE3752"/>
    <w:rsid w:val="00BE37E0"/>
    <w:rsid w:val="00BF1456"/>
    <w:rsid w:val="00BF2B7B"/>
    <w:rsid w:val="00BF5552"/>
    <w:rsid w:val="00C14228"/>
    <w:rsid w:val="00C21DBE"/>
    <w:rsid w:val="00C43E3E"/>
    <w:rsid w:val="00C63B2C"/>
    <w:rsid w:val="00C665AC"/>
    <w:rsid w:val="00C71C9A"/>
    <w:rsid w:val="00C75D30"/>
    <w:rsid w:val="00C812BA"/>
    <w:rsid w:val="00C84C96"/>
    <w:rsid w:val="00C938A6"/>
    <w:rsid w:val="00CA3B1F"/>
    <w:rsid w:val="00CA54CA"/>
    <w:rsid w:val="00CB4057"/>
    <w:rsid w:val="00CB614D"/>
    <w:rsid w:val="00CD77A5"/>
    <w:rsid w:val="00CF0A87"/>
    <w:rsid w:val="00CF4C98"/>
    <w:rsid w:val="00D026FF"/>
    <w:rsid w:val="00D077FF"/>
    <w:rsid w:val="00D07FA9"/>
    <w:rsid w:val="00D210C2"/>
    <w:rsid w:val="00D23A7B"/>
    <w:rsid w:val="00D24A3C"/>
    <w:rsid w:val="00D27394"/>
    <w:rsid w:val="00D43751"/>
    <w:rsid w:val="00D519FA"/>
    <w:rsid w:val="00D6444D"/>
    <w:rsid w:val="00D75216"/>
    <w:rsid w:val="00D97C99"/>
    <w:rsid w:val="00DB1B17"/>
    <w:rsid w:val="00DC7B32"/>
    <w:rsid w:val="00DD574E"/>
    <w:rsid w:val="00DE5290"/>
    <w:rsid w:val="00DE5842"/>
    <w:rsid w:val="00DE6FCA"/>
    <w:rsid w:val="00DF0B57"/>
    <w:rsid w:val="00E03243"/>
    <w:rsid w:val="00E047E1"/>
    <w:rsid w:val="00E112D4"/>
    <w:rsid w:val="00E1760E"/>
    <w:rsid w:val="00E17DC3"/>
    <w:rsid w:val="00E54A27"/>
    <w:rsid w:val="00E55437"/>
    <w:rsid w:val="00E57F57"/>
    <w:rsid w:val="00E65300"/>
    <w:rsid w:val="00E65DA6"/>
    <w:rsid w:val="00E9443F"/>
    <w:rsid w:val="00EA3536"/>
    <w:rsid w:val="00EA6FC5"/>
    <w:rsid w:val="00EB432C"/>
    <w:rsid w:val="00EC5B8B"/>
    <w:rsid w:val="00ED0E07"/>
    <w:rsid w:val="00ED3A22"/>
    <w:rsid w:val="00ED604D"/>
    <w:rsid w:val="00EF36BB"/>
    <w:rsid w:val="00F00E4D"/>
    <w:rsid w:val="00F24FC0"/>
    <w:rsid w:val="00F35F34"/>
    <w:rsid w:val="00F46DDF"/>
    <w:rsid w:val="00F506E6"/>
    <w:rsid w:val="00F55F36"/>
    <w:rsid w:val="00F60527"/>
    <w:rsid w:val="00F6459B"/>
    <w:rsid w:val="00F77215"/>
    <w:rsid w:val="00F90511"/>
    <w:rsid w:val="00FB09BD"/>
    <w:rsid w:val="00FB6C73"/>
    <w:rsid w:val="00FC1DA4"/>
    <w:rsid w:val="00FC34BB"/>
    <w:rsid w:val="00FD18FA"/>
    <w:rsid w:val="00FD508A"/>
    <w:rsid w:val="00FE1151"/>
    <w:rsid w:val="00FE1C90"/>
    <w:rsid w:val="00FE5347"/>
    <w:rsid w:val="00FE6B57"/>
    <w:rsid w:val="00FF6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77AA"/>
  <w15:chartTrackingRefBased/>
  <w15:docId w15:val="{A43A888D-980E-43E7-A9E5-29725FB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24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3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1Char">
    <w:name w:val="Nadpis 1 Char"/>
    <w:basedOn w:val="Standardnpsmoodstavce"/>
    <w:link w:val="Nadpis1"/>
    <w:uiPriority w:val="9"/>
    <w:rsid w:val="00F24FC0"/>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E17DC3"/>
    <w:pPr>
      <w:spacing w:after="0" w:line="240" w:lineRule="auto"/>
      <w:ind w:left="284"/>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E17DC3"/>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2B0DD2"/>
    <w:rPr>
      <w:color w:val="808080"/>
    </w:rPr>
  </w:style>
  <w:style w:type="table" w:customStyle="1" w:styleId="Mkatabulky1">
    <w:name w:val="Mřížka tabulky1"/>
    <w:basedOn w:val="Normlntabulka"/>
    <w:next w:val="Mkatabulky"/>
    <w:uiPriority w:val="39"/>
    <w:rsid w:val="00A1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4D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990">
      <w:bodyDiv w:val="1"/>
      <w:marLeft w:val="0"/>
      <w:marRight w:val="0"/>
      <w:marTop w:val="0"/>
      <w:marBottom w:val="0"/>
      <w:divBdr>
        <w:top w:val="none" w:sz="0" w:space="0" w:color="auto"/>
        <w:left w:val="none" w:sz="0" w:space="0" w:color="auto"/>
        <w:bottom w:val="none" w:sz="0" w:space="0" w:color="auto"/>
        <w:right w:val="none" w:sz="0" w:space="0" w:color="auto"/>
      </w:divBdr>
    </w:div>
    <w:div w:id="9883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7234-31FB-4E58-B9E9-A8876C65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631</Words>
  <Characters>3724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Kovářík Jakub</cp:lastModifiedBy>
  <cp:revision>60</cp:revision>
  <cp:lastPrinted>2018-03-21T15:46:00Z</cp:lastPrinted>
  <dcterms:created xsi:type="dcterms:W3CDTF">2017-10-26T12:09:00Z</dcterms:created>
  <dcterms:modified xsi:type="dcterms:W3CDTF">2019-02-28T13:34:00Z</dcterms:modified>
</cp:coreProperties>
</file>