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CCBA" w14:textId="77777777" w:rsidR="00E17DC3" w:rsidRPr="005F6B0C" w:rsidRDefault="00E17DC3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48C48C" w14:textId="5CD67850" w:rsidR="00D43751" w:rsidRPr="00ED604D" w:rsidRDefault="00D43751" w:rsidP="00D4375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30303850"/>
      <w:r w:rsidRPr="00ED604D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 w:rsidR="007918BB">
        <w:rPr>
          <w:rFonts w:ascii="Times New Roman" w:hAnsi="Times New Roman" w:cs="Times New Roman"/>
          <w:b/>
          <w:sz w:val="32"/>
          <w:szCs w:val="32"/>
        </w:rPr>
        <w:t>OHLÁŠENÍ</w:t>
      </w:r>
      <w:r w:rsidR="002775E0"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r w:rsidR="002775E0" w:rsidRPr="002775E0">
        <w:rPr>
          <w:rFonts w:ascii="Times New Roman" w:hAnsi="Times New Roman" w:cs="Times New Roman"/>
          <w:b/>
          <w:sz w:val="32"/>
          <w:szCs w:val="32"/>
          <w:vertAlign w:val="superscript"/>
        </w:rPr>
        <w:t>)</w:t>
      </w:r>
    </w:p>
    <w:p w14:paraId="3D2AAE20" w14:textId="7F372429" w:rsidR="003F5F20" w:rsidRDefault="00000000" w:rsidP="003F5F20">
      <w:pPr>
        <w:spacing w:after="0" w:line="276" w:lineRule="auto"/>
        <w:ind w:right="-2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sdt>
        <w:sdtPr>
          <w:rPr>
            <w:rFonts w:ascii="Times New Roman" w:hAnsi="Times New Roman" w:cs="Times New Roman"/>
            <w:b/>
            <w:bCs/>
            <w:caps/>
            <w:sz w:val="28"/>
            <w:szCs w:val="28"/>
          </w:rPr>
          <w:id w:val="-1162771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20">
            <w:rPr>
              <w:rFonts w:ascii="MS Gothic" w:eastAsia="MS Gothic" w:hAnsi="MS Gothic" w:cs="Times New Roman" w:hint="eastAsia"/>
              <w:b/>
              <w:bCs/>
              <w:caps/>
              <w:sz w:val="28"/>
              <w:szCs w:val="28"/>
            </w:rPr>
            <w:t>☐</w:t>
          </w:r>
        </w:sdtContent>
      </w:sdt>
      <w:r w:rsidR="003F5F20" w:rsidRPr="005C771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HNOJIVA</w:t>
      </w:r>
      <w:r w:rsidR="003F5F2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</w:t>
      </w:r>
      <w:sdt>
        <w:sdtPr>
          <w:rPr>
            <w:rFonts w:ascii="Times New Roman" w:hAnsi="Times New Roman" w:cs="Times New Roman"/>
            <w:b/>
            <w:bCs/>
            <w:caps/>
            <w:sz w:val="28"/>
            <w:szCs w:val="28"/>
          </w:rPr>
          <w:id w:val="-10158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5E0">
            <w:rPr>
              <w:rFonts w:ascii="MS Gothic" w:eastAsia="MS Gothic" w:hAnsi="MS Gothic" w:cs="Times New Roman" w:hint="eastAsia"/>
              <w:b/>
              <w:bCs/>
              <w:caps/>
              <w:sz w:val="28"/>
              <w:szCs w:val="28"/>
            </w:rPr>
            <w:t>☐</w:t>
          </w:r>
        </w:sdtContent>
      </w:sdt>
      <w:r w:rsidR="003F5F20" w:rsidRPr="005C771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substrátu</w:t>
      </w:r>
      <w:r w:rsidR="003F5F2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</w:t>
      </w:r>
      <w:sdt>
        <w:sdtPr>
          <w:rPr>
            <w:rFonts w:ascii="Times New Roman" w:hAnsi="Times New Roman" w:cs="Times New Roman"/>
            <w:b/>
            <w:bCs/>
            <w:caps/>
            <w:sz w:val="28"/>
            <w:szCs w:val="28"/>
          </w:rPr>
          <w:id w:val="1917972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20">
            <w:rPr>
              <w:rFonts w:ascii="MS Gothic" w:eastAsia="MS Gothic" w:hAnsi="MS Gothic" w:cs="Times New Roman" w:hint="eastAsia"/>
              <w:b/>
              <w:bCs/>
              <w:caps/>
              <w:sz w:val="28"/>
              <w:szCs w:val="28"/>
            </w:rPr>
            <w:t>☐</w:t>
          </w:r>
        </w:sdtContent>
      </w:sdt>
      <w:r w:rsidR="003F5F20" w:rsidRPr="005C771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pomocné půdní látky</w:t>
      </w:r>
    </w:p>
    <w:p w14:paraId="01733415" w14:textId="77777777" w:rsidR="001F5CD7" w:rsidRPr="001F5CD7" w:rsidRDefault="001F5CD7" w:rsidP="003F5F20">
      <w:pPr>
        <w:spacing w:after="0" w:line="276" w:lineRule="auto"/>
        <w:ind w:right="-2"/>
        <w:jc w:val="center"/>
        <w:rPr>
          <w:rFonts w:ascii="Times New Roman" w:hAnsi="Times New Roman" w:cs="Times New Roman"/>
          <w:sz w:val="12"/>
          <w:szCs w:val="12"/>
        </w:rPr>
      </w:pPr>
    </w:p>
    <w:p w14:paraId="48A92BEA" w14:textId="3BA1AE6B" w:rsidR="00E17DC3" w:rsidRDefault="00D43751" w:rsidP="003F5F20">
      <w:pPr>
        <w:spacing w:after="0" w:line="276" w:lineRule="auto"/>
        <w:ind w:left="142" w:right="139"/>
        <w:jc w:val="center"/>
        <w:rPr>
          <w:rFonts w:ascii="Times New Roman" w:hAnsi="Times New Roman" w:cs="Times New Roman"/>
          <w:sz w:val="24"/>
          <w:szCs w:val="24"/>
        </w:rPr>
      </w:pPr>
      <w:r w:rsidRPr="00D43751">
        <w:rPr>
          <w:rFonts w:ascii="Times New Roman" w:hAnsi="Times New Roman" w:cs="Times New Roman"/>
          <w:sz w:val="24"/>
          <w:szCs w:val="24"/>
        </w:rPr>
        <w:t xml:space="preserve">Žádost je podávána podle ustanovení § </w:t>
      </w:r>
      <w:r w:rsidR="00FB7AB4">
        <w:rPr>
          <w:rFonts w:ascii="Times New Roman" w:hAnsi="Times New Roman" w:cs="Times New Roman"/>
          <w:sz w:val="24"/>
          <w:szCs w:val="24"/>
        </w:rPr>
        <w:t>3a</w:t>
      </w:r>
      <w:r w:rsidRPr="00D43751">
        <w:rPr>
          <w:rFonts w:ascii="Times New Roman" w:hAnsi="Times New Roman" w:cs="Times New Roman"/>
          <w:sz w:val="24"/>
          <w:szCs w:val="24"/>
        </w:rPr>
        <w:t xml:space="preserve"> zákona č. 156/1998 Sb., </w:t>
      </w:r>
      <w:r w:rsidR="003F5F20" w:rsidRPr="005C771C">
        <w:rPr>
          <w:rFonts w:ascii="Times New Roman" w:hAnsi="Times New Roman" w:cs="Times New Roman"/>
          <w:sz w:val="24"/>
          <w:szCs w:val="24"/>
        </w:rPr>
        <w:t xml:space="preserve">o hnojivech, pomocných půdních látkách, rostlinných biostimulantech a substrátech a o agrochemickém zkoušení zemědělských půd </w:t>
      </w:r>
      <w:r w:rsidR="003F5F20" w:rsidRPr="00D43751">
        <w:rPr>
          <w:rFonts w:ascii="Times New Roman" w:hAnsi="Times New Roman" w:cs="Times New Roman"/>
          <w:sz w:val="24"/>
          <w:szCs w:val="24"/>
        </w:rPr>
        <w:t>(zákon o hnojivech)</w:t>
      </w:r>
      <w:r w:rsidRPr="00D43751">
        <w:rPr>
          <w:rFonts w:ascii="Times New Roman" w:hAnsi="Times New Roman" w:cs="Times New Roman"/>
          <w:sz w:val="24"/>
          <w:szCs w:val="24"/>
        </w:rPr>
        <w:t>, ve znění pozdějších předpisů.</w:t>
      </w:r>
    </w:p>
    <w:p w14:paraId="44AD1FD4" w14:textId="77777777" w:rsidR="001F5CD7" w:rsidRPr="001F5CD7" w:rsidRDefault="001F5CD7" w:rsidP="003F5F20">
      <w:pPr>
        <w:spacing w:after="0" w:line="276" w:lineRule="auto"/>
        <w:ind w:left="142" w:right="139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Mkatabulky"/>
        <w:tblW w:w="9060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2921"/>
        <w:gridCol w:w="1560"/>
        <w:gridCol w:w="2397"/>
      </w:tblGrid>
      <w:tr w:rsidR="00E71D34" w14:paraId="08EF489A" w14:textId="77777777" w:rsidTr="00BC6B88">
        <w:trPr>
          <w:trHeight w:val="397"/>
        </w:trPr>
        <w:tc>
          <w:tcPr>
            <w:tcW w:w="9060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bookmarkEnd w:id="0"/>
          <w:p w14:paraId="68B1D2C2" w14:textId="77777777" w:rsidR="00E71D34" w:rsidRPr="008C759B" w:rsidRDefault="00E71D34" w:rsidP="00BC6B88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C759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Položky žádosti označené tučně jsou </w:t>
            </w:r>
            <w:r w:rsidRPr="008C759B"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  <w:t>povinné</w:t>
            </w:r>
            <w:r w:rsidRPr="008C759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!</w:t>
            </w:r>
          </w:p>
        </w:tc>
      </w:tr>
      <w:tr w:rsidR="00E71D34" w14:paraId="2B4BECCB" w14:textId="77777777" w:rsidTr="00E71D34">
        <w:trPr>
          <w:trHeight w:val="397"/>
        </w:trPr>
        <w:tc>
          <w:tcPr>
            <w:tcW w:w="906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8D08D" w:themeFill="accent6" w:themeFillTint="99"/>
          </w:tcPr>
          <w:p w14:paraId="5EC0F38A" w14:textId="77777777" w:rsidR="00E71D34" w:rsidRDefault="00E71D34" w:rsidP="00BC6B88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1. Charakteristika výrobku</w:t>
            </w:r>
          </w:p>
        </w:tc>
      </w:tr>
      <w:tr w:rsidR="00E71D34" w14:paraId="4C3A7F2A" w14:textId="77777777" w:rsidTr="00E71D34">
        <w:trPr>
          <w:trHeight w:val="466"/>
        </w:trPr>
        <w:tc>
          <w:tcPr>
            <w:tcW w:w="218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04A9" w14:textId="6714D8A8" w:rsidR="00E71D34" w:rsidRDefault="00E71D34" w:rsidP="00BC6B88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43751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  <w:bookmarkStart w:id="1" w:name="_Hlk130304182"/>
            <w:r w:rsidR="002775E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2D5F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  <w:bookmarkEnd w:id="1"/>
          </w:p>
        </w:tc>
        <w:tc>
          <w:tcPr>
            <w:tcW w:w="687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783DE" w14:textId="77777777" w:rsidR="00E71D34" w:rsidRDefault="00E71D34" w:rsidP="00BC6B88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34" w14:paraId="1C44202D" w14:textId="77777777" w:rsidTr="00E71D34">
        <w:trPr>
          <w:trHeight w:val="360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39B1" w14:textId="24CBE192" w:rsidR="00E71D34" w:rsidRPr="00D43751" w:rsidRDefault="00BE2B08" w:rsidP="00E71D3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t</w:t>
            </w:r>
            <w:r w:rsidR="00E71D34">
              <w:rPr>
                <w:rFonts w:ascii="Times New Roman" w:hAnsi="Times New Roman" w:cs="Times New Roman"/>
                <w:b/>
                <w:sz w:val="24"/>
                <w:szCs w:val="24"/>
              </w:rPr>
              <w:t>yp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775E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E71D3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DEB2E" w14:textId="77777777" w:rsidR="00E71D34" w:rsidRDefault="00E71D34" w:rsidP="00E71D3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34" w14:paraId="1B584A8F" w14:textId="77777777" w:rsidTr="00E71D34">
        <w:trPr>
          <w:trHeight w:val="397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4BD7" w14:textId="5B926781" w:rsidR="00E71D34" w:rsidRDefault="00E71D34" w:rsidP="00E71D34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Druh</w:t>
            </w:r>
            <w:r w:rsidR="002775E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8F2E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724A" w14:textId="77777777" w:rsidR="00E71D34" w:rsidRDefault="00000000" w:rsidP="00E71D34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0700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D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1D34">
              <w:rPr>
                <w:rFonts w:ascii="Times New Roman" w:hAnsi="Times New Roman" w:cs="Times New Roman"/>
                <w:sz w:val="24"/>
                <w:szCs w:val="24"/>
              </w:rPr>
              <w:t xml:space="preserve"> minerální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BE5D63A" w14:textId="3B8CB933" w:rsidR="00E71D34" w:rsidRDefault="00000000" w:rsidP="00E71D34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0120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D3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71D34">
              <w:rPr>
                <w:rFonts w:ascii="Times New Roman" w:hAnsi="Times New Roman" w:cs="Times New Roman"/>
                <w:sz w:val="24"/>
                <w:szCs w:val="24"/>
              </w:rPr>
              <w:t xml:space="preserve"> organický</w:t>
            </w:r>
          </w:p>
        </w:tc>
      </w:tr>
      <w:tr w:rsidR="00E71D34" w14:paraId="74301609" w14:textId="77777777" w:rsidTr="00E71D34">
        <w:trPr>
          <w:trHeight w:val="397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2179" w14:textId="758E2F7B" w:rsidR="00E71D34" w:rsidRDefault="00E71D34" w:rsidP="00E71D34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="002775E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2775E0" w:rsidRPr="008F2E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EA68" w14:textId="77777777" w:rsidR="00E71D34" w:rsidRDefault="00000000" w:rsidP="00E71D34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482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D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1D34">
              <w:rPr>
                <w:rFonts w:ascii="Times New Roman" w:hAnsi="Times New Roman" w:cs="Times New Roman"/>
                <w:sz w:val="24"/>
                <w:szCs w:val="24"/>
              </w:rPr>
              <w:t xml:space="preserve"> pevná/tuhá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6949D" w14:textId="77777777" w:rsidR="00E71D34" w:rsidRDefault="00000000" w:rsidP="00E71D34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3940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D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1D34">
              <w:rPr>
                <w:rFonts w:ascii="Times New Roman" w:hAnsi="Times New Roman" w:cs="Times New Roman"/>
                <w:sz w:val="24"/>
                <w:szCs w:val="24"/>
              </w:rPr>
              <w:t xml:space="preserve"> kapalná</w:t>
            </w:r>
          </w:p>
        </w:tc>
      </w:tr>
      <w:tr w:rsidR="00E71D34" w14:paraId="4614D662" w14:textId="77777777" w:rsidTr="00E71D34">
        <w:trPr>
          <w:trHeight w:val="397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50A7" w14:textId="1187A402" w:rsidR="00E71D34" w:rsidRPr="005C771C" w:rsidRDefault="00E71D34" w:rsidP="00E71D34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1C">
              <w:rPr>
                <w:rFonts w:ascii="Times New Roman" w:hAnsi="Times New Roman" w:cs="Times New Roman"/>
                <w:b/>
                <w:sz w:val="24"/>
                <w:szCs w:val="24"/>
              </w:rPr>
              <w:t>Oblasti použití</w:t>
            </w:r>
            <w:r w:rsidR="002775E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2775E0" w:rsidRPr="008F2E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FA66" w14:textId="77777777" w:rsidR="00E71D34" w:rsidRPr="005C771C" w:rsidRDefault="00000000" w:rsidP="00E71D34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397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D34" w:rsidRPr="005C77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1D34" w:rsidRPr="005C771C">
              <w:rPr>
                <w:rFonts w:ascii="Times New Roman" w:hAnsi="Times New Roman" w:cs="Times New Roman"/>
                <w:sz w:val="24"/>
                <w:szCs w:val="24"/>
              </w:rPr>
              <w:t xml:space="preserve"> hobby sektor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6EBE8" w14:textId="77777777" w:rsidR="00E71D34" w:rsidRPr="005C771C" w:rsidRDefault="00000000" w:rsidP="00E71D34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6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D34" w:rsidRPr="005C77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1D34" w:rsidRPr="005C771C">
              <w:rPr>
                <w:rFonts w:ascii="Times New Roman" w:hAnsi="Times New Roman" w:cs="Times New Roman"/>
                <w:sz w:val="24"/>
                <w:szCs w:val="24"/>
              </w:rPr>
              <w:t xml:space="preserve"> zemědělský sektor</w:t>
            </w:r>
          </w:p>
        </w:tc>
      </w:tr>
      <w:tr w:rsidR="00E71D34" w14:paraId="01DB7C3D" w14:textId="77777777" w:rsidTr="00E71D34">
        <w:trPr>
          <w:trHeight w:val="397"/>
        </w:trPr>
        <w:tc>
          <w:tcPr>
            <w:tcW w:w="218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7142CC" w14:textId="766ED158" w:rsidR="00E71D34" w:rsidRPr="005C771C" w:rsidRDefault="00E71D34" w:rsidP="00E71D34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Výrobek</w:t>
            </w:r>
            <w:r w:rsidR="002775E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2775E0" w:rsidRPr="008F2E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1C53BE" w14:textId="77777777" w:rsidR="00E71D34" w:rsidRDefault="00000000" w:rsidP="00E71D34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562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D34" w:rsidRPr="005C77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1D34" w:rsidRPr="005C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D34">
              <w:rPr>
                <w:rFonts w:ascii="Times New Roman" w:hAnsi="Times New Roman" w:cs="Times New Roman"/>
                <w:sz w:val="24"/>
                <w:szCs w:val="24"/>
              </w:rPr>
              <w:t>balený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05C56C61" w14:textId="77777777" w:rsidR="00E71D34" w:rsidRDefault="00000000" w:rsidP="00E71D34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0040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D34" w:rsidRPr="005C77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1D34" w:rsidRPr="005C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D34">
              <w:rPr>
                <w:rFonts w:ascii="Times New Roman" w:hAnsi="Times New Roman" w:cs="Times New Roman"/>
                <w:sz w:val="24"/>
                <w:szCs w:val="24"/>
              </w:rPr>
              <w:t>volně ložený (vč. big-bag)</w:t>
            </w:r>
          </w:p>
        </w:tc>
      </w:tr>
      <w:tr w:rsidR="00E71D34" w14:paraId="35BBE06C" w14:textId="77777777" w:rsidTr="00E71D34">
        <w:trPr>
          <w:trHeight w:val="397"/>
        </w:trPr>
        <w:tc>
          <w:tcPr>
            <w:tcW w:w="9060" w:type="dxa"/>
            <w:gridSpan w:val="4"/>
            <w:tcBorders>
              <w:top w:val="single" w:sz="18" w:space="0" w:color="auto"/>
            </w:tcBorders>
            <w:shd w:val="clear" w:color="auto" w:fill="A8D08D" w:themeFill="accent6" w:themeFillTint="99"/>
            <w:vAlign w:val="center"/>
          </w:tcPr>
          <w:p w14:paraId="5C39F013" w14:textId="77777777" w:rsidR="00E71D34" w:rsidRPr="009240D1" w:rsidRDefault="00E71D34" w:rsidP="00E71D34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2" w:name="_Hlk130304355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2. </w:t>
            </w:r>
            <w:r w:rsidRPr="009240D1">
              <w:rPr>
                <w:rFonts w:ascii="Times New Roman" w:hAnsi="Times New Roman" w:cs="Times New Roman"/>
                <w:b/>
                <w:sz w:val="28"/>
                <w:szCs w:val="24"/>
              </w:rPr>
              <w:t>Žadatel</w:t>
            </w:r>
          </w:p>
        </w:tc>
      </w:tr>
      <w:tr w:rsidR="00E71D34" w14:paraId="20749316" w14:textId="77777777" w:rsidTr="00E71D34">
        <w:trPr>
          <w:trHeight w:val="397"/>
        </w:trPr>
        <w:tc>
          <w:tcPr>
            <w:tcW w:w="2182" w:type="dxa"/>
            <w:vAlign w:val="center"/>
          </w:tcPr>
          <w:p w14:paraId="039D5FB6" w14:textId="240D5646" w:rsidR="00E71D34" w:rsidRPr="00A3702E" w:rsidRDefault="00E71D34" w:rsidP="00E71D3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Subjekt</w:t>
            </w:r>
            <w:r w:rsidR="002775E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2775E0" w:rsidRPr="008F2E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21" w:type="dxa"/>
            <w:tcMar>
              <w:left w:w="28" w:type="dxa"/>
            </w:tcMar>
            <w:vAlign w:val="center"/>
          </w:tcPr>
          <w:p w14:paraId="476D7FBD" w14:textId="14DA9A4F" w:rsidR="00E71D34" w:rsidRPr="008F2E1F" w:rsidRDefault="00000000" w:rsidP="00E71D34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831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C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1D34" w:rsidRPr="008F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D34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3957" w:type="dxa"/>
            <w:gridSpan w:val="2"/>
            <w:vAlign w:val="center"/>
          </w:tcPr>
          <w:p w14:paraId="44BCF7A0" w14:textId="6A521DAD" w:rsidR="00E71D34" w:rsidRPr="008F2E1F" w:rsidRDefault="00000000" w:rsidP="00E71D34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964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D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1D34" w:rsidRPr="008F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D34">
              <w:rPr>
                <w:rFonts w:ascii="Times New Roman" w:hAnsi="Times New Roman" w:cs="Times New Roman"/>
                <w:sz w:val="24"/>
                <w:szCs w:val="24"/>
              </w:rPr>
              <w:t>PFO</w:t>
            </w:r>
          </w:p>
        </w:tc>
      </w:tr>
      <w:tr w:rsidR="00E71D34" w14:paraId="271F3994" w14:textId="77777777" w:rsidTr="00BC6B88">
        <w:trPr>
          <w:trHeight w:val="460"/>
        </w:trPr>
        <w:tc>
          <w:tcPr>
            <w:tcW w:w="2182" w:type="dxa"/>
            <w:vAlign w:val="center"/>
          </w:tcPr>
          <w:p w14:paraId="333B844A" w14:textId="77777777" w:rsidR="00E71D34" w:rsidRDefault="00E71D34" w:rsidP="00E71D3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subjektu</w:t>
            </w:r>
          </w:p>
        </w:tc>
        <w:tc>
          <w:tcPr>
            <w:tcW w:w="6878" w:type="dxa"/>
            <w:gridSpan w:val="3"/>
            <w:tcBorders>
              <w:bottom w:val="single" w:sz="2" w:space="0" w:color="auto"/>
            </w:tcBorders>
            <w:vAlign w:val="center"/>
          </w:tcPr>
          <w:p w14:paraId="0D4EE7CC" w14:textId="77777777" w:rsidR="00E71D34" w:rsidRDefault="00E71D34" w:rsidP="00E71D3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34" w14:paraId="1725F6F1" w14:textId="77777777" w:rsidTr="00BC6B88">
        <w:trPr>
          <w:trHeight w:val="397"/>
        </w:trPr>
        <w:tc>
          <w:tcPr>
            <w:tcW w:w="2182" w:type="dxa"/>
            <w:vAlign w:val="center"/>
          </w:tcPr>
          <w:p w14:paraId="73F0ACA4" w14:textId="77777777" w:rsidR="00E71D34" w:rsidRDefault="00E71D34" w:rsidP="00E71D3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878" w:type="dxa"/>
            <w:gridSpan w:val="3"/>
            <w:tcBorders>
              <w:top w:val="single" w:sz="2" w:space="0" w:color="auto"/>
            </w:tcBorders>
            <w:vAlign w:val="center"/>
          </w:tcPr>
          <w:p w14:paraId="731C1386" w14:textId="77777777" w:rsidR="00E71D34" w:rsidRDefault="00E71D34" w:rsidP="00E71D3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34" w14:paraId="226294A6" w14:textId="77777777" w:rsidTr="00E71D34">
        <w:trPr>
          <w:trHeight w:val="397"/>
        </w:trPr>
        <w:tc>
          <w:tcPr>
            <w:tcW w:w="2182" w:type="dxa"/>
            <w:vAlign w:val="center"/>
          </w:tcPr>
          <w:p w14:paraId="267F2763" w14:textId="77777777" w:rsidR="00E71D34" w:rsidRDefault="00E71D34" w:rsidP="00E71D3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2921" w:type="dxa"/>
            <w:vAlign w:val="center"/>
          </w:tcPr>
          <w:p w14:paraId="7716BE67" w14:textId="77777777" w:rsidR="00E71D34" w:rsidRDefault="00E71D34" w:rsidP="00E71D3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</w:tcMar>
            <w:vAlign w:val="center"/>
          </w:tcPr>
          <w:p w14:paraId="3E937386" w14:textId="77777777" w:rsidR="00E71D34" w:rsidRPr="00A3702E" w:rsidRDefault="00E71D34" w:rsidP="00E71D3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DS</w:t>
            </w:r>
          </w:p>
        </w:tc>
        <w:tc>
          <w:tcPr>
            <w:tcW w:w="2397" w:type="dxa"/>
            <w:vAlign w:val="center"/>
          </w:tcPr>
          <w:p w14:paraId="39C3AA21" w14:textId="77777777" w:rsidR="00E71D34" w:rsidRDefault="00E71D34" w:rsidP="00E71D3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34" w14:paraId="02C42332" w14:textId="77777777" w:rsidTr="00BC6B88">
        <w:trPr>
          <w:trHeight w:val="397"/>
        </w:trPr>
        <w:tc>
          <w:tcPr>
            <w:tcW w:w="2182" w:type="dxa"/>
            <w:vAlign w:val="center"/>
          </w:tcPr>
          <w:p w14:paraId="3AED63EB" w14:textId="77777777" w:rsidR="00E71D34" w:rsidRDefault="00E71D34" w:rsidP="00E71D3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Kontaktní osoba</w:t>
            </w:r>
          </w:p>
        </w:tc>
        <w:tc>
          <w:tcPr>
            <w:tcW w:w="6878" w:type="dxa"/>
            <w:gridSpan w:val="3"/>
            <w:vAlign w:val="center"/>
          </w:tcPr>
          <w:p w14:paraId="401F1061" w14:textId="77777777" w:rsidR="00E71D34" w:rsidRDefault="00E71D34" w:rsidP="00E71D3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34" w14:paraId="17DB82F1" w14:textId="77777777" w:rsidTr="00562B22">
        <w:trPr>
          <w:trHeight w:val="397"/>
        </w:trPr>
        <w:tc>
          <w:tcPr>
            <w:tcW w:w="2182" w:type="dxa"/>
            <w:tcBorders>
              <w:bottom w:val="single" w:sz="18" w:space="0" w:color="auto"/>
            </w:tcBorders>
            <w:vAlign w:val="center"/>
          </w:tcPr>
          <w:p w14:paraId="3986F35B" w14:textId="77777777" w:rsidR="00E71D34" w:rsidRDefault="00E71D34" w:rsidP="00E71D3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921" w:type="dxa"/>
            <w:tcBorders>
              <w:bottom w:val="single" w:sz="18" w:space="0" w:color="auto"/>
            </w:tcBorders>
            <w:vAlign w:val="center"/>
          </w:tcPr>
          <w:p w14:paraId="0932BAC3" w14:textId="77777777" w:rsidR="00E71D34" w:rsidRPr="0070290C" w:rsidRDefault="00E71D34" w:rsidP="00E71D3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tcMar>
              <w:left w:w="57" w:type="dxa"/>
            </w:tcMar>
            <w:vAlign w:val="center"/>
          </w:tcPr>
          <w:p w14:paraId="7A338701" w14:textId="77777777" w:rsidR="00E71D34" w:rsidRPr="0070290C" w:rsidRDefault="00E71D34" w:rsidP="00E71D3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0C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397" w:type="dxa"/>
            <w:tcBorders>
              <w:bottom w:val="single" w:sz="18" w:space="0" w:color="auto"/>
            </w:tcBorders>
            <w:vAlign w:val="center"/>
          </w:tcPr>
          <w:p w14:paraId="25CF2C19" w14:textId="77777777" w:rsidR="00E71D34" w:rsidRDefault="00E71D34" w:rsidP="00E71D3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34" w14:paraId="66CC9009" w14:textId="77777777" w:rsidTr="00BC6B88">
        <w:trPr>
          <w:trHeight w:val="397"/>
        </w:trPr>
        <w:tc>
          <w:tcPr>
            <w:tcW w:w="9060" w:type="dxa"/>
            <w:gridSpan w:val="4"/>
            <w:shd w:val="clear" w:color="auto" w:fill="A8D08D" w:themeFill="accent6" w:themeFillTint="99"/>
          </w:tcPr>
          <w:p w14:paraId="75700DC1" w14:textId="69D0147E" w:rsidR="00E71D34" w:rsidRPr="002A7B38" w:rsidRDefault="00E71D34" w:rsidP="00E71D34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="001F5C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Výrobce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888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totožný se žadatelem</w:t>
            </w:r>
            <w:r w:rsidR="002775E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6D27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  <w:tr w:rsidR="00E71D34" w14:paraId="7768403B" w14:textId="77777777" w:rsidTr="00BC6B88">
        <w:trPr>
          <w:trHeight w:val="397"/>
        </w:trPr>
        <w:tc>
          <w:tcPr>
            <w:tcW w:w="2182" w:type="dxa"/>
          </w:tcPr>
          <w:p w14:paraId="50BE8AE7" w14:textId="77777777" w:rsidR="00E71D34" w:rsidRDefault="00E71D34" w:rsidP="00E71D3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53472806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14:paraId="38E38D65" w14:textId="77777777" w:rsidR="00E71D34" w:rsidRDefault="00E71D34" w:rsidP="00E71D34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878" w:type="dxa"/>
            <w:gridSpan w:val="3"/>
            <w:tcBorders>
              <w:bottom w:val="single" w:sz="2" w:space="0" w:color="auto"/>
            </w:tcBorders>
          </w:tcPr>
          <w:p w14:paraId="0CB42E7E" w14:textId="77777777" w:rsidR="00E71D34" w:rsidRPr="002258FB" w:rsidRDefault="00E71D34" w:rsidP="00E71D34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34" w14:paraId="46F185FD" w14:textId="77777777" w:rsidTr="00BC6B88">
        <w:trPr>
          <w:trHeight w:val="397"/>
        </w:trPr>
        <w:tc>
          <w:tcPr>
            <w:tcW w:w="2182" w:type="dxa"/>
            <w:tcBorders>
              <w:bottom w:val="single" w:sz="18" w:space="0" w:color="auto"/>
            </w:tcBorders>
            <w:vAlign w:val="center"/>
          </w:tcPr>
          <w:p w14:paraId="75751AEE" w14:textId="77777777" w:rsidR="00E71D34" w:rsidRDefault="00E71D34" w:rsidP="00E71D3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878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8971446" w14:textId="77777777" w:rsidR="00E71D34" w:rsidRPr="002258FB" w:rsidRDefault="00E71D34" w:rsidP="00E71D3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34" w14:paraId="4486EE1A" w14:textId="77777777" w:rsidTr="00BC6B88">
        <w:trPr>
          <w:trHeight w:val="397"/>
        </w:trPr>
        <w:tc>
          <w:tcPr>
            <w:tcW w:w="9060" w:type="dxa"/>
            <w:gridSpan w:val="4"/>
            <w:shd w:val="clear" w:color="auto" w:fill="A8D08D" w:themeFill="accent6" w:themeFillTint="99"/>
          </w:tcPr>
          <w:p w14:paraId="3AAE1C78" w14:textId="1F140EBC" w:rsidR="00E71D34" w:rsidRPr="002A7B38" w:rsidRDefault="001F5CD7" w:rsidP="00E71D34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1D34">
              <w:rPr>
                <w:rFonts w:ascii="Times New Roman" w:hAnsi="Times New Roman" w:cs="Times New Roman"/>
                <w:b/>
                <w:sz w:val="28"/>
                <w:szCs w:val="28"/>
              </w:rPr>
              <w:t>. Provozovna</w:t>
            </w:r>
            <w:r w:rsidR="006610B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</w:t>
            </w:r>
            <w:r w:rsidR="00E71D34" w:rsidRPr="004726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E71D34" w14:paraId="35832675" w14:textId="77777777" w:rsidTr="00BC6B88">
        <w:trPr>
          <w:trHeight w:val="397"/>
        </w:trPr>
        <w:tc>
          <w:tcPr>
            <w:tcW w:w="2182" w:type="dxa"/>
            <w:vAlign w:val="center"/>
          </w:tcPr>
          <w:p w14:paraId="0769325E" w14:textId="77777777" w:rsidR="00E71D34" w:rsidRDefault="00E71D34" w:rsidP="00E71D3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Adresa/Místo</w:t>
            </w:r>
          </w:p>
        </w:tc>
        <w:tc>
          <w:tcPr>
            <w:tcW w:w="6878" w:type="dxa"/>
            <w:gridSpan w:val="3"/>
            <w:vAlign w:val="center"/>
          </w:tcPr>
          <w:p w14:paraId="69BDE83C" w14:textId="77777777" w:rsidR="00E71D34" w:rsidRPr="002258FB" w:rsidRDefault="00E71D34" w:rsidP="00E71D3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bookmarkEnd w:id="3"/>
    </w:tbl>
    <w:p w14:paraId="0B90353C" w14:textId="77777777" w:rsidR="00841AAF" w:rsidRDefault="00841AAF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14:paraId="262CCD6F" w14:textId="77777777" w:rsidR="001F5CD7" w:rsidRDefault="001F5CD7" w:rsidP="001F5CD7">
      <w:pPr>
        <w:rPr>
          <w:rFonts w:ascii="Times New Roman" w:hAnsi="Times New Roman" w:cs="Times New Roman"/>
          <w:sz w:val="18"/>
          <w:szCs w:val="24"/>
        </w:rPr>
        <w:sectPr w:rsidR="001F5CD7" w:rsidSect="00E94EC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567" w:left="1418" w:header="851" w:footer="284" w:gutter="0"/>
          <w:cols w:space="708"/>
          <w:titlePg/>
          <w:docGrid w:linePitch="360"/>
        </w:sectPr>
      </w:pPr>
    </w:p>
    <w:p w14:paraId="4073F1C7" w14:textId="77777777" w:rsidR="001F5CD7" w:rsidRDefault="001F5CD7" w:rsidP="001F5CD7">
      <w:pPr>
        <w:rPr>
          <w:rFonts w:ascii="Times New Roman" w:hAnsi="Times New Roman" w:cs="Times New Roman"/>
          <w:sz w:val="18"/>
          <w:szCs w:val="24"/>
        </w:rPr>
      </w:pPr>
    </w:p>
    <w:p w14:paraId="233BF8C5" w14:textId="3733D738" w:rsidR="002775E0" w:rsidRDefault="002775E0" w:rsidP="002775E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1) Požadované zaškrtněte.</w:t>
      </w:r>
    </w:p>
    <w:p w14:paraId="6B528B69" w14:textId="1E5FFDE8" w:rsidR="00D43751" w:rsidRPr="00FD508A" w:rsidRDefault="002775E0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2</w:t>
      </w:r>
      <w:r w:rsidR="00A36650" w:rsidRPr="00FD508A">
        <w:rPr>
          <w:rFonts w:ascii="Times New Roman" w:hAnsi="Times New Roman" w:cs="Times New Roman"/>
          <w:sz w:val="18"/>
          <w:szCs w:val="24"/>
        </w:rPr>
        <w:t>)</w:t>
      </w:r>
      <w:r w:rsidR="009E1CD5">
        <w:rPr>
          <w:rFonts w:ascii="Times New Roman" w:hAnsi="Times New Roman" w:cs="Times New Roman"/>
          <w:sz w:val="18"/>
          <w:szCs w:val="24"/>
        </w:rPr>
        <w:t xml:space="preserve"> P</w:t>
      </w:r>
      <w:r w:rsidR="00A36650" w:rsidRPr="00FD508A">
        <w:rPr>
          <w:rFonts w:ascii="Times New Roman" w:hAnsi="Times New Roman" w:cs="Times New Roman"/>
          <w:sz w:val="18"/>
          <w:szCs w:val="24"/>
        </w:rPr>
        <w:t xml:space="preserve">odle § 7 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odst. 2 </w:t>
      </w:r>
      <w:r w:rsidR="00A36650" w:rsidRPr="00FD508A">
        <w:rPr>
          <w:rFonts w:ascii="Times New Roman" w:hAnsi="Times New Roman" w:cs="Times New Roman"/>
          <w:sz w:val="18"/>
          <w:szCs w:val="24"/>
        </w:rPr>
        <w:t xml:space="preserve">zákona č. 156/1998 Sb. 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zákon o hnojivech, není dovoleno uvádět údaje označující hnojivo výrazy jako „ekologické“ nebo „biologické“, a to ani použitím zkratek „eko“ nebo „bio“. </w:t>
      </w:r>
    </w:p>
    <w:p w14:paraId="58BB35F3" w14:textId="01B73E76" w:rsidR="00A36650" w:rsidRDefault="002775E0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3</w:t>
      </w:r>
      <w:r w:rsidR="00A36650" w:rsidRPr="00FD508A">
        <w:rPr>
          <w:rFonts w:ascii="Times New Roman" w:hAnsi="Times New Roman" w:cs="Times New Roman"/>
          <w:sz w:val="18"/>
          <w:szCs w:val="24"/>
        </w:rPr>
        <w:t>)</w:t>
      </w:r>
      <w:r w:rsidR="00FD508A">
        <w:rPr>
          <w:rFonts w:ascii="Times New Roman" w:hAnsi="Times New Roman" w:cs="Times New Roman"/>
          <w:sz w:val="18"/>
          <w:szCs w:val="24"/>
        </w:rPr>
        <w:t xml:space="preserve"> </w:t>
      </w:r>
      <w:r w:rsidR="00230432">
        <w:rPr>
          <w:rFonts w:ascii="Times New Roman" w:hAnsi="Times New Roman" w:cs="Times New Roman"/>
          <w:sz w:val="18"/>
          <w:szCs w:val="24"/>
        </w:rPr>
        <w:t>Vyplňte číslo typu hnojiva</w:t>
      </w:r>
      <w:r w:rsidR="00FD508A">
        <w:rPr>
          <w:rFonts w:ascii="Times New Roman" w:hAnsi="Times New Roman" w:cs="Times New Roman"/>
          <w:sz w:val="18"/>
          <w:szCs w:val="24"/>
        </w:rPr>
        <w:t xml:space="preserve"> 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podle </w:t>
      </w:r>
      <w:r w:rsidR="009E1CD5">
        <w:rPr>
          <w:rFonts w:ascii="Times New Roman" w:hAnsi="Times New Roman" w:cs="Times New Roman"/>
          <w:sz w:val="18"/>
          <w:szCs w:val="24"/>
        </w:rPr>
        <w:t>t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abulky </w:t>
      </w:r>
      <w:r w:rsidR="009E1CD5">
        <w:rPr>
          <w:rFonts w:ascii="Times New Roman" w:hAnsi="Times New Roman" w:cs="Times New Roman"/>
          <w:i/>
          <w:sz w:val="18"/>
          <w:szCs w:val="24"/>
        </w:rPr>
        <w:t>Typy hnojiv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 v Příloze č. 3 k vyhlášce č. 474/2000 Sb., o stanovení požadavků na hnojiva, ve znění pozdějších předpisů</w:t>
      </w:r>
      <w:r w:rsidR="009E1CD5">
        <w:rPr>
          <w:rFonts w:ascii="Times New Roman" w:hAnsi="Times New Roman" w:cs="Times New Roman"/>
          <w:sz w:val="18"/>
          <w:szCs w:val="24"/>
        </w:rPr>
        <w:t xml:space="preserve">. </w:t>
      </w:r>
      <w:r w:rsidR="00D519FA" w:rsidRPr="00E71D34">
        <w:rPr>
          <w:rFonts w:ascii="Times New Roman" w:hAnsi="Times New Roman" w:cs="Times New Roman"/>
          <w:b/>
          <w:bCs/>
          <w:sz w:val="18"/>
          <w:szCs w:val="24"/>
        </w:rPr>
        <w:t>Pokud nelze hnojivo přiřadit k žádnému z typů nebo obsahuje další materiály neuvedené v této příloze,</w:t>
      </w:r>
      <w:r w:rsidR="00FB7AB4" w:rsidRPr="00E71D34">
        <w:rPr>
          <w:rFonts w:ascii="Times New Roman" w:hAnsi="Times New Roman" w:cs="Times New Roman"/>
          <w:b/>
          <w:bCs/>
          <w:sz w:val="18"/>
          <w:szCs w:val="24"/>
        </w:rPr>
        <w:t xml:space="preserve"> nelze u tohoto hnojiva provést ohlášení hnojiva</w:t>
      </w:r>
      <w:r w:rsidR="00D519FA" w:rsidRPr="00E71D34">
        <w:rPr>
          <w:rFonts w:ascii="Times New Roman" w:hAnsi="Times New Roman" w:cs="Times New Roman"/>
          <w:b/>
          <w:bCs/>
          <w:sz w:val="18"/>
          <w:szCs w:val="24"/>
        </w:rPr>
        <w:t>.</w:t>
      </w:r>
    </w:p>
    <w:p w14:paraId="38F75D52" w14:textId="5F917BFB" w:rsidR="00E71D34" w:rsidRPr="004726F7" w:rsidRDefault="006610B7" w:rsidP="00E71D3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24"/>
        </w:rPr>
        <w:t>4</w:t>
      </w:r>
      <w:r w:rsidR="00E71D34">
        <w:rPr>
          <w:rFonts w:ascii="Times New Roman" w:hAnsi="Times New Roman" w:cs="Times New Roman"/>
          <w:b/>
          <w:bCs/>
          <w:sz w:val="18"/>
          <w:szCs w:val="24"/>
        </w:rPr>
        <w:t>) Pouze pokud místo výroby je odlišné od adresy žadatele.</w:t>
      </w:r>
    </w:p>
    <w:p w14:paraId="7BC04EFD" w14:textId="77777777" w:rsidR="00AE6F85" w:rsidRPr="00FD508A" w:rsidRDefault="00AE6F85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14:paraId="1BA34882" w14:textId="77777777" w:rsidR="00533D5D" w:rsidRDefault="00533D5D" w:rsidP="00D4375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14:paraId="62215BCC" w14:textId="2D28B21D" w:rsidR="00E234D8" w:rsidRDefault="00E234D8" w:rsidP="00E234D8">
      <w:pPr>
        <w:spacing w:after="0" w:line="276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304000"/>
      <w:r w:rsidRPr="00FE5347">
        <w:rPr>
          <w:rFonts w:ascii="Times New Roman" w:hAnsi="Times New Roman" w:cs="Times New Roman"/>
          <w:b/>
          <w:sz w:val="24"/>
          <w:szCs w:val="24"/>
        </w:rPr>
        <w:t>Nedílnou součástí této žádosti jsou přílohy. Bez doložení těchto příloh nelze žádost o</w:t>
      </w:r>
      <w:r w:rsidR="008151D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ohlášení </w:t>
      </w:r>
      <w:r w:rsidR="008B085F">
        <w:rPr>
          <w:rFonts w:ascii="Times New Roman" w:hAnsi="Times New Roman" w:cs="Times New Roman"/>
          <w:b/>
          <w:sz w:val="24"/>
          <w:szCs w:val="24"/>
        </w:rPr>
        <w:t>výrobku</w:t>
      </w:r>
      <w:r w:rsidRPr="00FE5347">
        <w:rPr>
          <w:rFonts w:ascii="Times New Roman" w:hAnsi="Times New Roman" w:cs="Times New Roman"/>
          <w:b/>
          <w:sz w:val="24"/>
          <w:szCs w:val="24"/>
        </w:rPr>
        <w:t xml:space="preserve"> uznat za úplnou a</w:t>
      </w:r>
      <w:r w:rsidR="001F534D">
        <w:rPr>
          <w:rFonts w:ascii="Times New Roman" w:hAnsi="Times New Roman" w:cs="Times New Roman"/>
          <w:b/>
          <w:sz w:val="24"/>
          <w:szCs w:val="24"/>
        </w:rPr>
        <w:t xml:space="preserve"> ÚKZÚZ </w:t>
      </w:r>
      <w:r w:rsidR="001F534D" w:rsidRPr="001F534D">
        <w:rPr>
          <w:rFonts w:ascii="Times New Roman" w:hAnsi="Times New Roman" w:cs="Times New Roman"/>
          <w:b/>
          <w:sz w:val="24"/>
          <w:szCs w:val="24"/>
        </w:rPr>
        <w:t>rozhodne o zákazu uvád</w:t>
      </w:r>
      <w:r w:rsidR="001F534D">
        <w:rPr>
          <w:rFonts w:ascii="Times New Roman" w:hAnsi="Times New Roman" w:cs="Times New Roman"/>
          <w:b/>
          <w:sz w:val="24"/>
          <w:szCs w:val="24"/>
        </w:rPr>
        <w:t>ění výrobku do oběhu dle § 3a odst. 4 písm. c).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E5347">
        <w:rPr>
          <w:rFonts w:ascii="Times New Roman" w:hAnsi="Times New Roman" w:cs="Times New Roman"/>
          <w:sz w:val="24"/>
          <w:szCs w:val="24"/>
        </w:rPr>
        <w:t xml:space="preserve">Seznam nezbytných příloh je uveden </w:t>
      </w:r>
      <w:r w:rsidR="00E71D34">
        <w:rPr>
          <w:rFonts w:ascii="Times New Roman" w:hAnsi="Times New Roman" w:cs="Times New Roman"/>
          <w:sz w:val="24"/>
          <w:szCs w:val="24"/>
        </w:rPr>
        <w:t>níže</w:t>
      </w:r>
      <w:r w:rsidRPr="00FE5347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34CB8045" w14:textId="77777777" w:rsid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14:paraId="7E04A4C3" w14:textId="77777777" w:rsid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14:paraId="1331DAE8" w14:textId="77777777" w:rsid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14:paraId="7AA7B8BD" w14:textId="77777777" w:rsid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304009"/>
      <w:r>
        <w:rPr>
          <w:rFonts w:ascii="Times New Roman" w:hAnsi="Times New Roman" w:cs="Times New Roman"/>
          <w:sz w:val="24"/>
          <w:szCs w:val="24"/>
        </w:rPr>
        <w:t>Potřebné přílohy:</w:t>
      </w:r>
    </w:p>
    <w:p w14:paraId="0F672F49" w14:textId="77777777" w:rsidR="00E234D8" w:rsidRP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14:paraId="50D46439" w14:textId="6DA43850" w:rsidR="00E71D34" w:rsidRPr="000243F3" w:rsidRDefault="00E71D34" w:rsidP="00E71D34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10">
        <w:rPr>
          <w:rFonts w:ascii="Times New Roman" w:hAnsi="Times New Roman" w:cs="Times New Roman"/>
          <w:b/>
          <w:sz w:val="24"/>
          <w:szCs w:val="24"/>
        </w:rPr>
        <w:t>Příloha 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34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010">
        <w:rPr>
          <w:rFonts w:ascii="Times New Roman" w:hAnsi="Times New Roman" w:cs="Times New Roman"/>
          <w:sz w:val="24"/>
          <w:szCs w:val="24"/>
        </w:rPr>
        <w:tab/>
      </w:r>
      <w:r w:rsidRPr="006D2712">
        <w:rPr>
          <w:rFonts w:ascii="Times New Roman" w:hAnsi="Times New Roman" w:cs="Times New Roman"/>
          <w:b/>
          <w:bCs/>
          <w:sz w:val="24"/>
          <w:szCs w:val="24"/>
        </w:rPr>
        <w:t>Etiketa</w:t>
      </w:r>
      <w:r w:rsidRPr="00A1101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A6872">
        <w:rPr>
          <w:rFonts w:ascii="Times New Roman" w:hAnsi="Times New Roman" w:cs="Times New Roman"/>
          <w:sz w:val="24"/>
          <w:szCs w:val="24"/>
        </w:rPr>
        <w:t>alen</w:t>
      </w:r>
      <w:r>
        <w:rPr>
          <w:rFonts w:ascii="Times New Roman" w:hAnsi="Times New Roman" w:cs="Times New Roman"/>
          <w:sz w:val="24"/>
          <w:szCs w:val="24"/>
        </w:rPr>
        <w:t>á/hobby</w:t>
      </w:r>
      <w:r w:rsidRPr="00A11010">
        <w:rPr>
          <w:rFonts w:ascii="Times New Roman" w:hAnsi="Times New Roman" w:cs="Times New Roman"/>
          <w:sz w:val="24"/>
          <w:szCs w:val="24"/>
        </w:rPr>
        <w:t xml:space="preserve">) / </w:t>
      </w:r>
      <w:r w:rsidRPr="006D2712">
        <w:rPr>
          <w:rFonts w:ascii="Times New Roman" w:hAnsi="Times New Roman" w:cs="Times New Roman"/>
          <w:b/>
          <w:bCs/>
          <w:sz w:val="24"/>
          <w:szCs w:val="24"/>
        </w:rPr>
        <w:t>Příbalový leták</w:t>
      </w:r>
      <w:r w:rsidRPr="00A11010">
        <w:rPr>
          <w:rFonts w:ascii="Times New Roman" w:hAnsi="Times New Roman" w:cs="Times New Roman"/>
          <w:sz w:val="24"/>
          <w:szCs w:val="24"/>
        </w:rPr>
        <w:t xml:space="preserve"> (volně ložená) – tj. návod na použití obsahující zejména rozsah a způsob jeho použití a podmínky jeho skladování včetně dalších povinností, které stanoví § 7 zákona č. 156/1998 Sb. </w:t>
      </w:r>
      <w:r w:rsidRPr="000243F3">
        <w:rPr>
          <w:rFonts w:ascii="Times New Roman" w:hAnsi="Times New Roman" w:cs="Times New Roman"/>
          <w:b/>
          <w:sz w:val="24"/>
          <w:szCs w:val="24"/>
        </w:rPr>
        <w:t xml:space="preserve">Etiketu/Příbalový leták v editovatelném formátu (formáty .doc, .docx) </w:t>
      </w:r>
      <w:r w:rsidR="00A21E8C" w:rsidRPr="00FC2073">
        <w:rPr>
          <w:rFonts w:ascii="Times New Roman" w:hAnsi="Times New Roman" w:cs="Times New Roman"/>
          <w:b/>
          <w:sz w:val="24"/>
          <w:szCs w:val="24"/>
        </w:rPr>
        <w:t>bez grafiky odešlete</w:t>
      </w:r>
      <w:r w:rsidR="00A21E8C" w:rsidRPr="00024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3F3">
        <w:rPr>
          <w:rFonts w:ascii="Times New Roman" w:hAnsi="Times New Roman" w:cs="Times New Roman"/>
          <w:b/>
          <w:sz w:val="24"/>
          <w:szCs w:val="24"/>
        </w:rPr>
        <w:t>spolu se žádostí datovou schránkou.</w:t>
      </w:r>
    </w:p>
    <w:p w14:paraId="4E9D84AF" w14:textId="77777777" w:rsidR="00E234D8" w:rsidRP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14:paraId="0C21AD41" w14:textId="77777777" w:rsidR="00E71D34" w:rsidRDefault="00E234D8" w:rsidP="00E71D34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E234D8">
        <w:rPr>
          <w:rFonts w:ascii="Times New Roman" w:hAnsi="Times New Roman" w:cs="Times New Roman"/>
          <w:sz w:val="24"/>
          <w:szCs w:val="24"/>
        </w:rPr>
        <w:t xml:space="preserve">Příloha č. 2 </w:t>
      </w:r>
      <w:r w:rsidRPr="00E234D8">
        <w:rPr>
          <w:rFonts w:ascii="Times New Roman" w:hAnsi="Times New Roman" w:cs="Times New Roman"/>
          <w:sz w:val="24"/>
          <w:szCs w:val="24"/>
        </w:rPr>
        <w:tab/>
      </w:r>
      <w:r w:rsidR="00E71D34" w:rsidRPr="003E26E1">
        <w:rPr>
          <w:rFonts w:ascii="Times New Roman" w:hAnsi="Times New Roman" w:cs="Times New Roman"/>
          <w:b/>
          <w:bCs/>
          <w:sz w:val="24"/>
          <w:szCs w:val="24"/>
        </w:rPr>
        <w:t>Bezpečnostní list</w:t>
      </w:r>
      <w:r w:rsidR="00E71D34">
        <w:rPr>
          <w:rFonts w:ascii="Times New Roman" w:hAnsi="Times New Roman" w:cs="Times New Roman"/>
          <w:sz w:val="24"/>
          <w:szCs w:val="24"/>
        </w:rPr>
        <w:t xml:space="preserve"> – pokud</w:t>
      </w:r>
      <w:r w:rsidR="00E71D34" w:rsidRPr="00E234D8">
        <w:rPr>
          <w:rFonts w:ascii="Times New Roman" w:hAnsi="Times New Roman" w:cs="Times New Roman"/>
          <w:sz w:val="24"/>
          <w:szCs w:val="24"/>
        </w:rPr>
        <w:t xml:space="preserve"> se jedná o </w:t>
      </w:r>
      <w:r w:rsidR="00E71D34" w:rsidRPr="001F534D">
        <w:rPr>
          <w:rFonts w:ascii="Times New Roman" w:hAnsi="Times New Roman" w:cs="Times New Roman"/>
          <w:b/>
          <w:bCs/>
          <w:sz w:val="24"/>
          <w:szCs w:val="24"/>
        </w:rPr>
        <w:t>látku klasifikovanou jako nebezpečnou</w:t>
      </w:r>
      <w:r w:rsidR="00E71D34" w:rsidRPr="00E234D8">
        <w:rPr>
          <w:rFonts w:ascii="Times New Roman" w:hAnsi="Times New Roman" w:cs="Times New Roman"/>
          <w:sz w:val="24"/>
          <w:szCs w:val="24"/>
        </w:rPr>
        <w:t xml:space="preserve"> podle Nařízení EP a Rady č. 1907/2006, o</w:t>
      </w:r>
      <w:r w:rsidR="00E71D34">
        <w:rPr>
          <w:rFonts w:ascii="Times New Roman" w:hAnsi="Times New Roman" w:cs="Times New Roman"/>
          <w:sz w:val="24"/>
          <w:szCs w:val="24"/>
        </w:rPr>
        <w:t> </w:t>
      </w:r>
      <w:r w:rsidR="00E71D34" w:rsidRPr="00E234D8">
        <w:rPr>
          <w:rFonts w:ascii="Times New Roman" w:hAnsi="Times New Roman" w:cs="Times New Roman"/>
          <w:sz w:val="24"/>
          <w:szCs w:val="24"/>
        </w:rPr>
        <w:t>registraci, hodnocení, povolování a</w:t>
      </w:r>
      <w:r w:rsidR="00E71D34">
        <w:rPr>
          <w:rFonts w:ascii="Times New Roman" w:hAnsi="Times New Roman" w:cs="Times New Roman"/>
          <w:sz w:val="24"/>
          <w:szCs w:val="24"/>
        </w:rPr>
        <w:t> </w:t>
      </w:r>
      <w:r w:rsidR="00E71D34" w:rsidRPr="00E234D8">
        <w:rPr>
          <w:rFonts w:ascii="Times New Roman" w:hAnsi="Times New Roman" w:cs="Times New Roman"/>
          <w:sz w:val="24"/>
          <w:szCs w:val="24"/>
        </w:rPr>
        <w:t>omezování chemických látek, o zřízení Evropské agentury pro chemické látky</w:t>
      </w:r>
      <w:r w:rsidR="00E71D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977B4D" w14:textId="77777777" w:rsidR="00E234D8" w:rsidRP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14:paraId="5F6209D2" w14:textId="77777777" w:rsidR="00E234D8" w:rsidRP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E234D8">
        <w:rPr>
          <w:rFonts w:ascii="Times New Roman" w:hAnsi="Times New Roman" w:cs="Times New Roman"/>
          <w:sz w:val="24"/>
          <w:szCs w:val="24"/>
        </w:rPr>
        <w:t xml:space="preserve">Příloha č. 3 </w:t>
      </w:r>
      <w:r w:rsidRPr="00E234D8">
        <w:rPr>
          <w:rFonts w:ascii="Times New Roman" w:hAnsi="Times New Roman" w:cs="Times New Roman"/>
          <w:sz w:val="24"/>
          <w:szCs w:val="24"/>
        </w:rPr>
        <w:tab/>
        <w:t xml:space="preserve">Potvrzení, že se nejedná o výbušninu podle § 21 zákona č. 61/1988 Sb., o hornické činnosti, výbušninách a o státní báňské správě, ve znění pozdějších předpisů, </w:t>
      </w:r>
      <w:r w:rsidRPr="001F534D">
        <w:rPr>
          <w:rFonts w:ascii="Times New Roman" w:hAnsi="Times New Roman" w:cs="Times New Roman"/>
          <w:b/>
          <w:bCs/>
          <w:sz w:val="24"/>
          <w:szCs w:val="24"/>
          <w:u w:val="single"/>
        </w:rPr>
        <w:t>pokud je obsah N ve formě dusičnanu amonného vyšší než 27 %</w:t>
      </w:r>
      <w:r w:rsidRPr="001F53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5"/>
    <w:p w14:paraId="4F1F96C1" w14:textId="77777777" w:rsidR="00E234D8" w:rsidRDefault="00E234D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E73F4F" w14:textId="77777777"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304018"/>
    </w:p>
    <w:p w14:paraId="07748156" w14:textId="77777777" w:rsidR="006B6DBC" w:rsidRDefault="006B6DBC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254B60E6" w14:textId="77777777" w:rsidR="00E71D34" w:rsidRDefault="00E71D34" w:rsidP="00E71D3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D11226" w14:textId="77777777" w:rsidR="00E71D34" w:rsidRDefault="00E71D34" w:rsidP="00E71D3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0AB2174C" w14:textId="77777777" w:rsidR="00E71D34" w:rsidRDefault="00E71D34" w:rsidP="00E71D3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6D3469C4" w14:textId="77777777" w:rsidR="00E71D34" w:rsidRDefault="00E71D34" w:rsidP="00E71D3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</w:p>
    <w:p w14:paraId="081E745D" w14:textId="77777777" w:rsidR="00E71D34" w:rsidRDefault="00E71D34" w:rsidP="00E71D3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1362BF65" w14:textId="77777777" w:rsidR="00E71D34" w:rsidRDefault="00E71D34" w:rsidP="00E71D3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4E555497" w14:textId="77777777" w:rsidR="00E71D34" w:rsidRDefault="00E71D34" w:rsidP="00E71D3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3A9B08F6" w14:textId="77777777" w:rsidR="00E71D34" w:rsidRDefault="00E71D34" w:rsidP="00E71D3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68B3929E" w14:textId="77777777" w:rsidR="00E71D34" w:rsidRDefault="00E71D34" w:rsidP="00E71D3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3E7224">
        <w:rPr>
          <w:rFonts w:ascii="Times New Roman" w:hAnsi="Times New Roman" w:cs="Times New Roman"/>
          <w:sz w:val="24"/>
          <w:szCs w:val="24"/>
        </w:rPr>
        <w:t>Jméno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3E7224">
        <w:rPr>
          <w:rFonts w:ascii="Times New Roman" w:hAnsi="Times New Roman" w:cs="Times New Roman"/>
          <w:sz w:val="24"/>
          <w:szCs w:val="24"/>
        </w:rPr>
        <w:t>, příjmení a podpis</w:t>
      </w:r>
      <w:r>
        <w:rPr>
          <w:rFonts w:ascii="Times New Roman" w:hAnsi="Times New Roman" w:cs="Times New Roman"/>
          <w:sz w:val="24"/>
          <w:szCs w:val="24"/>
        </w:rPr>
        <w:t>/y</w:t>
      </w:r>
      <w:r w:rsidRPr="003E7224">
        <w:rPr>
          <w:rFonts w:ascii="Times New Roman" w:hAnsi="Times New Roman" w:cs="Times New Roman"/>
          <w:sz w:val="24"/>
          <w:szCs w:val="24"/>
        </w:rPr>
        <w:t xml:space="preserve"> </w:t>
      </w:r>
      <w:r w:rsidRPr="003E7224">
        <w:rPr>
          <w:rFonts w:ascii="Times New Roman" w:hAnsi="Times New Roman" w:cs="Times New Roman"/>
          <w:sz w:val="24"/>
          <w:szCs w:val="24"/>
        </w:rPr>
        <w:tab/>
      </w:r>
      <w:r w:rsidRPr="003E7224">
        <w:rPr>
          <w:rFonts w:ascii="Times New Roman" w:hAnsi="Times New Roman" w:cs="Times New Roman"/>
          <w:sz w:val="24"/>
          <w:szCs w:val="24"/>
        </w:rPr>
        <w:tab/>
      </w:r>
      <w:r w:rsidRPr="003E7224">
        <w:rPr>
          <w:rFonts w:ascii="Times New Roman" w:hAnsi="Times New Roman" w:cs="Times New Roman"/>
          <w:sz w:val="24"/>
          <w:szCs w:val="24"/>
        </w:rPr>
        <w:tab/>
        <w:t>razítko (v případě listinného podání)</w:t>
      </w:r>
    </w:p>
    <w:p w14:paraId="4C0C9BA7" w14:textId="77777777" w:rsidR="00E71D34" w:rsidRDefault="00E71D34" w:rsidP="00E71D3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statutárního orgánu</w:t>
      </w:r>
    </w:p>
    <w:bookmarkEnd w:id="6"/>
    <w:p w14:paraId="6B3A4369" w14:textId="0B2854D7" w:rsidR="002C75EE" w:rsidRDefault="002C75EE" w:rsidP="00E71D3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sectPr w:rsidR="002C75EE" w:rsidSect="00E94EC6">
      <w:footerReference w:type="first" r:id="rId17"/>
      <w:pgSz w:w="11906" w:h="16838"/>
      <w:pgMar w:top="1418" w:right="1418" w:bottom="567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DB28" w14:textId="77777777" w:rsidR="00ED41E4" w:rsidRDefault="00ED41E4" w:rsidP="00BA24EF">
      <w:pPr>
        <w:spacing w:after="0" w:line="240" w:lineRule="auto"/>
      </w:pPr>
      <w:r>
        <w:separator/>
      </w:r>
    </w:p>
  </w:endnote>
  <w:endnote w:type="continuationSeparator" w:id="0">
    <w:p w14:paraId="43E88EDB" w14:textId="77777777" w:rsidR="00ED41E4" w:rsidRDefault="00ED41E4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DE61" w14:textId="77777777" w:rsidR="001F5CD7" w:rsidRDefault="001F5C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F6C4" w14:textId="77777777"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DE1FD2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DE1FD2"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</w:p>
  <w:p w14:paraId="129D5EED" w14:textId="77777777" w:rsidR="00BA24EF" w:rsidRDefault="00BA24EF" w:rsidP="008C2A9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B6A8" w14:textId="77777777" w:rsidR="001F5CD7" w:rsidRDefault="00000000" w:rsidP="001F5CD7">
    <w:pPr>
      <w:spacing w:after="0" w:line="276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76E8CE21">
        <v:rect id="_x0000_i1025" style="width:470.3pt;height:1pt" o:hralign="center" o:hrstd="t" o:hr="t" fillcolor="#a0a0a0" stroked="f"/>
      </w:pict>
    </w:r>
  </w:p>
  <w:p w14:paraId="06C42FD0" w14:textId="77777777" w:rsidR="001F5CD7" w:rsidRDefault="001F5CD7" w:rsidP="001F5CD7">
    <w:pPr>
      <w:jc w:val="center"/>
      <w:rPr>
        <w:rFonts w:ascii="Times New Roman" w:hAnsi="Times New Roman" w:cs="Times New Roman"/>
        <w:sz w:val="18"/>
        <w:szCs w:val="24"/>
      </w:rPr>
    </w:pPr>
    <w:r w:rsidRPr="008F2E1F">
      <w:rPr>
        <w:rFonts w:ascii="Times New Roman" w:hAnsi="Times New Roman" w:cs="Times New Roman"/>
        <w:i/>
        <w:iCs/>
        <w:sz w:val="18"/>
        <w:szCs w:val="24"/>
      </w:rPr>
      <w:t>PO – právnická osoba</w:t>
    </w:r>
    <w:r w:rsidRPr="008F2E1F">
      <w:rPr>
        <w:rFonts w:ascii="Times New Roman" w:hAnsi="Times New Roman" w:cs="Times New Roman"/>
        <w:i/>
        <w:iCs/>
        <w:sz w:val="18"/>
        <w:szCs w:val="24"/>
      </w:rPr>
      <w:tab/>
      <w:t>PFO – podnikající fyzická osoba</w:t>
    </w:r>
  </w:p>
  <w:p w14:paraId="2E1D06E8" w14:textId="77777777"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8151DE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8151DE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4FA4" w14:textId="77777777" w:rsidR="001F5CD7" w:rsidRPr="008C2A9C" w:rsidRDefault="001F5CD7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69EC" w14:textId="77777777" w:rsidR="00ED41E4" w:rsidRDefault="00ED41E4" w:rsidP="00BA24EF">
      <w:pPr>
        <w:spacing w:after="0" w:line="240" w:lineRule="auto"/>
      </w:pPr>
      <w:r>
        <w:separator/>
      </w:r>
    </w:p>
  </w:footnote>
  <w:footnote w:type="continuationSeparator" w:id="0">
    <w:p w14:paraId="5E12B3F2" w14:textId="77777777" w:rsidR="00ED41E4" w:rsidRDefault="00ED41E4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7590" w14:textId="77777777" w:rsidR="001F5CD7" w:rsidRDefault="001F5C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9B08" w14:textId="77777777" w:rsidR="001F5CD7" w:rsidRDefault="001F5CD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7368" w14:textId="77777777" w:rsidR="005A2714" w:rsidRDefault="00811B62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FF245BF" wp14:editId="3C6A9E4F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1463312" cy="896400"/>
          <wp:effectExtent l="0" t="0" r="381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312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0C1EF2" w14:textId="77777777"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450BEC4D" w14:textId="77777777"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75751D43" w14:textId="69F1AA6B"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 w:rsidR="0085613E">
      <w:rPr>
        <w:rFonts w:ascii="Times New Roman" w:hAnsi="Times New Roman" w:cs="Times New Roman"/>
        <w:color w:val="595959" w:themeColor="text1" w:themeTint="A6"/>
        <w:sz w:val="18"/>
      </w:rPr>
      <w:t>603 00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 xml:space="preserve"> Brno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 w:cs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853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03361"/>
    <w:rsid w:val="0001291F"/>
    <w:rsid w:val="0001426E"/>
    <w:rsid w:val="0002077D"/>
    <w:rsid w:val="00027472"/>
    <w:rsid w:val="00030887"/>
    <w:rsid w:val="000353FE"/>
    <w:rsid w:val="00040E75"/>
    <w:rsid w:val="0008516F"/>
    <w:rsid w:val="00094EC3"/>
    <w:rsid w:val="00096005"/>
    <w:rsid w:val="000A46E9"/>
    <w:rsid w:val="000B2A92"/>
    <w:rsid w:val="000C3048"/>
    <w:rsid w:val="000C3D9F"/>
    <w:rsid w:val="00115E09"/>
    <w:rsid w:val="00121D5A"/>
    <w:rsid w:val="00123692"/>
    <w:rsid w:val="00125124"/>
    <w:rsid w:val="00144F57"/>
    <w:rsid w:val="001506F7"/>
    <w:rsid w:val="0015423F"/>
    <w:rsid w:val="001562A9"/>
    <w:rsid w:val="00157E3C"/>
    <w:rsid w:val="001650E3"/>
    <w:rsid w:val="001900A7"/>
    <w:rsid w:val="00191F15"/>
    <w:rsid w:val="00193BD1"/>
    <w:rsid w:val="00194173"/>
    <w:rsid w:val="001B1F42"/>
    <w:rsid w:val="001C3A4E"/>
    <w:rsid w:val="001D1AC3"/>
    <w:rsid w:val="001D7231"/>
    <w:rsid w:val="001D7522"/>
    <w:rsid w:val="001E36F3"/>
    <w:rsid w:val="001F240C"/>
    <w:rsid w:val="001F534D"/>
    <w:rsid w:val="001F5CD7"/>
    <w:rsid w:val="002043D7"/>
    <w:rsid w:val="00213590"/>
    <w:rsid w:val="00213F1D"/>
    <w:rsid w:val="00220B14"/>
    <w:rsid w:val="00220B65"/>
    <w:rsid w:val="00230432"/>
    <w:rsid w:val="00230515"/>
    <w:rsid w:val="002379A5"/>
    <w:rsid w:val="00267217"/>
    <w:rsid w:val="00271028"/>
    <w:rsid w:val="002775E0"/>
    <w:rsid w:val="002904F8"/>
    <w:rsid w:val="002A60FC"/>
    <w:rsid w:val="002A7B38"/>
    <w:rsid w:val="002B0DD2"/>
    <w:rsid w:val="002C690E"/>
    <w:rsid w:val="002C75EE"/>
    <w:rsid w:val="002D5F12"/>
    <w:rsid w:val="002D6C7B"/>
    <w:rsid w:val="002F08DE"/>
    <w:rsid w:val="00320D66"/>
    <w:rsid w:val="003217FF"/>
    <w:rsid w:val="00326DC3"/>
    <w:rsid w:val="00360DFB"/>
    <w:rsid w:val="00365B72"/>
    <w:rsid w:val="00367048"/>
    <w:rsid w:val="003802F8"/>
    <w:rsid w:val="00383F90"/>
    <w:rsid w:val="00391C87"/>
    <w:rsid w:val="003974A2"/>
    <w:rsid w:val="003B3D0E"/>
    <w:rsid w:val="003C3DB6"/>
    <w:rsid w:val="003E379E"/>
    <w:rsid w:val="003E6D23"/>
    <w:rsid w:val="003F5F20"/>
    <w:rsid w:val="00410B11"/>
    <w:rsid w:val="00413FE7"/>
    <w:rsid w:val="00416F72"/>
    <w:rsid w:val="004520B9"/>
    <w:rsid w:val="00452C17"/>
    <w:rsid w:val="0048117F"/>
    <w:rsid w:val="00483BAA"/>
    <w:rsid w:val="004A005F"/>
    <w:rsid w:val="004A5799"/>
    <w:rsid w:val="004B1FAA"/>
    <w:rsid w:val="004E5EB6"/>
    <w:rsid w:val="004F5C80"/>
    <w:rsid w:val="00515EAF"/>
    <w:rsid w:val="00523898"/>
    <w:rsid w:val="00533D5D"/>
    <w:rsid w:val="0054290D"/>
    <w:rsid w:val="00542E7D"/>
    <w:rsid w:val="00542E9C"/>
    <w:rsid w:val="00552CCE"/>
    <w:rsid w:val="00562B22"/>
    <w:rsid w:val="00564190"/>
    <w:rsid w:val="00565864"/>
    <w:rsid w:val="005728BB"/>
    <w:rsid w:val="00576C64"/>
    <w:rsid w:val="005925BF"/>
    <w:rsid w:val="005927EF"/>
    <w:rsid w:val="005A2714"/>
    <w:rsid w:val="005A4851"/>
    <w:rsid w:val="005B3928"/>
    <w:rsid w:val="005C695B"/>
    <w:rsid w:val="005F6B0C"/>
    <w:rsid w:val="00633DB4"/>
    <w:rsid w:val="00641435"/>
    <w:rsid w:val="006610B7"/>
    <w:rsid w:val="006765C7"/>
    <w:rsid w:val="00676AA3"/>
    <w:rsid w:val="0068293D"/>
    <w:rsid w:val="00694405"/>
    <w:rsid w:val="006A4B77"/>
    <w:rsid w:val="006B3183"/>
    <w:rsid w:val="006B6DBC"/>
    <w:rsid w:val="006C05D3"/>
    <w:rsid w:val="006C1527"/>
    <w:rsid w:val="006C7746"/>
    <w:rsid w:val="006D4FB4"/>
    <w:rsid w:val="006E0685"/>
    <w:rsid w:val="00710796"/>
    <w:rsid w:val="00732DCF"/>
    <w:rsid w:val="0073328E"/>
    <w:rsid w:val="00750604"/>
    <w:rsid w:val="0075608A"/>
    <w:rsid w:val="00784BE6"/>
    <w:rsid w:val="00786B08"/>
    <w:rsid w:val="007918BB"/>
    <w:rsid w:val="007A2E59"/>
    <w:rsid w:val="007A3B5B"/>
    <w:rsid w:val="007A43A6"/>
    <w:rsid w:val="007B164D"/>
    <w:rsid w:val="007C7CAC"/>
    <w:rsid w:val="007D03B3"/>
    <w:rsid w:val="007D68AF"/>
    <w:rsid w:val="007D78B0"/>
    <w:rsid w:val="007F75AD"/>
    <w:rsid w:val="00807177"/>
    <w:rsid w:val="00811B62"/>
    <w:rsid w:val="008151DE"/>
    <w:rsid w:val="0081764D"/>
    <w:rsid w:val="00831EEB"/>
    <w:rsid w:val="0083260D"/>
    <w:rsid w:val="008331AF"/>
    <w:rsid w:val="00841AAF"/>
    <w:rsid w:val="008464A3"/>
    <w:rsid w:val="0085613E"/>
    <w:rsid w:val="0085731A"/>
    <w:rsid w:val="00887085"/>
    <w:rsid w:val="008920B3"/>
    <w:rsid w:val="00892D41"/>
    <w:rsid w:val="008A3A98"/>
    <w:rsid w:val="008B085F"/>
    <w:rsid w:val="008C0BBA"/>
    <w:rsid w:val="008C2A9C"/>
    <w:rsid w:val="008C3CD3"/>
    <w:rsid w:val="008E74E9"/>
    <w:rsid w:val="008F1E02"/>
    <w:rsid w:val="008F4B34"/>
    <w:rsid w:val="008F7DD4"/>
    <w:rsid w:val="0090658F"/>
    <w:rsid w:val="009121C0"/>
    <w:rsid w:val="00920A02"/>
    <w:rsid w:val="009240D1"/>
    <w:rsid w:val="009361F8"/>
    <w:rsid w:val="009570EE"/>
    <w:rsid w:val="009607B6"/>
    <w:rsid w:val="00977D26"/>
    <w:rsid w:val="00980B74"/>
    <w:rsid w:val="00983E2F"/>
    <w:rsid w:val="009A0AF9"/>
    <w:rsid w:val="009A1510"/>
    <w:rsid w:val="009B61B1"/>
    <w:rsid w:val="009D5944"/>
    <w:rsid w:val="009D723D"/>
    <w:rsid w:val="009E1CD5"/>
    <w:rsid w:val="009E66E0"/>
    <w:rsid w:val="009F2002"/>
    <w:rsid w:val="009F5C24"/>
    <w:rsid w:val="00A02356"/>
    <w:rsid w:val="00A0451E"/>
    <w:rsid w:val="00A21E8C"/>
    <w:rsid w:val="00A24094"/>
    <w:rsid w:val="00A3079B"/>
    <w:rsid w:val="00A30CE4"/>
    <w:rsid w:val="00A36650"/>
    <w:rsid w:val="00A3702E"/>
    <w:rsid w:val="00A37441"/>
    <w:rsid w:val="00A63186"/>
    <w:rsid w:val="00AB3656"/>
    <w:rsid w:val="00AB6369"/>
    <w:rsid w:val="00AC270E"/>
    <w:rsid w:val="00AC5BD0"/>
    <w:rsid w:val="00AE6F85"/>
    <w:rsid w:val="00AF3520"/>
    <w:rsid w:val="00B00BCD"/>
    <w:rsid w:val="00B2114A"/>
    <w:rsid w:val="00B24554"/>
    <w:rsid w:val="00B30EA2"/>
    <w:rsid w:val="00B332BD"/>
    <w:rsid w:val="00B4002C"/>
    <w:rsid w:val="00B42037"/>
    <w:rsid w:val="00B43FDA"/>
    <w:rsid w:val="00B47FD1"/>
    <w:rsid w:val="00B65C9C"/>
    <w:rsid w:val="00B8326A"/>
    <w:rsid w:val="00B91E11"/>
    <w:rsid w:val="00B9626E"/>
    <w:rsid w:val="00BA003B"/>
    <w:rsid w:val="00BA24EF"/>
    <w:rsid w:val="00BA427A"/>
    <w:rsid w:val="00BD3E7B"/>
    <w:rsid w:val="00BD4ABF"/>
    <w:rsid w:val="00BD5874"/>
    <w:rsid w:val="00BE2B08"/>
    <w:rsid w:val="00BE3752"/>
    <w:rsid w:val="00BF1456"/>
    <w:rsid w:val="00BF2B7B"/>
    <w:rsid w:val="00BF5552"/>
    <w:rsid w:val="00C14228"/>
    <w:rsid w:val="00C21DBE"/>
    <w:rsid w:val="00C439FF"/>
    <w:rsid w:val="00C63B2C"/>
    <w:rsid w:val="00C665AC"/>
    <w:rsid w:val="00C71C9A"/>
    <w:rsid w:val="00C75D30"/>
    <w:rsid w:val="00C812BA"/>
    <w:rsid w:val="00C84C96"/>
    <w:rsid w:val="00CA3B1F"/>
    <w:rsid w:val="00CA54CA"/>
    <w:rsid w:val="00CB614D"/>
    <w:rsid w:val="00CD77A5"/>
    <w:rsid w:val="00CF0A87"/>
    <w:rsid w:val="00CF4C98"/>
    <w:rsid w:val="00CF5421"/>
    <w:rsid w:val="00D026FF"/>
    <w:rsid w:val="00D077FF"/>
    <w:rsid w:val="00D210C2"/>
    <w:rsid w:val="00D23A7B"/>
    <w:rsid w:val="00D24A3C"/>
    <w:rsid w:val="00D27394"/>
    <w:rsid w:val="00D43751"/>
    <w:rsid w:val="00D519FA"/>
    <w:rsid w:val="00D6444D"/>
    <w:rsid w:val="00D75216"/>
    <w:rsid w:val="00D97C99"/>
    <w:rsid w:val="00DB1B17"/>
    <w:rsid w:val="00DC7B32"/>
    <w:rsid w:val="00DD64A2"/>
    <w:rsid w:val="00DE1FD2"/>
    <w:rsid w:val="00DE5290"/>
    <w:rsid w:val="00DE6FCA"/>
    <w:rsid w:val="00DF0B57"/>
    <w:rsid w:val="00E047E1"/>
    <w:rsid w:val="00E112D4"/>
    <w:rsid w:val="00E17DC3"/>
    <w:rsid w:val="00E234D8"/>
    <w:rsid w:val="00E55437"/>
    <w:rsid w:val="00E57F57"/>
    <w:rsid w:val="00E65300"/>
    <w:rsid w:val="00E65DA6"/>
    <w:rsid w:val="00E71D34"/>
    <w:rsid w:val="00E756D4"/>
    <w:rsid w:val="00E94EC6"/>
    <w:rsid w:val="00EA3536"/>
    <w:rsid w:val="00EA6FC5"/>
    <w:rsid w:val="00EC5B8B"/>
    <w:rsid w:val="00ED3A22"/>
    <w:rsid w:val="00ED41E4"/>
    <w:rsid w:val="00ED604D"/>
    <w:rsid w:val="00EF36BB"/>
    <w:rsid w:val="00F00E4D"/>
    <w:rsid w:val="00F24FC0"/>
    <w:rsid w:val="00F35F34"/>
    <w:rsid w:val="00F506E6"/>
    <w:rsid w:val="00F55F36"/>
    <w:rsid w:val="00F60527"/>
    <w:rsid w:val="00F6459B"/>
    <w:rsid w:val="00F90511"/>
    <w:rsid w:val="00FB09BD"/>
    <w:rsid w:val="00FB6C73"/>
    <w:rsid w:val="00FB7AB4"/>
    <w:rsid w:val="00FC34BB"/>
    <w:rsid w:val="00FD18FA"/>
    <w:rsid w:val="00FD508A"/>
    <w:rsid w:val="00FE1151"/>
    <w:rsid w:val="00FE1C90"/>
    <w:rsid w:val="00FE534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7A0FC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B0DD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39"/>
    <w:rsid w:val="0080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4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4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6C18E4DDE6F408C21C2F7AC5BA57E" ma:contentTypeVersion="16" ma:contentTypeDescription="Create a new document." ma:contentTypeScope="" ma:versionID="c078773206c273ef05d3a215a6aa6fca">
  <xsd:schema xmlns:xsd="http://www.w3.org/2001/XMLSchema" xmlns:xs="http://www.w3.org/2001/XMLSchema" xmlns:p="http://schemas.microsoft.com/office/2006/metadata/properties" xmlns:ns2="f493de07-5ebc-42c7-8779-5221146c0717" xmlns:ns3="92160636-8662-4bcb-8a18-9ffe8ef5c8f1" targetNamespace="http://schemas.microsoft.com/office/2006/metadata/properties" ma:root="true" ma:fieldsID="ca9bcb355a9ab696600a701e858195be" ns2:_="" ns3:_="">
    <xsd:import namespace="f493de07-5ebc-42c7-8779-5221146c0717"/>
    <xsd:import namespace="92160636-8662-4bcb-8a18-9ffe8ef5c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de07-5ebc-42c7-8779-5221146c0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6e01e0-287b-4b16-9be9-509ae74a3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60636-8662-4bcb-8a18-9ffe8ef5c8f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95a6140-0334-47aa-bcd3-9f9b1633cd96}" ma:internalName="TaxCatchAll" ma:showField="CatchAllData" ma:web="92160636-8662-4bcb-8a18-9ffe8ef5c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93de07-5ebc-42c7-8779-5221146c0717">
      <Terms xmlns="http://schemas.microsoft.com/office/infopath/2007/PartnerControls"/>
    </lcf76f155ced4ddcb4097134ff3c332f>
    <TaxCatchAll xmlns="92160636-8662-4bcb-8a18-9ffe8ef5c8f1" xsi:nil="true"/>
  </documentManagement>
</p:properties>
</file>

<file path=customXml/itemProps1.xml><?xml version="1.0" encoding="utf-8"?>
<ds:datastoreItem xmlns:ds="http://schemas.openxmlformats.org/officeDocument/2006/customXml" ds:itemID="{8E65E201-2F35-491F-9007-8D1C754948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79C723-FC17-4D8C-80FC-909080310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de07-5ebc-42c7-8779-5221146c0717"/>
    <ds:schemaRef ds:uri="92160636-8662-4bcb-8a18-9ffe8ef5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ADA2C-551B-45B3-8BE0-DCA868D646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C25201-5621-4A69-B747-C02751D29F1C}">
  <ds:schemaRefs>
    <ds:schemaRef ds:uri="http://schemas.microsoft.com/office/2006/metadata/properties"/>
    <ds:schemaRef ds:uri="http://schemas.microsoft.com/office/infopath/2007/PartnerControls"/>
    <ds:schemaRef ds:uri="f493de07-5ebc-42c7-8779-5221146c0717"/>
    <ds:schemaRef ds:uri="92160636-8662-4bcb-8a18-9ffe8ef5c8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Kovářík Jakub</cp:lastModifiedBy>
  <cp:revision>67</cp:revision>
  <cp:lastPrinted>2018-03-21T15:46:00Z</cp:lastPrinted>
  <dcterms:created xsi:type="dcterms:W3CDTF">2017-10-26T12:09:00Z</dcterms:created>
  <dcterms:modified xsi:type="dcterms:W3CDTF">2024-02-06T12:25:00Z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0x0101001B86C18E4DDE6F408C21C2F7AC5BA57E</vt:lpwstr>
  </property>
</Properties>
</file>