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1825A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FBB7B09" w:rsidR="00662030" w:rsidRDefault="00662030" w:rsidP="001825A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F768EE">
        <w:t>603 00</w:t>
      </w:r>
      <w:r>
        <w:t xml:space="preserve"> Brno</w:t>
      </w:r>
    </w:p>
    <w:p w14:paraId="2E97A7EE" w14:textId="77777777" w:rsidR="00662030" w:rsidRDefault="00662030" w:rsidP="001825A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1825A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1825AD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1825AD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1825AD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1825AD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76764301" w:rsidR="00E11A6A" w:rsidRPr="00FE6826" w:rsidRDefault="000633A9" w:rsidP="001825AD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D01264">
        <w:rPr>
          <w:bCs/>
        </w:rPr>
        <w:t>8. 1. 202</w:t>
      </w:r>
      <w:r w:rsidR="00EC0F7C">
        <w:rPr>
          <w:bCs/>
        </w:rPr>
        <w:t>4</w:t>
      </w:r>
    </w:p>
    <w:p w14:paraId="3086A0D5" w14:textId="77777777" w:rsidR="00293D9B" w:rsidRDefault="00293D9B" w:rsidP="001825AD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1825AD">
      <w:pPr>
        <w:widowControl w:val="0"/>
        <w:spacing w:line="276" w:lineRule="auto"/>
        <w:jc w:val="center"/>
        <w:rPr>
          <w:b/>
          <w:bCs/>
        </w:rPr>
      </w:pPr>
    </w:p>
    <w:p w14:paraId="7DA11B8F" w14:textId="5D053294" w:rsidR="00293D9B" w:rsidRPr="00754E4E" w:rsidRDefault="00293D9B" w:rsidP="00EC0F7C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5C4C0D">
        <w:t>1</w:t>
      </w:r>
      <w:r w:rsidR="00E0087A">
        <w:t>2</w:t>
      </w:r>
      <w:r w:rsidR="001D677E">
        <w:t>. 20</w:t>
      </w:r>
      <w:r w:rsidR="001C2989">
        <w:t>2</w:t>
      </w:r>
      <w:r w:rsidR="003576E1">
        <w:t>3</w:t>
      </w:r>
      <w:r w:rsidRPr="00DD303D">
        <w:t xml:space="preserve"> – </w:t>
      </w:r>
      <w:r w:rsidR="00F733C3">
        <w:t>3</w:t>
      </w:r>
      <w:r w:rsidR="00E0087A">
        <w:t>1</w:t>
      </w:r>
      <w:r w:rsidR="00E10FAA">
        <w:t>.</w:t>
      </w:r>
      <w:r w:rsidR="00345602">
        <w:t xml:space="preserve"> </w:t>
      </w:r>
      <w:r w:rsidR="005C4C0D">
        <w:t>1</w:t>
      </w:r>
      <w:r w:rsidR="00E0087A">
        <w:t>2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3576E1">
        <w:t>3</w:t>
      </w:r>
    </w:p>
    <w:p w14:paraId="28AB3210" w14:textId="77777777" w:rsidR="00293D9B" w:rsidRDefault="00293D9B" w:rsidP="00EC0F7C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EC0F7C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EC0F7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68794396" w:rsidR="00714666" w:rsidRDefault="00714666" w:rsidP="00EC0F7C">
      <w:pPr>
        <w:widowControl w:val="0"/>
        <w:spacing w:line="276" w:lineRule="auto"/>
        <w:rPr>
          <w:b/>
          <w:bCs/>
          <w:u w:val="single"/>
        </w:rPr>
      </w:pPr>
    </w:p>
    <w:p w14:paraId="6D315C7C" w14:textId="77777777" w:rsidR="006301EE" w:rsidRDefault="006301E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155367277"/>
      <w:bookmarkStart w:id="1" w:name="_Hlk142401550"/>
      <w:r w:rsidRPr="006301EE">
        <w:rPr>
          <w:b/>
          <w:sz w:val="28"/>
          <w:szCs w:val="28"/>
        </w:rPr>
        <w:t>BISMARK</w:t>
      </w:r>
    </w:p>
    <w:p w14:paraId="2A9CFAFB" w14:textId="05899EC6" w:rsidR="006301EE" w:rsidRPr="0010693C" w:rsidRDefault="006301EE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6301EE">
        <w:t>Sipcam</w:t>
      </w:r>
      <w:proofErr w:type="spellEnd"/>
      <w:r w:rsidRPr="006301EE">
        <w:t xml:space="preserve"> </w:t>
      </w:r>
      <w:proofErr w:type="spellStart"/>
      <w:r w:rsidRPr="006301EE">
        <w:t>Oxon</w:t>
      </w:r>
      <w:proofErr w:type="spellEnd"/>
      <w:r w:rsidRPr="006301EE">
        <w:t xml:space="preserve"> </w:t>
      </w:r>
      <w:proofErr w:type="spellStart"/>
      <w:r w:rsidRPr="006301EE">
        <w:t>S.p.A</w:t>
      </w:r>
      <w:proofErr w:type="spellEnd"/>
      <w:r w:rsidRPr="006301EE">
        <w:t>.</w:t>
      </w:r>
      <w:r>
        <w:t xml:space="preserve">, </w:t>
      </w:r>
      <w:r w:rsidRPr="006301EE">
        <w:t xml:space="preserve">Via </w:t>
      </w:r>
      <w:proofErr w:type="spellStart"/>
      <w:r w:rsidRPr="006301EE">
        <w:t>Carroccio</w:t>
      </w:r>
      <w:proofErr w:type="spellEnd"/>
      <w:r w:rsidRPr="006301EE">
        <w:t xml:space="preserve"> 8, Milano, 20123 Milano</w:t>
      </w:r>
      <w:r>
        <w:t>, Itálie</w:t>
      </w:r>
      <w:r w:rsidRPr="006301EE">
        <w:t xml:space="preserve"> </w:t>
      </w:r>
    </w:p>
    <w:p w14:paraId="54E3A117" w14:textId="77777777" w:rsidR="006301EE" w:rsidRDefault="006301E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6301EE">
        <w:rPr>
          <w:iCs/>
        </w:rPr>
        <w:t>5657-0</w:t>
      </w:r>
    </w:p>
    <w:p w14:paraId="1FF8AA99" w14:textId="3FD476F0" w:rsidR="006301EE" w:rsidRPr="008545DF" w:rsidRDefault="006301E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8545DF">
        <w:rPr>
          <w:snapToGrid w:val="0"/>
        </w:rPr>
        <w:t>klomazon</w:t>
      </w:r>
      <w:proofErr w:type="spellEnd"/>
      <w:r w:rsidRPr="008545DF">
        <w:rPr>
          <w:snapToGrid w:val="0"/>
        </w:rPr>
        <w:t xml:space="preserve">                55 g/l</w:t>
      </w:r>
    </w:p>
    <w:p w14:paraId="571C1CAA" w14:textId="2E1914AC" w:rsidR="006301EE" w:rsidRPr="008F6C56" w:rsidRDefault="006301E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strike/>
        </w:rPr>
      </w:pPr>
      <w:r>
        <w:rPr>
          <w:snapToGrid w:val="0"/>
        </w:rPr>
        <w:t xml:space="preserve">                     </w:t>
      </w:r>
      <w:proofErr w:type="spellStart"/>
      <w:r w:rsidRPr="008545DF">
        <w:rPr>
          <w:snapToGrid w:val="0"/>
        </w:rPr>
        <w:t>pendimethalin</w:t>
      </w:r>
      <w:proofErr w:type="spellEnd"/>
      <w:r w:rsidRPr="008545DF">
        <w:rPr>
          <w:snapToGrid w:val="0"/>
        </w:rPr>
        <w:t xml:space="preserve">       </w:t>
      </w:r>
      <w:r>
        <w:rPr>
          <w:snapToGrid w:val="0"/>
        </w:rPr>
        <w:t xml:space="preserve"> </w:t>
      </w:r>
      <w:r w:rsidRPr="008545DF">
        <w:rPr>
          <w:snapToGrid w:val="0"/>
        </w:rPr>
        <w:t>275 g/l</w:t>
      </w:r>
    </w:p>
    <w:p w14:paraId="6C848F7B" w14:textId="31B6B73C" w:rsidR="006301EE" w:rsidRDefault="006301EE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30.</w:t>
      </w:r>
      <w:r w:rsidR="00EC0F7C">
        <w:t xml:space="preserve"> </w:t>
      </w:r>
      <w:r>
        <w:t>11.</w:t>
      </w:r>
      <w:r w:rsidR="00EC0F7C">
        <w:t xml:space="preserve"> </w:t>
      </w:r>
      <w:r>
        <w:t>2025</w:t>
      </w:r>
    </w:p>
    <w:bookmarkEnd w:id="0"/>
    <w:p w14:paraId="19D7C6BD" w14:textId="05EFFE8E" w:rsidR="006301EE" w:rsidRDefault="006301EE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703B004" w14:textId="1BBF79CF" w:rsidR="006301EE" w:rsidRPr="008545DF" w:rsidRDefault="006301EE" w:rsidP="00EC0F7C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b/>
        </w:rPr>
      </w:pPr>
      <w:r w:rsidRPr="008545DF">
        <w:rPr>
          <w:i/>
          <w:iCs/>
          <w:snapToGrid w:val="0"/>
        </w:rPr>
        <w:t>Rozsah povoleného použití:</w:t>
      </w:r>
    </w:p>
    <w:tbl>
      <w:tblPr>
        <w:tblW w:w="893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1417"/>
        <w:gridCol w:w="567"/>
        <w:gridCol w:w="1985"/>
        <w:gridCol w:w="1417"/>
      </w:tblGrid>
      <w:tr w:rsidR="006301EE" w:rsidRPr="008545DF" w14:paraId="2E5740BB" w14:textId="77777777" w:rsidTr="0082249C">
        <w:trPr>
          <w:trHeight w:val="1612"/>
        </w:trPr>
        <w:tc>
          <w:tcPr>
            <w:tcW w:w="1559" w:type="dxa"/>
          </w:tcPr>
          <w:p w14:paraId="2384513D" w14:textId="77777777" w:rsidR="006301EE" w:rsidRPr="008545DF" w:rsidRDefault="006301EE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985" w:type="dxa"/>
          </w:tcPr>
          <w:p w14:paraId="262D4516" w14:textId="77777777" w:rsidR="006301EE" w:rsidRPr="008545DF" w:rsidRDefault="006301EE" w:rsidP="00EC0F7C">
            <w:pPr>
              <w:spacing w:line="276" w:lineRule="auto"/>
              <w:ind w:left="25" w:right="-70"/>
            </w:pPr>
            <w:r w:rsidRPr="008545DF">
              <w:t>2) Škodlivý organismus, jiný účel použití</w:t>
            </w:r>
          </w:p>
        </w:tc>
        <w:tc>
          <w:tcPr>
            <w:tcW w:w="1417" w:type="dxa"/>
          </w:tcPr>
          <w:p w14:paraId="31C0321D" w14:textId="77777777" w:rsidR="006301EE" w:rsidRPr="008545DF" w:rsidRDefault="006301EE" w:rsidP="00EC0F7C">
            <w:pPr>
              <w:spacing w:line="276" w:lineRule="auto"/>
              <w:ind w:left="51"/>
            </w:pPr>
            <w:r w:rsidRPr="008545DF">
              <w:t>Dávkování, mísitelnost</w:t>
            </w:r>
          </w:p>
        </w:tc>
        <w:tc>
          <w:tcPr>
            <w:tcW w:w="567" w:type="dxa"/>
          </w:tcPr>
          <w:p w14:paraId="354F4333" w14:textId="77777777" w:rsidR="006301EE" w:rsidRPr="008545DF" w:rsidRDefault="006301EE" w:rsidP="00EC0F7C">
            <w:pPr>
              <w:spacing w:line="276" w:lineRule="auto"/>
              <w:jc w:val="center"/>
            </w:pPr>
            <w:r w:rsidRPr="008545DF">
              <w:t>OL</w:t>
            </w:r>
          </w:p>
        </w:tc>
        <w:tc>
          <w:tcPr>
            <w:tcW w:w="1985" w:type="dxa"/>
          </w:tcPr>
          <w:p w14:paraId="3CD1CC00" w14:textId="77777777" w:rsidR="006301EE" w:rsidRPr="008545DF" w:rsidRDefault="006301EE" w:rsidP="00EC0F7C">
            <w:pPr>
              <w:spacing w:line="276" w:lineRule="auto"/>
            </w:pPr>
            <w:r w:rsidRPr="008545DF">
              <w:t>Poznámka</w:t>
            </w:r>
          </w:p>
          <w:p w14:paraId="578BF8FC" w14:textId="77777777" w:rsidR="006301EE" w:rsidRPr="008545DF" w:rsidRDefault="006301EE" w:rsidP="00EC0F7C">
            <w:pPr>
              <w:spacing w:line="276" w:lineRule="auto"/>
            </w:pPr>
            <w:r w:rsidRPr="008545DF">
              <w:t>1) k plodině</w:t>
            </w:r>
          </w:p>
          <w:p w14:paraId="2FDBC559" w14:textId="77777777" w:rsidR="006301EE" w:rsidRPr="008545DF" w:rsidRDefault="006301EE" w:rsidP="00EC0F7C">
            <w:pPr>
              <w:spacing w:line="276" w:lineRule="auto"/>
            </w:pPr>
            <w:r w:rsidRPr="008545DF">
              <w:t>2) k ŠO</w:t>
            </w:r>
          </w:p>
          <w:p w14:paraId="1D2EAD18" w14:textId="77777777" w:rsidR="006301EE" w:rsidRPr="008545DF" w:rsidRDefault="006301EE" w:rsidP="00EC0F7C">
            <w:pPr>
              <w:spacing w:line="276" w:lineRule="auto"/>
            </w:pPr>
            <w:r w:rsidRPr="008545DF">
              <w:t>3) k OL</w:t>
            </w:r>
          </w:p>
        </w:tc>
        <w:tc>
          <w:tcPr>
            <w:tcW w:w="1417" w:type="dxa"/>
          </w:tcPr>
          <w:p w14:paraId="22B32951" w14:textId="77777777" w:rsidR="006301EE" w:rsidRPr="008545DF" w:rsidRDefault="006301EE" w:rsidP="00EC0F7C">
            <w:pPr>
              <w:spacing w:line="276" w:lineRule="auto"/>
            </w:pPr>
            <w:r w:rsidRPr="008545DF">
              <w:t>4) Pozn. k dávkování</w:t>
            </w:r>
          </w:p>
          <w:p w14:paraId="4E44D9B9" w14:textId="77777777" w:rsidR="006301EE" w:rsidRPr="008545DF" w:rsidRDefault="006301EE" w:rsidP="00EC0F7C">
            <w:pPr>
              <w:spacing w:line="276" w:lineRule="auto"/>
            </w:pPr>
            <w:r w:rsidRPr="008545DF">
              <w:t>5) Umístění</w:t>
            </w:r>
          </w:p>
          <w:p w14:paraId="42616B1E" w14:textId="77777777" w:rsidR="006301EE" w:rsidRPr="008545DF" w:rsidRDefault="006301EE" w:rsidP="00EC0F7C">
            <w:pPr>
              <w:spacing w:line="276" w:lineRule="auto"/>
            </w:pPr>
            <w:r w:rsidRPr="008545DF">
              <w:t>6) Určení sklizně</w:t>
            </w:r>
          </w:p>
        </w:tc>
      </w:tr>
      <w:tr w:rsidR="006301EE" w:rsidRPr="008545DF" w14:paraId="642421AE" w14:textId="77777777" w:rsidTr="0082249C">
        <w:tc>
          <w:tcPr>
            <w:tcW w:w="1559" w:type="dxa"/>
          </w:tcPr>
          <w:p w14:paraId="645B0FD0" w14:textId="77777777" w:rsidR="006301EE" w:rsidRPr="008545DF" w:rsidRDefault="006301EE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řepka olejka ozimá</w:t>
            </w:r>
          </w:p>
        </w:tc>
        <w:tc>
          <w:tcPr>
            <w:tcW w:w="1985" w:type="dxa"/>
          </w:tcPr>
          <w:p w14:paraId="147A7C27" w14:textId="77777777" w:rsidR="006301EE" w:rsidRPr="008545DF" w:rsidRDefault="006301EE" w:rsidP="00EC0F7C">
            <w:pPr>
              <w:spacing w:line="276" w:lineRule="auto"/>
              <w:ind w:left="25"/>
            </w:pPr>
            <w:r w:rsidRPr="008545DF">
              <w:t>lipnice roční, plevele dvouděložné jednoleté</w:t>
            </w:r>
          </w:p>
        </w:tc>
        <w:tc>
          <w:tcPr>
            <w:tcW w:w="1417" w:type="dxa"/>
          </w:tcPr>
          <w:p w14:paraId="39F992A0" w14:textId="77777777" w:rsidR="006301EE" w:rsidRPr="008545DF" w:rsidRDefault="006301EE" w:rsidP="00EC0F7C">
            <w:pPr>
              <w:spacing w:line="276" w:lineRule="auto"/>
              <w:ind w:left="51"/>
            </w:pPr>
            <w:r w:rsidRPr="008545DF">
              <w:t>1,5 l/ha</w:t>
            </w:r>
          </w:p>
        </w:tc>
        <w:tc>
          <w:tcPr>
            <w:tcW w:w="567" w:type="dxa"/>
          </w:tcPr>
          <w:p w14:paraId="367ACF47" w14:textId="77777777" w:rsidR="006301EE" w:rsidRPr="008545DF" w:rsidRDefault="006301EE" w:rsidP="00EC0F7C">
            <w:pPr>
              <w:spacing w:line="276" w:lineRule="auto"/>
              <w:jc w:val="center"/>
            </w:pPr>
            <w:r w:rsidRPr="008545DF">
              <w:t>AT</w:t>
            </w:r>
          </w:p>
        </w:tc>
        <w:tc>
          <w:tcPr>
            <w:tcW w:w="1985" w:type="dxa"/>
          </w:tcPr>
          <w:p w14:paraId="206EB7C1" w14:textId="77777777" w:rsidR="006301EE" w:rsidRPr="008545DF" w:rsidRDefault="006301EE" w:rsidP="00EC0F7C">
            <w:pPr>
              <w:autoSpaceDE w:val="0"/>
              <w:autoSpaceDN w:val="0"/>
              <w:adjustRightInd w:val="0"/>
              <w:spacing w:line="276" w:lineRule="auto"/>
              <w:ind w:left="219" w:hanging="219"/>
            </w:pPr>
            <w:r w:rsidRPr="008545DF">
              <w:t xml:space="preserve">1) </w:t>
            </w:r>
            <w:proofErr w:type="spellStart"/>
            <w:r w:rsidRPr="008545DF">
              <w:t>preemergentně</w:t>
            </w:r>
            <w:proofErr w:type="spellEnd"/>
            <w:r w:rsidRPr="008545DF">
              <w:t xml:space="preserve">, od: 00 BBCH, do: 08 </w:t>
            </w:r>
            <w:proofErr w:type="gramStart"/>
            <w:r w:rsidRPr="008545DF">
              <w:t>BBCH  do</w:t>
            </w:r>
            <w:proofErr w:type="gramEnd"/>
            <w:r w:rsidRPr="008545DF">
              <w:t xml:space="preserve"> 3 dnů po zasetí </w:t>
            </w:r>
          </w:p>
        </w:tc>
        <w:tc>
          <w:tcPr>
            <w:tcW w:w="1417" w:type="dxa"/>
          </w:tcPr>
          <w:p w14:paraId="528C1C3D" w14:textId="77777777" w:rsidR="006301EE" w:rsidRPr="008545DF" w:rsidRDefault="006301EE" w:rsidP="00EC0F7C">
            <w:pPr>
              <w:spacing w:line="276" w:lineRule="auto"/>
            </w:pPr>
          </w:p>
        </w:tc>
      </w:tr>
      <w:tr w:rsidR="006301EE" w:rsidRPr="008545DF" w14:paraId="2E11A4F1" w14:textId="77777777" w:rsidTr="0082249C">
        <w:tc>
          <w:tcPr>
            <w:tcW w:w="1559" w:type="dxa"/>
          </w:tcPr>
          <w:p w14:paraId="592D0207" w14:textId="77777777" w:rsidR="006301EE" w:rsidRPr="008545DF" w:rsidRDefault="006301EE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brambor, hrách jarní, fazol jarní</w:t>
            </w:r>
          </w:p>
        </w:tc>
        <w:tc>
          <w:tcPr>
            <w:tcW w:w="1985" w:type="dxa"/>
          </w:tcPr>
          <w:p w14:paraId="2EB39D03" w14:textId="77777777" w:rsidR="006301EE" w:rsidRPr="008545DF" w:rsidRDefault="006301EE" w:rsidP="00EC0F7C">
            <w:pPr>
              <w:spacing w:line="276" w:lineRule="auto"/>
              <w:ind w:left="25"/>
            </w:pPr>
            <w:r w:rsidRPr="008545DF">
              <w:t>lipnice roční, plevele dvouděložné jednoleté</w:t>
            </w:r>
          </w:p>
        </w:tc>
        <w:tc>
          <w:tcPr>
            <w:tcW w:w="1417" w:type="dxa"/>
          </w:tcPr>
          <w:p w14:paraId="3B9B4718" w14:textId="77777777" w:rsidR="006301EE" w:rsidRPr="008545DF" w:rsidRDefault="006301EE" w:rsidP="00EC0F7C">
            <w:pPr>
              <w:spacing w:line="276" w:lineRule="auto"/>
              <w:ind w:left="51"/>
            </w:pPr>
            <w:r w:rsidRPr="008545DF">
              <w:t>2 l/ha</w:t>
            </w:r>
          </w:p>
        </w:tc>
        <w:tc>
          <w:tcPr>
            <w:tcW w:w="567" w:type="dxa"/>
          </w:tcPr>
          <w:p w14:paraId="4F0336BD" w14:textId="77777777" w:rsidR="006301EE" w:rsidRPr="008545DF" w:rsidRDefault="006301EE" w:rsidP="00EC0F7C">
            <w:pPr>
              <w:spacing w:line="276" w:lineRule="auto"/>
              <w:jc w:val="center"/>
            </w:pPr>
            <w:r w:rsidRPr="008545DF">
              <w:t>AT</w:t>
            </w:r>
          </w:p>
        </w:tc>
        <w:tc>
          <w:tcPr>
            <w:tcW w:w="1985" w:type="dxa"/>
          </w:tcPr>
          <w:p w14:paraId="4957D464" w14:textId="77777777" w:rsidR="006301EE" w:rsidRPr="008545DF" w:rsidRDefault="006301EE" w:rsidP="00EC0F7C">
            <w:pPr>
              <w:autoSpaceDE w:val="0"/>
              <w:autoSpaceDN w:val="0"/>
              <w:adjustRightInd w:val="0"/>
              <w:spacing w:line="276" w:lineRule="auto"/>
              <w:ind w:left="219" w:hanging="219"/>
            </w:pPr>
            <w:r w:rsidRPr="008545DF">
              <w:t xml:space="preserve">1) </w:t>
            </w:r>
            <w:proofErr w:type="spellStart"/>
            <w:r w:rsidRPr="008545DF">
              <w:t>preemergentně</w:t>
            </w:r>
            <w:proofErr w:type="spellEnd"/>
            <w:r w:rsidRPr="008545DF">
              <w:t xml:space="preserve">, od: 00 BBCH, do: 08 </w:t>
            </w:r>
            <w:proofErr w:type="gramStart"/>
            <w:r w:rsidRPr="008545DF">
              <w:t>BBCH  do</w:t>
            </w:r>
            <w:proofErr w:type="gramEnd"/>
            <w:r w:rsidRPr="008545DF">
              <w:t xml:space="preserve"> 3 dnů po zasetí </w:t>
            </w:r>
          </w:p>
        </w:tc>
        <w:tc>
          <w:tcPr>
            <w:tcW w:w="1417" w:type="dxa"/>
          </w:tcPr>
          <w:p w14:paraId="497BD11A" w14:textId="77777777" w:rsidR="006301EE" w:rsidRPr="008545DF" w:rsidRDefault="006301EE" w:rsidP="00EC0F7C">
            <w:pPr>
              <w:spacing w:line="276" w:lineRule="auto"/>
            </w:pPr>
          </w:p>
        </w:tc>
      </w:tr>
    </w:tbl>
    <w:p w14:paraId="75F18ADD" w14:textId="77777777" w:rsidR="006301EE" w:rsidRPr="008545DF" w:rsidRDefault="006301EE" w:rsidP="00EC0F7C">
      <w:pPr>
        <w:widowControl w:val="0"/>
        <w:spacing w:line="276" w:lineRule="auto"/>
      </w:pPr>
    </w:p>
    <w:p w14:paraId="4E692DE8" w14:textId="77777777" w:rsidR="006301EE" w:rsidRPr="008545DF" w:rsidRDefault="006301EE" w:rsidP="00EC0F7C">
      <w:pPr>
        <w:keepNext/>
        <w:spacing w:line="276" w:lineRule="auto"/>
        <w:ind w:left="62"/>
        <w:jc w:val="both"/>
      </w:pPr>
      <w:r w:rsidRPr="008545DF">
        <w:lastRenderedPageBreak/>
        <w:t>AT – ochranná lhůta je dána odstupem mezi termínem poslední aplikace a sklizní.</w:t>
      </w:r>
    </w:p>
    <w:tbl>
      <w:tblPr>
        <w:tblStyle w:val="Mkatabulky"/>
        <w:tblW w:w="89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232"/>
        <w:gridCol w:w="2233"/>
        <w:gridCol w:w="2232"/>
        <w:gridCol w:w="2233"/>
      </w:tblGrid>
      <w:tr w:rsidR="006301EE" w:rsidRPr="008545DF" w14:paraId="01BD010F" w14:textId="77777777" w:rsidTr="0082249C">
        <w:tc>
          <w:tcPr>
            <w:tcW w:w="2232" w:type="dxa"/>
          </w:tcPr>
          <w:p w14:paraId="5523C301" w14:textId="77777777" w:rsidR="006301EE" w:rsidRPr="008545DF" w:rsidRDefault="006301EE" w:rsidP="00EC0F7C">
            <w:pPr>
              <w:keepNext/>
              <w:spacing w:line="276" w:lineRule="auto"/>
            </w:pPr>
            <w:r w:rsidRPr="008545DF">
              <w:t>Plodina, oblast použití</w:t>
            </w:r>
          </w:p>
        </w:tc>
        <w:tc>
          <w:tcPr>
            <w:tcW w:w="2233" w:type="dxa"/>
          </w:tcPr>
          <w:p w14:paraId="57FCDDA5" w14:textId="77777777" w:rsidR="006301EE" w:rsidRPr="008545DF" w:rsidRDefault="006301EE" w:rsidP="00EC0F7C">
            <w:pPr>
              <w:keepNext/>
              <w:spacing w:line="276" w:lineRule="auto"/>
              <w:ind w:left="34" w:hanging="34"/>
            </w:pPr>
            <w:r w:rsidRPr="008545DF">
              <w:t>Dávka vody</w:t>
            </w:r>
          </w:p>
        </w:tc>
        <w:tc>
          <w:tcPr>
            <w:tcW w:w="2232" w:type="dxa"/>
          </w:tcPr>
          <w:p w14:paraId="1ACFEC71" w14:textId="77777777" w:rsidR="006301EE" w:rsidRPr="008545DF" w:rsidRDefault="006301EE" w:rsidP="00EC0F7C">
            <w:pPr>
              <w:keepNext/>
              <w:spacing w:line="276" w:lineRule="auto"/>
              <w:ind w:left="34" w:hanging="34"/>
            </w:pPr>
            <w:r w:rsidRPr="008545DF">
              <w:t>Způsob aplikace</w:t>
            </w:r>
          </w:p>
        </w:tc>
        <w:tc>
          <w:tcPr>
            <w:tcW w:w="2233" w:type="dxa"/>
          </w:tcPr>
          <w:p w14:paraId="35AE7B4D" w14:textId="77777777" w:rsidR="006301EE" w:rsidRPr="008545DF" w:rsidRDefault="006301EE" w:rsidP="00EC0F7C">
            <w:pPr>
              <w:keepNext/>
              <w:spacing w:line="276" w:lineRule="auto"/>
              <w:ind w:left="34" w:hanging="34"/>
            </w:pPr>
            <w:r w:rsidRPr="008545DF">
              <w:t>Max. počet aplikací v plodině</w:t>
            </w:r>
          </w:p>
        </w:tc>
      </w:tr>
      <w:tr w:rsidR="006301EE" w:rsidRPr="008545DF" w14:paraId="245C2B2D" w14:textId="77777777" w:rsidTr="0082249C">
        <w:tc>
          <w:tcPr>
            <w:tcW w:w="2232" w:type="dxa"/>
          </w:tcPr>
          <w:p w14:paraId="4ADE45E2" w14:textId="77777777" w:rsidR="006301EE" w:rsidRPr="007A0AC8" w:rsidRDefault="006301EE" w:rsidP="00EC0F7C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7A0AC8">
              <w:rPr>
                <w:lang w:val="de-DE"/>
              </w:rPr>
              <w:t>řepka</w:t>
            </w:r>
            <w:proofErr w:type="spellEnd"/>
            <w:r w:rsidRPr="007A0AC8">
              <w:rPr>
                <w:lang w:val="de-DE"/>
              </w:rPr>
              <w:t xml:space="preserve"> </w:t>
            </w:r>
            <w:proofErr w:type="spellStart"/>
            <w:r w:rsidRPr="007A0AC8">
              <w:rPr>
                <w:lang w:val="de-DE"/>
              </w:rPr>
              <w:t>olejka</w:t>
            </w:r>
            <w:proofErr w:type="spellEnd"/>
            <w:r w:rsidRPr="007A0AC8">
              <w:rPr>
                <w:lang w:val="de-DE"/>
              </w:rPr>
              <w:t xml:space="preserve"> </w:t>
            </w:r>
            <w:proofErr w:type="spellStart"/>
            <w:r w:rsidRPr="007A0AC8">
              <w:rPr>
                <w:lang w:val="de-DE"/>
              </w:rPr>
              <w:t>ozimá</w:t>
            </w:r>
            <w:proofErr w:type="spellEnd"/>
            <w:r w:rsidRPr="007A0AC8">
              <w:rPr>
                <w:lang w:val="de-DE"/>
              </w:rPr>
              <w:t xml:space="preserve">, </w:t>
            </w:r>
            <w:proofErr w:type="spellStart"/>
            <w:r w:rsidRPr="007A0AC8">
              <w:rPr>
                <w:lang w:val="de-DE"/>
              </w:rPr>
              <w:t>brambor</w:t>
            </w:r>
            <w:proofErr w:type="spellEnd"/>
            <w:r w:rsidRPr="007A0AC8">
              <w:rPr>
                <w:lang w:val="de-DE"/>
              </w:rPr>
              <w:t xml:space="preserve">, </w:t>
            </w:r>
            <w:proofErr w:type="spellStart"/>
            <w:r w:rsidRPr="007A0AC8">
              <w:rPr>
                <w:lang w:val="de-DE"/>
              </w:rPr>
              <w:t>hrách</w:t>
            </w:r>
            <w:proofErr w:type="spellEnd"/>
            <w:r w:rsidRPr="007A0AC8">
              <w:rPr>
                <w:lang w:val="de-DE"/>
              </w:rPr>
              <w:t xml:space="preserve"> </w:t>
            </w:r>
            <w:proofErr w:type="spellStart"/>
            <w:r w:rsidRPr="007A0AC8">
              <w:rPr>
                <w:lang w:val="de-DE"/>
              </w:rPr>
              <w:t>jarní</w:t>
            </w:r>
            <w:proofErr w:type="spellEnd"/>
            <w:r w:rsidRPr="007A0AC8">
              <w:rPr>
                <w:lang w:val="de-DE"/>
              </w:rPr>
              <w:t xml:space="preserve">, </w:t>
            </w:r>
            <w:proofErr w:type="spellStart"/>
            <w:r w:rsidRPr="007A0AC8">
              <w:rPr>
                <w:lang w:val="de-DE"/>
              </w:rPr>
              <w:t>fazol</w:t>
            </w:r>
            <w:proofErr w:type="spellEnd"/>
            <w:r w:rsidRPr="007A0AC8">
              <w:rPr>
                <w:lang w:val="de-DE"/>
              </w:rPr>
              <w:t xml:space="preserve"> </w:t>
            </w:r>
            <w:proofErr w:type="spellStart"/>
            <w:r w:rsidRPr="007A0AC8">
              <w:rPr>
                <w:lang w:val="de-DE"/>
              </w:rPr>
              <w:t>jarní</w:t>
            </w:r>
            <w:proofErr w:type="spellEnd"/>
          </w:p>
        </w:tc>
        <w:tc>
          <w:tcPr>
            <w:tcW w:w="2233" w:type="dxa"/>
          </w:tcPr>
          <w:p w14:paraId="4C2BDA1A" w14:textId="77777777" w:rsidR="006301EE" w:rsidRPr="008545DF" w:rsidRDefault="006301EE" w:rsidP="00EC0F7C">
            <w:pPr>
              <w:spacing w:line="276" w:lineRule="auto"/>
              <w:ind w:left="25"/>
              <w:rPr>
                <w:lang w:val="de-DE"/>
              </w:rPr>
            </w:pPr>
            <w:r w:rsidRPr="008545DF">
              <w:rPr>
                <w:lang w:val="de-DE"/>
              </w:rPr>
              <w:t>200-500 l/ha</w:t>
            </w:r>
          </w:p>
        </w:tc>
        <w:tc>
          <w:tcPr>
            <w:tcW w:w="2232" w:type="dxa"/>
          </w:tcPr>
          <w:p w14:paraId="495AF09C" w14:textId="77777777" w:rsidR="006301EE" w:rsidRPr="008545DF" w:rsidRDefault="006301EE" w:rsidP="00EC0F7C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545DF">
              <w:rPr>
                <w:lang w:val="de-DE"/>
              </w:rPr>
              <w:t>postřik</w:t>
            </w:r>
            <w:proofErr w:type="spellEnd"/>
          </w:p>
        </w:tc>
        <w:tc>
          <w:tcPr>
            <w:tcW w:w="2233" w:type="dxa"/>
          </w:tcPr>
          <w:p w14:paraId="40CD705B" w14:textId="77777777" w:rsidR="006301EE" w:rsidRPr="008545DF" w:rsidRDefault="006301EE" w:rsidP="00EC0F7C">
            <w:pPr>
              <w:spacing w:line="276" w:lineRule="auto"/>
              <w:ind w:left="25"/>
              <w:rPr>
                <w:lang w:val="de-DE"/>
              </w:rPr>
            </w:pPr>
            <w:r w:rsidRPr="008545DF">
              <w:rPr>
                <w:lang w:val="de-DE"/>
              </w:rPr>
              <w:t>1x</w:t>
            </w:r>
          </w:p>
        </w:tc>
      </w:tr>
    </w:tbl>
    <w:p w14:paraId="7EF12833" w14:textId="77777777" w:rsidR="006301EE" w:rsidRPr="008545DF" w:rsidRDefault="006301EE" w:rsidP="00EC0F7C">
      <w:pPr>
        <w:widowControl w:val="0"/>
        <w:spacing w:line="276" w:lineRule="auto"/>
        <w:jc w:val="both"/>
      </w:pPr>
    </w:p>
    <w:p w14:paraId="04A017FA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  <w:iCs/>
          <w:u w:val="single"/>
        </w:rPr>
      </w:pPr>
      <w:r w:rsidRPr="008545DF">
        <w:rPr>
          <w:bCs/>
          <w:iCs/>
          <w:u w:val="single"/>
        </w:rPr>
        <w:t>Spektrum účinnosti:</w:t>
      </w:r>
    </w:p>
    <w:p w14:paraId="0CC49795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  <w:iCs/>
          <w:u w:val="single"/>
        </w:rPr>
      </w:pPr>
      <w:r w:rsidRPr="008545DF">
        <w:rPr>
          <w:bCs/>
          <w:iCs/>
          <w:u w:val="single"/>
        </w:rPr>
        <w:t>Řepka olejka ozimá</w:t>
      </w:r>
    </w:p>
    <w:p w14:paraId="6CF7E6B9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  <w:iCs/>
          <w:u w:val="single"/>
        </w:rPr>
        <w:t>Plevele citlivé:</w:t>
      </w:r>
      <w:r w:rsidRPr="008545DF">
        <w:rPr>
          <w:bCs/>
          <w:iCs/>
        </w:rPr>
        <w:t xml:space="preserve"> lipnice roční, merlík bílý, ptačinec prostřední, rozrazil perský, kokoška pa</w:t>
      </w:r>
      <w:r w:rsidRPr="008545DF">
        <w:rPr>
          <w:bCs/>
        </w:rPr>
        <w:t>stuší tobolka, svízel přítula</w:t>
      </w:r>
    </w:p>
    <w:p w14:paraId="7D5B3EDD" w14:textId="77777777" w:rsidR="006301EE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  <w:iCs/>
          <w:u w:val="single"/>
        </w:rPr>
        <w:t>Plevele méně citlivé</w:t>
      </w:r>
      <w:r w:rsidRPr="008545DF">
        <w:rPr>
          <w:bCs/>
        </w:rPr>
        <w:t xml:space="preserve">: </w:t>
      </w:r>
      <w:r w:rsidRPr="008545DF">
        <w:rPr>
          <w:bCs/>
          <w:iCs/>
        </w:rPr>
        <w:t>heřmánek pravý</w:t>
      </w:r>
      <w:r w:rsidRPr="008545DF">
        <w:rPr>
          <w:bCs/>
        </w:rPr>
        <w:t xml:space="preserve"> </w:t>
      </w:r>
    </w:p>
    <w:p w14:paraId="3087A7A3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</w:p>
    <w:p w14:paraId="5F36DBB9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  <w:iCs/>
          <w:u w:val="single"/>
        </w:rPr>
      </w:pPr>
      <w:r w:rsidRPr="008545DF">
        <w:rPr>
          <w:bCs/>
          <w:iCs/>
          <w:u w:val="single"/>
        </w:rPr>
        <w:t xml:space="preserve">Brambor, hrách jarní, fazol jarní </w:t>
      </w:r>
    </w:p>
    <w:p w14:paraId="56983B4C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  <w:iCs/>
          <w:u w:val="single"/>
        </w:rPr>
        <w:t>Plevele citlivé:</w:t>
      </w:r>
      <w:r w:rsidRPr="008545DF">
        <w:rPr>
          <w:bCs/>
          <w:iCs/>
        </w:rPr>
        <w:t xml:space="preserve"> lipnice roční, merlík bílý, zemědým lékařský, </w:t>
      </w:r>
      <w:r w:rsidRPr="008545DF">
        <w:rPr>
          <w:bCs/>
        </w:rPr>
        <w:t xml:space="preserve">svízel přítula, hluchavka nachová, opletka obecná, rdesno červivec, starček obecný, lilek černý, </w:t>
      </w:r>
      <w:r w:rsidRPr="008545DF">
        <w:rPr>
          <w:bCs/>
          <w:iCs/>
        </w:rPr>
        <w:t>ptačinec prostřední, violka rolní, rozrazily, mléč zelinný</w:t>
      </w:r>
      <w:r w:rsidRPr="008545DF">
        <w:rPr>
          <w:bCs/>
        </w:rPr>
        <w:t xml:space="preserve"> </w:t>
      </w:r>
    </w:p>
    <w:p w14:paraId="2927AC73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</w:p>
    <w:p w14:paraId="720F8972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Předpokladem účinnosti přípravku je dostatečná půdní vlhkost.</w:t>
      </w:r>
    </w:p>
    <w:p w14:paraId="5918DA2A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Herbicidní film vzniklý po správné aplikaci přípravku nesmí být porušen zpracováním půdy anebo prudkými srážkami bezprostředně po postřiku.</w:t>
      </w:r>
    </w:p>
    <w:p w14:paraId="297671EC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 xml:space="preserve">Po aplikaci přípravku v řepce ozimé a bramborách nelze vyloučit projevy fytotoxicity na ošetřované plodině. </w:t>
      </w:r>
    </w:p>
    <w:p w14:paraId="3FFD3D75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Vyvarujte se překrývání postřikových pásů.</w:t>
      </w:r>
    </w:p>
    <w:p w14:paraId="712B795C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Pokud po aplikaci přípravku následují srážky, nelze vyloučit, zejména na lehkých půdách, splavení přípravku do kořenové zóny rostlin a následné poškození ošetřovaného porostu.</w:t>
      </w:r>
    </w:p>
    <w:p w14:paraId="2BDB9FAE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Po aplikaci přípravku v řepce ozimé nelze vyloučit ovlivnění výnosu.</w:t>
      </w:r>
    </w:p>
    <w:p w14:paraId="2389A75C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  <w:u w:val="single"/>
        </w:rPr>
      </w:pPr>
    </w:p>
    <w:p w14:paraId="72E64365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  <w:u w:val="single"/>
        </w:rPr>
      </w:pPr>
      <w:r w:rsidRPr="008545DF">
        <w:rPr>
          <w:bCs/>
          <w:u w:val="single"/>
        </w:rPr>
        <w:t>Následné a náhradní plodiny:</w:t>
      </w:r>
    </w:p>
    <w:p w14:paraId="06B464C5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 xml:space="preserve">Mezi aplikací přípravku a setím nebo sázením </w:t>
      </w:r>
      <w:r w:rsidRPr="008545DF">
        <w:rPr>
          <w:bCs/>
          <w:u w:val="single"/>
        </w:rPr>
        <w:t>následné</w:t>
      </w:r>
      <w:r w:rsidRPr="008545DF">
        <w:rPr>
          <w:bCs/>
        </w:rPr>
        <w:t xml:space="preserve"> plodiny je zapotřebí dodržet níže uvedený interval. Půdu před setím nebo sázením je nutné zpracovat do hloubky minimálně </w:t>
      </w:r>
      <w:r w:rsidRPr="008545DF">
        <w:rPr>
          <w:bCs/>
        </w:rPr>
        <w:br/>
        <w:t>25 cm.</w:t>
      </w:r>
    </w:p>
    <w:p w14:paraId="518A7C68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 xml:space="preserve">6 týdnů: bob, hrách na zrno, mrkev, tuřín, len </w:t>
      </w:r>
    </w:p>
    <w:p w14:paraId="48D38D61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 xml:space="preserve">3 měsíce: fazol </w:t>
      </w:r>
    </w:p>
    <w:p w14:paraId="76E395C8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4 měsíce: obilniny (pšenice, triticale, pšenice tvrdá, ječmen, oves), řepka olejka</w:t>
      </w:r>
    </w:p>
    <w:p w14:paraId="13F607CE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5 měsíců: brambory, cibule</w:t>
      </w:r>
    </w:p>
    <w:p w14:paraId="60961DE9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6 měsíců: kukuřice, slunečnice</w:t>
      </w:r>
    </w:p>
    <w:p w14:paraId="7A0656B2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12 měsíců: cukrovka</w:t>
      </w:r>
    </w:p>
    <w:p w14:paraId="6038EFCF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 xml:space="preserve">Pěstování </w:t>
      </w:r>
      <w:r w:rsidRPr="008545DF">
        <w:rPr>
          <w:bCs/>
          <w:u w:val="single"/>
        </w:rPr>
        <w:t>náhradních</w:t>
      </w:r>
      <w:r w:rsidRPr="008545DF">
        <w:rPr>
          <w:bCs/>
        </w:rPr>
        <w:t xml:space="preserve"> plodin konzultujte s držitelem povolení.</w:t>
      </w:r>
    </w:p>
    <w:p w14:paraId="0354CFDD" w14:textId="77777777" w:rsidR="006301EE" w:rsidRPr="005F06A7" w:rsidRDefault="006301EE" w:rsidP="00EC0F7C">
      <w:pPr>
        <w:widowControl w:val="0"/>
        <w:spacing w:line="276" w:lineRule="auto"/>
        <w:ind w:left="142"/>
        <w:jc w:val="both"/>
      </w:pPr>
      <w:r w:rsidRPr="008545DF">
        <w:t>Přípravek nesmí zasáhnout okolní porosty ani oseté pozemky nebo pozemky určené k setí!</w:t>
      </w:r>
    </w:p>
    <w:p w14:paraId="67B707D5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Po skončení postřiku důkladně vypláchněte nádrž, ramena a trysky minimálně dvakrát čistou vodou. Použití čisticího prostředku zvyšuje účinnost čištění.</w:t>
      </w:r>
    </w:p>
    <w:p w14:paraId="73B45935" w14:textId="77777777" w:rsidR="006301EE" w:rsidRPr="008545DF" w:rsidRDefault="006301EE" w:rsidP="00EC0F7C">
      <w:pPr>
        <w:widowControl w:val="0"/>
        <w:spacing w:line="276" w:lineRule="auto"/>
        <w:ind w:left="142"/>
        <w:jc w:val="both"/>
        <w:rPr>
          <w:bCs/>
        </w:rPr>
      </w:pPr>
      <w:r w:rsidRPr="008545DF">
        <w:rPr>
          <w:bCs/>
        </w:rPr>
        <w:t>Nedostatečné vypláchnutí aplikačního zařízení může způsobit poškození následně ošetřovaných rostlin.</w:t>
      </w:r>
    </w:p>
    <w:p w14:paraId="73DCFC17" w14:textId="77777777" w:rsidR="006301EE" w:rsidRPr="008545DF" w:rsidRDefault="006301EE" w:rsidP="00EC0F7C">
      <w:pPr>
        <w:keepNext/>
        <w:numPr>
          <w:ilvl w:val="12"/>
          <w:numId w:val="0"/>
        </w:numPr>
        <w:spacing w:line="276" w:lineRule="auto"/>
        <w:ind w:right="-284" w:firstLine="142"/>
        <w:rPr>
          <w:bCs/>
        </w:rPr>
      </w:pPr>
      <w:r w:rsidRPr="008545DF">
        <w:rPr>
          <w:bCs/>
        </w:rPr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6"/>
        <w:gridCol w:w="1333"/>
        <w:gridCol w:w="1210"/>
        <w:gridCol w:w="1278"/>
      </w:tblGrid>
      <w:tr w:rsidR="006301EE" w:rsidRPr="008545DF" w14:paraId="0A614C2F" w14:textId="77777777" w:rsidTr="0082249C">
        <w:trPr>
          <w:trHeight w:val="393"/>
          <w:jc w:val="center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7FC00154" w14:textId="77777777" w:rsidR="006301EE" w:rsidRPr="008545DF" w:rsidRDefault="006301EE" w:rsidP="00EC0F7C">
            <w:pPr>
              <w:pStyle w:val="Textvbloku"/>
              <w:spacing w:line="276" w:lineRule="auto"/>
              <w:ind w:left="-108" w:firstLine="130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Plodina</w:t>
            </w:r>
          </w:p>
        </w:tc>
        <w:tc>
          <w:tcPr>
            <w:tcW w:w="5237" w:type="dxa"/>
            <w:gridSpan w:val="4"/>
            <w:shd w:val="clear" w:color="auto" w:fill="FFFFFF"/>
            <w:vAlign w:val="center"/>
          </w:tcPr>
          <w:p w14:paraId="03FFE0D7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třída omezení úletu</w:t>
            </w:r>
          </w:p>
        </w:tc>
      </w:tr>
      <w:tr w:rsidR="006301EE" w:rsidRPr="008545DF" w14:paraId="15CE5AE8" w14:textId="77777777" w:rsidTr="0082249C">
        <w:trPr>
          <w:trHeight w:val="365"/>
          <w:jc w:val="center"/>
        </w:trPr>
        <w:tc>
          <w:tcPr>
            <w:tcW w:w="3544" w:type="dxa"/>
            <w:vMerge/>
            <w:shd w:val="clear" w:color="auto" w:fill="FFFFFF"/>
            <w:vAlign w:val="center"/>
          </w:tcPr>
          <w:p w14:paraId="51B463C4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06434FE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bez redukce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6F519F21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50 %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2952B14C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75 %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4687145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90 %</w:t>
            </w:r>
          </w:p>
        </w:tc>
      </w:tr>
      <w:tr w:rsidR="006301EE" w:rsidRPr="008545DF" w14:paraId="250183B8" w14:textId="77777777" w:rsidTr="0082249C">
        <w:trPr>
          <w:trHeight w:val="275"/>
          <w:jc w:val="center"/>
        </w:trPr>
        <w:tc>
          <w:tcPr>
            <w:tcW w:w="8781" w:type="dxa"/>
            <w:gridSpan w:val="5"/>
            <w:shd w:val="clear" w:color="auto" w:fill="FFFFFF"/>
            <w:vAlign w:val="center"/>
          </w:tcPr>
          <w:p w14:paraId="28822CE8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6301EE" w:rsidRPr="008545DF" w14:paraId="1B12D72B" w14:textId="77777777" w:rsidTr="0082249C">
        <w:trPr>
          <w:trHeight w:val="275"/>
          <w:jc w:val="center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626EF9A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 xml:space="preserve">řepka olejka 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14:paraId="5EC2C4E7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vAlign w:val="center"/>
          </w:tcPr>
          <w:p w14:paraId="7108C993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14:paraId="792A0FAC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14:paraId="5DA842AD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4</w:t>
            </w:r>
          </w:p>
        </w:tc>
      </w:tr>
      <w:tr w:rsidR="006301EE" w:rsidRPr="008545DF" w14:paraId="24FAE7B8" w14:textId="77777777" w:rsidTr="0082249C">
        <w:trPr>
          <w:trHeight w:val="275"/>
          <w:jc w:val="center"/>
        </w:trPr>
        <w:tc>
          <w:tcPr>
            <w:tcW w:w="3544" w:type="dxa"/>
            <w:shd w:val="clear" w:color="auto" w:fill="FFFFFF"/>
            <w:vAlign w:val="center"/>
          </w:tcPr>
          <w:p w14:paraId="3CD54AD0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8545DF">
              <w:rPr>
                <w:bCs/>
                <w:iCs/>
                <w:sz w:val="22"/>
                <w:szCs w:val="22"/>
              </w:rPr>
              <w:t>brambor, hrách, fazol</w:t>
            </w:r>
          </w:p>
        </w:tc>
        <w:tc>
          <w:tcPr>
            <w:tcW w:w="1416" w:type="dxa"/>
            <w:vAlign w:val="center"/>
          </w:tcPr>
          <w:p w14:paraId="5DA3DE42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72927BDD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12</w:t>
            </w:r>
          </w:p>
        </w:tc>
        <w:tc>
          <w:tcPr>
            <w:tcW w:w="1210" w:type="dxa"/>
            <w:vAlign w:val="center"/>
          </w:tcPr>
          <w:p w14:paraId="78A6D115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vAlign w:val="center"/>
          </w:tcPr>
          <w:p w14:paraId="32AFFFF3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4</w:t>
            </w:r>
          </w:p>
        </w:tc>
      </w:tr>
    </w:tbl>
    <w:p w14:paraId="48983A89" w14:textId="77777777" w:rsidR="006301EE" w:rsidRDefault="006301EE" w:rsidP="00EC0F7C">
      <w:pPr>
        <w:tabs>
          <w:tab w:val="left" w:pos="9639"/>
        </w:tabs>
        <w:spacing w:line="276" w:lineRule="auto"/>
        <w:ind w:left="142" w:right="139"/>
        <w:jc w:val="both"/>
        <w:rPr>
          <w:bCs/>
          <w:u w:val="single"/>
        </w:rPr>
      </w:pPr>
    </w:p>
    <w:p w14:paraId="130A788F" w14:textId="77777777" w:rsidR="006301EE" w:rsidRPr="00B4598F" w:rsidRDefault="006301EE" w:rsidP="00EC0F7C">
      <w:pPr>
        <w:tabs>
          <w:tab w:val="left" w:pos="9639"/>
        </w:tabs>
        <w:spacing w:line="276" w:lineRule="auto"/>
        <w:ind w:left="142" w:right="139"/>
        <w:jc w:val="both"/>
        <w:rPr>
          <w:bCs/>
          <w:u w:val="single"/>
        </w:rPr>
      </w:pPr>
      <w:r w:rsidRPr="00B4598F">
        <w:rPr>
          <w:bCs/>
          <w:u w:val="single"/>
        </w:rPr>
        <w:t>Řepka olejka:</w:t>
      </w:r>
    </w:p>
    <w:p w14:paraId="13BFB0D0" w14:textId="77777777" w:rsidR="006301EE" w:rsidRPr="00B4598F" w:rsidRDefault="006301EE" w:rsidP="00EC0F7C">
      <w:pPr>
        <w:tabs>
          <w:tab w:val="left" w:pos="9639"/>
        </w:tabs>
        <w:spacing w:line="276" w:lineRule="auto"/>
        <w:ind w:left="142" w:right="139"/>
        <w:jc w:val="both"/>
        <w:rPr>
          <w:bCs/>
        </w:rPr>
      </w:pPr>
      <w:r w:rsidRPr="00B4598F">
        <w:rPr>
          <w:bCs/>
        </w:rPr>
        <w:t xml:space="preserve">Za účelem ochrany vodních organismů je vyloučeno použití přípravku na pozemcích svažujících se (svažitost ≥ 3°) k povrchovým vodám. Přípravek lze na těchto pozemcích aplikovat pouze při použití vegetačního pásu o šířce nejméně 15 m.  </w:t>
      </w:r>
    </w:p>
    <w:p w14:paraId="3BEECB24" w14:textId="77777777" w:rsidR="006301EE" w:rsidRPr="00B4598F" w:rsidRDefault="006301EE" w:rsidP="00EC0F7C">
      <w:pPr>
        <w:tabs>
          <w:tab w:val="left" w:pos="9639"/>
        </w:tabs>
        <w:spacing w:line="276" w:lineRule="auto"/>
        <w:ind w:left="142" w:right="139"/>
        <w:jc w:val="both"/>
        <w:rPr>
          <w:bCs/>
          <w:u w:val="single"/>
        </w:rPr>
      </w:pPr>
      <w:r w:rsidRPr="00B4598F">
        <w:rPr>
          <w:bCs/>
          <w:u w:val="single"/>
        </w:rPr>
        <w:t>Brambor, hrách</w:t>
      </w:r>
      <w:r>
        <w:rPr>
          <w:bCs/>
          <w:u w:val="single"/>
        </w:rPr>
        <w:t>,</w:t>
      </w:r>
      <w:r w:rsidRPr="00B4598F">
        <w:rPr>
          <w:bCs/>
          <w:u w:val="single"/>
        </w:rPr>
        <w:t xml:space="preserve"> fazol</w:t>
      </w:r>
      <w:r>
        <w:rPr>
          <w:bCs/>
          <w:u w:val="single"/>
        </w:rPr>
        <w:t>:</w:t>
      </w:r>
    </w:p>
    <w:p w14:paraId="52F40B07" w14:textId="77777777" w:rsidR="006301EE" w:rsidRPr="00B4598F" w:rsidRDefault="006301EE" w:rsidP="00EC0F7C">
      <w:pPr>
        <w:tabs>
          <w:tab w:val="left" w:pos="9639"/>
        </w:tabs>
        <w:spacing w:line="276" w:lineRule="auto"/>
        <w:ind w:left="142" w:right="139"/>
        <w:jc w:val="both"/>
        <w:rPr>
          <w:bCs/>
        </w:rPr>
      </w:pPr>
      <w:r w:rsidRPr="00B4598F">
        <w:rPr>
          <w:bCs/>
        </w:rPr>
        <w:t xml:space="preserve">Za účelem ochrany vodních organismů je vyloučeno použití přípravku na pozemcích svažujících se (svažitost ≥ 3°) k povrchovým vodám. Přípravek lze na těchto pozemcích aplikovat pouze při použití vegetačního pásu o šířce nejméně 20 m.  </w:t>
      </w:r>
    </w:p>
    <w:p w14:paraId="7757FB68" w14:textId="77777777" w:rsidR="006301EE" w:rsidRPr="008545DF" w:rsidRDefault="006301EE" w:rsidP="00EC0F7C">
      <w:pPr>
        <w:tabs>
          <w:tab w:val="left" w:pos="9639"/>
        </w:tabs>
        <w:spacing w:line="276" w:lineRule="auto"/>
        <w:jc w:val="both"/>
      </w:pPr>
    </w:p>
    <w:p w14:paraId="0554CC41" w14:textId="77777777" w:rsidR="006301EE" w:rsidRPr="008545DF" w:rsidRDefault="006301EE" w:rsidP="00EC0F7C">
      <w:pPr>
        <w:keepNext/>
        <w:numPr>
          <w:ilvl w:val="12"/>
          <w:numId w:val="0"/>
        </w:numPr>
        <w:spacing w:line="276" w:lineRule="auto"/>
        <w:ind w:right="-284" w:firstLine="142"/>
        <w:rPr>
          <w:bCs/>
        </w:rPr>
      </w:pPr>
      <w:r w:rsidRPr="008545DF">
        <w:rPr>
          <w:snapToGrid w:val="0"/>
        </w:rPr>
        <w:t>Tabulka ochranných vzdáleností stanovených s ohledem na ochranu zdraví lidí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6"/>
        <w:gridCol w:w="1333"/>
        <w:gridCol w:w="1210"/>
        <w:gridCol w:w="1278"/>
      </w:tblGrid>
      <w:tr w:rsidR="006301EE" w:rsidRPr="008545DF" w14:paraId="16585831" w14:textId="77777777" w:rsidTr="0082249C">
        <w:trPr>
          <w:trHeight w:val="393"/>
          <w:jc w:val="center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212C9CAD" w14:textId="77777777" w:rsidR="006301EE" w:rsidRPr="008545DF" w:rsidRDefault="006301EE" w:rsidP="00EC0F7C">
            <w:pPr>
              <w:pStyle w:val="Textvbloku"/>
              <w:spacing w:line="276" w:lineRule="auto"/>
              <w:ind w:left="-108" w:firstLine="130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Plodina</w:t>
            </w:r>
          </w:p>
        </w:tc>
        <w:tc>
          <w:tcPr>
            <w:tcW w:w="5237" w:type="dxa"/>
            <w:gridSpan w:val="4"/>
            <w:shd w:val="clear" w:color="auto" w:fill="FFFFFF"/>
            <w:vAlign w:val="center"/>
          </w:tcPr>
          <w:p w14:paraId="47836221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třída omezení úletu</w:t>
            </w:r>
          </w:p>
        </w:tc>
      </w:tr>
      <w:tr w:rsidR="006301EE" w:rsidRPr="008545DF" w14:paraId="03949DD7" w14:textId="77777777" w:rsidTr="0082249C">
        <w:trPr>
          <w:trHeight w:val="365"/>
          <w:jc w:val="center"/>
        </w:trPr>
        <w:tc>
          <w:tcPr>
            <w:tcW w:w="3544" w:type="dxa"/>
            <w:vMerge/>
            <w:shd w:val="clear" w:color="auto" w:fill="FFFFFF"/>
            <w:vAlign w:val="center"/>
          </w:tcPr>
          <w:p w14:paraId="563C1F39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5B86BC3A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bez redukce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5AEFD3D6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50 %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3D9E9F9F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75 %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95E594D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bCs/>
                <w:sz w:val="24"/>
                <w:szCs w:val="24"/>
              </w:rPr>
              <w:t>90 %</w:t>
            </w:r>
          </w:p>
        </w:tc>
      </w:tr>
      <w:tr w:rsidR="006301EE" w:rsidRPr="008545DF" w14:paraId="52364F8C" w14:textId="77777777" w:rsidTr="0082249C">
        <w:trPr>
          <w:trHeight w:val="275"/>
          <w:jc w:val="center"/>
        </w:trPr>
        <w:tc>
          <w:tcPr>
            <w:tcW w:w="8781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7803CA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6301EE" w:rsidRPr="008545DF" w14:paraId="209B5AAB" w14:textId="77777777" w:rsidTr="0082249C">
        <w:trPr>
          <w:trHeight w:val="275"/>
          <w:jc w:val="center"/>
        </w:trPr>
        <w:tc>
          <w:tcPr>
            <w:tcW w:w="3544" w:type="dxa"/>
            <w:shd w:val="clear" w:color="auto" w:fill="FFFFFF"/>
            <w:vAlign w:val="center"/>
          </w:tcPr>
          <w:p w14:paraId="08968EBF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řepka olejka, brambor, hrách, fazol</w:t>
            </w:r>
          </w:p>
        </w:tc>
        <w:tc>
          <w:tcPr>
            <w:tcW w:w="1416" w:type="dxa"/>
            <w:vAlign w:val="center"/>
          </w:tcPr>
          <w:p w14:paraId="12EEE38C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719C2123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14:paraId="0DB02D29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14:paraId="3AC131AC" w14:textId="77777777" w:rsidR="006301EE" w:rsidRPr="008545DF" w:rsidRDefault="006301EE" w:rsidP="00EC0F7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545DF">
              <w:rPr>
                <w:sz w:val="24"/>
                <w:szCs w:val="24"/>
              </w:rPr>
              <w:t>3</w:t>
            </w:r>
          </w:p>
        </w:tc>
      </w:tr>
    </w:tbl>
    <w:p w14:paraId="02F21B08" w14:textId="77777777" w:rsidR="006301EE" w:rsidRPr="008545DF" w:rsidRDefault="006301EE" w:rsidP="00EC0F7C">
      <w:pPr>
        <w:tabs>
          <w:tab w:val="left" w:pos="284"/>
          <w:tab w:val="left" w:pos="9639"/>
        </w:tabs>
        <w:spacing w:line="276" w:lineRule="auto"/>
        <w:jc w:val="both"/>
        <w:rPr>
          <w:bCs/>
        </w:rPr>
      </w:pPr>
    </w:p>
    <w:p w14:paraId="5897A5BB" w14:textId="77777777" w:rsidR="006301EE" w:rsidRDefault="006301E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10898AF7" w14:textId="7B60C233" w:rsidR="008D5B2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8D5B2C">
        <w:rPr>
          <w:b/>
          <w:sz w:val="28"/>
          <w:szCs w:val="28"/>
        </w:rPr>
        <w:t>Cezaro</w:t>
      </w:r>
      <w:proofErr w:type="spellEnd"/>
      <w:r w:rsidRPr="008D5B2C">
        <w:rPr>
          <w:b/>
          <w:sz w:val="28"/>
          <w:szCs w:val="28"/>
        </w:rPr>
        <w:t xml:space="preserve"> 574 SC</w:t>
      </w:r>
      <w:r>
        <w:rPr>
          <w:b/>
          <w:sz w:val="28"/>
          <w:szCs w:val="28"/>
        </w:rPr>
        <w:t xml:space="preserve"> (+ další obchodní jméno Huron 574 SC)</w:t>
      </w:r>
    </w:p>
    <w:p w14:paraId="207482C2" w14:textId="7578B6E1" w:rsidR="008D5B2C" w:rsidRPr="0010693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Pr="008D5B2C">
        <w:t xml:space="preserve">INNVIGO </w:t>
      </w:r>
      <w:proofErr w:type="spellStart"/>
      <w:r w:rsidRPr="008D5B2C">
        <w:t>Sp</w:t>
      </w:r>
      <w:proofErr w:type="spellEnd"/>
      <w:r w:rsidRPr="008D5B2C">
        <w:t xml:space="preserve">. z </w:t>
      </w:r>
      <w:proofErr w:type="spellStart"/>
      <w:r w:rsidRPr="008D5B2C">
        <w:t>o.o</w:t>
      </w:r>
      <w:proofErr w:type="spellEnd"/>
      <w:r w:rsidRPr="008D5B2C">
        <w:t>.</w:t>
      </w:r>
      <w:r>
        <w:t xml:space="preserve">, </w:t>
      </w:r>
      <w:r w:rsidRPr="008D5B2C">
        <w:t xml:space="preserve">Al. </w:t>
      </w:r>
      <w:proofErr w:type="spellStart"/>
      <w:r w:rsidRPr="008D5B2C">
        <w:t>Jerozolimskie</w:t>
      </w:r>
      <w:proofErr w:type="spellEnd"/>
      <w:r w:rsidRPr="008D5B2C">
        <w:t xml:space="preserve"> 178, 02-486 </w:t>
      </w:r>
      <w:proofErr w:type="spellStart"/>
      <w:r w:rsidRPr="008D5B2C">
        <w:t>Warszawa</w:t>
      </w:r>
      <w:proofErr w:type="spellEnd"/>
      <w:r w:rsidRPr="008D5B2C">
        <w:t>, Polsko</w:t>
      </w:r>
    </w:p>
    <w:p w14:paraId="23321426" w14:textId="77777777" w:rsidR="008D5B2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8D5B2C">
        <w:rPr>
          <w:iCs/>
        </w:rPr>
        <w:t>6102-0</w:t>
      </w:r>
    </w:p>
    <w:p w14:paraId="6EC83CA2" w14:textId="77777777" w:rsidR="008D5B2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  <w:lang w:eastAsia="en-US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8D5B2C">
        <w:rPr>
          <w:snapToGrid w:val="0"/>
          <w:lang w:eastAsia="en-US"/>
        </w:rPr>
        <w:t>flufenacet</w:t>
      </w:r>
      <w:proofErr w:type="spellEnd"/>
      <w:r w:rsidRPr="008D5B2C">
        <w:rPr>
          <w:snapToGrid w:val="0"/>
          <w:lang w:eastAsia="en-US"/>
        </w:rPr>
        <w:t xml:space="preserve"> </w:t>
      </w:r>
      <w:r w:rsidRPr="008D5B2C">
        <w:rPr>
          <w:snapToGrid w:val="0"/>
          <w:lang w:eastAsia="en-US"/>
        </w:rPr>
        <w:tab/>
        <w:t>312 g/l</w:t>
      </w:r>
    </w:p>
    <w:p w14:paraId="1A3D9519" w14:textId="673D271B" w:rsidR="008D5B2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                  </w:t>
      </w:r>
      <w:proofErr w:type="spellStart"/>
      <w:r w:rsidRPr="008D5B2C">
        <w:rPr>
          <w:snapToGrid w:val="0"/>
          <w:lang w:eastAsia="en-US"/>
        </w:rPr>
        <w:t>diflufenikan</w:t>
      </w:r>
      <w:proofErr w:type="spellEnd"/>
      <w:r w:rsidRPr="008D5B2C">
        <w:rPr>
          <w:snapToGrid w:val="0"/>
          <w:lang w:eastAsia="en-US"/>
        </w:rPr>
        <w:t xml:space="preserve"> </w:t>
      </w:r>
      <w:r w:rsidRPr="008D5B2C">
        <w:rPr>
          <w:snapToGrid w:val="0"/>
          <w:lang w:eastAsia="en-US"/>
        </w:rPr>
        <w:tab/>
        <w:t>250 g/l</w:t>
      </w:r>
    </w:p>
    <w:p w14:paraId="0F094C98" w14:textId="43D2B6E9" w:rsidR="008D5B2C" w:rsidRPr="008D5B2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iCs/>
          <w:snapToGrid w:val="0"/>
          <w:lang w:eastAsia="en-US"/>
        </w:rPr>
      </w:pPr>
      <w:r>
        <w:rPr>
          <w:snapToGrid w:val="0"/>
          <w:lang w:eastAsia="en-US"/>
        </w:rPr>
        <w:t xml:space="preserve">                     </w:t>
      </w:r>
      <w:proofErr w:type="spellStart"/>
      <w:r w:rsidRPr="008D5B2C">
        <w:rPr>
          <w:snapToGrid w:val="0"/>
          <w:lang w:eastAsia="en-US"/>
        </w:rPr>
        <w:t>florasulam</w:t>
      </w:r>
      <w:proofErr w:type="spellEnd"/>
      <w:r w:rsidRPr="008D5B2C">
        <w:rPr>
          <w:snapToGrid w:val="0"/>
          <w:lang w:eastAsia="en-US"/>
        </w:rPr>
        <w:t xml:space="preserve"> </w:t>
      </w:r>
      <w:proofErr w:type="gramStart"/>
      <w:r w:rsidRPr="008D5B2C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  </w:t>
      </w:r>
      <w:r w:rsidRPr="008D5B2C">
        <w:rPr>
          <w:snapToGrid w:val="0"/>
          <w:lang w:eastAsia="en-US"/>
        </w:rPr>
        <w:t>12</w:t>
      </w:r>
      <w:proofErr w:type="gramEnd"/>
      <w:r w:rsidRPr="008D5B2C">
        <w:rPr>
          <w:snapToGrid w:val="0"/>
          <w:lang w:eastAsia="en-US"/>
        </w:rPr>
        <w:t xml:space="preserve"> g/l</w:t>
      </w:r>
    </w:p>
    <w:p w14:paraId="6539E536" w14:textId="771E86F1" w:rsidR="008D5B2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15.</w:t>
      </w:r>
      <w:r w:rsidR="00EC0F7C">
        <w:t xml:space="preserve"> </w:t>
      </w:r>
      <w:r>
        <w:t>6.</w:t>
      </w:r>
      <w:r w:rsidR="00EC0F7C">
        <w:t xml:space="preserve"> </w:t>
      </w:r>
      <w:r>
        <w:t>2026</w:t>
      </w:r>
    </w:p>
    <w:p w14:paraId="213C51B9" w14:textId="77777777" w:rsidR="008D5B2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07ED609" w14:textId="791B23E0" w:rsidR="008D5B2C" w:rsidRPr="008D5B2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8D5B2C">
        <w:rPr>
          <w:i/>
          <w:iCs/>
          <w:snapToGrid w:val="0"/>
        </w:rPr>
        <w:t>Rozsah povoleného použití: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567"/>
        <w:gridCol w:w="1843"/>
        <w:gridCol w:w="1843"/>
      </w:tblGrid>
      <w:tr w:rsidR="008D5B2C" w:rsidRPr="008D5B2C" w14:paraId="4EA0D987" w14:textId="77777777" w:rsidTr="00767767">
        <w:tc>
          <w:tcPr>
            <w:tcW w:w="1985" w:type="dxa"/>
          </w:tcPr>
          <w:p w14:paraId="4CE6111A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8D5B2C">
              <w:t>1) Plodina, oblast použití</w:t>
            </w:r>
          </w:p>
        </w:tc>
        <w:tc>
          <w:tcPr>
            <w:tcW w:w="1843" w:type="dxa"/>
          </w:tcPr>
          <w:p w14:paraId="312AF9C6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ind w:left="25" w:right="-70"/>
            </w:pPr>
            <w:r w:rsidRPr="008D5B2C">
              <w:t>2) Škodlivý organismus, jiný účel použití</w:t>
            </w:r>
          </w:p>
        </w:tc>
        <w:tc>
          <w:tcPr>
            <w:tcW w:w="1417" w:type="dxa"/>
          </w:tcPr>
          <w:p w14:paraId="58BCE6E9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8D5B2C">
              <w:t>Dávkování, mísitelnost</w:t>
            </w:r>
          </w:p>
        </w:tc>
        <w:tc>
          <w:tcPr>
            <w:tcW w:w="567" w:type="dxa"/>
          </w:tcPr>
          <w:p w14:paraId="61F36B82" w14:textId="77777777" w:rsidR="008D5B2C" w:rsidRPr="008D5B2C" w:rsidRDefault="008D5B2C" w:rsidP="00EC0F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8D5B2C">
              <w:t>OL</w:t>
            </w:r>
          </w:p>
        </w:tc>
        <w:tc>
          <w:tcPr>
            <w:tcW w:w="1843" w:type="dxa"/>
          </w:tcPr>
          <w:p w14:paraId="52704586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</w:pPr>
            <w:r w:rsidRPr="008D5B2C">
              <w:t>Poznámka</w:t>
            </w:r>
          </w:p>
          <w:p w14:paraId="382803B7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</w:pPr>
            <w:r w:rsidRPr="008D5B2C">
              <w:t>1) k plodině</w:t>
            </w:r>
          </w:p>
          <w:p w14:paraId="72235BBE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</w:pPr>
            <w:r w:rsidRPr="008D5B2C">
              <w:t>2) k ŠO</w:t>
            </w:r>
          </w:p>
          <w:p w14:paraId="5183872D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</w:pPr>
            <w:r w:rsidRPr="008D5B2C">
              <w:t>3) k OL</w:t>
            </w:r>
          </w:p>
        </w:tc>
        <w:tc>
          <w:tcPr>
            <w:tcW w:w="1843" w:type="dxa"/>
          </w:tcPr>
          <w:p w14:paraId="3DE5ACA1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</w:pPr>
            <w:r w:rsidRPr="008D5B2C">
              <w:t>4) Pozn. k dávkování</w:t>
            </w:r>
          </w:p>
          <w:p w14:paraId="2F1C69D1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</w:pPr>
            <w:r w:rsidRPr="008D5B2C">
              <w:t>5) Umístění</w:t>
            </w:r>
          </w:p>
          <w:p w14:paraId="70143BC8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</w:pPr>
            <w:r w:rsidRPr="008D5B2C">
              <w:t>6) Určení sklizně</w:t>
            </w:r>
          </w:p>
          <w:p w14:paraId="53466516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D5B2C" w:rsidRPr="008D5B2C" w14:paraId="7E92E91A" w14:textId="77777777" w:rsidTr="00767767">
        <w:trPr>
          <w:trHeight w:val="57"/>
        </w:trPr>
        <w:tc>
          <w:tcPr>
            <w:tcW w:w="1985" w:type="dxa"/>
          </w:tcPr>
          <w:p w14:paraId="0BC5F666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8D5B2C">
              <w:t xml:space="preserve">pšenice ozimá, ječmen ozimý, </w:t>
            </w:r>
            <w:proofErr w:type="spellStart"/>
            <w:r w:rsidRPr="008D5B2C">
              <w:lastRenderedPageBreak/>
              <w:t>tritikale</w:t>
            </w:r>
            <w:proofErr w:type="spellEnd"/>
            <w:r w:rsidRPr="008D5B2C">
              <w:t xml:space="preserve"> ozimé, žito ozimé</w:t>
            </w:r>
          </w:p>
        </w:tc>
        <w:tc>
          <w:tcPr>
            <w:tcW w:w="1843" w:type="dxa"/>
          </w:tcPr>
          <w:p w14:paraId="448A5F2D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8D5B2C">
              <w:lastRenderedPageBreak/>
              <w:t xml:space="preserve">chundelka metlice, plevele </w:t>
            </w:r>
            <w:proofErr w:type="gramStart"/>
            <w:r w:rsidRPr="008D5B2C">
              <w:lastRenderedPageBreak/>
              <w:t>dvouděložné  jednoleté</w:t>
            </w:r>
            <w:proofErr w:type="gramEnd"/>
          </w:p>
        </w:tc>
        <w:tc>
          <w:tcPr>
            <w:tcW w:w="1417" w:type="dxa"/>
          </w:tcPr>
          <w:p w14:paraId="0B721D10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8D5B2C">
              <w:lastRenderedPageBreak/>
              <w:t>0,4 l/ha</w:t>
            </w:r>
          </w:p>
        </w:tc>
        <w:tc>
          <w:tcPr>
            <w:tcW w:w="567" w:type="dxa"/>
          </w:tcPr>
          <w:p w14:paraId="33D1AEE1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ind w:left="-65"/>
              <w:jc w:val="center"/>
            </w:pPr>
            <w:r w:rsidRPr="008D5B2C">
              <w:t>AT</w:t>
            </w:r>
          </w:p>
        </w:tc>
        <w:tc>
          <w:tcPr>
            <w:tcW w:w="1843" w:type="dxa"/>
          </w:tcPr>
          <w:p w14:paraId="0E2EACD5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</w:pPr>
            <w:r w:rsidRPr="008D5B2C">
              <w:t xml:space="preserve">1) od: 11 BBCH, do: 25 BBCH </w:t>
            </w:r>
          </w:p>
          <w:p w14:paraId="2FA9189C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</w:pPr>
            <w:r w:rsidRPr="008D5B2C">
              <w:t xml:space="preserve">2) do: 13 BBCH </w:t>
            </w:r>
          </w:p>
        </w:tc>
        <w:tc>
          <w:tcPr>
            <w:tcW w:w="1843" w:type="dxa"/>
          </w:tcPr>
          <w:p w14:paraId="0521D91D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</w:p>
        </w:tc>
      </w:tr>
    </w:tbl>
    <w:p w14:paraId="650573CB" w14:textId="77777777" w:rsidR="008D5B2C" w:rsidRPr="008D5B2C" w:rsidRDefault="008D5B2C" w:rsidP="00EC0F7C">
      <w:pPr>
        <w:spacing w:line="276" w:lineRule="auto"/>
        <w:jc w:val="both"/>
        <w:rPr>
          <w:lang w:eastAsia="en-US"/>
        </w:rPr>
      </w:pPr>
      <w:r w:rsidRPr="008D5B2C">
        <w:rPr>
          <w:lang w:eastAsia="en-US"/>
        </w:rPr>
        <w:t>AT – ochranná lhůta je dána odstupem mezi termínem poslední aplikace a sklizní.</w:t>
      </w:r>
    </w:p>
    <w:p w14:paraId="1D381B93" w14:textId="77777777" w:rsidR="008D5B2C" w:rsidRPr="008D5B2C" w:rsidRDefault="008D5B2C" w:rsidP="00EC0F7C">
      <w:pPr>
        <w:spacing w:line="276" w:lineRule="auto"/>
        <w:jc w:val="both"/>
        <w:rPr>
          <w:lang w:eastAsia="en-US"/>
        </w:rPr>
      </w:pP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09"/>
        <w:gridCol w:w="1701"/>
        <w:gridCol w:w="1842"/>
      </w:tblGrid>
      <w:tr w:rsidR="008D5B2C" w:rsidRPr="008D5B2C" w14:paraId="47560929" w14:textId="77777777" w:rsidTr="00767767">
        <w:tc>
          <w:tcPr>
            <w:tcW w:w="2552" w:type="dxa"/>
            <w:shd w:val="clear" w:color="auto" w:fill="auto"/>
          </w:tcPr>
          <w:p w14:paraId="0C868E4D" w14:textId="77777777" w:rsidR="008D5B2C" w:rsidRPr="008D5B2C" w:rsidRDefault="008D5B2C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8D5B2C">
              <w:rPr>
                <w:rFonts w:cs="Arial"/>
              </w:rPr>
              <w:t>Plodina, oblast použití</w:t>
            </w:r>
          </w:p>
        </w:tc>
        <w:tc>
          <w:tcPr>
            <w:tcW w:w="2409" w:type="dxa"/>
            <w:shd w:val="clear" w:color="auto" w:fill="auto"/>
          </w:tcPr>
          <w:p w14:paraId="210DE6C8" w14:textId="77777777" w:rsidR="008D5B2C" w:rsidRPr="008D5B2C" w:rsidRDefault="008D5B2C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8D5B2C">
              <w:rPr>
                <w:rFonts w:cs="Arial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2D5B5316" w14:textId="77777777" w:rsidR="008D5B2C" w:rsidRPr="008D5B2C" w:rsidRDefault="008D5B2C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8D5B2C">
              <w:rPr>
                <w:rFonts w:cs="Arial"/>
              </w:rPr>
              <w:t>Způsob aplikace</w:t>
            </w:r>
          </w:p>
        </w:tc>
        <w:tc>
          <w:tcPr>
            <w:tcW w:w="1842" w:type="dxa"/>
            <w:shd w:val="clear" w:color="auto" w:fill="auto"/>
          </w:tcPr>
          <w:p w14:paraId="238F30F6" w14:textId="77777777" w:rsidR="008D5B2C" w:rsidRPr="008D5B2C" w:rsidRDefault="008D5B2C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8D5B2C">
              <w:rPr>
                <w:rFonts w:cs="Arial"/>
              </w:rPr>
              <w:t>Max. počet aplikací v plodině</w:t>
            </w:r>
          </w:p>
        </w:tc>
      </w:tr>
      <w:tr w:rsidR="008D5B2C" w:rsidRPr="008D5B2C" w14:paraId="5FC06B17" w14:textId="77777777" w:rsidTr="00767767">
        <w:tc>
          <w:tcPr>
            <w:tcW w:w="2552" w:type="dxa"/>
            <w:shd w:val="clear" w:color="auto" w:fill="auto"/>
          </w:tcPr>
          <w:p w14:paraId="4AAA41C9" w14:textId="77777777" w:rsidR="008D5B2C" w:rsidRPr="008D5B2C" w:rsidRDefault="008D5B2C" w:rsidP="00EC0F7C">
            <w:pPr>
              <w:tabs>
                <w:tab w:val="right" w:pos="2336"/>
              </w:tabs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8D5B2C">
              <w:t xml:space="preserve">pšenice ozimá, ječmen ozimý, </w:t>
            </w:r>
            <w:proofErr w:type="spellStart"/>
            <w:r w:rsidRPr="008D5B2C">
              <w:t>tritikale</w:t>
            </w:r>
            <w:proofErr w:type="spellEnd"/>
            <w:r w:rsidRPr="008D5B2C">
              <w:t xml:space="preserve"> ozimé, žito ozimé</w:t>
            </w:r>
            <w:r w:rsidRPr="008D5B2C">
              <w:rPr>
                <w:rFonts w:cs="Arial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14:paraId="00AA9856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8D5B2C">
              <w:rPr>
                <w:rFonts w:cs="Arial"/>
              </w:rPr>
              <w:t xml:space="preserve"> 200-300 l/ha</w:t>
            </w:r>
          </w:p>
        </w:tc>
        <w:tc>
          <w:tcPr>
            <w:tcW w:w="1701" w:type="dxa"/>
            <w:shd w:val="clear" w:color="auto" w:fill="auto"/>
          </w:tcPr>
          <w:p w14:paraId="2BA2C654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8D5B2C">
              <w:rPr>
                <w:rFonts w:cs="Arial"/>
              </w:rPr>
              <w:t>postřik</w:t>
            </w:r>
          </w:p>
        </w:tc>
        <w:tc>
          <w:tcPr>
            <w:tcW w:w="1842" w:type="dxa"/>
            <w:shd w:val="clear" w:color="auto" w:fill="auto"/>
          </w:tcPr>
          <w:p w14:paraId="1E9F4901" w14:textId="77777777" w:rsidR="008D5B2C" w:rsidRPr="008D5B2C" w:rsidRDefault="008D5B2C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8D5B2C">
              <w:rPr>
                <w:rFonts w:cs="Arial"/>
              </w:rPr>
              <w:t xml:space="preserve">  1x na podzim</w:t>
            </w:r>
          </w:p>
        </w:tc>
      </w:tr>
    </w:tbl>
    <w:p w14:paraId="73D92AA1" w14:textId="77777777" w:rsidR="008D5B2C" w:rsidRPr="008D5B2C" w:rsidRDefault="008D5B2C" w:rsidP="00EC0F7C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283"/>
        <w:jc w:val="both"/>
        <w:rPr>
          <w:rFonts w:eastAsiaTheme="minorHAnsi"/>
          <w:bCs/>
          <w:lang w:eastAsia="en-US"/>
        </w:rPr>
      </w:pPr>
    </w:p>
    <w:p w14:paraId="6D455FC4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</w:pPr>
      <w:r w:rsidRPr="008D5B2C">
        <w:t>Aplikujte na suchý porost, při teplotách 5 až 25</w:t>
      </w:r>
      <w:r w:rsidRPr="008D5B2C">
        <w:rPr>
          <w:vertAlign w:val="superscript"/>
        </w:rPr>
        <w:t>o</w:t>
      </w:r>
      <w:r w:rsidRPr="008D5B2C">
        <w:t>C.</w:t>
      </w:r>
    </w:p>
    <w:p w14:paraId="1977D705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</w:pPr>
      <w:r w:rsidRPr="008D5B2C">
        <w:t>Neaplikujte před očekávanými srážkami, po nočních mrazících a před očekávanými mrazíky.</w:t>
      </w:r>
    </w:p>
    <w:p w14:paraId="25809530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D5B2C">
        <w:rPr>
          <w:b/>
          <w:bCs/>
        </w:rPr>
        <w:t>Spektrum účinnosti:</w:t>
      </w:r>
    </w:p>
    <w:p w14:paraId="50E81905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</w:pPr>
      <w:r w:rsidRPr="008D5B2C">
        <w:rPr>
          <w:u w:val="single"/>
        </w:rPr>
        <w:t>Plevele citlivé</w:t>
      </w:r>
      <w:r w:rsidRPr="008D5B2C">
        <w:t xml:space="preserve"> – chundelka metlice; kakost maličký, violka rolní, ptačinec prostřední, mák vlčí, </w:t>
      </w:r>
      <w:proofErr w:type="spellStart"/>
      <w:r w:rsidRPr="008D5B2C">
        <w:t>heřmánkovec</w:t>
      </w:r>
      <w:proofErr w:type="spellEnd"/>
      <w:r w:rsidRPr="008D5B2C">
        <w:t xml:space="preserve"> přímořský, kokoška pastuší tobolka, rozrazil břečťanolistý, svízel přítula, rmen rolní, řepka olejka-</w:t>
      </w:r>
      <w:proofErr w:type="spellStart"/>
      <w:r w:rsidRPr="008D5B2C">
        <w:t>výdrol</w:t>
      </w:r>
      <w:proofErr w:type="spellEnd"/>
    </w:p>
    <w:p w14:paraId="7314B2B3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</w:pPr>
      <w:r w:rsidRPr="008D5B2C">
        <w:rPr>
          <w:u w:val="single"/>
        </w:rPr>
        <w:t>Plevele méně citlivé</w:t>
      </w:r>
      <w:r w:rsidRPr="008D5B2C">
        <w:t xml:space="preserve"> – chrpa polní</w:t>
      </w:r>
    </w:p>
    <w:p w14:paraId="7C186DB7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</w:pPr>
      <w:r w:rsidRPr="008D5B2C">
        <w:t>Nelze vyloučit projevy fytotoxicity. Citlivost přípravku konzultujte s držitelem povolení.</w:t>
      </w:r>
    </w:p>
    <w:p w14:paraId="50360CE0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4498CFE8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8D5B2C">
        <w:rPr>
          <w:u w:val="single"/>
        </w:rPr>
        <w:t xml:space="preserve">Následné plodiny: </w:t>
      </w:r>
    </w:p>
    <w:p w14:paraId="356CCBA7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</w:pPr>
      <w:r w:rsidRPr="008D5B2C">
        <w:t xml:space="preserve">Na podzim lze pěstovat ozimy – pšenici, ječmen žito, </w:t>
      </w:r>
      <w:proofErr w:type="spellStart"/>
      <w:r w:rsidRPr="008D5B2C">
        <w:t>tritikale</w:t>
      </w:r>
      <w:proofErr w:type="spellEnd"/>
      <w:r w:rsidRPr="008D5B2C">
        <w:t xml:space="preserve">. Na jaře lze po orbě do 10 cm pěstovat len, po orbě do 20 cm lze pěstovat kukuřici a kořenové okopaniny (např. mrkev).  Po 2 letech od aplikace a po orbě do 30 cm lze pěstovat lze pěstovat luskoviny. Po 3 letech od aplikace a po orbě do 30 cm lze pěstovat slunečnici a cibuloviny. </w:t>
      </w:r>
    </w:p>
    <w:p w14:paraId="29CD8D60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8D5B2C">
        <w:rPr>
          <w:u w:val="single"/>
        </w:rPr>
        <w:t xml:space="preserve">Náhradní plodiny: </w:t>
      </w:r>
      <w:r w:rsidRPr="008D5B2C">
        <w:t xml:space="preserve">Po orbě do 30 cm lze pěstovat len. </w:t>
      </w:r>
    </w:p>
    <w:p w14:paraId="4DB56F32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</w:pPr>
    </w:p>
    <w:p w14:paraId="4477AA67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  <w:rPr>
          <w:bCs/>
          <w:lang w:eastAsia="en-GB"/>
        </w:rPr>
      </w:pPr>
      <w:r w:rsidRPr="008D5B2C">
        <w:t xml:space="preserve">Přípravek nesmí zasáhnout sousední porosty </w:t>
      </w:r>
      <w:r w:rsidRPr="008D5B2C">
        <w:rPr>
          <w:bCs/>
          <w:lang w:eastAsia="en-GB"/>
        </w:rPr>
        <w:t>ani oseté pozemky nebo pozemky určené k setí.</w:t>
      </w:r>
    </w:p>
    <w:p w14:paraId="3DD11812" w14:textId="77777777" w:rsidR="008D5B2C" w:rsidRPr="008D5B2C" w:rsidRDefault="008D5B2C" w:rsidP="00EC0F7C">
      <w:pPr>
        <w:keepNext/>
        <w:autoSpaceDE w:val="0"/>
        <w:autoSpaceDN w:val="0"/>
        <w:adjustRightInd w:val="0"/>
        <w:spacing w:line="276" w:lineRule="auto"/>
        <w:jc w:val="both"/>
      </w:pPr>
    </w:p>
    <w:p w14:paraId="19953E89" w14:textId="77777777" w:rsidR="008D5B2C" w:rsidRPr="008D5B2C" w:rsidRDefault="008D5B2C" w:rsidP="00EC0F7C">
      <w:pPr>
        <w:suppressAutoHyphens/>
        <w:spacing w:line="276" w:lineRule="auto"/>
        <w:jc w:val="both"/>
        <w:rPr>
          <w:u w:val="single"/>
          <w:lang w:eastAsia="pl-PL"/>
        </w:rPr>
      </w:pPr>
      <w:r w:rsidRPr="008D5B2C">
        <w:rPr>
          <w:u w:val="single"/>
          <w:lang w:eastAsia="pl-PL"/>
        </w:rPr>
        <w:t>Čištění aplikačního zařízení:</w:t>
      </w:r>
    </w:p>
    <w:p w14:paraId="0D8CD900" w14:textId="77777777" w:rsidR="008D5B2C" w:rsidRPr="008D5B2C" w:rsidRDefault="008D5B2C" w:rsidP="00EC0F7C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  <w:r w:rsidRPr="008D5B2C">
        <w:rPr>
          <w:lang w:eastAsia="pl-PL"/>
        </w:rPr>
        <w:t>Aplikační zařízení důkladně propláchněte čistou vodou. Nedostatečné propláchnutí může způsobit poškození následně ošetřovaných rostlin.</w:t>
      </w:r>
    </w:p>
    <w:p w14:paraId="6F6D968F" w14:textId="77777777" w:rsidR="008D5B2C" w:rsidRPr="008D5B2C" w:rsidRDefault="008D5B2C" w:rsidP="00EC0F7C">
      <w:pPr>
        <w:autoSpaceDE w:val="0"/>
        <w:autoSpaceDN w:val="0"/>
        <w:adjustRightInd w:val="0"/>
        <w:spacing w:line="276" w:lineRule="auto"/>
        <w:ind w:left="283"/>
        <w:jc w:val="both"/>
        <w:rPr>
          <w:lang w:eastAsia="en-GB"/>
        </w:rPr>
      </w:pPr>
    </w:p>
    <w:p w14:paraId="61528A41" w14:textId="77777777" w:rsidR="008D5B2C" w:rsidRPr="008D5B2C" w:rsidRDefault="008D5B2C" w:rsidP="00EC0F7C">
      <w:pPr>
        <w:autoSpaceDE w:val="0"/>
        <w:autoSpaceDN w:val="0"/>
        <w:adjustRightInd w:val="0"/>
        <w:spacing w:line="276" w:lineRule="auto"/>
        <w:ind w:left="283"/>
        <w:jc w:val="both"/>
        <w:rPr>
          <w:lang w:eastAsia="en-GB"/>
        </w:rPr>
      </w:pPr>
      <w:r w:rsidRPr="008D5B2C">
        <w:rPr>
          <w:lang w:eastAsia="en-GB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5"/>
        <w:gridCol w:w="1323"/>
        <w:gridCol w:w="1252"/>
        <w:gridCol w:w="1288"/>
        <w:gridCol w:w="1194"/>
      </w:tblGrid>
      <w:tr w:rsidR="008D5B2C" w:rsidRPr="008D5B2C" w14:paraId="649AA8C4" w14:textId="77777777" w:rsidTr="00767767">
        <w:trPr>
          <w:trHeight w:val="220"/>
          <w:jc w:val="center"/>
        </w:trPr>
        <w:tc>
          <w:tcPr>
            <w:tcW w:w="4294" w:type="dxa"/>
            <w:vMerge w:val="restart"/>
            <w:shd w:val="clear" w:color="auto" w:fill="FFFFFF"/>
            <w:vAlign w:val="center"/>
          </w:tcPr>
          <w:p w14:paraId="368EDBD8" w14:textId="77777777" w:rsidR="008D5B2C" w:rsidRPr="008D5B2C" w:rsidRDefault="008D5B2C" w:rsidP="00EC0F7C">
            <w:pPr>
              <w:spacing w:line="276" w:lineRule="auto"/>
              <w:ind w:right="-141"/>
            </w:pPr>
            <w:r w:rsidRPr="008D5B2C">
              <w:t>Plodina</w:t>
            </w:r>
          </w:p>
        </w:tc>
        <w:tc>
          <w:tcPr>
            <w:tcW w:w="5324" w:type="dxa"/>
            <w:gridSpan w:val="4"/>
            <w:vAlign w:val="center"/>
          </w:tcPr>
          <w:p w14:paraId="2194CD74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třída omezení úletu</w:t>
            </w:r>
          </w:p>
        </w:tc>
      </w:tr>
      <w:tr w:rsidR="008D5B2C" w:rsidRPr="008D5B2C" w14:paraId="5E2B4BA7" w14:textId="77777777" w:rsidTr="00767767">
        <w:trPr>
          <w:trHeight w:val="220"/>
          <w:jc w:val="center"/>
        </w:trPr>
        <w:tc>
          <w:tcPr>
            <w:tcW w:w="4294" w:type="dxa"/>
            <w:vMerge/>
            <w:shd w:val="clear" w:color="auto" w:fill="FFFFFF"/>
            <w:vAlign w:val="center"/>
          </w:tcPr>
          <w:p w14:paraId="1C4947F0" w14:textId="77777777" w:rsidR="008D5B2C" w:rsidRPr="008D5B2C" w:rsidRDefault="008D5B2C" w:rsidP="00EC0F7C">
            <w:pPr>
              <w:spacing w:line="276" w:lineRule="auto"/>
              <w:ind w:right="-141"/>
            </w:pPr>
          </w:p>
        </w:tc>
        <w:tc>
          <w:tcPr>
            <w:tcW w:w="1366" w:type="dxa"/>
            <w:vAlign w:val="center"/>
          </w:tcPr>
          <w:p w14:paraId="425988C5" w14:textId="77777777" w:rsidR="008D5B2C" w:rsidRPr="008D5B2C" w:rsidRDefault="008D5B2C" w:rsidP="00EC0F7C">
            <w:pPr>
              <w:spacing w:line="276" w:lineRule="auto"/>
              <w:ind w:left="-108" w:right="-141"/>
              <w:jc w:val="center"/>
            </w:pPr>
            <w:r w:rsidRPr="008D5B2C">
              <w:t>bez redukce</w:t>
            </w:r>
          </w:p>
        </w:tc>
        <w:tc>
          <w:tcPr>
            <w:tcW w:w="1327" w:type="dxa"/>
            <w:vAlign w:val="center"/>
          </w:tcPr>
          <w:p w14:paraId="7FE0CB73" w14:textId="77777777" w:rsidR="008D5B2C" w:rsidRPr="008D5B2C" w:rsidRDefault="008D5B2C" w:rsidP="00EC0F7C">
            <w:pPr>
              <w:spacing w:line="276" w:lineRule="auto"/>
              <w:ind w:right="-141"/>
            </w:pPr>
            <w:r w:rsidRPr="008D5B2C">
              <w:t xml:space="preserve">     50 %</w:t>
            </w:r>
          </w:p>
        </w:tc>
        <w:tc>
          <w:tcPr>
            <w:tcW w:w="1367" w:type="dxa"/>
            <w:vAlign w:val="center"/>
          </w:tcPr>
          <w:p w14:paraId="6DE9EB78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75 %</w:t>
            </w:r>
          </w:p>
        </w:tc>
        <w:tc>
          <w:tcPr>
            <w:tcW w:w="1264" w:type="dxa"/>
            <w:vAlign w:val="center"/>
          </w:tcPr>
          <w:p w14:paraId="41FB3BA0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90 %</w:t>
            </w:r>
          </w:p>
        </w:tc>
      </w:tr>
      <w:tr w:rsidR="008D5B2C" w:rsidRPr="008D5B2C" w14:paraId="776D771F" w14:textId="77777777" w:rsidTr="00767767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3E024067" w14:textId="77777777" w:rsidR="008D5B2C" w:rsidRPr="008D5B2C" w:rsidRDefault="008D5B2C" w:rsidP="00EC0F7C">
            <w:pPr>
              <w:spacing w:line="276" w:lineRule="auto"/>
              <w:ind w:right="-141"/>
            </w:pPr>
            <w:r w:rsidRPr="008D5B2C">
              <w:t>Ochranná vzdálenost od povrchové vody s ohledem na ochranu vodních organismů [m]</w:t>
            </w:r>
          </w:p>
        </w:tc>
      </w:tr>
      <w:tr w:rsidR="008D5B2C" w:rsidRPr="008D5B2C" w14:paraId="3F443E18" w14:textId="77777777" w:rsidTr="00767767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D7FD9F2" w14:textId="77777777" w:rsidR="008D5B2C" w:rsidRPr="008D5B2C" w:rsidRDefault="008D5B2C" w:rsidP="00EC0F7C">
            <w:pPr>
              <w:spacing w:line="276" w:lineRule="auto"/>
              <w:ind w:right="-141"/>
              <w:rPr>
                <w:iCs/>
              </w:rPr>
            </w:pPr>
            <w:r w:rsidRPr="008D5B2C">
              <w:t xml:space="preserve">pšenice ozimá, </w:t>
            </w:r>
            <w:proofErr w:type="spellStart"/>
            <w:r w:rsidRPr="008D5B2C">
              <w:t>tritikale</w:t>
            </w:r>
            <w:proofErr w:type="spellEnd"/>
            <w:r w:rsidRPr="008D5B2C">
              <w:t xml:space="preserve"> ozimé, ječmen ozimý, žito ozimé</w:t>
            </w:r>
          </w:p>
        </w:tc>
        <w:tc>
          <w:tcPr>
            <w:tcW w:w="1366" w:type="dxa"/>
            <w:vAlign w:val="center"/>
          </w:tcPr>
          <w:p w14:paraId="6CD8F227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4</w:t>
            </w:r>
          </w:p>
        </w:tc>
        <w:tc>
          <w:tcPr>
            <w:tcW w:w="1327" w:type="dxa"/>
            <w:vAlign w:val="center"/>
          </w:tcPr>
          <w:p w14:paraId="59CEA8D2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4</w:t>
            </w:r>
          </w:p>
        </w:tc>
        <w:tc>
          <w:tcPr>
            <w:tcW w:w="1367" w:type="dxa"/>
            <w:vAlign w:val="center"/>
          </w:tcPr>
          <w:p w14:paraId="682F546E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4</w:t>
            </w:r>
          </w:p>
        </w:tc>
        <w:tc>
          <w:tcPr>
            <w:tcW w:w="1264" w:type="dxa"/>
            <w:vAlign w:val="center"/>
          </w:tcPr>
          <w:p w14:paraId="7AC6FF7C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4</w:t>
            </w:r>
          </w:p>
        </w:tc>
      </w:tr>
      <w:tr w:rsidR="008D5B2C" w:rsidRPr="008D5B2C" w14:paraId="31231A78" w14:textId="77777777" w:rsidTr="00767767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380EF6E9" w14:textId="77777777" w:rsidR="008D5B2C" w:rsidRPr="008D5B2C" w:rsidRDefault="008D5B2C" w:rsidP="00EC0F7C">
            <w:pPr>
              <w:spacing w:line="276" w:lineRule="auto"/>
              <w:ind w:right="-141"/>
            </w:pPr>
            <w:r w:rsidRPr="008D5B2C">
              <w:t>Ochranná vzdálenost od okraje ošetřovaného pozemku s ohledem na ochranu necílových rostlin [m]</w:t>
            </w:r>
          </w:p>
        </w:tc>
      </w:tr>
      <w:tr w:rsidR="008D5B2C" w:rsidRPr="008D5B2C" w14:paraId="4D05D5D4" w14:textId="77777777" w:rsidTr="00767767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2ABB2E8F" w14:textId="77777777" w:rsidR="008D5B2C" w:rsidRPr="008D5B2C" w:rsidRDefault="008D5B2C" w:rsidP="00EC0F7C">
            <w:pPr>
              <w:spacing w:line="276" w:lineRule="auto"/>
              <w:ind w:right="-141"/>
              <w:rPr>
                <w:iCs/>
              </w:rPr>
            </w:pPr>
            <w:r w:rsidRPr="008D5B2C">
              <w:t xml:space="preserve">pšenice ozimá, </w:t>
            </w:r>
            <w:proofErr w:type="spellStart"/>
            <w:r w:rsidRPr="008D5B2C">
              <w:t>tritikale</w:t>
            </w:r>
            <w:proofErr w:type="spellEnd"/>
            <w:r w:rsidRPr="008D5B2C">
              <w:t xml:space="preserve"> ozimé, ječmen ozimý, žito ozimé</w:t>
            </w:r>
          </w:p>
        </w:tc>
        <w:tc>
          <w:tcPr>
            <w:tcW w:w="1366" w:type="dxa"/>
            <w:vAlign w:val="center"/>
          </w:tcPr>
          <w:p w14:paraId="69F5E9EE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10</w:t>
            </w:r>
          </w:p>
        </w:tc>
        <w:tc>
          <w:tcPr>
            <w:tcW w:w="1327" w:type="dxa"/>
            <w:vAlign w:val="center"/>
          </w:tcPr>
          <w:p w14:paraId="1A1C4254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5</w:t>
            </w:r>
          </w:p>
        </w:tc>
        <w:tc>
          <w:tcPr>
            <w:tcW w:w="1367" w:type="dxa"/>
            <w:vAlign w:val="center"/>
          </w:tcPr>
          <w:p w14:paraId="49295573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5</w:t>
            </w:r>
          </w:p>
        </w:tc>
        <w:tc>
          <w:tcPr>
            <w:tcW w:w="1264" w:type="dxa"/>
            <w:vAlign w:val="center"/>
          </w:tcPr>
          <w:p w14:paraId="51BFFAD0" w14:textId="77777777" w:rsidR="008D5B2C" w:rsidRPr="008D5B2C" w:rsidRDefault="008D5B2C" w:rsidP="00EC0F7C">
            <w:pPr>
              <w:spacing w:line="276" w:lineRule="auto"/>
              <w:ind w:right="-141"/>
              <w:jc w:val="center"/>
            </w:pPr>
            <w:r w:rsidRPr="008D5B2C">
              <w:t>0</w:t>
            </w:r>
          </w:p>
        </w:tc>
      </w:tr>
    </w:tbl>
    <w:p w14:paraId="73E8FECE" w14:textId="77777777" w:rsidR="008D5B2C" w:rsidRPr="008D5B2C" w:rsidRDefault="008D5B2C" w:rsidP="00EC0F7C">
      <w:pPr>
        <w:autoSpaceDE w:val="0"/>
        <w:autoSpaceDN w:val="0"/>
        <w:adjustRightInd w:val="0"/>
        <w:spacing w:line="276" w:lineRule="auto"/>
        <w:ind w:left="284"/>
        <w:jc w:val="both"/>
        <w:rPr>
          <w:u w:val="single"/>
          <w:lang w:eastAsia="en-GB"/>
        </w:rPr>
      </w:pPr>
    </w:p>
    <w:p w14:paraId="4C84080A" w14:textId="77777777" w:rsidR="008D5B2C" w:rsidRPr="008D5B2C" w:rsidRDefault="008D5B2C" w:rsidP="00EC0F7C">
      <w:pPr>
        <w:tabs>
          <w:tab w:val="left" w:pos="8789"/>
        </w:tabs>
        <w:spacing w:line="276" w:lineRule="auto"/>
        <w:jc w:val="both"/>
        <w:rPr>
          <w:bCs/>
        </w:rPr>
      </w:pPr>
      <w:bookmarkStart w:id="2" w:name="_Hlk96938368"/>
      <w:r w:rsidRPr="008D5B2C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15 m.</w:t>
      </w:r>
    </w:p>
    <w:bookmarkEnd w:id="2"/>
    <w:p w14:paraId="0035545C" w14:textId="77777777" w:rsidR="008D5B2C" w:rsidRPr="008D5B2C" w:rsidRDefault="008D5B2C" w:rsidP="00EC0F7C">
      <w:pPr>
        <w:widowControl w:val="0"/>
        <w:spacing w:line="276" w:lineRule="auto"/>
        <w:jc w:val="both"/>
        <w:rPr>
          <w:spacing w:val="-2"/>
        </w:rPr>
      </w:pPr>
    </w:p>
    <w:p w14:paraId="33084809" w14:textId="77777777" w:rsidR="008D5B2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6D779304" w14:textId="77777777" w:rsidR="001D77C0" w:rsidRDefault="001D77C0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1D77C0">
        <w:rPr>
          <w:b/>
          <w:sz w:val="28"/>
          <w:szCs w:val="28"/>
        </w:rPr>
        <w:t>CLOWN</w:t>
      </w:r>
    </w:p>
    <w:p w14:paraId="61379250" w14:textId="489E0DB9" w:rsidR="001D77C0" w:rsidRPr="0010693C" w:rsidRDefault="001D77C0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1D77C0">
        <w:t>Sharda</w:t>
      </w:r>
      <w:proofErr w:type="spellEnd"/>
      <w:r w:rsidRPr="001D77C0">
        <w:t xml:space="preserve"> </w:t>
      </w:r>
      <w:proofErr w:type="spellStart"/>
      <w:r w:rsidRPr="001D77C0">
        <w:t>Cropchem</w:t>
      </w:r>
      <w:proofErr w:type="spellEnd"/>
      <w:r w:rsidRPr="001D77C0">
        <w:t xml:space="preserve"> Limited</w:t>
      </w:r>
      <w:r>
        <w:t xml:space="preserve">, </w:t>
      </w:r>
      <w:r w:rsidRPr="001D77C0">
        <w:t xml:space="preserve">Prime Business Park, </w:t>
      </w:r>
      <w:proofErr w:type="spellStart"/>
      <w:r w:rsidRPr="001D77C0">
        <w:t>Dashrathlal</w:t>
      </w:r>
      <w:proofErr w:type="spellEnd"/>
      <w:r w:rsidRPr="001D77C0">
        <w:t xml:space="preserve"> </w:t>
      </w:r>
      <w:proofErr w:type="spellStart"/>
      <w:r w:rsidRPr="001D77C0">
        <w:t>Joshi</w:t>
      </w:r>
      <w:proofErr w:type="spellEnd"/>
      <w:r w:rsidRPr="001D77C0">
        <w:t xml:space="preserve"> </w:t>
      </w:r>
      <w:proofErr w:type="spellStart"/>
      <w:r w:rsidRPr="001D77C0">
        <w:t>Road</w:t>
      </w:r>
      <w:proofErr w:type="spellEnd"/>
      <w:r w:rsidRPr="001D77C0">
        <w:t xml:space="preserve">, Vile </w:t>
      </w:r>
      <w:proofErr w:type="spellStart"/>
      <w:r w:rsidRPr="001D77C0">
        <w:t>Parle</w:t>
      </w:r>
      <w:proofErr w:type="spellEnd"/>
      <w:r w:rsidRPr="001D77C0">
        <w:t xml:space="preserve"> (</w:t>
      </w:r>
      <w:proofErr w:type="spellStart"/>
      <w:r w:rsidRPr="001D77C0">
        <w:t>West</w:t>
      </w:r>
      <w:proofErr w:type="spellEnd"/>
      <w:r w:rsidRPr="001D77C0">
        <w:t xml:space="preserve">), 400056 </w:t>
      </w:r>
      <w:proofErr w:type="spellStart"/>
      <w:r w:rsidRPr="001D77C0">
        <w:t>Mumbai</w:t>
      </w:r>
      <w:proofErr w:type="spellEnd"/>
      <w:r>
        <w:t>, Indie</w:t>
      </w:r>
    </w:p>
    <w:p w14:paraId="146F1BB4" w14:textId="77777777" w:rsidR="001D77C0" w:rsidRDefault="001D77C0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1D77C0">
        <w:rPr>
          <w:iCs/>
        </w:rPr>
        <w:t>5998-0</w:t>
      </w:r>
    </w:p>
    <w:p w14:paraId="0C41AF92" w14:textId="41FCA5BD" w:rsidR="001D77C0" w:rsidRPr="00BA3BD8" w:rsidRDefault="001D77C0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BA3BD8">
        <w:rPr>
          <w:iCs/>
          <w:snapToGrid w:val="0"/>
        </w:rPr>
        <w:t>aklonifen</w:t>
      </w:r>
      <w:proofErr w:type="spellEnd"/>
      <w:r w:rsidRPr="00BA3BD8">
        <w:rPr>
          <w:iCs/>
          <w:snapToGrid w:val="0"/>
        </w:rPr>
        <w:t xml:space="preserve"> 600 g/l</w:t>
      </w:r>
    </w:p>
    <w:p w14:paraId="5C431274" w14:textId="4DA51A59" w:rsidR="001D77C0" w:rsidRDefault="001D77C0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31.</w:t>
      </w:r>
      <w:r w:rsidR="00EC0F7C">
        <w:t xml:space="preserve"> </w:t>
      </w:r>
      <w:r>
        <w:t>10.</w:t>
      </w:r>
      <w:r w:rsidR="00EC0F7C">
        <w:t xml:space="preserve"> </w:t>
      </w:r>
      <w:r>
        <w:t>2027</w:t>
      </w:r>
    </w:p>
    <w:p w14:paraId="6723C4F3" w14:textId="62478A8C" w:rsidR="001D77C0" w:rsidRDefault="001D77C0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86140F6" w14:textId="77777777" w:rsidR="001D77C0" w:rsidRPr="00BA3BD8" w:rsidRDefault="001D77C0" w:rsidP="00EC0F7C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BA3BD8">
        <w:rPr>
          <w:i/>
          <w:iCs/>
          <w:snapToGrid w:val="0"/>
        </w:rPr>
        <w:t>Rozsah povoleného použití:</w:t>
      </w:r>
    </w:p>
    <w:tbl>
      <w:tblPr>
        <w:tblW w:w="93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567"/>
        <w:gridCol w:w="2155"/>
        <w:gridCol w:w="1928"/>
      </w:tblGrid>
      <w:tr w:rsidR="001D77C0" w:rsidRPr="00BA3BD8" w14:paraId="3FE7B12A" w14:textId="77777777" w:rsidTr="0076776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1B7DC" w14:textId="77777777" w:rsidR="001D77C0" w:rsidRPr="00BA3BD8" w:rsidRDefault="001D77C0" w:rsidP="00EC0F7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bCs/>
                <w:iCs/>
                <w:lang w:eastAsia="x-none"/>
              </w:rPr>
            </w:pPr>
            <w:r w:rsidRPr="00BA3BD8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77779" w14:textId="77777777" w:rsidR="001D77C0" w:rsidRPr="00BA3BD8" w:rsidRDefault="001D77C0" w:rsidP="00EC0F7C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BA3BD8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F1CDE" w14:textId="77777777" w:rsidR="001D77C0" w:rsidRPr="00BA3BD8" w:rsidRDefault="001D77C0" w:rsidP="00EC0F7C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BA3BD8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36E87" w14:textId="77777777" w:rsidR="001D77C0" w:rsidRPr="00BA3BD8" w:rsidRDefault="001D77C0" w:rsidP="00EC0F7C">
            <w:pPr>
              <w:widowControl w:val="0"/>
              <w:spacing w:line="276" w:lineRule="auto"/>
              <w:ind w:left="-30" w:right="-113"/>
              <w:outlineLvl w:val="4"/>
              <w:rPr>
                <w:lang w:eastAsia="x-none"/>
              </w:rPr>
            </w:pPr>
            <w:r w:rsidRPr="00BA3BD8">
              <w:rPr>
                <w:bCs/>
                <w:lang w:eastAsia="x-none"/>
              </w:rPr>
              <w:t>OL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410E0" w14:textId="77777777" w:rsidR="001D77C0" w:rsidRPr="00BA3BD8" w:rsidRDefault="001D77C0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BA3BD8">
              <w:rPr>
                <w:bCs/>
                <w:iCs/>
              </w:rPr>
              <w:t>Poznámka</w:t>
            </w:r>
          </w:p>
          <w:p w14:paraId="74C8476D" w14:textId="77777777" w:rsidR="001D77C0" w:rsidRPr="00BA3BD8" w:rsidRDefault="001D77C0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BA3BD8">
              <w:rPr>
                <w:bCs/>
                <w:iCs/>
              </w:rPr>
              <w:t>1) k plodině</w:t>
            </w:r>
          </w:p>
          <w:p w14:paraId="42690993" w14:textId="77777777" w:rsidR="001D77C0" w:rsidRPr="00BA3BD8" w:rsidRDefault="001D77C0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BA3BD8">
              <w:rPr>
                <w:bCs/>
                <w:iCs/>
              </w:rPr>
              <w:t>2) k ŠO</w:t>
            </w:r>
          </w:p>
          <w:p w14:paraId="52A1124F" w14:textId="77777777" w:rsidR="001D77C0" w:rsidRPr="00BA3BD8" w:rsidRDefault="001D77C0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BA3BD8">
              <w:rPr>
                <w:bCs/>
                <w:iCs/>
              </w:rPr>
              <w:t>3) k OL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4C9A" w14:textId="77777777" w:rsidR="001D77C0" w:rsidRPr="00BA3BD8" w:rsidRDefault="001D77C0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BA3BD8">
              <w:rPr>
                <w:bCs/>
                <w:iCs/>
              </w:rPr>
              <w:t>4) Pozn. k dávkování</w:t>
            </w:r>
          </w:p>
          <w:p w14:paraId="58AF52A3" w14:textId="77777777" w:rsidR="001D77C0" w:rsidRPr="00BA3BD8" w:rsidRDefault="001D77C0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BA3BD8">
              <w:rPr>
                <w:bCs/>
                <w:iCs/>
              </w:rPr>
              <w:t>5) Umístění</w:t>
            </w:r>
          </w:p>
          <w:p w14:paraId="590214E0" w14:textId="77777777" w:rsidR="001D77C0" w:rsidRPr="00BA3BD8" w:rsidRDefault="001D77C0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BA3BD8">
              <w:rPr>
                <w:bCs/>
                <w:iCs/>
              </w:rPr>
              <w:t>6) Určení sklizně</w:t>
            </w:r>
          </w:p>
        </w:tc>
      </w:tr>
      <w:tr w:rsidR="001D77C0" w:rsidRPr="00BA3BD8" w14:paraId="2724B4C2" w14:textId="77777777" w:rsidTr="00767767">
        <w:tc>
          <w:tcPr>
            <w:tcW w:w="1276" w:type="dxa"/>
          </w:tcPr>
          <w:p w14:paraId="36845F4A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BA3BD8">
              <w:t>brambor</w:t>
            </w:r>
          </w:p>
        </w:tc>
        <w:tc>
          <w:tcPr>
            <w:tcW w:w="1985" w:type="dxa"/>
          </w:tcPr>
          <w:p w14:paraId="0F487B38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BA3BD8">
              <w:t xml:space="preserve">chundelka metlice, psárka polní, lipnice roční, plevele </w:t>
            </w:r>
            <w:proofErr w:type="gramStart"/>
            <w:r w:rsidRPr="00BA3BD8">
              <w:t>dvouděložné  jednoleté</w:t>
            </w:r>
            <w:proofErr w:type="gramEnd"/>
          </w:p>
        </w:tc>
        <w:tc>
          <w:tcPr>
            <w:tcW w:w="1417" w:type="dxa"/>
          </w:tcPr>
          <w:p w14:paraId="6AABC4F2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BA3BD8">
              <w:t>4 l/ha</w:t>
            </w:r>
          </w:p>
        </w:tc>
        <w:tc>
          <w:tcPr>
            <w:tcW w:w="567" w:type="dxa"/>
          </w:tcPr>
          <w:p w14:paraId="5AAF5B31" w14:textId="77777777" w:rsidR="001D77C0" w:rsidRPr="00BA3BD8" w:rsidRDefault="001D77C0" w:rsidP="00EC0F7C">
            <w:pPr>
              <w:widowControl w:val="0"/>
              <w:spacing w:line="276" w:lineRule="auto"/>
            </w:pPr>
            <w:r w:rsidRPr="00BA3BD8">
              <w:t>AT</w:t>
            </w:r>
          </w:p>
        </w:tc>
        <w:tc>
          <w:tcPr>
            <w:tcW w:w="2155" w:type="dxa"/>
          </w:tcPr>
          <w:p w14:paraId="144A5A7E" w14:textId="77777777" w:rsidR="001D77C0" w:rsidRPr="00BA3BD8" w:rsidRDefault="001D77C0" w:rsidP="00EC0F7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BA3BD8">
              <w:t>preemergentně</w:t>
            </w:r>
            <w:proofErr w:type="spellEnd"/>
            <w:r w:rsidRPr="00BA3BD8">
              <w:t xml:space="preserve"> po posledním přihrnování, </w:t>
            </w:r>
          </w:p>
          <w:p w14:paraId="037E58A3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420"/>
            </w:pPr>
            <w:r w:rsidRPr="00BA3BD8">
              <w:t xml:space="preserve">do 1 týdne před vzejitím </w:t>
            </w:r>
          </w:p>
        </w:tc>
        <w:tc>
          <w:tcPr>
            <w:tcW w:w="1928" w:type="dxa"/>
          </w:tcPr>
          <w:p w14:paraId="211B15EC" w14:textId="77777777" w:rsidR="001D77C0" w:rsidRPr="00BA3BD8" w:rsidRDefault="001D77C0" w:rsidP="00EC0F7C">
            <w:pPr>
              <w:widowControl w:val="0"/>
              <w:spacing w:line="276" w:lineRule="auto"/>
              <w:ind w:right="-93"/>
            </w:pPr>
          </w:p>
        </w:tc>
      </w:tr>
      <w:tr w:rsidR="001D77C0" w:rsidRPr="00BA3BD8" w14:paraId="1C066D3A" w14:textId="77777777" w:rsidTr="00767767">
        <w:tc>
          <w:tcPr>
            <w:tcW w:w="1276" w:type="dxa"/>
          </w:tcPr>
          <w:p w14:paraId="46374EE4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BA3BD8">
              <w:t>kukuřice setá</w:t>
            </w:r>
          </w:p>
        </w:tc>
        <w:tc>
          <w:tcPr>
            <w:tcW w:w="1985" w:type="dxa"/>
          </w:tcPr>
          <w:p w14:paraId="52DA678E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BA3BD8">
              <w:t xml:space="preserve">plevele </w:t>
            </w:r>
            <w:proofErr w:type="gramStart"/>
            <w:r w:rsidRPr="00BA3BD8">
              <w:t>dvouděložné  jednoleté</w:t>
            </w:r>
            <w:proofErr w:type="gramEnd"/>
          </w:p>
        </w:tc>
        <w:tc>
          <w:tcPr>
            <w:tcW w:w="1417" w:type="dxa"/>
          </w:tcPr>
          <w:p w14:paraId="1FC38D8D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BA3BD8">
              <w:t>1,5-2,5 l/ha</w:t>
            </w:r>
          </w:p>
        </w:tc>
        <w:tc>
          <w:tcPr>
            <w:tcW w:w="567" w:type="dxa"/>
          </w:tcPr>
          <w:p w14:paraId="2C1A2155" w14:textId="77777777" w:rsidR="001D77C0" w:rsidRPr="00BA3BD8" w:rsidRDefault="001D77C0" w:rsidP="00EC0F7C">
            <w:pPr>
              <w:widowControl w:val="0"/>
              <w:spacing w:line="276" w:lineRule="auto"/>
            </w:pPr>
            <w:r w:rsidRPr="00BA3BD8">
              <w:t>AT</w:t>
            </w:r>
          </w:p>
        </w:tc>
        <w:tc>
          <w:tcPr>
            <w:tcW w:w="2155" w:type="dxa"/>
          </w:tcPr>
          <w:p w14:paraId="017D7BD2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361" w:hanging="361"/>
            </w:pPr>
            <w:r w:rsidRPr="00BA3BD8">
              <w:t xml:space="preserve"> 1) </w:t>
            </w:r>
            <w:proofErr w:type="spellStart"/>
            <w:r w:rsidRPr="00BA3BD8">
              <w:t>preemergentně</w:t>
            </w:r>
            <w:proofErr w:type="spellEnd"/>
            <w:r w:rsidRPr="00BA3BD8">
              <w:t xml:space="preserve"> do 1 týdne před vzejitím </w:t>
            </w:r>
          </w:p>
        </w:tc>
        <w:tc>
          <w:tcPr>
            <w:tcW w:w="1928" w:type="dxa"/>
          </w:tcPr>
          <w:p w14:paraId="4603D4C5" w14:textId="77777777" w:rsidR="001D77C0" w:rsidRPr="00BA3BD8" w:rsidRDefault="001D77C0" w:rsidP="00EC0F7C">
            <w:pPr>
              <w:widowControl w:val="0"/>
              <w:spacing w:line="276" w:lineRule="auto"/>
              <w:ind w:right="-93"/>
            </w:pPr>
          </w:p>
        </w:tc>
      </w:tr>
      <w:tr w:rsidR="001D77C0" w:rsidRPr="00BA3BD8" w14:paraId="738FC191" w14:textId="77777777" w:rsidTr="00767767">
        <w:tc>
          <w:tcPr>
            <w:tcW w:w="1276" w:type="dxa"/>
          </w:tcPr>
          <w:p w14:paraId="3D98F8FA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BA3BD8">
              <w:t>slunečnice roční</w:t>
            </w:r>
          </w:p>
        </w:tc>
        <w:tc>
          <w:tcPr>
            <w:tcW w:w="1985" w:type="dxa"/>
          </w:tcPr>
          <w:p w14:paraId="30945D6C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BA3BD8">
              <w:t xml:space="preserve">chundelka metlice, psárka polní, lipnice roční, plevele </w:t>
            </w:r>
            <w:proofErr w:type="gramStart"/>
            <w:r w:rsidRPr="00BA3BD8">
              <w:t>dvouděložné  jednoleté</w:t>
            </w:r>
            <w:proofErr w:type="gramEnd"/>
          </w:p>
        </w:tc>
        <w:tc>
          <w:tcPr>
            <w:tcW w:w="1417" w:type="dxa"/>
          </w:tcPr>
          <w:p w14:paraId="46D0C077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BA3BD8">
              <w:t>4 l/ha</w:t>
            </w:r>
          </w:p>
        </w:tc>
        <w:tc>
          <w:tcPr>
            <w:tcW w:w="567" w:type="dxa"/>
          </w:tcPr>
          <w:p w14:paraId="517472F7" w14:textId="77777777" w:rsidR="001D77C0" w:rsidRPr="00BA3BD8" w:rsidRDefault="001D77C0" w:rsidP="00EC0F7C">
            <w:pPr>
              <w:widowControl w:val="0"/>
              <w:spacing w:line="276" w:lineRule="auto"/>
            </w:pPr>
            <w:r w:rsidRPr="00BA3BD8">
              <w:t>AT</w:t>
            </w:r>
          </w:p>
        </w:tc>
        <w:tc>
          <w:tcPr>
            <w:tcW w:w="2155" w:type="dxa"/>
          </w:tcPr>
          <w:p w14:paraId="7B6B507C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361" w:hanging="361"/>
            </w:pPr>
            <w:r w:rsidRPr="00BA3BD8">
              <w:t xml:space="preserve"> 1) </w:t>
            </w:r>
            <w:proofErr w:type="spellStart"/>
            <w:proofErr w:type="gramStart"/>
            <w:r w:rsidRPr="00BA3BD8">
              <w:t>preemergentně</w:t>
            </w:r>
            <w:proofErr w:type="spellEnd"/>
            <w:r w:rsidRPr="00BA3BD8">
              <w:t xml:space="preserve">  do</w:t>
            </w:r>
            <w:proofErr w:type="gramEnd"/>
            <w:r w:rsidRPr="00BA3BD8">
              <w:t xml:space="preserve"> 1 týdne před vzejitím </w:t>
            </w:r>
          </w:p>
        </w:tc>
        <w:tc>
          <w:tcPr>
            <w:tcW w:w="1928" w:type="dxa"/>
          </w:tcPr>
          <w:p w14:paraId="5EFB8E52" w14:textId="77777777" w:rsidR="001D77C0" w:rsidRPr="00BA3BD8" w:rsidRDefault="001D77C0" w:rsidP="00EC0F7C">
            <w:pPr>
              <w:widowControl w:val="0"/>
              <w:spacing w:line="276" w:lineRule="auto"/>
              <w:ind w:right="-93"/>
            </w:pPr>
          </w:p>
        </w:tc>
      </w:tr>
      <w:tr w:rsidR="001D77C0" w:rsidRPr="00BA3BD8" w14:paraId="66EDD808" w14:textId="77777777" w:rsidTr="00767767">
        <w:tc>
          <w:tcPr>
            <w:tcW w:w="1276" w:type="dxa"/>
          </w:tcPr>
          <w:p w14:paraId="6D01D973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BA3BD8">
              <w:t>bob</w:t>
            </w:r>
          </w:p>
        </w:tc>
        <w:tc>
          <w:tcPr>
            <w:tcW w:w="1985" w:type="dxa"/>
          </w:tcPr>
          <w:p w14:paraId="7B0001B1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BA3BD8">
              <w:t xml:space="preserve">chundelka metlice, psárka polní, lipnice roční, plevele </w:t>
            </w:r>
            <w:proofErr w:type="gramStart"/>
            <w:r w:rsidRPr="00BA3BD8">
              <w:t>dvouděložné  jednoleté</w:t>
            </w:r>
            <w:proofErr w:type="gramEnd"/>
          </w:p>
        </w:tc>
        <w:tc>
          <w:tcPr>
            <w:tcW w:w="1417" w:type="dxa"/>
          </w:tcPr>
          <w:p w14:paraId="4A4DD950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BA3BD8">
              <w:t>4 l/ha</w:t>
            </w:r>
          </w:p>
        </w:tc>
        <w:tc>
          <w:tcPr>
            <w:tcW w:w="567" w:type="dxa"/>
          </w:tcPr>
          <w:p w14:paraId="2796AF33" w14:textId="77777777" w:rsidR="001D77C0" w:rsidRPr="00BA3BD8" w:rsidRDefault="001D77C0" w:rsidP="00EC0F7C">
            <w:pPr>
              <w:widowControl w:val="0"/>
              <w:spacing w:line="276" w:lineRule="auto"/>
            </w:pPr>
            <w:r w:rsidRPr="00BA3BD8">
              <w:t>AT</w:t>
            </w:r>
          </w:p>
        </w:tc>
        <w:tc>
          <w:tcPr>
            <w:tcW w:w="2155" w:type="dxa"/>
          </w:tcPr>
          <w:p w14:paraId="5ACC08E6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361" w:hanging="361"/>
            </w:pPr>
            <w:r w:rsidRPr="00BA3BD8">
              <w:t xml:space="preserve"> 1) </w:t>
            </w:r>
            <w:proofErr w:type="spellStart"/>
            <w:proofErr w:type="gramStart"/>
            <w:r w:rsidRPr="00BA3BD8">
              <w:t>preemergentně</w:t>
            </w:r>
            <w:proofErr w:type="spellEnd"/>
            <w:r w:rsidRPr="00BA3BD8">
              <w:t xml:space="preserve">  do</w:t>
            </w:r>
            <w:proofErr w:type="gramEnd"/>
            <w:r w:rsidRPr="00BA3BD8">
              <w:t xml:space="preserve"> 1 týdne před vzejitím </w:t>
            </w:r>
          </w:p>
        </w:tc>
        <w:tc>
          <w:tcPr>
            <w:tcW w:w="1928" w:type="dxa"/>
          </w:tcPr>
          <w:p w14:paraId="607E436F" w14:textId="77777777" w:rsidR="001D77C0" w:rsidRPr="00BA3BD8" w:rsidRDefault="001D77C0" w:rsidP="00EC0F7C">
            <w:pPr>
              <w:widowControl w:val="0"/>
              <w:spacing w:line="276" w:lineRule="auto"/>
              <w:ind w:right="-93"/>
            </w:pPr>
          </w:p>
        </w:tc>
      </w:tr>
      <w:tr w:rsidR="001D77C0" w:rsidRPr="00BA3BD8" w14:paraId="0D9A3DBA" w14:textId="77777777" w:rsidTr="00767767">
        <w:tc>
          <w:tcPr>
            <w:tcW w:w="1276" w:type="dxa"/>
          </w:tcPr>
          <w:p w14:paraId="4D859B86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BA3BD8">
              <w:t>hrách krmný</w:t>
            </w:r>
          </w:p>
        </w:tc>
        <w:tc>
          <w:tcPr>
            <w:tcW w:w="1985" w:type="dxa"/>
          </w:tcPr>
          <w:p w14:paraId="19AC3DBF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BA3BD8">
              <w:t xml:space="preserve">chundelka metlice, psárka polní, lipnice roční, plevele </w:t>
            </w:r>
            <w:proofErr w:type="gramStart"/>
            <w:r w:rsidRPr="00BA3BD8">
              <w:lastRenderedPageBreak/>
              <w:t>dvouděložné  jednoleté</w:t>
            </w:r>
            <w:proofErr w:type="gramEnd"/>
          </w:p>
        </w:tc>
        <w:tc>
          <w:tcPr>
            <w:tcW w:w="1417" w:type="dxa"/>
          </w:tcPr>
          <w:p w14:paraId="7FC98899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51"/>
            </w:pPr>
            <w:r w:rsidRPr="00BA3BD8">
              <w:lastRenderedPageBreak/>
              <w:t>4 l/ha</w:t>
            </w:r>
          </w:p>
        </w:tc>
        <w:tc>
          <w:tcPr>
            <w:tcW w:w="567" w:type="dxa"/>
          </w:tcPr>
          <w:p w14:paraId="718A48F8" w14:textId="77777777" w:rsidR="001D77C0" w:rsidRPr="00BA3BD8" w:rsidRDefault="001D77C0" w:rsidP="00EC0F7C">
            <w:pPr>
              <w:widowControl w:val="0"/>
              <w:spacing w:line="276" w:lineRule="auto"/>
            </w:pPr>
            <w:r w:rsidRPr="00BA3BD8">
              <w:t>AT</w:t>
            </w:r>
          </w:p>
        </w:tc>
        <w:tc>
          <w:tcPr>
            <w:tcW w:w="2155" w:type="dxa"/>
          </w:tcPr>
          <w:p w14:paraId="611E47CE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361" w:hanging="361"/>
            </w:pPr>
            <w:r w:rsidRPr="00BA3BD8">
              <w:t xml:space="preserve"> 1) </w:t>
            </w:r>
            <w:proofErr w:type="spellStart"/>
            <w:proofErr w:type="gramStart"/>
            <w:r w:rsidRPr="00BA3BD8">
              <w:t>preemergentně</w:t>
            </w:r>
            <w:proofErr w:type="spellEnd"/>
            <w:r w:rsidRPr="00BA3BD8">
              <w:t xml:space="preserve">  do</w:t>
            </w:r>
            <w:proofErr w:type="gramEnd"/>
            <w:r w:rsidRPr="00BA3BD8">
              <w:t xml:space="preserve"> 1 týdne před vzejitím </w:t>
            </w:r>
          </w:p>
        </w:tc>
        <w:tc>
          <w:tcPr>
            <w:tcW w:w="1928" w:type="dxa"/>
          </w:tcPr>
          <w:p w14:paraId="61B59176" w14:textId="77777777" w:rsidR="001D77C0" w:rsidRPr="00BA3BD8" w:rsidRDefault="001D77C0" w:rsidP="00EC0F7C">
            <w:pPr>
              <w:widowControl w:val="0"/>
              <w:spacing w:line="276" w:lineRule="auto"/>
              <w:ind w:left="328" w:right="-93" w:hanging="328"/>
            </w:pPr>
            <w:r w:rsidRPr="00BA3BD8">
              <w:t xml:space="preserve"> 6) pro výživu zvířat</w:t>
            </w:r>
          </w:p>
        </w:tc>
      </w:tr>
    </w:tbl>
    <w:p w14:paraId="713EC496" w14:textId="77777777" w:rsidR="001D77C0" w:rsidRPr="00BA3BD8" w:rsidRDefault="001D77C0" w:rsidP="00EC0F7C">
      <w:pPr>
        <w:widowControl w:val="0"/>
        <w:spacing w:line="276" w:lineRule="auto"/>
        <w:ind w:left="62"/>
        <w:jc w:val="both"/>
      </w:pPr>
      <w:r w:rsidRPr="00BA3BD8">
        <w:t>AT – ochranná lhůta je dána odstupem mezi termínem poslední aplikace a sklizní.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301"/>
        <w:gridCol w:w="2093"/>
        <w:gridCol w:w="2410"/>
      </w:tblGrid>
      <w:tr w:rsidR="001D77C0" w:rsidRPr="00BA3BD8" w14:paraId="603AA772" w14:textId="77777777" w:rsidTr="00767767">
        <w:tc>
          <w:tcPr>
            <w:tcW w:w="2552" w:type="dxa"/>
            <w:shd w:val="clear" w:color="auto" w:fill="auto"/>
          </w:tcPr>
          <w:p w14:paraId="10089B4B" w14:textId="77777777" w:rsidR="001D77C0" w:rsidRPr="00BA3BD8" w:rsidRDefault="001D77C0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 w:rsidRPr="00BA3BD8">
              <w:rPr>
                <w:bCs/>
                <w:iCs/>
              </w:rPr>
              <w:t>Plodina, oblast použití</w:t>
            </w:r>
          </w:p>
        </w:tc>
        <w:tc>
          <w:tcPr>
            <w:tcW w:w="2301" w:type="dxa"/>
            <w:shd w:val="clear" w:color="auto" w:fill="auto"/>
          </w:tcPr>
          <w:p w14:paraId="353A35D5" w14:textId="77777777" w:rsidR="001D77C0" w:rsidRPr="00BA3BD8" w:rsidRDefault="001D77C0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BA3BD8">
              <w:rPr>
                <w:bCs/>
                <w:iCs/>
              </w:rPr>
              <w:t>Dávka vody</w:t>
            </w:r>
          </w:p>
        </w:tc>
        <w:tc>
          <w:tcPr>
            <w:tcW w:w="2093" w:type="dxa"/>
            <w:shd w:val="clear" w:color="auto" w:fill="auto"/>
          </w:tcPr>
          <w:p w14:paraId="152FFEF4" w14:textId="77777777" w:rsidR="001D77C0" w:rsidRPr="00BA3BD8" w:rsidRDefault="001D77C0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BA3BD8">
              <w:rPr>
                <w:bCs/>
                <w:iCs/>
              </w:rPr>
              <w:t>Způsob aplikace</w:t>
            </w:r>
          </w:p>
        </w:tc>
        <w:tc>
          <w:tcPr>
            <w:tcW w:w="2410" w:type="dxa"/>
            <w:shd w:val="clear" w:color="auto" w:fill="auto"/>
          </w:tcPr>
          <w:p w14:paraId="6D54908F" w14:textId="77777777" w:rsidR="001D77C0" w:rsidRPr="00BA3BD8" w:rsidRDefault="001D77C0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BA3BD8">
              <w:rPr>
                <w:bCs/>
                <w:iCs/>
              </w:rPr>
              <w:t xml:space="preserve"> Max. počet aplikací v plodině</w:t>
            </w:r>
          </w:p>
        </w:tc>
      </w:tr>
      <w:tr w:rsidR="001D77C0" w:rsidRPr="00BA3BD8" w14:paraId="0BDB7276" w14:textId="77777777" w:rsidTr="00767767">
        <w:tc>
          <w:tcPr>
            <w:tcW w:w="2552" w:type="dxa"/>
            <w:shd w:val="clear" w:color="auto" w:fill="auto"/>
          </w:tcPr>
          <w:p w14:paraId="4536B707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BA3BD8">
              <w:rPr>
                <w:iCs/>
              </w:rPr>
              <w:t>bob, hrách, slunečnice</w:t>
            </w:r>
          </w:p>
        </w:tc>
        <w:tc>
          <w:tcPr>
            <w:tcW w:w="2301" w:type="dxa"/>
            <w:shd w:val="clear" w:color="auto" w:fill="auto"/>
          </w:tcPr>
          <w:p w14:paraId="5F184F9F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iCs/>
              </w:rPr>
            </w:pPr>
            <w:proofErr w:type="gramStart"/>
            <w:r w:rsidRPr="00BA3BD8">
              <w:rPr>
                <w:iCs/>
              </w:rPr>
              <w:t>200 – 400</w:t>
            </w:r>
            <w:proofErr w:type="gramEnd"/>
            <w:r w:rsidRPr="00BA3BD8">
              <w:rPr>
                <w:iCs/>
              </w:rPr>
              <w:t xml:space="preserve"> l/ha</w:t>
            </w:r>
          </w:p>
        </w:tc>
        <w:tc>
          <w:tcPr>
            <w:tcW w:w="2093" w:type="dxa"/>
            <w:shd w:val="clear" w:color="auto" w:fill="auto"/>
          </w:tcPr>
          <w:p w14:paraId="42B37CEC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iCs/>
              </w:rPr>
            </w:pPr>
            <w:r w:rsidRPr="00BA3BD8">
              <w:rPr>
                <w:iCs/>
              </w:rPr>
              <w:t>postřik</w:t>
            </w:r>
          </w:p>
        </w:tc>
        <w:tc>
          <w:tcPr>
            <w:tcW w:w="2410" w:type="dxa"/>
            <w:shd w:val="clear" w:color="auto" w:fill="auto"/>
          </w:tcPr>
          <w:p w14:paraId="7ACC54BB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iCs/>
              </w:rPr>
            </w:pPr>
            <w:r w:rsidRPr="00BA3BD8">
              <w:rPr>
                <w:iCs/>
              </w:rPr>
              <w:t>1x</w:t>
            </w:r>
          </w:p>
        </w:tc>
      </w:tr>
      <w:tr w:rsidR="001D77C0" w:rsidRPr="00BA3BD8" w14:paraId="5CC9A045" w14:textId="77777777" w:rsidTr="00767767">
        <w:tc>
          <w:tcPr>
            <w:tcW w:w="2552" w:type="dxa"/>
            <w:shd w:val="clear" w:color="auto" w:fill="auto"/>
          </w:tcPr>
          <w:p w14:paraId="7CC2DB53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BA3BD8">
              <w:rPr>
                <w:iCs/>
              </w:rPr>
              <w:t>brambor</w:t>
            </w:r>
          </w:p>
        </w:tc>
        <w:tc>
          <w:tcPr>
            <w:tcW w:w="2301" w:type="dxa"/>
            <w:shd w:val="clear" w:color="auto" w:fill="auto"/>
          </w:tcPr>
          <w:p w14:paraId="5A6503C6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iCs/>
              </w:rPr>
            </w:pPr>
            <w:proofErr w:type="gramStart"/>
            <w:r w:rsidRPr="00BA3BD8">
              <w:rPr>
                <w:iCs/>
              </w:rPr>
              <w:t>100 – 600</w:t>
            </w:r>
            <w:proofErr w:type="gramEnd"/>
            <w:r w:rsidRPr="00BA3BD8">
              <w:rPr>
                <w:iCs/>
              </w:rPr>
              <w:t xml:space="preserve"> l/ha</w:t>
            </w:r>
          </w:p>
        </w:tc>
        <w:tc>
          <w:tcPr>
            <w:tcW w:w="2093" w:type="dxa"/>
            <w:shd w:val="clear" w:color="auto" w:fill="auto"/>
          </w:tcPr>
          <w:p w14:paraId="704EB03F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iCs/>
              </w:rPr>
            </w:pPr>
            <w:r w:rsidRPr="00BA3BD8">
              <w:rPr>
                <w:iCs/>
              </w:rPr>
              <w:t>postřik</w:t>
            </w:r>
          </w:p>
        </w:tc>
        <w:tc>
          <w:tcPr>
            <w:tcW w:w="2410" w:type="dxa"/>
            <w:shd w:val="clear" w:color="auto" w:fill="auto"/>
          </w:tcPr>
          <w:p w14:paraId="15CC619E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iCs/>
              </w:rPr>
            </w:pPr>
            <w:r w:rsidRPr="00BA3BD8">
              <w:rPr>
                <w:iCs/>
              </w:rPr>
              <w:t>1x</w:t>
            </w:r>
          </w:p>
        </w:tc>
      </w:tr>
      <w:tr w:rsidR="001D77C0" w:rsidRPr="00BA3BD8" w14:paraId="0EFBFA64" w14:textId="77777777" w:rsidTr="00767767">
        <w:tc>
          <w:tcPr>
            <w:tcW w:w="2552" w:type="dxa"/>
            <w:shd w:val="clear" w:color="auto" w:fill="auto"/>
          </w:tcPr>
          <w:p w14:paraId="3E1667E9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BA3BD8">
              <w:rPr>
                <w:iCs/>
              </w:rPr>
              <w:t>kukuřice</w:t>
            </w:r>
          </w:p>
        </w:tc>
        <w:tc>
          <w:tcPr>
            <w:tcW w:w="2301" w:type="dxa"/>
            <w:shd w:val="clear" w:color="auto" w:fill="auto"/>
          </w:tcPr>
          <w:p w14:paraId="7C9D1E3F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iCs/>
              </w:rPr>
            </w:pPr>
            <w:proofErr w:type="gramStart"/>
            <w:r w:rsidRPr="00BA3BD8">
              <w:rPr>
                <w:iCs/>
              </w:rPr>
              <w:t>150 – 600</w:t>
            </w:r>
            <w:proofErr w:type="gramEnd"/>
            <w:r w:rsidRPr="00BA3BD8">
              <w:rPr>
                <w:iCs/>
              </w:rPr>
              <w:t xml:space="preserve"> l/ha</w:t>
            </w:r>
          </w:p>
        </w:tc>
        <w:tc>
          <w:tcPr>
            <w:tcW w:w="2093" w:type="dxa"/>
            <w:shd w:val="clear" w:color="auto" w:fill="auto"/>
          </w:tcPr>
          <w:p w14:paraId="329E5777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iCs/>
              </w:rPr>
            </w:pPr>
            <w:r w:rsidRPr="00BA3BD8">
              <w:rPr>
                <w:iCs/>
              </w:rPr>
              <w:t>postřik</w:t>
            </w:r>
          </w:p>
        </w:tc>
        <w:tc>
          <w:tcPr>
            <w:tcW w:w="2410" w:type="dxa"/>
            <w:shd w:val="clear" w:color="auto" w:fill="auto"/>
          </w:tcPr>
          <w:p w14:paraId="7F8E3E61" w14:textId="77777777" w:rsidR="001D77C0" w:rsidRPr="00BA3BD8" w:rsidRDefault="001D77C0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iCs/>
              </w:rPr>
            </w:pPr>
            <w:r w:rsidRPr="00BA3BD8">
              <w:rPr>
                <w:iCs/>
              </w:rPr>
              <w:t>1x</w:t>
            </w:r>
          </w:p>
        </w:tc>
      </w:tr>
    </w:tbl>
    <w:p w14:paraId="73C17836" w14:textId="77777777" w:rsidR="001D77C0" w:rsidRPr="00BA3BD8" w:rsidRDefault="001D77C0" w:rsidP="00EC0F7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</w:rPr>
      </w:pPr>
    </w:p>
    <w:p w14:paraId="602D9E0F" w14:textId="77777777" w:rsidR="001D77C0" w:rsidRPr="00CE1A91" w:rsidRDefault="001D77C0" w:rsidP="00EC0F7C">
      <w:pPr>
        <w:tabs>
          <w:tab w:val="left" w:pos="993"/>
        </w:tabs>
        <w:spacing w:line="276" w:lineRule="auto"/>
        <w:jc w:val="both"/>
        <w:rPr>
          <w:b/>
          <w:u w:val="single"/>
          <w:lang w:eastAsia="en-GB"/>
        </w:rPr>
      </w:pPr>
      <w:r w:rsidRPr="00CE1A91">
        <w:rPr>
          <w:b/>
          <w:u w:val="single"/>
          <w:lang w:eastAsia="en-GB"/>
        </w:rPr>
        <w:t>Spektrum účinnosti:</w:t>
      </w:r>
    </w:p>
    <w:p w14:paraId="51159BC3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u w:val="single"/>
          <w:lang w:eastAsia="en-GB"/>
        </w:rPr>
      </w:pPr>
      <w:r w:rsidRPr="00BA3BD8">
        <w:rPr>
          <w:bCs/>
          <w:u w:val="single"/>
          <w:lang w:eastAsia="en-GB"/>
        </w:rPr>
        <w:t xml:space="preserve">Plevele citlivé: </w:t>
      </w:r>
    </w:p>
    <w:p w14:paraId="45055A69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 w:rsidRPr="00BA3BD8">
        <w:rPr>
          <w:bCs/>
          <w:lang w:eastAsia="en-GB"/>
        </w:rPr>
        <w:t xml:space="preserve">chundelka metlice, psárka polní, lipnice roční, penízek rolní, hořčice rolní, kolenec rolní, violka rolní, laskavce, </w:t>
      </w:r>
      <w:proofErr w:type="spellStart"/>
      <w:r w:rsidRPr="00BA3BD8">
        <w:rPr>
          <w:bCs/>
          <w:lang w:eastAsia="en-GB"/>
        </w:rPr>
        <w:t>výdrol</w:t>
      </w:r>
      <w:proofErr w:type="spellEnd"/>
      <w:r w:rsidRPr="00BA3BD8">
        <w:rPr>
          <w:bCs/>
          <w:lang w:eastAsia="en-GB"/>
        </w:rPr>
        <w:t xml:space="preserve"> řepky olejky, rozrazily, zemědým lékařský, pěťoury, merlíky, </w:t>
      </w:r>
      <w:proofErr w:type="spellStart"/>
      <w:r w:rsidRPr="00BA3BD8">
        <w:rPr>
          <w:bCs/>
          <w:lang w:eastAsia="en-GB"/>
        </w:rPr>
        <w:t>kapustka</w:t>
      </w:r>
      <w:proofErr w:type="spellEnd"/>
      <w:r w:rsidRPr="00BA3BD8">
        <w:rPr>
          <w:bCs/>
          <w:lang w:eastAsia="en-GB"/>
        </w:rPr>
        <w:t xml:space="preserve"> obecná, kokoška pastuší tobolka, heřmánky, kopřiva žahavka, svízel přítula, rdesna, starček obecný, lebedy, hluchavky, pomněnka rolní, ptačinec žabinec, pryšce</w:t>
      </w:r>
    </w:p>
    <w:p w14:paraId="796A4E6D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</w:p>
    <w:p w14:paraId="7E4F9518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 w:rsidRPr="00BA3BD8">
        <w:rPr>
          <w:bCs/>
          <w:u w:val="single"/>
          <w:lang w:eastAsia="en-GB"/>
        </w:rPr>
        <w:t>Plevele méně citlivé</w:t>
      </w:r>
      <w:r w:rsidRPr="00BA3BD8">
        <w:rPr>
          <w:bCs/>
          <w:lang w:eastAsia="en-GB"/>
        </w:rPr>
        <w:t xml:space="preserve">: </w:t>
      </w:r>
    </w:p>
    <w:p w14:paraId="4E17B054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 w:rsidRPr="00BA3BD8">
        <w:rPr>
          <w:bCs/>
          <w:lang w:eastAsia="en-GB"/>
        </w:rPr>
        <w:t xml:space="preserve">svízel přítula na silně humózní půdě, svlačcovec popínavý, kakosty a konopice v případě, </w:t>
      </w:r>
      <w:r w:rsidRPr="00BA3BD8">
        <w:rPr>
          <w:bCs/>
          <w:lang w:eastAsia="en-GB"/>
        </w:rPr>
        <w:br/>
        <w:t xml:space="preserve">že vzcházejí opožděně    </w:t>
      </w:r>
    </w:p>
    <w:p w14:paraId="7DD47508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/>
          <w:bCs/>
          <w:lang w:eastAsia="en-GB"/>
        </w:rPr>
      </w:pPr>
    </w:p>
    <w:p w14:paraId="5A9AB109" w14:textId="77777777" w:rsidR="001D77C0" w:rsidRPr="00CE1A91" w:rsidRDefault="001D77C0" w:rsidP="00EC0F7C">
      <w:pPr>
        <w:tabs>
          <w:tab w:val="left" w:pos="993"/>
        </w:tabs>
        <w:spacing w:line="276" w:lineRule="auto"/>
        <w:jc w:val="both"/>
        <w:rPr>
          <w:b/>
          <w:u w:val="single"/>
          <w:lang w:eastAsia="en-GB"/>
        </w:rPr>
      </w:pPr>
      <w:r w:rsidRPr="00CE1A91">
        <w:rPr>
          <w:b/>
          <w:u w:val="single"/>
          <w:lang w:eastAsia="en-GB"/>
        </w:rPr>
        <w:t>Upřesnění podmínek aplikace:</w:t>
      </w:r>
    </w:p>
    <w:p w14:paraId="7B868D4B" w14:textId="77777777" w:rsidR="001D77C0" w:rsidRPr="00CE1A91" w:rsidRDefault="001D77C0" w:rsidP="00EC0F7C">
      <w:pPr>
        <w:tabs>
          <w:tab w:val="left" w:pos="993"/>
        </w:tabs>
        <w:spacing w:line="276" w:lineRule="auto"/>
        <w:jc w:val="both"/>
        <w:rPr>
          <w:bCs/>
          <w:u w:val="single"/>
          <w:lang w:eastAsia="en-GB"/>
        </w:rPr>
      </w:pPr>
      <w:r w:rsidRPr="00CE1A91">
        <w:rPr>
          <w:bCs/>
          <w:u w:val="single"/>
          <w:lang w:eastAsia="en-GB"/>
        </w:rPr>
        <w:t>Brambor</w:t>
      </w:r>
    </w:p>
    <w:p w14:paraId="73E76D14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 w:rsidRPr="00BA3BD8">
        <w:rPr>
          <w:bCs/>
          <w:lang w:eastAsia="en-GB"/>
        </w:rPr>
        <w:t xml:space="preserve">Přípravek se aplikuje po posledním přihrnování, avšak do 1 týdne před vzejitím bramboru. </w:t>
      </w:r>
      <w:r w:rsidRPr="00BA3BD8">
        <w:rPr>
          <w:bCs/>
          <w:lang w:eastAsia="en-GB"/>
        </w:rPr>
        <w:br/>
        <w:t>Po aplikaci se již nesmí provádět žádné mechanické obdělávání půdy.</w:t>
      </w:r>
    </w:p>
    <w:p w14:paraId="10509BC5" w14:textId="77777777" w:rsidR="001D77C0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>
        <w:rPr>
          <w:bCs/>
          <w:lang w:eastAsia="en-GB"/>
        </w:rPr>
        <w:t>Dávka vody:</w:t>
      </w:r>
    </w:p>
    <w:p w14:paraId="7F747FA6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 w:rsidRPr="00BA3BD8">
        <w:rPr>
          <w:bCs/>
          <w:lang w:eastAsia="en-GB"/>
        </w:rPr>
        <w:t>odrůdy velmi rané – 100-600 l vody/ha</w:t>
      </w:r>
      <w:r>
        <w:rPr>
          <w:bCs/>
          <w:lang w:eastAsia="en-GB"/>
        </w:rPr>
        <w:t>;</w:t>
      </w:r>
    </w:p>
    <w:p w14:paraId="3351EE27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>
        <w:rPr>
          <w:bCs/>
          <w:lang w:eastAsia="en-GB"/>
        </w:rPr>
        <w:t>ostatní odrůdy</w:t>
      </w:r>
      <w:r w:rsidRPr="00BA3BD8">
        <w:rPr>
          <w:bCs/>
          <w:lang w:eastAsia="en-GB"/>
        </w:rPr>
        <w:t xml:space="preserve"> – 200-400 l vody/ha</w:t>
      </w:r>
      <w:r>
        <w:rPr>
          <w:bCs/>
          <w:lang w:eastAsia="en-GB"/>
        </w:rPr>
        <w:t>.</w:t>
      </w:r>
    </w:p>
    <w:p w14:paraId="692A28E7" w14:textId="77777777" w:rsidR="001D77C0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</w:p>
    <w:p w14:paraId="117024DA" w14:textId="77777777" w:rsidR="001D77C0" w:rsidRPr="00CE1A91" w:rsidRDefault="001D77C0" w:rsidP="00EC0F7C">
      <w:pPr>
        <w:tabs>
          <w:tab w:val="left" w:pos="993"/>
        </w:tabs>
        <w:spacing w:line="276" w:lineRule="auto"/>
        <w:jc w:val="both"/>
        <w:rPr>
          <w:bCs/>
          <w:u w:val="single"/>
          <w:lang w:eastAsia="en-GB"/>
        </w:rPr>
      </w:pPr>
      <w:r w:rsidRPr="00CE1A91">
        <w:rPr>
          <w:bCs/>
          <w:u w:val="single"/>
          <w:lang w:eastAsia="en-GB"/>
        </w:rPr>
        <w:t>Kukuřice</w:t>
      </w:r>
    </w:p>
    <w:p w14:paraId="16426723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>
        <w:rPr>
          <w:bCs/>
          <w:lang w:eastAsia="en-GB"/>
        </w:rPr>
        <w:t>Dávka přípravku:</w:t>
      </w:r>
    </w:p>
    <w:p w14:paraId="0C7B5613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 w:rsidRPr="00BA3BD8">
        <w:rPr>
          <w:bCs/>
          <w:lang w:eastAsia="en-GB"/>
        </w:rPr>
        <w:t>1,5 l/ha, na lehké půdě</w:t>
      </w:r>
      <w:r>
        <w:rPr>
          <w:bCs/>
          <w:lang w:eastAsia="en-GB"/>
        </w:rPr>
        <w:t>;</w:t>
      </w:r>
      <w:r w:rsidRPr="00BA3BD8">
        <w:rPr>
          <w:bCs/>
          <w:lang w:eastAsia="en-GB"/>
        </w:rPr>
        <w:t xml:space="preserve"> </w:t>
      </w:r>
    </w:p>
    <w:p w14:paraId="72A1DEC1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 w:rsidRPr="00BA3BD8">
        <w:rPr>
          <w:bCs/>
          <w:lang w:eastAsia="en-GB"/>
        </w:rPr>
        <w:t>2 l/ha, na střední půdě</w:t>
      </w:r>
      <w:r>
        <w:rPr>
          <w:bCs/>
          <w:lang w:eastAsia="en-GB"/>
        </w:rPr>
        <w:t>;</w:t>
      </w:r>
      <w:r w:rsidRPr="00BA3BD8">
        <w:rPr>
          <w:bCs/>
          <w:lang w:eastAsia="en-GB"/>
        </w:rPr>
        <w:t xml:space="preserve"> </w:t>
      </w:r>
    </w:p>
    <w:p w14:paraId="46EB99BC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  <w:r w:rsidRPr="00BA3BD8">
        <w:rPr>
          <w:bCs/>
          <w:lang w:eastAsia="en-GB"/>
        </w:rPr>
        <w:t>2,5 l/ha, na těžké půdě</w:t>
      </w:r>
      <w:r>
        <w:rPr>
          <w:bCs/>
          <w:lang w:eastAsia="en-GB"/>
        </w:rPr>
        <w:t>.</w:t>
      </w:r>
      <w:r w:rsidRPr="00BA3BD8">
        <w:rPr>
          <w:bCs/>
          <w:lang w:eastAsia="en-GB"/>
        </w:rPr>
        <w:t xml:space="preserve"> </w:t>
      </w:r>
    </w:p>
    <w:p w14:paraId="57759271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bCs/>
          <w:lang w:eastAsia="en-GB"/>
        </w:rPr>
      </w:pPr>
    </w:p>
    <w:p w14:paraId="547FEE63" w14:textId="77777777" w:rsidR="001D77C0" w:rsidRPr="00CE1A91" w:rsidRDefault="001D77C0" w:rsidP="00EC0F7C">
      <w:pPr>
        <w:tabs>
          <w:tab w:val="left" w:pos="993"/>
        </w:tabs>
        <w:spacing w:line="276" w:lineRule="auto"/>
        <w:jc w:val="both"/>
        <w:rPr>
          <w:bCs/>
          <w:u w:val="single"/>
          <w:lang w:eastAsia="en-GB"/>
        </w:rPr>
      </w:pPr>
      <w:r w:rsidRPr="00CE1A91">
        <w:rPr>
          <w:bCs/>
          <w:u w:val="single"/>
          <w:lang w:eastAsia="en-GB"/>
        </w:rPr>
        <w:t>Kukuřice – aplikační dávky 2 a 2,5 l/ha, slunečnice:</w:t>
      </w:r>
    </w:p>
    <w:p w14:paraId="4AE93709" w14:textId="77777777" w:rsidR="001D77C0" w:rsidRDefault="001D77C0" w:rsidP="00EC0F7C">
      <w:pPr>
        <w:tabs>
          <w:tab w:val="left" w:pos="993"/>
        </w:tabs>
        <w:spacing w:line="276" w:lineRule="auto"/>
        <w:jc w:val="both"/>
      </w:pPr>
      <w:r w:rsidRPr="00BA3BD8">
        <w:rPr>
          <w:bCs/>
          <w:lang w:eastAsia="en-GB"/>
        </w:rPr>
        <w:t>Nelze vyloučit nepříznivý účinek přípravku na plodinu, která má být použita pro účely</w:t>
      </w:r>
      <w:r>
        <w:rPr>
          <w:bCs/>
          <w:lang w:eastAsia="en-GB"/>
        </w:rPr>
        <w:t xml:space="preserve"> </w:t>
      </w:r>
      <w:r w:rsidRPr="00BA3BD8">
        <w:rPr>
          <w:bCs/>
          <w:lang w:eastAsia="en-GB"/>
        </w:rPr>
        <w:t>zpracování prostřednictvím fermentačních procesů</w:t>
      </w:r>
      <w:r w:rsidRPr="00BA3BD8">
        <w:t>.</w:t>
      </w:r>
    </w:p>
    <w:p w14:paraId="6FF143C3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</w:p>
    <w:p w14:paraId="15C17479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  <w:r w:rsidRPr="00BA3BD8">
        <w:t>Předpokladem účinnosti přípravku je dostatečná půdní vlhkost, herbicid musí být aktivován např. srážkami. Na půdách s vyšší sorpční schopností a na půdách s vysokou náchylností na vysychání povrchových vrstev nelze vyloučit snížení účinnosti.</w:t>
      </w:r>
    </w:p>
    <w:p w14:paraId="399DF756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</w:p>
    <w:p w14:paraId="7C266C9D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  <w:r w:rsidRPr="00BA3BD8">
        <w:lastRenderedPageBreak/>
        <w:t xml:space="preserve">Pokud po </w:t>
      </w:r>
      <w:proofErr w:type="spellStart"/>
      <w:r w:rsidRPr="00BA3BD8">
        <w:t>preemergentní</w:t>
      </w:r>
      <w:proofErr w:type="spellEnd"/>
      <w:r w:rsidRPr="00BA3BD8">
        <w:t xml:space="preserve"> aplikaci přípravku následují srážky, nelze vyloučit, zejména na lehkých půdách, splavení přípravku do kořenové zóny rostlin a následné poškození ošetřovaného porostu.</w:t>
      </w:r>
    </w:p>
    <w:p w14:paraId="6921C316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</w:p>
    <w:p w14:paraId="4F460D2A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  <w:r w:rsidRPr="00BA3BD8">
        <w:t>Na písčitých půdách, obzvláště s obsahem humusu pod 1 %, nelze přípravek aplikovat.</w:t>
      </w:r>
    </w:p>
    <w:p w14:paraId="4D73ECDB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  <w:r w:rsidRPr="00BA3BD8">
        <w:t>Při použití přípravku nelze vyloučit poškození plodiny.</w:t>
      </w:r>
    </w:p>
    <w:p w14:paraId="73527D46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</w:p>
    <w:p w14:paraId="3E9CDFF7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  <w:r>
        <w:t>U</w:t>
      </w:r>
      <w:r w:rsidRPr="00BA3BD8">
        <w:t xml:space="preserve"> následně pěstovaných dvouděložných meziplodin, řep</w:t>
      </w:r>
      <w:r>
        <w:t>ky</w:t>
      </w:r>
      <w:r w:rsidRPr="00BA3BD8">
        <w:t xml:space="preserve"> olej</w:t>
      </w:r>
      <w:r>
        <w:t>ky</w:t>
      </w:r>
      <w:r w:rsidRPr="00BA3BD8">
        <w:t xml:space="preserve"> a zelenin nelze vyloučit poškození porostu.</w:t>
      </w:r>
    </w:p>
    <w:p w14:paraId="2348D22F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</w:p>
    <w:p w14:paraId="3BB42B8B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  <w:r w:rsidRPr="00BA3BD8">
        <w:t>Přípravek nesmí zasáhnout úletem, odparem ani splachem okolní porosty ani oseté pozemky nebo pozemky určené k setí.</w:t>
      </w:r>
    </w:p>
    <w:p w14:paraId="09F73E81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  <w:rPr>
          <w:color w:val="C00000"/>
        </w:rPr>
      </w:pPr>
    </w:p>
    <w:p w14:paraId="6D258785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  <w:r w:rsidRPr="00BA3BD8">
        <w:t>Přípravek nelze použít v množitelských porostech!</w:t>
      </w:r>
    </w:p>
    <w:p w14:paraId="53CCDD0C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</w:p>
    <w:p w14:paraId="7548E634" w14:textId="77777777" w:rsidR="001D77C0" w:rsidRPr="00BA3BD8" w:rsidRDefault="001D77C0" w:rsidP="00EC0F7C">
      <w:pPr>
        <w:tabs>
          <w:tab w:val="left" w:pos="993"/>
        </w:tabs>
        <w:spacing w:line="276" w:lineRule="auto"/>
        <w:jc w:val="both"/>
      </w:pPr>
      <w:r w:rsidRPr="00BA3BD8">
        <w:t>Vzhledem k charakteru přípravku nelze v případě nedostatečného vypláchnutí použitého aplikačního zařízení vyloučit poškození následně ošetřovaných rostlin zbytky přípravku</w:t>
      </w:r>
      <w:r>
        <w:t>.</w:t>
      </w:r>
    </w:p>
    <w:p w14:paraId="08B458B9" w14:textId="77777777" w:rsidR="001D77C0" w:rsidRPr="00BA3BD8" w:rsidRDefault="001D77C0" w:rsidP="00EC0F7C">
      <w:pPr>
        <w:widowControl w:val="0"/>
        <w:spacing w:line="276" w:lineRule="auto"/>
        <w:jc w:val="both"/>
      </w:pPr>
    </w:p>
    <w:p w14:paraId="09BC6031" w14:textId="77777777" w:rsidR="001D77C0" w:rsidRPr="00BA3BD8" w:rsidRDefault="001D77C0" w:rsidP="00EC0F7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BA3BD8">
        <w:t>Tabulka ochranných vzdáleností stanovených s ohledem na ochranu necílových organismů</w:t>
      </w:r>
    </w:p>
    <w:tbl>
      <w:tblPr>
        <w:tblW w:w="9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2"/>
        <w:gridCol w:w="1375"/>
        <w:gridCol w:w="1375"/>
        <w:gridCol w:w="1375"/>
        <w:gridCol w:w="1376"/>
      </w:tblGrid>
      <w:tr w:rsidR="001D77C0" w:rsidRPr="00BA3BD8" w14:paraId="1FDE1EDB" w14:textId="77777777" w:rsidTr="00767767">
        <w:trPr>
          <w:trHeight w:val="340"/>
          <w:jc w:val="center"/>
        </w:trPr>
        <w:tc>
          <w:tcPr>
            <w:tcW w:w="3772" w:type="dxa"/>
            <w:vMerge w:val="restart"/>
            <w:shd w:val="clear" w:color="auto" w:fill="FFFFFF"/>
            <w:vAlign w:val="center"/>
          </w:tcPr>
          <w:p w14:paraId="1AC2E702" w14:textId="77777777" w:rsidR="001D77C0" w:rsidRPr="00BA3BD8" w:rsidRDefault="001D77C0" w:rsidP="00EC0F7C">
            <w:pPr>
              <w:spacing w:line="276" w:lineRule="auto"/>
            </w:pPr>
            <w:r w:rsidRPr="00BA3BD8">
              <w:t>Plodina</w:t>
            </w:r>
          </w:p>
        </w:tc>
        <w:tc>
          <w:tcPr>
            <w:tcW w:w="5501" w:type="dxa"/>
            <w:gridSpan w:val="4"/>
            <w:vAlign w:val="center"/>
          </w:tcPr>
          <w:p w14:paraId="4224FBD6" w14:textId="77777777" w:rsidR="001D77C0" w:rsidRPr="00BA3BD8" w:rsidRDefault="001D77C0" w:rsidP="00EC0F7C">
            <w:pPr>
              <w:spacing w:line="276" w:lineRule="auto"/>
              <w:jc w:val="center"/>
            </w:pPr>
            <w:r w:rsidRPr="00BA3BD8">
              <w:t>třída omezení úletu</w:t>
            </w:r>
          </w:p>
        </w:tc>
      </w:tr>
      <w:tr w:rsidR="001D77C0" w:rsidRPr="00BA3BD8" w14:paraId="3124799A" w14:textId="77777777" w:rsidTr="00767767">
        <w:trPr>
          <w:trHeight w:val="340"/>
          <w:jc w:val="center"/>
        </w:trPr>
        <w:tc>
          <w:tcPr>
            <w:tcW w:w="3772" w:type="dxa"/>
            <w:vMerge/>
            <w:shd w:val="clear" w:color="auto" w:fill="FFFFFF"/>
            <w:vAlign w:val="center"/>
          </w:tcPr>
          <w:p w14:paraId="2752706E" w14:textId="77777777" w:rsidR="001D77C0" w:rsidRPr="00BA3BD8" w:rsidRDefault="001D77C0" w:rsidP="00EC0F7C">
            <w:pPr>
              <w:spacing w:line="276" w:lineRule="auto"/>
            </w:pPr>
          </w:p>
        </w:tc>
        <w:tc>
          <w:tcPr>
            <w:tcW w:w="1375" w:type="dxa"/>
            <w:vAlign w:val="center"/>
          </w:tcPr>
          <w:p w14:paraId="20B000A2" w14:textId="77777777" w:rsidR="001D77C0" w:rsidRPr="00BA3BD8" w:rsidRDefault="001D77C0" w:rsidP="00EC0F7C">
            <w:pPr>
              <w:spacing w:line="276" w:lineRule="auto"/>
            </w:pPr>
            <w:r w:rsidRPr="00BA3BD8">
              <w:t>bez redukce</w:t>
            </w:r>
          </w:p>
        </w:tc>
        <w:tc>
          <w:tcPr>
            <w:tcW w:w="1375" w:type="dxa"/>
            <w:vAlign w:val="center"/>
          </w:tcPr>
          <w:p w14:paraId="1B150412" w14:textId="77777777" w:rsidR="001D77C0" w:rsidRPr="00BA3BD8" w:rsidRDefault="001D77C0" w:rsidP="00EC0F7C">
            <w:pPr>
              <w:spacing w:line="276" w:lineRule="auto"/>
              <w:jc w:val="center"/>
            </w:pPr>
            <w:r w:rsidRPr="00BA3BD8">
              <w:t>50 %</w:t>
            </w:r>
          </w:p>
        </w:tc>
        <w:tc>
          <w:tcPr>
            <w:tcW w:w="1375" w:type="dxa"/>
            <w:vAlign w:val="center"/>
          </w:tcPr>
          <w:p w14:paraId="1049E961" w14:textId="77777777" w:rsidR="001D77C0" w:rsidRPr="00BA3BD8" w:rsidRDefault="001D77C0" w:rsidP="00EC0F7C">
            <w:pPr>
              <w:spacing w:line="276" w:lineRule="auto"/>
              <w:jc w:val="center"/>
            </w:pPr>
            <w:r w:rsidRPr="00BA3BD8">
              <w:t>75 %</w:t>
            </w:r>
          </w:p>
        </w:tc>
        <w:tc>
          <w:tcPr>
            <w:tcW w:w="1376" w:type="dxa"/>
            <w:vAlign w:val="center"/>
          </w:tcPr>
          <w:p w14:paraId="7E8AE29C" w14:textId="77777777" w:rsidR="001D77C0" w:rsidRPr="00BA3BD8" w:rsidRDefault="001D77C0" w:rsidP="00EC0F7C">
            <w:pPr>
              <w:spacing w:line="276" w:lineRule="auto"/>
              <w:jc w:val="center"/>
            </w:pPr>
            <w:r w:rsidRPr="00BA3BD8">
              <w:t>90 %</w:t>
            </w:r>
          </w:p>
        </w:tc>
      </w:tr>
      <w:tr w:rsidR="001D77C0" w:rsidRPr="00BA3BD8" w14:paraId="14A91E5A" w14:textId="77777777" w:rsidTr="00767767">
        <w:trPr>
          <w:trHeight w:val="340"/>
          <w:jc w:val="center"/>
        </w:trPr>
        <w:tc>
          <w:tcPr>
            <w:tcW w:w="9273" w:type="dxa"/>
            <w:gridSpan w:val="5"/>
            <w:shd w:val="clear" w:color="auto" w:fill="FFFFFF"/>
            <w:vAlign w:val="center"/>
          </w:tcPr>
          <w:p w14:paraId="5F59D765" w14:textId="77777777" w:rsidR="001D77C0" w:rsidRPr="00BA3BD8" w:rsidRDefault="001D77C0" w:rsidP="00EC0F7C">
            <w:pPr>
              <w:spacing w:line="276" w:lineRule="auto"/>
            </w:pPr>
            <w:r w:rsidRPr="00BA3BD8">
              <w:t>Ochranná vzdálenost od povrchové vody s ohledem na ochranu vodních organismů [m]</w:t>
            </w:r>
          </w:p>
        </w:tc>
      </w:tr>
      <w:tr w:rsidR="001D77C0" w:rsidRPr="00BA3BD8" w14:paraId="6D7D2294" w14:textId="77777777" w:rsidTr="00767767">
        <w:trPr>
          <w:trHeight w:val="340"/>
          <w:jc w:val="center"/>
        </w:trPr>
        <w:tc>
          <w:tcPr>
            <w:tcW w:w="3772" w:type="dxa"/>
            <w:shd w:val="clear" w:color="auto" w:fill="FFFFFF"/>
            <w:vAlign w:val="center"/>
          </w:tcPr>
          <w:p w14:paraId="36FE224F" w14:textId="77777777" w:rsidR="001D77C0" w:rsidRPr="00BA3BD8" w:rsidRDefault="001D77C0" w:rsidP="00EC0F7C">
            <w:pPr>
              <w:spacing w:line="276" w:lineRule="auto"/>
            </w:pPr>
            <w:r w:rsidRPr="00BA3BD8">
              <w:t>brambory</w:t>
            </w:r>
          </w:p>
        </w:tc>
        <w:tc>
          <w:tcPr>
            <w:tcW w:w="1375" w:type="dxa"/>
            <w:vAlign w:val="center"/>
          </w:tcPr>
          <w:p w14:paraId="4E7712B4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50</w:t>
            </w:r>
          </w:p>
        </w:tc>
        <w:tc>
          <w:tcPr>
            <w:tcW w:w="1375" w:type="dxa"/>
            <w:vAlign w:val="center"/>
          </w:tcPr>
          <w:p w14:paraId="491573B5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25</w:t>
            </w:r>
          </w:p>
        </w:tc>
        <w:tc>
          <w:tcPr>
            <w:tcW w:w="1375" w:type="dxa"/>
            <w:vAlign w:val="center"/>
          </w:tcPr>
          <w:p w14:paraId="5704CB4E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12</w:t>
            </w:r>
          </w:p>
        </w:tc>
        <w:tc>
          <w:tcPr>
            <w:tcW w:w="1376" w:type="dxa"/>
            <w:vAlign w:val="center"/>
          </w:tcPr>
          <w:p w14:paraId="6DF86665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10</w:t>
            </w:r>
          </w:p>
        </w:tc>
      </w:tr>
      <w:tr w:rsidR="001D77C0" w:rsidRPr="00BA3BD8" w14:paraId="2D31A8AE" w14:textId="77777777" w:rsidTr="00767767">
        <w:trPr>
          <w:trHeight w:val="340"/>
          <w:jc w:val="center"/>
        </w:trPr>
        <w:tc>
          <w:tcPr>
            <w:tcW w:w="3772" w:type="dxa"/>
            <w:shd w:val="clear" w:color="auto" w:fill="FFFFFF"/>
            <w:vAlign w:val="center"/>
          </w:tcPr>
          <w:p w14:paraId="74A48B90" w14:textId="77777777" w:rsidR="001D77C0" w:rsidRPr="00BA3BD8" w:rsidRDefault="001D77C0" w:rsidP="00EC0F7C">
            <w:pPr>
              <w:spacing w:line="276" w:lineRule="auto"/>
            </w:pPr>
            <w:r w:rsidRPr="00BA3BD8">
              <w:t>slunečnice, hrách krmný</w:t>
            </w:r>
          </w:p>
        </w:tc>
        <w:tc>
          <w:tcPr>
            <w:tcW w:w="1375" w:type="dxa"/>
            <w:vAlign w:val="center"/>
          </w:tcPr>
          <w:p w14:paraId="678B00A1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50</w:t>
            </w:r>
          </w:p>
        </w:tc>
        <w:tc>
          <w:tcPr>
            <w:tcW w:w="1375" w:type="dxa"/>
            <w:vAlign w:val="center"/>
          </w:tcPr>
          <w:p w14:paraId="5AA4214A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25</w:t>
            </w:r>
          </w:p>
        </w:tc>
        <w:tc>
          <w:tcPr>
            <w:tcW w:w="1375" w:type="dxa"/>
            <w:vAlign w:val="center"/>
          </w:tcPr>
          <w:p w14:paraId="659DF6F0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12</w:t>
            </w:r>
          </w:p>
        </w:tc>
        <w:tc>
          <w:tcPr>
            <w:tcW w:w="1376" w:type="dxa"/>
            <w:vAlign w:val="center"/>
          </w:tcPr>
          <w:p w14:paraId="781733F8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5</w:t>
            </w:r>
          </w:p>
        </w:tc>
      </w:tr>
      <w:tr w:rsidR="001D77C0" w:rsidRPr="00BA3BD8" w14:paraId="57E4C6FB" w14:textId="77777777" w:rsidTr="00767767">
        <w:trPr>
          <w:trHeight w:val="340"/>
          <w:jc w:val="center"/>
        </w:trPr>
        <w:tc>
          <w:tcPr>
            <w:tcW w:w="3772" w:type="dxa"/>
            <w:shd w:val="clear" w:color="auto" w:fill="FFFFFF"/>
            <w:vAlign w:val="center"/>
          </w:tcPr>
          <w:p w14:paraId="6520F127" w14:textId="77777777" w:rsidR="001D77C0" w:rsidRPr="00BA3BD8" w:rsidRDefault="001D77C0" w:rsidP="00EC0F7C">
            <w:pPr>
              <w:spacing w:line="276" w:lineRule="auto"/>
            </w:pPr>
            <w:r w:rsidRPr="00BA3BD8">
              <w:t>bob</w:t>
            </w:r>
          </w:p>
        </w:tc>
        <w:tc>
          <w:tcPr>
            <w:tcW w:w="1375" w:type="dxa"/>
            <w:vAlign w:val="center"/>
          </w:tcPr>
          <w:p w14:paraId="3BD04C1F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50</w:t>
            </w:r>
          </w:p>
        </w:tc>
        <w:tc>
          <w:tcPr>
            <w:tcW w:w="1375" w:type="dxa"/>
            <w:vAlign w:val="center"/>
          </w:tcPr>
          <w:p w14:paraId="41050AC4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25</w:t>
            </w:r>
          </w:p>
        </w:tc>
        <w:tc>
          <w:tcPr>
            <w:tcW w:w="1375" w:type="dxa"/>
            <w:vAlign w:val="center"/>
          </w:tcPr>
          <w:p w14:paraId="797AE24F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12</w:t>
            </w:r>
          </w:p>
        </w:tc>
        <w:tc>
          <w:tcPr>
            <w:tcW w:w="1376" w:type="dxa"/>
            <w:vAlign w:val="center"/>
          </w:tcPr>
          <w:p w14:paraId="7A48DA1F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4</w:t>
            </w:r>
          </w:p>
        </w:tc>
      </w:tr>
      <w:tr w:rsidR="001D77C0" w:rsidRPr="00BA3BD8" w14:paraId="7E398432" w14:textId="77777777" w:rsidTr="00767767">
        <w:trPr>
          <w:trHeight w:val="340"/>
          <w:jc w:val="center"/>
        </w:trPr>
        <w:tc>
          <w:tcPr>
            <w:tcW w:w="3772" w:type="dxa"/>
            <w:shd w:val="clear" w:color="auto" w:fill="FFFFFF"/>
            <w:vAlign w:val="center"/>
          </w:tcPr>
          <w:p w14:paraId="7EB25E6D" w14:textId="77777777" w:rsidR="001D77C0" w:rsidRPr="00BA3BD8" w:rsidRDefault="001D77C0" w:rsidP="00EC0F7C">
            <w:pPr>
              <w:spacing w:line="276" w:lineRule="auto"/>
            </w:pPr>
            <w:r w:rsidRPr="00BA3BD8">
              <w:t>kukuřice</w:t>
            </w:r>
          </w:p>
        </w:tc>
        <w:tc>
          <w:tcPr>
            <w:tcW w:w="1375" w:type="dxa"/>
            <w:vAlign w:val="center"/>
          </w:tcPr>
          <w:p w14:paraId="1BDD743C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30</w:t>
            </w:r>
          </w:p>
        </w:tc>
        <w:tc>
          <w:tcPr>
            <w:tcW w:w="1375" w:type="dxa"/>
            <w:vAlign w:val="center"/>
          </w:tcPr>
          <w:p w14:paraId="19C0E65C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15</w:t>
            </w:r>
          </w:p>
        </w:tc>
        <w:tc>
          <w:tcPr>
            <w:tcW w:w="1375" w:type="dxa"/>
            <w:vAlign w:val="center"/>
          </w:tcPr>
          <w:p w14:paraId="1852129E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7</w:t>
            </w:r>
          </w:p>
        </w:tc>
        <w:tc>
          <w:tcPr>
            <w:tcW w:w="1376" w:type="dxa"/>
            <w:vAlign w:val="center"/>
          </w:tcPr>
          <w:p w14:paraId="1FA0FDE9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/>
              </w:rPr>
            </w:pPr>
            <w:r w:rsidRPr="00BA3BD8">
              <w:rPr>
                <w:lang w:val="x-none"/>
              </w:rPr>
              <w:t>4</w:t>
            </w:r>
          </w:p>
        </w:tc>
      </w:tr>
      <w:tr w:rsidR="001D77C0" w:rsidRPr="00BA3BD8" w14:paraId="0828658E" w14:textId="77777777" w:rsidTr="00767767">
        <w:trPr>
          <w:trHeight w:val="340"/>
          <w:jc w:val="center"/>
        </w:trPr>
        <w:tc>
          <w:tcPr>
            <w:tcW w:w="9273" w:type="dxa"/>
            <w:gridSpan w:val="5"/>
            <w:shd w:val="clear" w:color="auto" w:fill="FFFFFF"/>
            <w:vAlign w:val="center"/>
          </w:tcPr>
          <w:p w14:paraId="7F9166F9" w14:textId="77777777" w:rsidR="001D77C0" w:rsidRPr="00BA3BD8" w:rsidRDefault="001D77C0" w:rsidP="00EC0F7C">
            <w:pPr>
              <w:spacing w:line="276" w:lineRule="auto"/>
              <w:ind w:right="-141"/>
            </w:pPr>
            <w:r w:rsidRPr="00BA3BD8">
              <w:t>Ochranná vzdálenost od okraje ošetřovaného pozemku s ohledem na ochranu necílových rostlin [m]</w:t>
            </w:r>
          </w:p>
        </w:tc>
      </w:tr>
      <w:tr w:rsidR="001D77C0" w:rsidRPr="00BA3BD8" w14:paraId="2255E7F1" w14:textId="77777777" w:rsidTr="00767767">
        <w:trPr>
          <w:trHeight w:val="609"/>
          <w:jc w:val="center"/>
        </w:trPr>
        <w:tc>
          <w:tcPr>
            <w:tcW w:w="3772" w:type="dxa"/>
            <w:shd w:val="clear" w:color="auto" w:fill="FFFFFF"/>
          </w:tcPr>
          <w:p w14:paraId="10CCBF3F" w14:textId="77777777" w:rsidR="001D77C0" w:rsidRPr="00BA3BD8" w:rsidRDefault="001D77C0" w:rsidP="00EC0F7C">
            <w:pPr>
              <w:spacing w:line="276" w:lineRule="auto"/>
              <w:ind w:right="119"/>
              <w:rPr>
                <w:iCs/>
                <w:lang w:eastAsia="x-none"/>
              </w:rPr>
            </w:pPr>
            <w:r w:rsidRPr="00BA3BD8">
              <w:rPr>
                <w:iCs/>
                <w:lang w:eastAsia="x-none"/>
              </w:rPr>
              <w:t>brambory, slunečnice, bob, hrách krmný</w:t>
            </w:r>
          </w:p>
        </w:tc>
        <w:tc>
          <w:tcPr>
            <w:tcW w:w="1375" w:type="dxa"/>
            <w:vAlign w:val="center"/>
          </w:tcPr>
          <w:p w14:paraId="19D19261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iCs/>
                <w:lang w:val="x-none" w:eastAsia="x-none"/>
              </w:rPr>
            </w:pPr>
            <w:r w:rsidRPr="00BA3BD8">
              <w:rPr>
                <w:lang w:val="x-none"/>
              </w:rPr>
              <w:t>30</w:t>
            </w:r>
          </w:p>
        </w:tc>
        <w:tc>
          <w:tcPr>
            <w:tcW w:w="1375" w:type="dxa"/>
            <w:vAlign w:val="center"/>
          </w:tcPr>
          <w:p w14:paraId="17E95973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iCs/>
                <w:lang w:val="x-none" w:eastAsia="x-none"/>
              </w:rPr>
            </w:pPr>
            <w:r w:rsidRPr="00BA3BD8">
              <w:rPr>
                <w:lang w:val="x-none"/>
              </w:rPr>
              <w:t>20</w:t>
            </w:r>
          </w:p>
        </w:tc>
        <w:tc>
          <w:tcPr>
            <w:tcW w:w="1375" w:type="dxa"/>
            <w:vAlign w:val="center"/>
          </w:tcPr>
          <w:p w14:paraId="6E194BD1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iCs/>
                <w:lang w:val="x-none" w:eastAsia="x-none"/>
              </w:rPr>
            </w:pPr>
            <w:r w:rsidRPr="00BA3BD8">
              <w:rPr>
                <w:lang w:val="x-none"/>
              </w:rPr>
              <w:t>10</w:t>
            </w:r>
          </w:p>
        </w:tc>
        <w:tc>
          <w:tcPr>
            <w:tcW w:w="1376" w:type="dxa"/>
            <w:vAlign w:val="center"/>
          </w:tcPr>
          <w:p w14:paraId="5B7E9639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 w:eastAsia="x-none"/>
              </w:rPr>
            </w:pPr>
            <w:r w:rsidRPr="00BA3BD8">
              <w:rPr>
                <w:lang w:val="x-none"/>
              </w:rPr>
              <w:t>5</w:t>
            </w:r>
          </w:p>
        </w:tc>
      </w:tr>
      <w:tr w:rsidR="001D77C0" w:rsidRPr="00BA3BD8" w14:paraId="2ED9F30A" w14:textId="77777777" w:rsidTr="00767767">
        <w:trPr>
          <w:trHeight w:val="340"/>
          <w:jc w:val="center"/>
        </w:trPr>
        <w:tc>
          <w:tcPr>
            <w:tcW w:w="3772" w:type="dxa"/>
            <w:shd w:val="clear" w:color="auto" w:fill="FFFFFF"/>
            <w:vAlign w:val="center"/>
          </w:tcPr>
          <w:p w14:paraId="54AFDD38" w14:textId="77777777" w:rsidR="001D77C0" w:rsidRPr="00BA3BD8" w:rsidRDefault="001D77C0" w:rsidP="00EC0F7C">
            <w:pPr>
              <w:spacing w:line="276" w:lineRule="auto"/>
              <w:ind w:right="119"/>
              <w:rPr>
                <w:iCs/>
                <w:lang w:eastAsia="x-none"/>
              </w:rPr>
            </w:pPr>
            <w:r w:rsidRPr="00BA3BD8">
              <w:rPr>
                <w:iCs/>
                <w:lang w:eastAsia="x-none"/>
              </w:rPr>
              <w:t>kukuřice</w:t>
            </w:r>
          </w:p>
        </w:tc>
        <w:tc>
          <w:tcPr>
            <w:tcW w:w="1375" w:type="dxa"/>
            <w:vAlign w:val="center"/>
          </w:tcPr>
          <w:p w14:paraId="79C690EC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iCs/>
                <w:lang w:val="x-none" w:eastAsia="x-none"/>
              </w:rPr>
            </w:pPr>
            <w:r w:rsidRPr="00BA3BD8">
              <w:rPr>
                <w:lang w:val="x-none"/>
              </w:rPr>
              <w:t>20</w:t>
            </w:r>
          </w:p>
        </w:tc>
        <w:tc>
          <w:tcPr>
            <w:tcW w:w="1375" w:type="dxa"/>
            <w:vAlign w:val="center"/>
          </w:tcPr>
          <w:p w14:paraId="51B296EF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iCs/>
                <w:lang w:val="x-none" w:eastAsia="x-none"/>
              </w:rPr>
            </w:pPr>
            <w:r w:rsidRPr="00BA3BD8">
              <w:rPr>
                <w:lang w:val="x-none"/>
              </w:rPr>
              <w:t>10</w:t>
            </w:r>
          </w:p>
        </w:tc>
        <w:tc>
          <w:tcPr>
            <w:tcW w:w="1375" w:type="dxa"/>
            <w:vAlign w:val="center"/>
          </w:tcPr>
          <w:p w14:paraId="4B552990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iCs/>
                <w:lang w:val="x-none" w:eastAsia="x-none"/>
              </w:rPr>
            </w:pPr>
            <w:r w:rsidRPr="00BA3BD8">
              <w:rPr>
                <w:lang w:val="x-none"/>
              </w:rPr>
              <w:t>5</w:t>
            </w:r>
          </w:p>
        </w:tc>
        <w:tc>
          <w:tcPr>
            <w:tcW w:w="1376" w:type="dxa"/>
            <w:vAlign w:val="center"/>
          </w:tcPr>
          <w:p w14:paraId="1D2851E1" w14:textId="77777777" w:rsidR="001D77C0" w:rsidRPr="00BA3BD8" w:rsidRDefault="001D77C0" w:rsidP="00EC0F7C">
            <w:pPr>
              <w:spacing w:line="276" w:lineRule="auto"/>
              <w:ind w:right="119"/>
              <w:jc w:val="center"/>
              <w:rPr>
                <w:lang w:val="x-none" w:eastAsia="x-none"/>
              </w:rPr>
            </w:pPr>
            <w:r w:rsidRPr="00BA3BD8">
              <w:rPr>
                <w:lang w:val="x-none"/>
              </w:rPr>
              <w:t>5</w:t>
            </w:r>
          </w:p>
        </w:tc>
      </w:tr>
    </w:tbl>
    <w:p w14:paraId="0E00FFEB" w14:textId="77777777" w:rsidR="001D77C0" w:rsidRPr="00BA3BD8" w:rsidRDefault="001D77C0" w:rsidP="00EC0F7C">
      <w:pPr>
        <w:widowControl w:val="0"/>
        <w:spacing w:line="276" w:lineRule="auto"/>
        <w:jc w:val="both"/>
      </w:pPr>
      <w:r w:rsidRPr="00BA3BD8"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1BAF961B" w14:textId="77777777" w:rsidR="00CA7640" w:rsidRDefault="00CA7640" w:rsidP="00EC0F7C">
      <w:pPr>
        <w:widowControl w:val="0"/>
        <w:spacing w:line="276" w:lineRule="auto"/>
        <w:jc w:val="both"/>
      </w:pPr>
    </w:p>
    <w:p w14:paraId="517B7E51" w14:textId="77777777" w:rsidR="001D77C0" w:rsidRPr="00BA3BD8" w:rsidRDefault="001D77C0" w:rsidP="00EC0F7C">
      <w:pPr>
        <w:keepLines/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</w:rPr>
      </w:pPr>
      <w:r w:rsidRPr="00BA3BD8">
        <w:rPr>
          <w:bCs/>
          <w:iCs/>
          <w:snapToGrid w:val="0"/>
        </w:rPr>
        <w:t>Tabulka ochranných vzdáleností stanovených s ohledem na ochranu zdraví lidí</w:t>
      </w:r>
    </w:p>
    <w:tbl>
      <w:tblPr>
        <w:tblW w:w="9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2"/>
        <w:gridCol w:w="1375"/>
        <w:gridCol w:w="1375"/>
        <w:gridCol w:w="1375"/>
        <w:gridCol w:w="1376"/>
      </w:tblGrid>
      <w:tr w:rsidR="001D77C0" w:rsidRPr="00BA3BD8" w14:paraId="61E8C58B" w14:textId="77777777" w:rsidTr="00767767">
        <w:trPr>
          <w:trHeight w:val="340"/>
          <w:jc w:val="center"/>
        </w:trPr>
        <w:tc>
          <w:tcPr>
            <w:tcW w:w="3772" w:type="dxa"/>
            <w:vMerge w:val="restart"/>
            <w:shd w:val="clear" w:color="auto" w:fill="FFFFFF"/>
            <w:vAlign w:val="center"/>
          </w:tcPr>
          <w:p w14:paraId="09A9DD1E" w14:textId="77777777" w:rsidR="001D77C0" w:rsidRPr="00BA3BD8" w:rsidRDefault="001D77C0" w:rsidP="00EC0F7C">
            <w:pPr>
              <w:spacing w:line="276" w:lineRule="auto"/>
            </w:pPr>
            <w:r w:rsidRPr="00BA3BD8">
              <w:t>Plodina</w:t>
            </w:r>
          </w:p>
        </w:tc>
        <w:tc>
          <w:tcPr>
            <w:tcW w:w="5501" w:type="dxa"/>
            <w:gridSpan w:val="4"/>
            <w:vAlign w:val="center"/>
          </w:tcPr>
          <w:p w14:paraId="54948CC2" w14:textId="77777777" w:rsidR="001D77C0" w:rsidRPr="00BA3BD8" w:rsidRDefault="001D77C0" w:rsidP="00EC0F7C">
            <w:pPr>
              <w:spacing w:line="276" w:lineRule="auto"/>
              <w:jc w:val="center"/>
            </w:pPr>
            <w:r w:rsidRPr="00BA3BD8">
              <w:t>třída omezení úletu</w:t>
            </w:r>
          </w:p>
        </w:tc>
      </w:tr>
      <w:tr w:rsidR="001D77C0" w:rsidRPr="00BA3BD8" w14:paraId="3265A271" w14:textId="77777777" w:rsidTr="00767767">
        <w:trPr>
          <w:trHeight w:val="340"/>
          <w:jc w:val="center"/>
        </w:trPr>
        <w:tc>
          <w:tcPr>
            <w:tcW w:w="3772" w:type="dxa"/>
            <w:vMerge/>
            <w:shd w:val="clear" w:color="auto" w:fill="FFFFFF"/>
            <w:vAlign w:val="center"/>
          </w:tcPr>
          <w:p w14:paraId="39EF41E2" w14:textId="77777777" w:rsidR="001D77C0" w:rsidRPr="00BA3BD8" w:rsidRDefault="001D77C0" w:rsidP="00EC0F7C">
            <w:pPr>
              <w:spacing w:line="276" w:lineRule="auto"/>
            </w:pPr>
          </w:p>
        </w:tc>
        <w:tc>
          <w:tcPr>
            <w:tcW w:w="1375" w:type="dxa"/>
            <w:vAlign w:val="center"/>
          </w:tcPr>
          <w:p w14:paraId="2ABF5385" w14:textId="77777777" w:rsidR="001D77C0" w:rsidRPr="00BA3BD8" w:rsidRDefault="001D77C0" w:rsidP="00EC0F7C">
            <w:pPr>
              <w:spacing w:line="276" w:lineRule="auto"/>
            </w:pPr>
            <w:r w:rsidRPr="00BA3BD8">
              <w:t>bez redukce</w:t>
            </w:r>
          </w:p>
        </w:tc>
        <w:tc>
          <w:tcPr>
            <w:tcW w:w="1375" w:type="dxa"/>
            <w:vAlign w:val="center"/>
          </w:tcPr>
          <w:p w14:paraId="08F3D5AF" w14:textId="77777777" w:rsidR="001D77C0" w:rsidRPr="00BA3BD8" w:rsidRDefault="001D77C0" w:rsidP="00EC0F7C">
            <w:pPr>
              <w:spacing w:line="276" w:lineRule="auto"/>
              <w:jc w:val="center"/>
            </w:pPr>
            <w:r w:rsidRPr="00BA3BD8">
              <w:t>50 %</w:t>
            </w:r>
          </w:p>
        </w:tc>
        <w:tc>
          <w:tcPr>
            <w:tcW w:w="1375" w:type="dxa"/>
            <w:vAlign w:val="center"/>
          </w:tcPr>
          <w:p w14:paraId="0D594F2D" w14:textId="77777777" w:rsidR="001D77C0" w:rsidRPr="00BA3BD8" w:rsidRDefault="001D77C0" w:rsidP="00EC0F7C">
            <w:pPr>
              <w:spacing w:line="276" w:lineRule="auto"/>
              <w:jc w:val="center"/>
            </w:pPr>
            <w:r w:rsidRPr="00BA3BD8">
              <w:t>75 %</w:t>
            </w:r>
          </w:p>
        </w:tc>
        <w:tc>
          <w:tcPr>
            <w:tcW w:w="1376" w:type="dxa"/>
            <w:vAlign w:val="center"/>
          </w:tcPr>
          <w:p w14:paraId="363F3875" w14:textId="77777777" w:rsidR="001D77C0" w:rsidRPr="00BA3BD8" w:rsidRDefault="001D77C0" w:rsidP="00EC0F7C">
            <w:pPr>
              <w:spacing w:line="276" w:lineRule="auto"/>
              <w:jc w:val="center"/>
            </w:pPr>
            <w:r w:rsidRPr="00BA3BD8">
              <w:t>90 %</w:t>
            </w:r>
          </w:p>
        </w:tc>
      </w:tr>
      <w:tr w:rsidR="001D77C0" w:rsidRPr="00BA3BD8" w14:paraId="5830E0D8" w14:textId="77777777" w:rsidTr="00767767">
        <w:trPr>
          <w:trHeight w:val="601"/>
          <w:jc w:val="center"/>
        </w:trPr>
        <w:tc>
          <w:tcPr>
            <w:tcW w:w="9273" w:type="dxa"/>
            <w:gridSpan w:val="5"/>
            <w:shd w:val="clear" w:color="auto" w:fill="FFFFFF"/>
            <w:vAlign w:val="center"/>
          </w:tcPr>
          <w:p w14:paraId="00159CE6" w14:textId="77777777" w:rsidR="001D77C0" w:rsidRPr="00BA3BD8" w:rsidRDefault="001D77C0" w:rsidP="00EC0F7C">
            <w:pPr>
              <w:spacing w:line="276" w:lineRule="auto"/>
            </w:pPr>
            <w:r w:rsidRPr="00BA3BD8">
              <w:t>Ochranná vzdálenost mezi hranicí ošetřené plochy a hranicí oblasti využívané zranitelnými skupinami obyvatel [m]</w:t>
            </w:r>
          </w:p>
        </w:tc>
      </w:tr>
      <w:tr w:rsidR="001D77C0" w:rsidRPr="00BA3BD8" w14:paraId="406DF96B" w14:textId="77777777" w:rsidTr="00767767">
        <w:trPr>
          <w:trHeight w:val="340"/>
          <w:jc w:val="center"/>
        </w:trPr>
        <w:tc>
          <w:tcPr>
            <w:tcW w:w="3772" w:type="dxa"/>
            <w:shd w:val="clear" w:color="auto" w:fill="FFFFFF"/>
            <w:vAlign w:val="center"/>
          </w:tcPr>
          <w:p w14:paraId="662EAEA3" w14:textId="77777777" w:rsidR="001D77C0" w:rsidRPr="00BA3BD8" w:rsidRDefault="001D77C0" w:rsidP="00EC0F7C">
            <w:pPr>
              <w:spacing w:line="276" w:lineRule="auto"/>
            </w:pPr>
            <w:r w:rsidRPr="00BA3BD8">
              <w:t>brambory, slunečnice, hrách krmný, bob, kukuřice</w:t>
            </w:r>
          </w:p>
        </w:tc>
        <w:tc>
          <w:tcPr>
            <w:tcW w:w="1375" w:type="dxa"/>
            <w:vAlign w:val="center"/>
          </w:tcPr>
          <w:p w14:paraId="27EE8778" w14:textId="77777777" w:rsidR="001D77C0" w:rsidRPr="00BA3BD8" w:rsidRDefault="001D77C0" w:rsidP="00EC0F7C">
            <w:pPr>
              <w:spacing w:line="276" w:lineRule="auto"/>
              <w:ind w:right="119"/>
              <w:jc w:val="center"/>
            </w:pPr>
            <w:r w:rsidRPr="00BA3BD8">
              <w:t>5</w:t>
            </w:r>
          </w:p>
        </w:tc>
        <w:tc>
          <w:tcPr>
            <w:tcW w:w="1375" w:type="dxa"/>
            <w:vAlign w:val="center"/>
          </w:tcPr>
          <w:p w14:paraId="04CFE1C9" w14:textId="77777777" w:rsidR="001D77C0" w:rsidRPr="00BA3BD8" w:rsidRDefault="001D77C0" w:rsidP="00EC0F7C">
            <w:pPr>
              <w:spacing w:line="276" w:lineRule="auto"/>
              <w:ind w:right="119"/>
              <w:jc w:val="center"/>
            </w:pPr>
            <w:r w:rsidRPr="00BA3BD8">
              <w:t>5</w:t>
            </w:r>
          </w:p>
        </w:tc>
        <w:tc>
          <w:tcPr>
            <w:tcW w:w="1375" w:type="dxa"/>
            <w:vAlign w:val="center"/>
          </w:tcPr>
          <w:p w14:paraId="361591AB" w14:textId="77777777" w:rsidR="001D77C0" w:rsidRPr="00BA3BD8" w:rsidRDefault="001D77C0" w:rsidP="00EC0F7C">
            <w:pPr>
              <w:spacing w:line="276" w:lineRule="auto"/>
              <w:ind w:right="119"/>
              <w:jc w:val="center"/>
            </w:pPr>
            <w:r w:rsidRPr="00BA3BD8">
              <w:t>5</w:t>
            </w:r>
          </w:p>
        </w:tc>
        <w:tc>
          <w:tcPr>
            <w:tcW w:w="1376" w:type="dxa"/>
            <w:vAlign w:val="center"/>
          </w:tcPr>
          <w:p w14:paraId="7482290E" w14:textId="77777777" w:rsidR="001D77C0" w:rsidRPr="00BA3BD8" w:rsidRDefault="001D77C0" w:rsidP="00EC0F7C">
            <w:pPr>
              <w:spacing w:line="276" w:lineRule="auto"/>
              <w:ind w:right="119"/>
              <w:jc w:val="center"/>
            </w:pPr>
            <w:r w:rsidRPr="00BA3BD8">
              <w:t>5</w:t>
            </w:r>
          </w:p>
        </w:tc>
      </w:tr>
    </w:tbl>
    <w:p w14:paraId="5606571C" w14:textId="77777777" w:rsidR="001D77C0" w:rsidRPr="00BA3BD8" w:rsidRDefault="001D77C0" w:rsidP="00EC0F7C">
      <w:pPr>
        <w:widowControl w:val="0"/>
        <w:spacing w:line="276" w:lineRule="auto"/>
        <w:jc w:val="both"/>
      </w:pPr>
    </w:p>
    <w:p w14:paraId="6D9B08C1" w14:textId="77777777" w:rsidR="001D77C0" w:rsidRDefault="001D77C0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2FB9DFF" w14:textId="25A604FD" w:rsidR="00B16272" w:rsidRDefault="00B16272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B16272">
        <w:rPr>
          <w:b/>
          <w:sz w:val="28"/>
          <w:szCs w:val="28"/>
        </w:rPr>
        <w:t>Foshield</w:t>
      </w:r>
      <w:proofErr w:type="spellEnd"/>
      <w:r w:rsidRPr="00B162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(+ další obchodní jméno </w:t>
      </w:r>
      <w:proofErr w:type="spellStart"/>
      <w:r>
        <w:rPr>
          <w:b/>
          <w:sz w:val="28"/>
          <w:szCs w:val="28"/>
        </w:rPr>
        <w:t>Jisaphos</w:t>
      </w:r>
      <w:proofErr w:type="spellEnd"/>
      <w:r>
        <w:rPr>
          <w:b/>
          <w:sz w:val="28"/>
          <w:szCs w:val="28"/>
        </w:rPr>
        <w:t>)</w:t>
      </w:r>
    </w:p>
    <w:p w14:paraId="39E9392C" w14:textId="2EB3B462" w:rsidR="00B16272" w:rsidRPr="0010693C" w:rsidRDefault="00B16272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="007E13B3" w:rsidRPr="007E13B3">
        <w:t>DESARROLLO AGRÍCOLA Y MINERO, S.A.</w:t>
      </w:r>
      <w:r w:rsidR="007E13B3">
        <w:t xml:space="preserve">, </w:t>
      </w:r>
      <w:proofErr w:type="spellStart"/>
      <w:r w:rsidR="007E13B3" w:rsidRPr="007E13B3">
        <w:t>Camino</w:t>
      </w:r>
      <w:proofErr w:type="spellEnd"/>
      <w:r w:rsidR="007E13B3" w:rsidRPr="007E13B3">
        <w:t xml:space="preserve"> de </w:t>
      </w:r>
      <w:proofErr w:type="spellStart"/>
      <w:r w:rsidR="007E13B3" w:rsidRPr="007E13B3">
        <w:t>Enmedio</w:t>
      </w:r>
      <w:proofErr w:type="spellEnd"/>
      <w:r w:rsidR="007E13B3" w:rsidRPr="007E13B3">
        <w:t xml:space="preserve"> No. 120, 50013 Zaragoza</w:t>
      </w:r>
      <w:r w:rsidR="007E13B3">
        <w:t>, Španělsko</w:t>
      </w:r>
    </w:p>
    <w:p w14:paraId="43431870" w14:textId="2CB77086" w:rsidR="00B16272" w:rsidRDefault="00B16272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="007E13B3" w:rsidRPr="007E13B3">
        <w:rPr>
          <w:iCs/>
        </w:rPr>
        <w:t>6090-0</w:t>
      </w:r>
    </w:p>
    <w:p w14:paraId="000D5729" w14:textId="0DFECAC6" w:rsidR="00B16272" w:rsidRPr="008F6C56" w:rsidRDefault="00B16272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strike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="007E13B3" w:rsidRPr="00007E8C">
        <w:rPr>
          <w:iCs/>
          <w:snapToGrid w:val="0"/>
        </w:rPr>
        <w:t>fosfonáty</w:t>
      </w:r>
      <w:proofErr w:type="spellEnd"/>
      <w:r w:rsidR="007E13B3" w:rsidRPr="00007E8C">
        <w:rPr>
          <w:iCs/>
          <w:snapToGrid w:val="0"/>
        </w:rPr>
        <w:t xml:space="preserve"> draselné 726 g/l</w:t>
      </w:r>
    </w:p>
    <w:p w14:paraId="1AD56489" w14:textId="1598FA08" w:rsidR="00B16272" w:rsidRDefault="00B16272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31.</w:t>
      </w:r>
      <w:r w:rsidR="00EC0F7C">
        <w:t xml:space="preserve"> </w:t>
      </w:r>
      <w:r>
        <w:t>1.</w:t>
      </w:r>
      <w:r w:rsidR="00EC0F7C">
        <w:t xml:space="preserve"> </w:t>
      </w:r>
      <w:r>
        <w:t>2027</w:t>
      </w:r>
    </w:p>
    <w:p w14:paraId="472A5FEB" w14:textId="3FAE9DCD" w:rsidR="007E13B3" w:rsidRDefault="007E13B3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F2BFE95" w14:textId="77777777" w:rsidR="007E13B3" w:rsidRPr="00007E8C" w:rsidRDefault="007E13B3" w:rsidP="00EC0F7C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007E8C">
        <w:rPr>
          <w:i/>
          <w:iCs/>
          <w:snapToGrid w:val="0"/>
        </w:rPr>
        <w:t>Rozsah povoleného použití:</w:t>
      </w:r>
    </w:p>
    <w:tbl>
      <w:tblPr>
        <w:tblW w:w="8655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408"/>
        <w:gridCol w:w="1985"/>
        <w:gridCol w:w="567"/>
        <w:gridCol w:w="1710"/>
        <w:gridCol w:w="1417"/>
      </w:tblGrid>
      <w:tr w:rsidR="007E13B3" w:rsidRPr="00007E8C" w14:paraId="5B1F47E9" w14:textId="77777777" w:rsidTr="0082249C">
        <w:tc>
          <w:tcPr>
            <w:tcW w:w="1568" w:type="dxa"/>
          </w:tcPr>
          <w:p w14:paraId="55D29ADB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007E8C">
              <w:rPr>
                <w:bCs/>
                <w:iCs/>
              </w:rPr>
              <w:t xml:space="preserve">1)Plodina, </w:t>
            </w:r>
          </w:p>
          <w:p w14:paraId="0B8B9FCD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07E8C">
              <w:rPr>
                <w:bCs/>
                <w:iCs/>
              </w:rPr>
              <w:t>oblast použití</w:t>
            </w:r>
          </w:p>
        </w:tc>
        <w:tc>
          <w:tcPr>
            <w:tcW w:w="1408" w:type="dxa"/>
          </w:tcPr>
          <w:p w14:paraId="067E1F98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007E8C">
              <w:rPr>
                <w:bCs/>
                <w:iCs/>
              </w:rPr>
              <w:t xml:space="preserve">2) Škodlivý organismus, </w:t>
            </w:r>
          </w:p>
          <w:p w14:paraId="2F8EAC76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007E8C">
              <w:rPr>
                <w:bCs/>
                <w:iCs/>
              </w:rPr>
              <w:t>jiný účel použití</w:t>
            </w:r>
          </w:p>
        </w:tc>
        <w:tc>
          <w:tcPr>
            <w:tcW w:w="1985" w:type="dxa"/>
          </w:tcPr>
          <w:p w14:paraId="0F7B0516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07E8C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D7EC4C7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007E8C">
              <w:rPr>
                <w:bCs/>
                <w:iCs/>
              </w:rPr>
              <w:t>OL</w:t>
            </w:r>
          </w:p>
        </w:tc>
        <w:tc>
          <w:tcPr>
            <w:tcW w:w="1710" w:type="dxa"/>
          </w:tcPr>
          <w:p w14:paraId="034FF172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07E8C">
              <w:rPr>
                <w:bCs/>
                <w:iCs/>
              </w:rPr>
              <w:t>Poznámka</w:t>
            </w:r>
          </w:p>
          <w:p w14:paraId="2CEE4C4D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07E8C">
              <w:rPr>
                <w:bCs/>
                <w:iCs/>
              </w:rPr>
              <w:t>1) k plodině</w:t>
            </w:r>
          </w:p>
          <w:p w14:paraId="4CF1EE0E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07E8C">
              <w:rPr>
                <w:bCs/>
                <w:iCs/>
              </w:rPr>
              <w:t>2) k ŠO</w:t>
            </w:r>
          </w:p>
          <w:p w14:paraId="784675E2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07E8C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42256765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07E8C">
              <w:rPr>
                <w:bCs/>
                <w:iCs/>
              </w:rPr>
              <w:t>4) Pozn. k dávkování</w:t>
            </w:r>
          </w:p>
          <w:p w14:paraId="2FFC771E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07E8C">
              <w:rPr>
                <w:bCs/>
                <w:iCs/>
              </w:rPr>
              <w:t>5) Umístění</w:t>
            </w:r>
          </w:p>
          <w:p w14:paraId="0372832F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07E8C">
              <w:rPr>
                <w:bCs/>
                <w:iCs/>
              </w:rPr>
              <w:t>6) Určení sklizně</w:t>
            </w:r>
          </w:p>
        </w:tc>
      </w:tr>
      <w:tr w:rsidR="007E13B3" w:rsidRPr="00007E8C" w14:paraId="32EBD16C" w14:textId="77777777" w:rsidTr="0082249C">
        <w:tc>
          <w:tcPr>
            <w:tcW w:w="1568" w:type="dxa"/>
          </w:tcPr>
          <w:p w14:paraId="5A16AB6E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007E8C">
              <w:t>réva</w:t>
            </w:r>
          </w:p>
        </w:tc>
        <w:tc>
          <w:tcPr>
            <w:tcW w:w="1408" w:type="dxa"/>
          </w:tcPr>
          <w:p w14:paraId="32BB897B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007E8C">
              <w:t>plíseň révy</w:t>
            </w:r>
          </w:p>
        </w:tc>
        <w:tc>
          <w:tcPr>
            <w:tcW w:w="1985" w:type="dxa"/>
          </w:tcPr>
          <w:p w14:paraId="5F960A73" w14:textId="77777777" w:rsidR="007E13B3" w:rsidRPr="00007E8C" w:rsidRDefault="007E13B3" w:rsidP="00EC0F7C">
            <w:pPr>
              <w:spacing w:line="276" w:lineRule="auto"/>
            </w:pPr>
            <w:r w:rsidRPr="00007E8C">
              <w:t xml:space="preserve">2 l/ha   </w:t>
            </w:r>
          </w:p>
          <w:p w14:paraId="1A1BC4A8" w14:textId="77777777" w:rsidR="007E13B3" w:rsidRPr="00007E8C" w:rsidRDefault="007E13B3" w:rsidP="00EC0F7C">
            <w:pPr>
              <w:spacing w:line="276" w:lineRule="auto"/>
            </w:pPr>
            <w:r w:rsidRPr="00007E8C">
              <w:t xml:space="preserve">800 l vody/ha do BBCH 61 </w:t>
            </w:r>
          </w:p>
          <w:p w14:paraId="36542392" w14:textId="77777777" w:rsidR="007E13B3" w:rsidRPr="00007E8C" w:rsidRDefault="007E13B3" w:rsidP="00EC0F7C">
            <w:pPr>
              <w:spacing w:line="276" w:lineRule="auto"/>
            </w:pPr>
            <w:r w:rsidRPr="00007E8C">
              <w:t xml:space="preserve">4 l/ha   </w:t>
            </w:r>
          </w:p>
          <w:p w14:paraId="54E556E7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07E8C">
              <w:t>1600 l vody/ha od BBCH 61</w:t>
            </w:r>
          </w:p>
        </w:tc>
        <w:tc>
          <w:tcPr>
            <w:tcW w:w="567" w:type="dxa"/>
          </w:tcPr>
          <w:p w14:paraId="7D43C4F7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007E8C">
              <w:rPr>
                <w:bCs/>
              </w:rPr>
              <w:t>14</w:t>
            </w:r>
          </w:p>
        </w:tc>
        <w:tc>
          <w:tcPr>
            <w:tcW w:w="1710" w:type="dxa"/>
          </w:tcPr>
          <w:p w14:paraId="2BE82AE6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  <w:r w:rsidRPr="00007E8C">
              <w:t xml:space="preserve">1) od 15 BBCH, do   89 BBCH </w:t>
            </w:r>
          </w:p>
        </w:tc>
        <w:tc>
          <w:tcPr>
            <w:tcW w:w="1417" w:type="dxa"/>
          </w:tcPr>
          <w:p w14:paraId="04C27414" w14:textId="77777777" w:rsidR="007E13B3" w:rsidRPr="00007E8C" w:rsidRDefault="007E13B3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1BCDF1E1" w14:textId="77777777" w:rsidR="007E13B3" w:rsidRPr="00007E8C" w:rsidRDefault="007E13B3" w:rsidP="00EC0F7C">
      <w:pPr>
        <w:spacing w:line="276" w:lineRule="auto"/>
        <w:ind w:left="62"/>
        <w:jc w:val="both"/>
      </w:pPr>
    </w:p>
    <w:p w14:paraId="46C50FD1" w14:textId="77777777" w:rsidR="007E13B3" w:rsidRPr="00007E8C" w:rsidRDefault="007E13B3" w:rsidP="00EC0F7C">
      <w:pPr>
        <w:keepNext/>
        <w:spacing w:line="276" w:lineRule="auto"/>
        <w:ind w:left="426" w:right="-2"/>
        <w:jc w:val="both"/>
      </w:pPr>
      <w:r w:rsidRPr="00007E8C">
        <w:t>OL (ochranná lhůta)</w:t>
      </w:r>
      <w:r w:rsidRPr="00007E8C">
        <w:rPr>
          <w:b/>
        </w:rPr>
        <w:t xml:space="preserve"> </w:t>
      </w:r>
      <w:r w:rsidRPr="00007E8C">
        <w:t>je dána počtem dnů, které je nutné dodržet mezi termínem poslední aplikace a sklizní</w:t>
      </w:r>
    </w:p>
    <w:p w14:paraId="10FC9EEB" w14:textId="77777777" w:rsidR="007E13B3" w:rsidRPr="00007E8C" w:rsidRDefault="007E13B3" w:rsidP="00EC0F7C">
      <w:pPr>
        <w:spacing w:line="276" w:lineRule="auto"/>
      </w:pP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984"/>
        <w:gridCol w:w="1554"/>
      </w:tblGrid>
      <w:tr w:rsidR="007E13B3" w:rsidRPr="00007E8C" w14:paraId="377B49B2" w14:textId="77777777" w:rsidTr="0082249C">
        <w:tc>
          <w:tcPr>
            <w:tcW w:w="984" w:type="pct"/>
            <w:shd w:val="clear" w:color="auto" w:fill="auto"/>
          </w:tcPr>
          <w:p w14:paraId="4669569E" w14:textId="77777777" w:rsidR="007E13B3" w:rsidRPr="00007E8C" w:rsidRDefault="007E13B3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07E8C">
              <w:rPr>
                <w:rFonts w:cs="Arial"/>
              </w:rPr>
              <w:t>Plodina, oblast použití</w:t>
            </w:r>
          </w:p>
        </w:tc>
        <w:tc>
          <w:tcPr>
            <w:tcW w:w="984" w:type="pct"/>
            <w:shd w:val="clear" w:color="auto" w:fill="auto"/>
          </w:tcPr>
          <w:p w14:paraId="522CBC8C" w14:textId="77777777" w:rsidR="007E13B3" w:rsidRPr="00007E8C" w:rsidRDefault="007E13B3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07E8C">
              <w:rPr>
                <w:rFonts w:cs="Arial"/>
              </w:rPr>
              <w:t>Dávka vody</w:t>
            </w:r>
          </w:p>
        </w:tc>
        <w:tc>
          <w:tcPr>
            <w:tcW w:w="984" w:type="pct"/>
            <w:shd w:val="clear" w:color="auto" w:fill="auto"/>
          </w:tcPr>
          <w:p w14:paraId="194A15D6" w14:textId="77777777" w:rsidR="007E13B3" w:rsidRPr="00007E8C" w:rsidRDefault="007E13B3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07E8C">
              <w:rPr>
                <w:rFonts w:cs="Arial"/>
              </w:rPr>
              <w:t>Způsob aplikace</w:t>
            </w:r>
          </w:p>
        </w:tc>
        <w:tc>
          <w:tcPr>
            <w:tcW w:w="1148" w:type="pct"/>
            <w:shd w:val="clear" w:color="auto" w:fill="auto"/>
          </w:tcPr>
          <w:p w14:paraId="4A347773" w14:textId="77777777" w:rsidR="007E13B3" w:rsidRPr="00007E8C" w:rsidRDefault="007E13B3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-20"/>
              <w:rPr>
                <w:rFonts w:cs="Arial"/>
              </w:rPr>
            </w:pPr>
            <w:r w:rsidRPr="00007E8C">
              <w:rPr>
                <w:rFonts w:cs="Arial"/>
              </w:rPr>
              <w:t>Max. počet aplikací v plodině</w:t>
            </w:r>
          </w:p>
        </w:tc>
        <w:tc>
          <w:tcPr>
            <w:tcW w:w="899" w:type="pct"/>
          </w:tcPr>
          <w:p w14:paraId="59D76645" w14:textId="77777777" w:rsidR="007E13B3" w:rsidRPr="00007E8C" w:rsidRDefault="007E13B3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7"/>
              <w:rPr>
                <w:rFonts w:cs="Arial"/>
              </w:rPr>
            </w:pPr>
            <w:r w:rsidRPr="00007E8C">
              <w:rPr>
                <w:rFonts w:cs="Arial"/>
              </w:rPr>
              <w:t>Interval mezi aplikacemi</w:t>
            </w:r>
          </w:p>
        </w:tc>
      </w:tr>
      <w:tr w:rsidR="007E13B3" w:rsidRPr="00007E8C" w14:paraId="042CC326" w14:textId="77777777" w:rsidTr="0082249C">
        <w:tc>
          <w:tcPr>
            <w:tcW w:w="984" w:type="pct"/>
          </w:tcPr>
          <w:p w14:paraId="0FC70955" w14:textId="77777777" w:rsidR="007E13B3" w:rsidRPr="00007E8C" w:rsidRDefault="007E13B3" w:rsidP="00EC0F7C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007E8C">
              <w:t>réva</w:t>
            </w:r>
          </w:p>
        </w:tc>
        <w:tc>
          <w:tcPr>
            <w:tcW w:w="984" w:type="pct"/>
          </w:tcPr>
          <w:p w14:paraId="61BDC949" w14:textId="77777777" w:rsidR="007E13B3" w:rsidRPr="00007E8C" w:rsidRDefault="007E13B3" w:rsidP="00EC0F7C">
            <w:pPr>
              <w:autoSpaceDE w:val="0"/>
              <w:autoSpaceDN w:val="0"/>
              <w:adjustRightInd w:val="0"/>
              <w:spacing w:line="276" w:lineRule="auto"/>
              <w:ind w:right="-107"/>
              <w:jc w:val="both"/>
            </w:pPr>
            <w:r w:rsidRPr="00007E8C">
              <w:t>400–1600 l/ha</w:t>
            </w:r>
          </w:p>
        </w:tc>
        <w:tc>
          <w:tcPr>
            <w:tcW w:w="984" w:type="pct"/>
          </w:tcPr>
          <w:p w14:paraId="48DFD354" w14:textId="77777777" w:rsidR="007E13B3" w:rsidRPr="00007E8C" w:rsidRDefault="007E13B3" w:rsidP="00EC0F7C">
            <w:pPr>
              <w:autoSpaceDE w:val="0"/>
              <w:autoSpaceDN w:val="0"/>
              <w:adjustRightInd w:val="0"/>
              <w:spacing w:line="276" w:lineRule="auto"/>
              <w:ind w:left="25" w:right="-103"/>
              <w:jc w:val="both"/>
            </w:pPr>
            <w:r w:rsidRPr="00007E8C">
              <w:t>postřik, rosení</w:t>
            </w:r>
          </w:p>
        </w:tc>
        <w:tc>
          <w:tcPr>
            <w:tcW w:w="1148" w:type="pct"/>
          </w:tcPr>
          <w:p w14:paraId="4DBB273D" w14:textId="77777777" w:rsidR="007E13B3" w:rsidRPr="00007E8C" w:rsidRDefault="007E13B3" w:rsidP="00EC0F7C">
            <w:pPr>
              <w:spacing w:line="276" w:lineRule="auto"/>
            </w:pPr>
            <w:r w:rsidRPr="00007E8C">
              <w:t>6x za rok, do celkové dávky 18 l/ha/rok</w:t>
            </w:r>
          </w:p>
        </w:tc>
        <w:tc>
          <w:tcPr>
            <w:tcW w:w="899" w:type="pct"/>
          </w:tcPr>
          <w:p w14:paraId="1FDD3451" w14:textId="77777777" w:rsidR="007E13B3" w:rsidRPr="00007E8C" w:rsidRDefault="007E13B3" w:rsidP="00EC0F7C">
            <w:pPr>
              <w:autoSpaceDE w:val="0"/>
              <w:autoSpaceDN w:val="0"/>
              <w:adjustRightInd w:val="0"/>
              <w:spacing w:line="276" w:lineRule="auto"/>
            </w:pPr>
            <w:r w:rsidRPr="00007E8C">
              <w:t>10-14 dnů</w:t>
            </w:r>
          </w:p>
        </w:tc>
      </w:tr>
    </w:tbl>
    <w:p w14:paraId="4447335D" w14:textId="77777777" w:rsidR="007E13B3" w:rsidRPr="00007E8C" w:rsidRDefault="007E13B3" w:rsidP="00EC0F7C">
      <w:pPr>
        <w:keepNext/>
        <w:numPr>
          <w:ilvl w:val="12"/>
          <w:numId w:val="0"/>
        </w:numPr>
        <w:spacing w:line="276" w:lineRule="auto"/>
        <w:ind w:left="284" w:right="-284"/>
        <w:rPr>
          <w:bCs/>
        </w:rPr>
      </w:pPr>
    </w:p>
    <w:p w14:paraId="7A8A5737" w14:textId="77777777" w:rsidR="007E13B3" w:rsidRPr="00007E8C" w:rsidRDefault="007E13B3" w:rsidP="00EC0F7C">
      <w:pPr>
        <w:spacing w:line="276" w:lineRule="auto"/>
        <w:ind w:left="426"/>
        <w:jc w:val="both"/>
        <w:rPr>
          <w:i/>
          <w:iCs/>
        </w:rPr>
      </w:pPr>
      <w:r w:rsidRPr="00007E8C">
        <w:t>Aplikace přípravku může vyvolat zpomalení kvasného procesu při spontánním kvašení</w:t>
      </w:r>
      <w:r w:rsidRPr="00007E8C">
        <w:rPr>
          <w:i/>
          <w:iCs/>
        </w:rPr>
        <w:t>.</w:t>
      </w:r>
    </w:p>
    <w:p w14:paraId="2840D06B" w14:textId="77777777" w:rsidR="007E13B3" w:rsidRPr="00771D36" w:rsidRDefault="007E13B3" w:rsidP="00EC0F7C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28A24D91" w14:textId="2217D7BD" w:rsidR="00B16272" w:rsidRDefault="00B16272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07BC239D" w14:textId="6CEEA407" w:rsidR="008D5B2C" w:rsidRDefault="008D5B2C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3384C7CF" w14:textId="77777777" w:rsidR="007D6DA5" w:rsidRDefault="007D6DA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7D6DA5">
        <w:rPr>
          <w:b/>
          <w:sz w:val="28"/>
          <w:szCs w:val="28"/>
        </w:rPr>
        <w:t>Jura Max</w:t>
      </w:r>
    </w:p>
    <w:p w14:paraId="67CBF65E" w14:textId="064E9D37" w:rsidR="007D6DA5" w:rsidRPr="0010693C" w:rsidRDefault="007D6DA5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Pr="007D6DA5">
        <w:t xml:space="preserve">GLOBACHEM </w:t>
      </w:r>
      <w:proofErr w:type="spellStart"/>
      <w:r w:rsidRPr="007D6DA5">
        <w:t>nv</w:t>
      </w:r>
      <w:proofErr w:type="spellEnd"/>
      <w:r w:rsidRPr="007D6DA5">
        <w:t>.</w:t>
      </w:r>
      <w:r>
        <w:t xml:space="preserve">, </w:t>
      </w:r>
      <w:proofErr w:type="spellStart"/>
      <w:r w:rsidRPr="007D6DA5">
        <w:t>Lichtenberglaan</w:t>
      </w:r>
      <w:proofErr w:type="spellEnd"/>
      <w:r w:rsidRPr="007D6DA5">
        <w:t xml:space="preserve"> 2019, </w:t>
      </w:r>
      <w:proofErr w:type="spellStart"/>
      <w:r w:rsidRPr="007D6DA5">
        <w:t>Brustem</w:t>
      </w:r>
      <w:proofErr w:type="spellEnd"/>
      <w:r w:rsidRPr="007D6DA5">
        <w:t xml:space="preserve"> </w:t>
      </w:r>
      <w:proofErr w:type="spellStart"/>
      <w:r w:rsidRPr="007D6DA5">
        <w:t>Industriepark</w:t>
      </w:r>
      <w:proofErr w:type="spellEnd"/>
      <w:r w:rsidRPr="007D6DA5">
        <w:t xml:space="preserve">, B-3800 </w:t>
      </w:r>
      <w:proofErr w:type="spellStart"/>
      <w:r w:rsidRPr="007D6DA5">
        <w:t>Sint-Truiden</w:t>
      </w:r>
      <w:proofErr w:type="spellEnd"/>
      <w:r w:rsidRPr="007D6DA5">
        <w:t>, Belgi</w:t>
      </w:r>
      <w:r>
        <w:t>e</w:t>
      </w:r>
    </w:p>
    <w:p w14:paraId="705ED24B" w14:textId="77777777" w:rsidR="007D6DA5" w:rsidRDefault="007D6DA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7D6DA5">
        <w:rPr>
          <w:iCs/>
        </w:rPr>
        <w:t>5988-0</w:t>
      </w:r>
    </w:p>
    <w:p w14:paraId="0E0A7223" w14:textId="77777777" w:rsidR="007D6DA5" w:rsidRDefault="007D6DA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  <w:lang w:eastAsia="en-US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proofErr w:type="gramStart"/>
      <w:r w:rsidRPr="007D6DA5">
        <w:rPr>
          <w:rFonts w:eastAsiaTheme="minorHAnsi"/>
          <w:iCs/>
          <w:snapToGrid w:val="0"/>
          <w:lang w:eastAsia="en-US"/>
        </w:rPr>
        <w:t>prosulfokarb</w:t>
      </w:r>
      <w:proofErr w:type="spellEnd"/>
      <w:r w:rsidRPr="007D6DA5">
        <w:rPr>
          <w:rFonts w:eastAsiaTheme="minorHAnsi"/>
          <w:iCs/>
          <w:snapToGrid w:val="0"/>
          <w:lang w:eastAsia="en-US"/>
        </w:rPr>
        <w:t xml:space="preserve">  667</w:t>
      </w:r>
      <w:proofErr w:type="gramEnd"/>
      <w:r w:rsidRPr="007D6DA5">
        <w:rPr>
          <w:rFonts w:eastAsiaTheme="minorHAnsi"/>
          <w:iCs/>
          <w:snapToGrid w:val="0"/>
          <w:lang w:eastAsia="en-US"/>
        </w:rPr>
        <w:t xml:space="preserve"> g/l</w:t>
      </w:r>
    </w:p>
    <w:p w14:paraId="501995ED" w14:textId="0773FB47" w:rsidR="007D6DA5" w:rsidRPr="007D6DA5" w:rsidRDefault="007D6DA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>
        <w:rPr>
          <w:rFonts w:eastAsiaTheme="minorHAnsi"/>
          <w:iCs/>
          <w:snapToGrid w:val="0"/>
          <w:lang w:eastAsia="en-US"/>
        </w:rPr>
        <w:t xml:space="preserve">                     </w:t>
      </w:r>
      <w:proofErr w:type="spellStart"/>
      <w:r w:rsidRPr="007D6DA5">
        <w:rPr>
          <w:rFonts w:eastAsiaTheme="minorHAnsi"/>
          <w:snapToGrid w:val="0"/>
          <w:lang w:eastAsia="en-US"/>
        </w:rPr>
        <w:t>diflufenikan</w:t>
      </w:r>
      <w:proofErr w:type="spellEnd"/>
      <w:r w:rsidRPr="007D6DA5">
        <w:rPr>
          <w:rFonts w:eastAsiaTheme="minorHAnsi"/>
          <w:snapToGrid w:val="0"/>
          <w:lang w:eastAsia="en-US"/>
        </w:rPr>
        <w:t xml:space="preserve"> </w:t>
      </w:r>
      <w:r>
        <w:rPr>
          <w:rFonts w:eastAsiaTheme="minorHAnsi"/>
          <w:snapToGrid w:val="0"/>
          <w:lang w:eastAsia="en-US"/>
        </w:rPr>
        <w:t xml:space="preserve">   </w:t>
      </w:r>
      <w:r w:rsidRPr="007D6DA5">
        <w:rPr>
          <w:rFonts w:eastAsiaTheme="minorHAnsi"/>
          <w:snapToGrid w:val="0"/>
          <w:lang w:eastAsia="en-US"/>
        </w:rPr>
        <w:t xml:space="preserve"> 14 g/l</w:t>
      </w:r>
    </w:p>
    <w:p w14:paraId="570EBE08" w14:textId="69073113" w:rsidR="007D6DA5" w:rsidRDefault="007D6DA5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31.</w:t>
      </w:r>
      <w:r w:rsidR="00EC0F7C">
        <w:t xml:space="preserve"> </w:t>
      </w:r>
      <w:r>
        <w:t>12.</w:t>
      </w:r>
      <w:r w:rsidR="00EC0F7C">
        <w:t xml:space="preserve"> </w:t>
      </w:r>
      <w:r>
        <w:t>2024</w:t>
      </w:r>
    </w:p>
    <w:p w14:paraId="085467FB" w14:textId="28BCCE56" w:rsidR="007D6DA5" w:rsidRDefault="007D6DA5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E449361" w14:textId="77777777" w:rsidR="00EC0F7C" w:rsidRDefault="00EC0F7C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B42D665" w14:textId="6B9D3057" w:rsidR="007D6DA5" w:rsidRPr="007D6DA5" w:rsidRDefault="007D6DA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7D6DA5">
        <w:rPr>
          <w:rFonts w:eastAsiaTheme="minorHAns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268"/>
        <w:gridCol w:w="1560"/>
        <w:gridCol w:w="708"/>
        <w:gridCol w:w="1985"/>
        <w:gridCol w:w="1417"/>
      </w:tblGrid>
      <w:tr w:rsidR="007D6DA5" w:rsidRPr="007D6DA5" w14:paraId="548F4E4A" w14:textId="77777777" w:rsidTr="00767767">
        <w:tc>
          <w:tcPr>
            <w:tcW w:w="1693" w:type="dxa"/>
          </w:tcPr>
          <w:p w14:paraId="5E27BE46" w14:textId="77777777" w:rsidR="007D6DA5" w:rsidRPr="007D6DA5" w:rsidRDefault="007D6DA5" w:rsidP="00EC0F7C">
            <w:pPr>
              <w:spacing w:line="276" w:lineRule="auto"/>
              <w:ind w:right="119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2268" w:type="dxa"/>
          </w:tcPr>
          <w:p w14:paraId="35BB7E9D" w14:textId="77777777" w:rsidR="007D6DA5" w:rsidRPr="007D6DA5" w:rsidRDefault="007D6DA5" w:rsidP="00EC0F7C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2) Škodlivý organismus, </w:t>
            </w:r>
          </w:p>
          <w:p w14:paraId="74F5182F" w14:textId="77777777" w:rsidR="007D6DA5" w:rsidRPr="007D6DA5" w:rsidRDefault="007D6DA5" w:rsidP="00EC0F7C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jiný účel použití</w:t>
            </w:r>
          </w:p>
        </w:tc>
        <w:tc>
          <w:tcPr>
            <w:tcW w:w="1560" w:type="dxa"/>
          </w:tcPr>
          <w:p w14:paraId="79ADCA64" w14:textId="77777777" w:rsidR="007D6DA5" w:rsidRPr="007D6DA5" w:rsidRDefault="007D6DA5" w:rsidP="00EC0F7C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708" w:type="dxa"/>
          </w:tcPr>
          <w:p w14:paraId="1B3A6055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985" w:type="dxa"/>
          </w:tcPr>
          <w:p w14:paraId="298E560D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Poznámka</w:t>
            </w:r>
          </w:p>
          <w:p w14:paraId="5487FAE7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1) k plodině</w:t>
            </w:r>
          </w:p>
          <w:p w14:paraId="7FB14303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2) k ŠO</w:t>
            </w:r>
          </w:p>
          <w:p w14:paraId="4E64B4CA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417" w:type="dxa"/>
          </w:tcPr>
          <w:p w14:paraId="0878760A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4) Pozn. k dávkování</w:t>
            </w:r>
          </w:p>
          <w:p w14:paraId="10550A25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5) Umístění</w:t>
            </w:r>
          </w:p>
          <w:p w14:paraId="2972DCDF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6) Určení sklizně</w:t>
            </w:r>
          </w:p>
          <w:p w14:paraId="36903007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D6DA5" w:rsidRPr="007D6DA5" w14:paraId="32AAB8F2" w14:textId="77777777" w:rsidTr="00767767">
        <w:tc>
          <w:tcPr>
            <w:tcW w:w="1693" w:type="dxa"/>
          </w:tcPr>
          <w:p w14:paraId="18BB4D3E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pšenice ozimá, ječmen ozimý, žito ozimé, </w:t>
            </w:r>
            <w:proofErr w:type="spellStart"/>
            <w:r w:rsidRPr="007D6DA5">
              <w:rPr>
                <w:rFonts w:eastAsiaTheme="minorHAnsi"/>
                <w:lang w:eastAsia="en-US"/>
              </w:rPr>
              <w:t>tritikale</w:t>
            </w:r>
            <w:proofErr w:type="spellEnd"/>
            <w:r w:rsidRPr="007D6DA5">
              <w:rPr>
                <w:rFonts w:eastAsiaTheme="minorHAnsi"/>
                <w:lang w:eastAsia="en-US"/>
              </w:rPr>
              <w:t xml:space="preserve"> ozimé</w:t>
            </w:r>
          </w:p>
        </w:tc>
        <w:tc>
          <w:tcPr>
            <w:tcW w:w="2268" w:type="dxa"/>
          </w:tcPr>
          <w:p w14:paraId="648F0DA0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plevele </w:t>
            </w:r>
            <w:proofErr w:type="gramStart"/>
            <w:r w:rsidRPr="007D6DA5">
              <w:rPr>
                <w:rFonts w:eastAsiaTheme="minorHAnsi"/>
                <w:lang w:eastAsia="en-US"/>
              </w:rPr>
              <w:t>jednoděložné  jednoleté</w:t>
            </w:r>
            <w:proofErr w:type="gramEnd"/>
            <w:r w:rsidRPr="007D6DA5">
              <w:rPr>
                <w:rFonts w:eastAsiaTheme="minorHAnsi"/>
                <w:lang w:eastAsia="en-US"/>
              </w:rPr>
              <w:t xml:space="preserve">, </w:t>
            </w:r>
          </w:p>
          <w:p w14:paraId="5F0AA59D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plevele </w:t>
            </w:r>
            <w:proofErr w:type="gramStart"/>
            <w:r w:rsidRPr="007D6DA5">
              <w:rPr>
                <w:rFonts w:eastAsiaTheme="minorHAnsi"/>
                <w:lang w:eastAsia="en-US"/>
              </w:rPr>
              <w:t>dvouděložné  jednoleté</w:t>
            </w:r>
            <w:proofErr w:type="gramEnd"/>
          </w:p>
        </w:tc>
        <w:tc>
          <w:tcPr>
            <w:tcW w:w="1560" w:type="dxa"/>
          </w:tcPr>
          <w:p w14:paraId="368066DB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3,0 l/ha</w:t>
            </w:r>
          </w:p>
        </w:tc>
        <w:tc>
          <w:tcPr>
            <w:tcW w:w="708" w:type="dxa"/>
          </w:tcPr>
          <w:p w14:paraId="76F6ABD5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985" w:type="dxa"/>
          </w:tcPr>
          <w:p w14:paraId="702B0722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1) </w:t>
            </w:r>
            <w:proofErr w:type="spellStart"/>
            <w:r w:rsidRPr="007D6DA5">
              <w:rPr>
                <w:rFonts w:eastAsiaTheme="minorHAnsi"/>
                <w:lang w:eastAsia="en-US"/>
              </w:rPr>
              <w:t>preemergentně</w:t>
            </w:r>
            <w:proofErr w:type="spellEnd"/>
            <w:r w:rsidRPr="007D6DA5">
              <w:rPr>
                <w:rFonts w:eastAsiaTheme="minorHAnsi"/>
                <w:lang w:eastAsia="en-US"/>
              </w:rPr>
              <w:t xml:space="preserve">, od: 00 BBCH, </w:t>
            </w:r>
          </w:p>
          <w:p w14:paraId="3DBD8DD3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do: 09 BBCH </w:t>
            </w:r>
          </w:p>
        </w:tc>
        <w:tc>
          <w:tcPr>
            <w:tcW w:w="1417" w:type="dxa"/>
          </w:tcPr>
          <w:p w14:paraId="2BF6B5D7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D6DA5" w:rsidRPr="007D6DA5" w14:paraId="65BEDBDF" w14:textId="77777777" w:rsidTr="00767767">
        <w:tc>
          <w:tcPr>
            <w:tcW w:w="1693" w:type="dxa"/>
          </w:tcPr>
          <w:p w14:paraId="5A85EC76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pšenice ozimá, ječmen ozimý, žito ozimé, </w:t>
            </w:r>
            <w:proofErr w:type="spellStart"/>
            <w:r w:rsidRPr="007D6DA5">
              <w:rPr>
                <w:rFonts w:eastAsiaTheme="minorHAnsi"/>
                <w:lang w:eastAsia="en-US"/>
              </w:rPr>
              <w:t>tritikale</w:t>
            </w:r>
            <w:proofErr w:type="spellEnd"/>
            <w:r w:rsidRPr="007D6DA5">
              <w:rPr>
                <w:rFonts w:eastAsiaTheme="minorHAnsi"/>
                <w:lang w:eastAsia="en-US"/>
              </w:rPr>
              <w:t xml:space="preserve"> ozimé</w:t>
            </w:r>
          </w:p>
        </w:tc>
        <w:tc>
          <w:tcPr>
            <w:tcW w:w="2268" w:type="dxa"/>
          </w:tcPr>
          <w:p w14:paraId="5ECD4ED2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plevele </w:t>
            </w:r>
            <w:proofErr w:type="gramStart"/>
            <w:r w:rsidRPr="007D6DA5">
              <w:rPr>
                <w:rFonts w:eastAsiaTheme="minorHAnsi"/>
                <w:lang w:eastAsia="en-US"/>
              </w:rPr>
              <w:t>jednoděložné  jednoleté</w:t>
            </w:r>
            <w:proofErr w:type="gramEnd"/>
            <w:r w:rsidRPr="007D6DA5">
              <w:rPr>
                <w:rFonts w:eastAsiaTheme="minorHAnsi"/>
                <w:lang w:eastAsia="en-US"/>
              </w:rPr>
              <w:t xml:space="preserve">, </w:t>
            </w:r>
          </w:p>
          <w:p w14:paraId="0555B3F8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plevele </w:t>
            </w:r>
            <w:proofErr w:type="gramStart"/>
            <w:r w:rsidRPr="007D6DA5">
              <w:rPr>
                <w:rFonts w:eastAsiaTheme="minorHAnsi"/>
                <w:lang w:eastAsia="en-US"/>
              </w:rPr>
              <w:t>dvouděložné  jednoleté</w:t>
            </w:r>
            <w:proofErr w:type="gramEnd"/>
          </w:p>
        </w:tc>
        <w:tc>
          <w:tcPr>
            <w:tcW w:w="1560" w:type="dxa"/>
          </w:tcPr>
          <w:p w14:paraId="43E5F73A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3,0 l/ha</w:t>
            </w:r>
          </w:p>
        </w:tc>
        <w:tc>
          <w:tcPr>
            <w:tcW w:w="708" w:type="dxa"/>
          </w:tcPr>
          <w:p w14:paraId="684A4682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985" w:type="dxa"/>
          </w:tcPr>
          <w:p w14:paraId="047FCC49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1) </w:t>
            </w:r>
            <w:proofErr w:type="spellStart"/>
            <w:r w:rsidRPr="007D6DA5">
              <w:rPr>
                <w:rFonts w:eastAsiaTheme="minorHAnsi"/>
                <w:lang w:eastAsia="en-US"/>
              </w:rPr>
              <w:t>postemergentně</w:t>
            </w:r>
            <w:proofErr w:type="spellEnd"/>
            <w:r w:rsidRPr="007D6DA5">
              <w:rPr>
                <w:rFonts w:eastAsiaTheme="minorHAnsi"/>
                <w:lang w:eastAsia="en-US"/>
              </w:rPr>
              <w:t xml:space="preserve">, od: 10 BBCH, </w:t>
            </w:r>
          </w:p>
          <w:p w14:paraId="35CCC4F1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do: 13 BBCH </w:t>
            </w:r>
          </w:p>
        </w:tc>
        <w:tc>
          <w:tcPr>
            <w:tcW w:w="1417" w:type="dxa"/>
          </w:tcPr>
          <w:p w14:paraId="0BAC22C7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D6DA5" w:rsidRPr="007D6DA5" w14:paraId="40B2EE76" w14:textId="77777777" w:rsidTr="00767767">
        <w:tc>
          <w:tcPr>
            <w:tcW w:w="1693" w:type="dxa"/>
          </w:tcPr>
          <w:p w14:paraId="6605E0F6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brambor, slunečnice</w:t>
            </w:r>
          </w:p>
        </w:tc>
        <w:tc>
          <w:tcPr>
            <w:tcW w:w="2268" w:type="dxa"/>
          </w:tcPr>
          <w:p w14:paraId="0A942D3D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plevele </w:t>
            </w:r>
            <w:proofErr w:type="gramStart"/>
            <w:r w:rsidRPr="007D6DA5">
              <w:rPr>
                <w:rFonts w:eastAsiaTheme="minorHAnsi"/>
                <w:lang w:eastAsia="en-US"/>
              </w:rPr>
              <w:t>jednoděložné  jednoleté</w:t>
            </w:r>
            <w:proofErr w:type="gramEnd"/>
            <w:r w:rsidRPr="007D6DA5">
              <w:rPr>
                <w:rFonts w:eastAsiaTheme="minorHAnsi"/>
                <w:lang w:eastAsia="en-US"/>
              </w:rPr>
              <w:t xml:space="preserve">, </w:t>
            </w:r>
          </w:p>
          <w:p w14:paraId="719837E7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plevele </w:t>
            </w:r>
            <w:proofErr w:type="gramStart"/>
            <w:r w:rsidRPr="007D6DA5">
              <w:rPr>
                <w:rFonts w:eastAsiaTheme="minorHAnsi"/>
                <w:lang w:eastAsia="en-US"/>
              </w:rPr>
              <w:t>dvouděložné  jednoleté</w:t>
            </w:r>
            <w:proofErr w:type="gramEnd"/>
          </w:p>
        </w:tc>
        <w:tc>
          <w:tcPr>
            <w:tcW w:w="1560" w:type="dxa"/>
          </w:tcPr>
          <w:p w14:paraId="77A58257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3,0 l/ha</w:t>
            </w:r>
          </w:p>
        </w:tc>
        <w:tc>
          <w:tcPr>
            <w:tcW w:w="708" w:type="dxa"/>
          </w:tcPr>
          <w:p w14:paraId="23863353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985" w:type="dxa"/>
          </w:tcPr>
          <w:p w14:paraId="6E6BCA65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1) </w:t>
            </w:r>
            <w:proofErr w:type="spellStart"/>
            <w:r w:rsidRPr="007D6DA5">
              <w:rPr>
                <w:rFonts w:eastAsiaTheme="minorHAnsi"/>
                <w:lang w:eastAsia="en-US"/>
              </w:rPr>
              <w:t>preemergentně</w:t>
            </w:r>
            <w:proofErr w:type="spellEnd"/>
            <w:r w:rsidRPr="007D6DA5">
              <w:rPr>
                <w:rFonts w:eastAsiaTheme="minorHAnsi"/>
                <w:lang w:eastAsia="en-US"/>
              </w:rPr>
              <w:t xml:space="preserve">, od: 00 BBCH, </w:t>
            </w:r>
          </w:p>
          <w:p w14:paraId="38407D54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do: 09 BBCH </w:t>
            </w:r>
          </w:p>
        </w:tc>
        <w:tc>
          <w:tcPr>
            <w:tcW w:w="1417" w:type="dxa"/>
          </w:tcPr>
          <w:p w14:paraId="1D14C414" w14:textId="77777777" w:rsidR="007D6DA5" w:rsidRPr="007D6DA5" w:rsidRDefault="007D6DA5" w:rsidP="00EC0F7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2B72EB60" w14:textId="77777777" w:rsidR="007D6DA5" w:rsidRPr="007D6DA5" w:rsidRDefault="007D6DA5" w:rsidP="00EC0F7C">
      <w:pPr>
        <w:keepNext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7D6DA5">
        <w:rPr>
          <w:rFonts w:eastAsiaTheme="minorHAnsi"/>
          <w:lang w:eastAsia="en-US"/>
        </w:rPr>
        <w:t>AT - ochranná</w:t>
      </w:r>
      <w:proofErr w:type="gramEnd"/>
      <w:r w:rsidRPr="007D6DA5">
        <w:rPr>
          <w:rFonts w:eastAsiaTheme="minorHAnsi"/>
          <w:lang w:eastAsia="en-US"/>
        </w:rPr>
        <w:t xml:space="preserve"> lhůta je dána odstupem mezi termínem aplikace a sklizní.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1843"/>
        <w:gridCol w:w="2126"/>
      </w:tblGrid>
      <w:tr w:rsidR="007D6DA5" w:rsidRPr="007D6DA5" w14:paraId="616CA046" w14:textId="77777777" w:rsidTr="00767767">
        <w:tc>
          <w:tcPr>
            <w:tcW w:w="4111" w:type="dxa"/>
            <w:shd w:val="clear" w:color="auto" w:fill="auto"/>
          </w:tcPr>
          <w:p w14:paraId="72BC98CA" w14:textId="77777777" w:rsidR="007D6DA5" w:rsidRPr="007D6DA5" w:rsidRDefault="007D6DA5" w:rsidP="00EC0F7C">
            <w:pPr>
              <w:keepNext/>
              <w:spacing w:line="276" w:lineRule="auto"/>
              <w:rPr>
                <w:lang w:eastAsia="en-GB"/>
              </w:rPr>
            </w:pPr>
            <w:r w:rsidRPr="007D6DA5">
              <w:rPr>
                <w:lang w:eastAsia="en-GB"/>
              </w:rPr>
              <w:t xml:space="preserve">Plodina, </w:t>
            </w:r>
          </w:p>
          <w:p w14:paraId="483E7232" w14:textId="77777777" w:rsidR="007D6DA5" w:rsidRPr="007D6DA5" w:rsidRDefault="007D6DA5" w:rsidP="00EC0F7C">
            <w:pPr>
              <w:keepNext/>
              <w:spacing w:line="276" w:lineRule="auto"/>
              <w:rPr>
                <w:lang w:eastAsia="en-GB"/>
              </w:rPr>
            </w:pPr>
            <w:r w:rsidRPr="007D6DA5">
              <w:rPr>
                <w:lang w:eastAsia="en-GB"/>
              </w:rPr>
              <w:t>oblast použití</w:t>
            </w:r>
          </w:p>
        </w:tc>
        <w:tc>
          <w:tcPr>
            <w:tcW w:w="1559" w:type="dxa"/>
            <w:shd w:val="clear" w:color="auto" w:fill="auto"/>
          </w:tcPr>
          <w:p w14:paraId="1EAFC8E6" w14:textId="77777777" w:rsidR="007D6DA5" w:rsidRPr="007D6DA5" w:rsidRDefault="007D6DA5" w:rsidP="00EC0F7C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7D6DA5">
              <w:rPr>
                <w:lang w:eastAsia="en-GB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58BAE623" w14:textId="77777777" w:rsidR="007D6DA5" w:rsidRPr="007D6DA5" w:rsidRDefault="007D6DA5" w:rsidP="00EC0F7C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7D6DA5">
              <w:rPr>
                <w:lang w:eastAsia="en-GB"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151BAA9A" w14:textId="77777777" w:rsidR="007D6DA5" w:rsidRPr="007D6DA5" w:rsidRDefault="007D6DA5" w:rsidP="00EC0F7C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7D6DA5">
              <w:rPr>
                <w:lang w:eastAsia="en-GB"/>
              </w:rPr>
              <w:t>Max. počet aplikací v plodině</w:t>
            </w:r>
          </w:p>
        </w:tc>
      </w:tr>
      <w:tr w:rsidR="007D6DA5" w:rsidRPr="007D6DA5" w14:paraId="59031453" w14:textId="77777777" w:rsidTr="00767767">
        <w:tc>
          <w:tcPr>
            <w:tcW w:w="4111" w:type="dxa"/>
            <w:shd w:val="clear" w:color="auto" w:fill="auto"/>
          </w:tcPr>
          <w:p w14:paraId="1F4D7E77" w14:textId="77777777" w:rsidR="007D6DA5" w:rsidRPr="007D6DA5" w:rsidRDefault="007D6DA5" w:rsidP="00EC0F7C">
            <w:pPr>
              <w:spacing w:line="276" w:lineRule="auto"/>
              <w:ind w:left="25"/>
              <w:rPr>
                <w:lang w:eastAsia="en-GB"/>
              </w:rPr>
            </w:pPr>
            <w:r w:rsidRPr="007D6DA5">
              <w:rPr>
                <w:rFonts w:eastAsiaTheme="minorHAnsi"/>
                <w:lang w:eastAsia="en-US"/>
              </w:rPr>
              <w:t xml:space="preserve">pšenice ozimá, ječmen </w:t>
            </w:r>
            <w:proofErr w:type="gramStart"/>
            <w:r w:rsidRPr="007D6DA5">
              <w:rPr>
                <w:rFonts w:eastAsiaTheme="minorHAnsi"/>
                <w:lang w:eastAsia="en-US"/>
              </w:rPr>
              <w:t>ozimý,  žito</w:t>
            </w:r>
            <w:proofErr w:type="gramEnd"/>
            <w:r w:rsidRPr="007D6DA5">
              <w:rPr>
                <w:rFonts w:eastAsiaTheme="minorHAnsi"/>
                <w:lang w:eastAsia="en-US"/>
              </w:rPr>
              <w:t xml:space="preserve"> ozimé, </w:t>
            </w:r>
            <w:proofErr w:type="spellStart"/>
            <w:r w:rsidRPr="007D6DA5">
              <w:rPr>
                <w:rFonts w:eastAsiaTheme="minorHAnsi"/>
                <w:lang w:eastAsia="en-US"/>
              </w:rPr>
              <w:t>tritikale</w:t>
            </w:r>
            <w:proofErr w:type="spellEnd"/>
            <w:r w:rsidRPr="007D6DA5">
              <w:rPr>
                <w:rFonts w:eastAsiaTheme="minorHAnsi"/>
                <w:lang w:eastAsia="en-US"/>
              </w:rPr>
              <w:t xml:space="preserve"> ozimé,  brambor, slunečnice</w:t>
            </w:r>
          </w:p>
        </w:tc>
        <w:tc>
          <w:tcPr>
            <w:tcW w:w="1559" w:type="dxa"/>
            <w:shd w:val="clear" w:color="auto" w:fill="auto"/>
          </w:tcPr>
          <w:p w14:paraId="7AF95752" w14:textId="77777777" w:rsidR="007D6DA5" w:rsidRPr="007D6DA5" w:rsidRDefault="007D6DA5" w:rsidP="00EC0F7C">
            <w:pPr>
              <w:spacing w:line="276" w:lineRule="auto"/>
              <w:ind w:left="25"/>
              <w:rPr>
                <w:lang w:eastAsia="en-GB"/>
              </w:rPr>
            </w:pPr>
            <w:r w:rsidRPr="007D6DA5">
              <w:rPr>
                <w:rFonts w:eastAsiaTheme="minorHAnsi"/>
                <w:lang w:eastAsia="en-US"/>
              </w:rPr>
              <w:t xml:space="preserve"> 160-300 l/ha</w:t>
            </w:r>
          </w:p>
        </w:tc>
        <w:tc>
          <w:tcPr>
            <w:tcW w:w="1843" w:type="dxa"/>
            <w:shd w:val="clear" w:color="auto" w:fill="auto"/>
          </w:tcPr>
          <w:p w14:paraId="4A97D88E" w14:textId="77777777" w:rsidR="007D6DA5" w:rsidRPr="007D6DA5" w:rsidRDefault="007D6DA5" w:rsidP="00EC0F7C">
            <w:pPr>
              <w:spacing w:line="276" w:lineRule="auto"/>
              <w:ind w:left="25"/>
              <w:rPr>
                <w:lang w:eastAsia="en-GB"/>
              </w:rPr>
            </w:pPr>
            <w:r w:rsidRPr="007D6DA5">
              <w:rPr>
                <w:rFonts w:eastAsiaTheme="minorHAnsi"/>
                <w:lang w:eastAsia="en-US"/>
              </w:rPr>
              <w:t>postřik</w:t>
            </w:r>
          </w:p>
        </w:tc>
        <w:tc>
          <w:tcPr>
            <w:tcW w:w="2126" w:type="dxa"/>
            <w:shd w:val="clear" w:color="auto" w:fill="auto"/>
          </w:tcPr>
          <w:p w14:paraId="3E5B8B7D" w14:textId="77777777" w:rsidR="007D6DA5" w:rsidRPr="007D6DA5" w:rsidRDefault="007D6DA5" w:rsidP="00EC0F7C">
            <w:pPr>
              <w:spacing w:line="276" w:lineRule="auto"/>
              <w:ind w:left="25"/>
              <w:rPr>
                <w:lang w:eastAsia="en-GB"/>
              </w:rPr>
            </w:pPr>
            <w:r w:rsidRPr="007D6DA5">
              <w:rPr>
                <w:rFonts w:eastAsiaTheme="minorHAnsi"/>
                <w:lang w:eastAsia="en-US"/>
              </w:rPr>
              <w:t xml:space="preserve">  1x</w:t>
            </w:r>
          </w:p>
        </w:tc>
      </w:tr>
    </w:tbl>
    <w:p w14:paraId="662F8CCA" w14:textId="77777777" w:rsidR="007D6DA5" w:rsidRPr="007D6DA5" w:rsidRDefault="007D6DA5" w:rsidP="00EC0F7C">
      <w:pPr>
        <w:tabs>
          <w:tab w:val="left" w:pos="2552"/>
        </w:tabs>
        <w:spacing w:line="276" w:lineRule="auto"/>
        <w:ind w:left="2552" w:hanging="2552"/>
        <w:rPr>
          <w:b/>
          <w:bCs/>
          <w:lang w:eastAsia="en-GB"/>
        </w:rPr>
      </w:pPr>
    </w:p>
    <w:p w14:paraId="49391D04" w14:textId="77777777" w:rsidR="007D6DA5" w:rsidRPr="007D6DA5" w:rsidRDefault="007D6DA5" w:rsidP="00EC0F7C">
      <w:pPr>
        <w:keepNext/>
        <w:spacing w:line="276" w:lineRule="auto"/>
        <w:jc w:val="both"/>
        <w:rPr>
          <w:b/>
          <w:bCs/>
          <w:lang w:eastAsia="en-GB"/>
        </w:rPr>
      </w:pPr>
      <w:r w:rsidRPr="007D6DA5">
        <w:rPr>
          <w:b/>
          <w:bCs/>
          <w:lang w:eastAsia="en-GB"/>
        </w:rPr>
        <w:t>Spektrum účinnosti:</w:t>
      </w:r>
    </w:p>
    <w:p w14:paraId="2F1AF10E" w14:textId="77777777" w:rsidR="007D6DA5" w:rsidRPr="007D6DA5" w:rsidRDefault="007D6DA5" w:rsidP="00EC0F7C">
      <w:pPr>
        <w:spacing w:line="276" w:lineRule="auto"/>
        <w:jc w:val="both"/>
        <w:rPr>
          <w:b/>
          <w:bCs/>
          <w:szCs w:val="20"/>
          <w:lang w:eastAsia="en-US"/>
        </w:rPr>
      </w:pPr>
      <w:r w:rsidRPr="007D6DA5">
        <w:rPr>
          <w:b/>
          <w:bCs/>
          <w:szCs w:val="20"/>
          <w:u w:val="single"/>
          <w:lang w:eastAsia="en-US"/>
        </w:rPr>
        <w:t>Ozimé obilniny</w:t>
      </w:r>
    </w:p>
    <w:p w14:paraId="379E6E51" w14:textId="77777777" w:rsidR="007D6DA5" w:rsidRPr="007D6DA5" w:rsidRDefault="007D6DA5" w:rsidP="00EC0F7C">
      <w:pPr>
        <w:spacing w:line="276" w:lineRule="auto"/>
        <w:jc w:val="both"/>
        <w:rPr>
          <w:b/>
          <w:bCs/>
          <w:szCs w:val="20"/>
          <w:lang w:eastAsia="en-US"/>
        </w:rPr>
      </w:pPr>
      <w:proofErr w:type="spellStart"/>
      <w:r w:rsidRPr="007D6DA5">
        <w:rPr>
          <w:b/>
          <w:bCs/>
          <w:szCs w:val="20"/>
          <w:lang w:eastAsia="en-US"/>
        </w:rPr>
        <w:t>Preemergentní</w:t>
      </w:r>
      <w:proofErr w:type="spellEnd"/>
      <w:r w:rsidRPr="007D6DA5">
        <w:rPr>
          <w:b/>
          <w:bCs/>
          <w:szCs w:val="20"/>
          <w:lang w:eastAsia="en-US"/>
        </w:rPr>
        <w:t xml:space="preserve"> aplikace:</w:t>
      </w:r>
    </w:p>
    <w:p w14:paraId="53FAF729" w14:textId="77777777" w:rsidR="007D6DA5" w:rsidRPr="007D6DA5" w:rsidRDefault="007D6DA5" w:rsidP="00EC0F7C">
      <w:pPr>
        <w:spacing w:line="276" w:lineRule="auto"/>
        <w:jc w:val="both"/>
        <w:rPr>
          <w:szCs w:val="20"/>
          <w:lang w:eastAsia="en-US"/>
        </w:rPr>
      </w:pPr>
      <w:r w:rsidRPr="007D6DA5">
        <w:rPr>
          <w:szCs w:val="20"/>
          <w:lang w:eastAsia="en-US"/>
        </w:rPr>
        <w:t xml:space="preserve">Plevele citlivé – lipnice roční, chundelka metlice, psárka polní, ptačinec prostřední, rozrazil perský, violka rolní, mák vlčí, heřmánek pravý, </w:t>
      </w:r>
      <w:proofErr w:type="spellStart"/>
      <w:r w:rsidRPr="007D6DA5">
        <w:rPr>
          <w:szCs w:val="20"/>
          <w:lang w:eastAsia="en-US"/>
        </w:rPr>
        <w:t>heřmánkovec</w:t>
      </w:r>
      <w:proofErr w:type="spellEnd"/>
      <w:r w:rsidRPr="007D6DA5">
        <w:rPr>
          <w:szCs w:val="20"/>
          <w:lang w:eastAsia="en-US"/>
        </w:rPr>
        <w:t xml:space="preserve"> nevonný</w:t>
      </w:r>
    </w:p>
    <w:p w14:paraId="5DE8C2A6" w14:textId="77777777" w:rsidR="007D6DA5" w:rsidRPr="007D6DA5" w:rsidRDefault="007D6DA5" w:rsidP="00EC0F7C">
      <w:pPr>
        <w:spacing w:line="276" w:lineRule="auto"/>
        <w:jc w:val="both"/>
        <w:rPr>
          <w:szCs w:val="20"/>
          <w:lang w:eastAsia="en-US"/>
        </w:rPr>
      </w:pPr>
      <w:r w:rsidRPr="007D6DA5">
        <w:rPr>
          <w:szCs w:val="20"/>
          <w:lang w:eastAsia="en-US"/>
        </w:rPr>
        <w:t>Plevele méně citlivé – svízel přítula</w:t>
      </w:r>
    </w:p>
    <w:p w14:paraId="45804394" w14:textId="77777777" w:rsidR="007D6DA5" w:rsidRPr="007D6DA5" w:rsidRDefault="007D6DA5" w:rsidP="00EC0F7C">
      <w:pPr>
        <w:spacing w:line="276" w:lineRule="auto"/>
        <w:jc w:val="both"/>
        <w:rPr>
          <w:b/>
          <w:bCs/>
          <w:szCs w:val="20"/>
          <w:lang w:eastAsia="en-US"/>
        </w:rPr>
      </w:pPr>
      <w:proofErr w:type="spellStart"/>
      <w:r w:rsidRPr="007D6DA5">
        <w:rPr>
          <w:b/>
          <w:bCs/>
          <w:szCs w:val="20"/>
          <w:lang w:eastAsia="en-US"/>
        </w:rPr>
        <w:t>Postemergentní</w:t>
      </w:r>
      <w:proofErr w:type="spellEnd"/>
      <w:r w:rsidRPr="007D6DA5">
        <w:rPr>
          <w:b/>
          <w:bCs/>
          <w:szCs w:val="20"/>
          <w:lang w:eastAsia="en-US"/>
        </w:rPr>
        <w:t xml:space="preserve"> aplikace:</w:t>
      </w:r>
    </w:p>
    <w:p w14:paraId="64AD6678" w14:textId="77777777" w:rsidR="007D6DA5" w:rsidRPr="007D6DA5" w:rsidRDefault="007D6DA5" w:rsidP="00EC0F7C">
      <w:pPr>
        <w:spacing w:line="276" w:lineRule="auto"/>
        <w:jc w:val="both"/>
        <w:rPr>
          <w:color w:val="808080"/>
          <w:szCs w:val="20"/>
          <w:lang w:eastAsia="en-US"/>
        </w:rPr>
      </w:pPr>
      <w:r w:rsidRPr="007D6DA5">
        <w:rPr>
          <w:szCs w:val="20"/>
          <w:lang w:eastAsia="en-US"/>
        </w:rPr>
        <w:t xml:space="preserve">Plevele citlivé – lipnice roční, chundelka metlice, svízel přítula, kakost maličký, heřmánek pravý, </w:t>
      </w:r>
      <w:proofErr w:type="spellStart"/>
      <w:r w:rsidRPr="007D6DA5">
        <w:rPr>
          <w:szCs w:val="20"/>
          <w:lang w:eastAsia="en-US"/>
        </w:rPr>
        <w:t>heřmánkovec</w:t>
      </w:r>
      <w:proofErr w:type="spellEnd"/>
      <w:r w:rsidRPr="007D6DA5">
        <w:rPr>
          <w:szCs w:val="20"/>
          <w:lang w:eastAsia="en-US"/>
        </w:rPr>
        <w:t xml:space="preserve"> nevonný, mák vlčí, ptačinec prostřední, rozrazil perský, violka rolní</w:t>
      </w:r>
      <w:r w:rsidRPr="007D6DA5">
        <w:rPr>
          <w:color w:val="808080"/>
          <w:szCs w:val="20"/>
          <w:lang w:eastAsia="en-US"/>
        </w:rPr>
        <w:t xml:space="preserve"> </w:t>
      </w:r>
    </w:p>
    <w:p w14:paraId="6B410466" w14:textId="77777777" w:rsidR="007D6DA5" w:rsidRPr="007D6DA5" w:rsidRDefault="007D6DA5" w:rsidP="00EC0F7C">
      <w:pPr>
        <w:spacing w:line="276" w:lineRule="auto"/>
        <w:jc w:val="both"/>
        <w:rPr>
          <w:szCs w:val="20"/>
          <w:lang w:eastAsia="en-US"/>
        </w:rPr>
      </w:pPr>
      <w:r w:rsidRPr="007D6DA5">
        <w:rPr>
          <w:szCs w:val="20"/>
          <w:lang w:eastAsia="en-US"/>
        </w:rPr>
        <w:t>Plevele méně citlivé – psárka polní, chrpa modrá</w:t>
      </w:r>
    </w:p>
    <w:p w14:paraId="3852B218" w14:textId="77777777" w:rsidR="007D6DA5" w:rsidRPr="007D6DA5" w:rsidRDefault="007D6DA5" w:rsidP="00EC0F7C">
      <w:pPr>
        <w:spacing w:line="276" w:lineRule="auto"/>
        <w:jc w:val="both"/>
        <w:rPr>
          <w:b/>
          <w:bCs/>
          <w:szCs w:val="20"/>
          <w:u w:val="single"/>
          <w:lang w:eastAsia="en-US"/>
        </w:rPr>
      </w:pPr>
    </w:p>
    <w:p w14:paraId="57871211" w14:textId="77777777" w:rsidR="007D6DA5" w:rsidRPr="007D6DA5" w:rsidRDefault="007D6DA5" w:rsidP="00EC0F7C">
      <w:pPr>
        <w:spacing w:line="276" w:lineRule="auto"/>
        <w:jc w:val="both"/>
        <w:rPr>
          <w:b/>
          <w:bCs/>
          <w:szCs w:val="20"/>
          <w:u w:val="single"/>
          <w:lang w:eastAsia="en-US"/>
        </w:rPr>
      </w:pPr>
      <w:r w:rsidRPr="007D6DA5">
        <w:rPr>
          <w:b/>
          <w:bCs/>
          <w:szCs w:val="20"/>
          <w:u w:val="single"/>
          <w:lang w:eastAsia="en-US"/>
        </w:rPr>
        <w:t>Brambor, slunečnice</w:t>
      </w:r>
    </w:p>
    <w:p w14:paraId="73CCFDB9" w14:textId="77777777" w:rsidR="007D6DA5" w:rsidRPr="007D6DA5" w:rsidRDefault="007D6DA5" w:rsidP="00EC0F7C">
      <w:pPr>
        <w:spacing w:line="276" w:lineRule="auto"/>
        <w:jc w:val="both"/>
        <w:rPr>
          <w:szCs w:val="20"/>
          <w:lang w:eastAsia="en-US"/>
        </w:rPr>
      </w:pPr>
      <w:r w:rsidRPr="007D6DA5">
        <w:rPr>
          <w:szCs w:val="20"/>
          <w:lang w:eastAsia="en-US"/>
        </w:rPr>
        <w:t xml:space="preserve">Plevele citlivé – lipnice roční, konopice polní, violka rolní, rdesno blešník, penízek rolní, opletka obecná </w:t>
      </w:r>
    </w:p>
    <w:p w14:paraId="1A2EA376" w14:textId="77777777" w:rsidR="007D6DA5" w:rsidRPr="007D6DA5" w:rsidRDefault="007D6DA5" w:rsidP="00EC0F7C">
      <w:pPr>
        <w:spacing w:line="276" w:lineRule="auto"/>
        <w:jc w:val="both"/>
        <w:rPr>
          <w:szCs w:val="20"/>
          <w:lang w:eastAsia="en-US"/>
        </w:rPr>
      </w:pPr>
      <w:r w:rsidRPr="007D6DA5">
        <w:rPr>
          <w:szCs w:val="20"/>
          <w:lang w:eastAsia="en-US"/>
        </w:rPr>
        <w:t>Plevele méně citlivé</w:t>
      </w:r>
      <w:r w:rsidRPr="007D6DA5">
        <w:rPr>
          <w:color w:val="808080"/>
          <w:szCs w:val="20"/>
          <w:lang w:eastAsia="en-US"/>
        </w:rPr>
        <w:t xml:space="preserve"> </w:t>
      </w:r>
      <w:r w:rsidRPr="007D6DA5">
        <w:rPr>
          <w:szCs w:val="20"/>
          <w:lang w:eastAsia="en-US"/>
        </w:rPr>
        <w:t xml:space="preserve">–rozrazil perský, </w:t>
      </w:r>
      <w:proofErr w:type="spellStart"/>
      <w:r w:rsidRPr="007D6DA5">
        <w:rPr>
          <w:szCs w:val="20"/>
          <w:lang w:eastAsia="en-US"/>
        </w:rPr>
        <w:t>heřmánkovec</w:t>
      </w:r>
      <w:proofErr w:type="spellEnd"/>
      <w:r w:rsidRPr="007D6DA5">
        <w:rPr>
          <w:szCs w:val="20"/>
          <w:lang w:eastAsia="en-US"/>
        </w:rPr>
        <w:t xml:space="preserve"> nevonný</w:t>
      </w:r>
      <w:r w:rsidRPr="007D6DA5">
        <w:rPr>
          <w:color w:val="808080"/>
          <w:szCs w:val="20"/>
          <w:lang w:eastAsia="en-US"/>
        </w:rPr>
        <w:t xml:space="preserve">, </w:t>
      </w:r>
      <w:r w:rsidRPr="007D6DA5">
        <w:rPr>
          <w:szCs w:val="20"/>
          <w:lang w:eastAsia="en-US"/>
        </w:rPr>
        <w:t>merlík bílý, lilek černý, bažanka roční, ježatka kuří noha</w:t>
      </w:r>
    </w:p>
    <w:p w14:paraId="0A41A616" w14:textId="77777777" w:rsidR="007D6DA5" w:rsidRPr="007D6DA5" w:rsidRDefault="007D6DA5" w:rsidP="00EC0F7C">
      <w:pPr>
        <w:spacing w:line="276" w:lineRule="auto"/>
        <w:jc w:val="both"/>
        <w:rPr>
          <w:color w:val="808080"/>
          <w:szCs w:val="20"/>
          <w:lang w:eastAsia="en-US"/>
        </w:rPr>
      </w:pPr>
    </w:p>
    <w:p w14:paraId="138D40A9" w14:textId="77777777" w:rsidR="007D6DA5" w:rsidRPr="007D6DA5" w:rsidRDefault="007D6DA5" w:rsidP="00EC0F7C">
      <w:pPr>
        <w:spacing w:line="276" w:lineRule="auto"/>
        <w:jc w:val="both"/>
        <w:rPr>
          <w:szCs w:val="20"/>
          <w:lang w:eastAsia="en-US"/>
        </w:rPr>
      </w:pPr>
      <w:r w:rsidRPr="007D6DA5">
        <w:rPr>
          <w:szCs w:val="20"/>
          <w:lang w:eastAsia="en-US"/>
        </w:rPr>
        <w:lastRenderedPageBreak/>
        <w:t>Předpokladem účinnosti přípravku je dostatečná půdní vlhkost, herbicid musí být aktivován např. srážkami. Na půdách s vyšší sorpční schopností a na půdách s vysokou náchylností na vysychání povrchových vrstev nelze vyloučit snížení účinnosti.</w:t>
      </w:r>
    </w:p>
    <w:p w14:paraId="2CF63C62" w14:textId="77777777" w:rsidR="007D6DA5" w:rsidRPr="007D6DA5" w:rsidRDefault="007D6DA5" w:rsidP="00EC0F7C">
      <w:pPr>
        <w:widowControl w:val="0"/>
        <w:tabs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 xml:space="preserve">Herbicidní film vzniklý po správné aplikaci přípravku nesmí být porušen zpracováním půdy nebo prudkými srážkami bezprostředně po postřiku. </w:t>
      </w:r>
    </w:p>
    <w:p w14:paraId="7D773CC9" w14:textId="77777777" w:rsidR="007D6DA5" w:rsidRPr="007D6DA5" w:rsidRDefault="007D6DA5" w:rsidP="00EC0F7C">
      <w:pPr>
        <w:spacing w:line="276" w:lineRule="auto"/>
        <w:jc w:val="both"/>
        <w:rPr>
          <w:b/>
          <w:i/>
          <w:iCs/>
          <w:szCs w:val="20"/>
          <w:lang w:val="en-US" w:eastAsia="en-US"/>
        </w:rPr>
      </w:pPr>
      <w:r w:rsidRPr="007D6DA5">
        <w:rPr>
          <w:szCs w:val="20"/>
          <w:lang w:eastAsia="en-US"/>
        </w:rPr>
        <w:t xml:space="preserve">Po aplikaci přípravku nelze vyloučit projevy fytotoxicity. </w:t>
      </w:r>
    </w:p>
    <w:p w14:paraId="6263EC45" w14:textId="77777777" w:rsidR="007D6DA5" w:rsidRPr="007D6DA5" w:rsidRDefault="007D6DA5" w:rsidP="00EC0F7C">
      <w:pPr>
        <w:widowControl w:val="0"/>
        <w:tabs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>Pokud po aplikaci přípravku následují srážky, nelze vyloučit, zejména na lehkých půdách, splavení přípravku do kořenové zóny rostlin a následné poškození ošetřovaného porostu.</w:t>
      </w:r>
    </w:p>
    <w:p w14:paraId="2E6BF9A5" w14:textId="77777777" w:rsidR="007D6DA5" w:rsidRPr="007D6DA5" w:rsidRDefault="007D6DA5" w:rsidP="00EC0F7C">
      <w:pPr>
        <w:widowControl w:val="0"/>
        <w:tabs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>Na písčitých půdách, obzvláště s obsahem humusu pod 1 %, nelze vyloučit poškození ošetřovaného porostu přípravkem.</w:t>
      </w:r>
    </w:p>
    <w:p w14:paraId="7F54FBF7" w14:textId="77777777" w:rsidR="007D6DA5" w:rsidRPr="007D6DA5" w:rsidRDefault="007D6DA5" w:rsidP="00EC0F7C">
      <w:pPr>
        <w:widowControl w:val="0"/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>Citlivost odrůd obilnin konzultujte s držitelem povolení.</w:t>
      </w:r>
    </w:p>
    <w:p w14:paraId="7A532871" w14:textId="77777777" w:rsidR="007D6DA5" w:rsidRPr="007D6DA5" w:rsidRDefault="007D6DA5" w:rsidP="00EC0F7C">
      <w:pPr>
        <w:widowControl w:val="0"/>
        <w:tabs>
          <w:tab w:val="left" w:pos="720"/>
          <w:tab w:val="left" w:pos="1918"/>
        </w:tabs>
        <w:spacing w:line="276" w:lineRule="auto"/>
        <w:jc w:val="both"/>
        <w:rPr>
          <w:color w:val="C00000"/>
          <w:u w:val="single"/>
          <w:lang w:eastAsia="en-US"/>
        </w:rPr>
      </w:pPr>
    </w:p>
    <w:p w14:paraId="63435EAD" w14:textId="77777777" w:rsidR="007D6DA5" w:rsidRPr="007D6DA5" w:rsidRDefault="007D6DA5" w:rsidP="00EC0F7C">
      <w:pPr>
        <w:widowControl w:val="0"/>
        <w:tabs>
          <w:tab w:val="left" w:pos="720"/>
          <w:tab w:val="left" w:pos="1918"/>
        </w:tabs>
        <w:spacing w:line="276" w:lineRule="auto"/>
        <w:jc w:val="both"/>
        <w:rPr>
          <w:u w:val="single"/>
          <w:lang w:eastAsia="en-US"/>
        </w:rPr>
      </w:pPr>
      <w:r w:rsidRPr="007D6DA5">
        <w:rPr>
          <w:u w:val="single"/>
          <w:lang w:eastAsia="en-US"/>
        </w:rPr>
        <w:t>Následné plodiny:</w:t>
      </w:r>
    </w:p>
    <w:p w14:paraId="2A93F4C8" w14:textId="77777777" w:rsidR="007D6DA5" w:rsidRPr="007D6DA5" w:rsidRDefault="007D6DA5" w:rsidP="00EC0F7C">
      <w:pPr>
        <w:widowControl w:val="0"/>
        <w:tabs>
          <w:tab w:val="left" w:pos="720"/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 xml:space="preserve">Po sklizni ošetřených plodin je pěstování následných plodin bez omezení, avšak 12 měsíců po aplikaci nelze vysévat bob. </w:t>
      </w:r>
    </w:p>
    <w:p w14:paraId="09225FA5" w14:textId="77777777" w:rsidR="007D6DA5" w:rsidRPr="007D6DA5" w:rsidRDefault="007D6DA5" w:rsidP="00EC0F7C">
      <w:pPr>
        <w:widowControl w:val="0"/>
        <w:tabs>
          <w:tab w:val="left" w:pos="720"/>
          <w:tab w:val="left" w:pos="1918"/>
        </w:tabs>
        <w:spacing w:line="276" w:lineRule="auto"/>
        <w:jc w:val="both"/>
        <w:rPr>
          <w:lang w:eastAsia="en-US"/>
        </w:rPr>
      </w:pPr>
    </w:p>
    <w:p w14:paraId="06BBFF42" w14:textId="77777777" w:rsidR="007D6DA5" w:rsidRPr="007D6DA5" w:rsidRDefault="007D6DA5" w:rsidP="00EC0F7C">
      <w:pPr>
        <w:widowControl w:val="0"/>
        <w:tabs>
          <w:tab w:val="left" w:pos="720"/>
          <w:tab w:val="left" w:pos="1918"/>
        </w:tabs>
        <w:spacing w:line="276" w:lineRule="auto"/>
        <w:jc w:val="both"/>
        <w:rPr>
          <w:u w:val="single"/>
          <w:lang w:eastAsia="en-US"/>
        </w:rPr>
      </w:pPr>
      <w:r w:rsidRPr="007D6DA5">
        <w:rPr>
          <w:u w:val="single"/>
          <w:lang w:eastAsia="en-US"/>
        </w:rPr>
        <w:t>Náhradní plodiny:</w:t>
      </w:r>
    </w:p>
    <w:p w14:paraId="753C30EF" w14:textId="77777777" w:rsidR="007D6DA5" w:rsidRPr="007D6DA5" w:rsidRDefault="007D6DA5" w:rsidP="00EC0F7C">
      <w:pPr>
        <w:widowControl w:val="0"/>
        <w:tabs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>Citlivost náhradních plodin konzultujte s držitelem povolení.</w:t>
      </w:r>
    </w:p>
    <w:p w14:paraId="212E363D" w14:textId="77777777" w:rsidR="007D6DA5" w:rsidRPr="007D6DA5" w:rsidRDefault="007D6DA5" w:rsidP="00EC0F7C">
      <w:pPr>
        <w:widowControl w:val="0"/>
        <w:tabs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>Zpracování půdy před výsevem snižuje riziko poškození náhradních a následných plodin.</w:t>
      </w:r>
    </w:p>
    <w:p w14:paraId="04E38DEB" w14:textId="77777777" w:rsidR="007D6DA5" w:rsidRPr="007D6DA5" w:rsidRDefault="007D6DA5" w:rsidP="00EC0F7C">
      <w:pPr>
        <w:spacing w:line="276" w:lineRule="auto"/>
        <w:jc w:val="both"/>
        <w:rPr>
          <w:b/>
          <w:color w:val="C00000"/>
          <w:lang w:eastAsia="en-US"/>
        </w:rPr>
      </w:pPr>
    </w:p>
    <w:p w14:paraId="28C815FD" w14:textId="77777777" w:rsidR="007D6DA5" w:rsidRPr="007D6DA5" w:rsidRDefault="007D6DA5" w:rsidP="00EC0F7C">
      <w:pPr>
        <w:widowControl w:val="0"/>
        <w:tabs>
          <w:tab w:val="left" w:pos="720"/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>Přípravek nesmí zasáhnout okolní porosty ani oseté pozemky nebo pozemky určené k setí!</w:t>
      </w:r>
    </w:p>
    <w:p w14:paraId="1F00456E" w14:textId="77777777" w:rsidR="007D6DA5" w:rsidRPr="007D6DA5" w:rsidRDefault="007D6DA5" w:rsidP="00EC0F7C">
      <w:pPr>
        <w:widowControl w:val="0"/>
        <w:tabs>
          <w:tab w:val="left" w:pos="720"/>
          <w:tab w:val="left" w:pos="1918"/>
        </w:tabs>
        <w:spacing w:line="276" w:lineRule="auto"/>
        <w:jc w:val="both"/>
        <w:rPr>
          <w:lang w:eastAsia="en-US"/>
        </w:rPr>
      </w:pPr>
    </w:p>
    <w:p w14:paraId="6874617A" w14:textId="77777777" w:rsidR="007D6DA5" w:rsidRPr="007D6DA5" w:rsidRDefault="007D6DA5" w:rsidP="00EC0F7C">
      <w:pPr>
        <w:widowControl w:val="0"/>
        <w:tabs>
          <w:tab w:val="left" w:pos="1918"/>
        </w:tabs>
        <w:spacing w:line="276" w:lineRule="auto"/>
        <w:jc w:val="both"/>
        <w:rPr>
          <w:u w:val="single"/>
          <w:lang w:eastAsia="en-US"/>
        </w:rPr>
      </w:pPr>
      <w:r w:rsidRPr="007D6DA5">
        <w:rPr>
          <w:u w:val="single"/>
          <w:lang w:eastAsia="en-US"/>
        </w:rPr>
        <w:t>Čištění postřikového zařízení:</w:t>
      </w:r>
    </w:p>
    <w:p w14:paraId="53CC8153" w14:textId="77777777" w:rsidR="007D6DA5" w:rsidRPr="007D6DA5" w:rsidRDefault="007D6DA5" w:rsidP="00EC0F7C">
      <w:pPr>
        <w:widowControl w:val="0"/>
        <w:tabs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 xml:space="preserve">1) Po vyprázdnění nádrže vypláchněte nádrž, ramena a trysky čistou vodou (čtvrtinou objemu nádrže postřikovače), po dobu alespoň 10 minut. </w:t>
      </w:r>
    </w:p>
    <w:p w14:paraId="678A3E97" w14:textId="77777777" w:rsidR="007D6DA5" w:rsidRPr="007D6DA5" w:rsidRDefault="007D6DA5" w:rsidP="00EC0F7C">
      <w:pPr>
        <w:widowControl w:val="0"/>
        <w:tabs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 xml:space="preserve">2) Zbytek oplachové vody vypustit a celé zařízení znovu propláchnout čistou vodou (čtvrtinou objemu nádrže postřikovače), s přídavkem čisticího prostředku, případně s přídavkem sody (3% roztokem). V případě použití čisticích prostředků postupovat dle návodu k jejich použití. </w:t>
      </w:r>
    </w:p>
    <w:p w14:paraId="3D902735" w14:textId="77777777" w:rsidR="007D6DA5" w:rsidRPr="007D6DA5" w:rsidRDefault="007D6DA5" w:rsidP="00EC0F7C">
      <w:pPr>
        <w:widowControl w:val="0"/>
        <w:tabs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 xml:space="preserve">3) Opakujte postup podle bodu 2) ještě 2x. </w:t>
      </w:r>
    </w:p>
    <w:p w14:paraId="5E3CFBDC" w14:textId="77777777" w:rsidR="007D6DA5" w:rsidRPr="007D6DA5" w:rsidRDefault="007D6DA5" w:rsidP="00EC0F7C">
      <w:pPr>
        <w:widowControl w:val="0"/>
        <w:tabs>
          <w:tab w:val="left" w:pos="1918"/>
        </w:tabs>
        <w:spacing w:line="276" w:lineRule="auto"/>
        <w:jc w:val="both"/>
        <w:rPr>
          <w:lang w:eastAsia="en-US"/>
        </w:rPr>
      </w:pPr>
      <w:r w:rsidRPr="007D6DA5">
        <w:rPr>
          <w:lang w:eastAsia="en-US"/>
        </w:rPr>
        <w:t>4) Trysky a sítka musejí být čištěny odděleně před zahájením a po ukončení proplachování.</w:t>
      </w:r>
    </w:p>
    <w:p w14:paraId="64971E6E" w14:textId="77777777" w:rsidR="007D6DA5" w:rsidRPr="007D6DA5" w:rsidRDefault="007D6DA5" w:rsidP="00EC0F7C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</w:pPr>
    </w:p>
    <w:p w14:paraId="1477574D" w14:textId="77777777" w:rsidR="007D6DA5" w:rsidRPr="007D6DA5" w:rsidRDefault="007D6DA5" w:rsidP="00EC0F7C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7D6DA5">
        <w:rPr>
          <w:bCs/>
        </w:rPr>
        <w:t>Tabulka ochranných vzdáleností stanovených s ohledem na ochranu necílových organismů</w:t>
      </w:r>
    </w:p>
    <w:tbl>
      <w:tblPr>
        <w:tblW w:w="9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1417"/>
        <w:gridCol w:w="1134"/>
        <w:gridCol w:w="1241"/>
        <w:gridCol w:w="1078"/>
      </w:tblGrid>
      <w:tr w:rsidR="007D6DA5" w:rsidRPr="007D6DA5" w14:paraId="03978906" w14:textId="77777777" w:rsidTr="00767767">
        <w:trPr>
          <w:trHeight w:val="340"/>
          <w:jc w:val="center"/>
        </w:trPr>
        <w:tc>
          <w:tcPr>
            <w:tcW w:w="4957" w:type="dxa"/>
            <w:vMerge w:val="restart"/>
            <w:shd w:val="clear" w:color="auto" w:fill="FFFFFF"/>
            <w:vAlign w:val="center"/>
          </w:tcPr>
          <w:p w14:paraId="415CE9AF" w14:textId="77777777" w:rsidR="007D6DA5" w:rsidRPr="007D6DA5" w:rsidRDefault="007D6DA5" w:rsidP="00EC0F7C">
            <w:pPr>
              <w:spacing w:line="276" w:lineRule="auto"/>
              <w:rPr>
                <w:bCs/>
              </w:rPr>
            </w:pPr>
            <w:r w:rsidRPr="007D6DA5">
              <w:rPr>
                <w:bCs/>
              </w:rPr>
              <w:t>Plodina</w:t>
            </w:r>
          </w:p>
        </w:tc>
        <w:tc>
          <w:tcPr>
            <w:tcW w:w="4870" w:type="dxa"/>
            <w:gridSpan w:val="4"/>
            <w:vAlign w:val="center"/>
          </w:tcPr>
          <w:p w14:paraId="247DA7B5" w14:textId="77777777" w:rsidR="007D6DA5" w:rsidRPr="007D6DA5" w:rsidRDefault="007D6DA5" w:rsidP="00EC0F7C">
            <w:pPr>
              <w:spacing w:line="276" w:lineRule="auto"/>
              <w:jc w:val="center"/>
              <w:rPr>
                <w:bCs/>
              </w:rPr>
            </w:pPr>
            <w:r w:rsidRPr="007D6DA5">
              <w:rPr>
                <w:bCs/>
              </w:rPr>
              <w:t>třída omezení úletu</w:t>
            </w:r>
          </w:p>
        </w:tc>
      </w:tr>
      <w:tr w:rsidR="007D6DA5" w:rsidRPr="007D6DA5" w14:paraId="7084421E" w14:textId="77777777" w:rsidTr="00767767">
        <w:trPr>
          <w:trHeight w:val="340"/>
          <w:jc w:val="center"/>
        </w:trPr>
        <w:tc>
          <w:tcPr>
            <w:tcW w:w="4957" w:type="dxa"/>
            <w:vMerge/>
            <w:shd w:val="clear" w:color="auto" w:fill="FFFFFF"/>
            <w:vAlign w:val="center"/>
          </w:tcPr>
          <w:p w14:paraId="67705C7B" w14:textId="77777777" w:rsidR="007D6DA5" w:rsidRPr="007D6DA5" w:rsidRDefault="007D6DA5" w:rsidP="00EC0F7C">
            <w:pPr>
              <w:spacing w:line="276" w:lineRule="auto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5C98C874" w14:textId="77777777" w:rsidR="007D6DA5" w:rsidRPr="007D6DA5" w:rsidRDefault="007D6DA5" w:rsidP="00EC0F7C">
            <w:pPr>
              <w:spacing w:line="276" w:lineRule="auto"/>
              <w:rPr>
                <w:bCs/>
              </w:rPr>
            </w:pPr>
            <w:r w:rsidRPr="007D6DA5">
              <w:rPr>
                <w:bCs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6C4EE7F3" w14:textId="77777777" w:rsidR="007D6DA5" w:rsidRPr="007D6DA5" w:rsidRDefault="007D6DA5" w:rsidP="00EC0F7C">
            <w:pPr>
              <w:spacing w:line="276" w:lineRule="auto"/>
              <w:jc w:val="center"/>
              <w:rPr>
                <w:bCs/>
              </w:rPr>
            </w:pPr>
            <w:r w:rsidRPr="007D6DA5">
              <w:rPr>
                <w:bCs/>
              </w:rPr>
              <w:t>50 %</w:t>
            </w:r>
          </w:p>
        </w:tc>
        <w:tc>
          <w:tcPr>
            <w:tcW w:w="1241" w:type="dxa"/>
            <w:vAlign w:val="center"/>
          </w:tcPr>
          <w:p w14:paraId="2A253F01" w14:textId="77777777" w:rsidR="007D6DA5" w:rsidRPr="007D6DA5" w:rsidRDefault="007D6DA5" w:rsidP="00EC0F7C">
            <w:pPr>
              <w:spacing w:line="276" w:lineRule="auto"/>
              <w:jc w:val="center"/>
              <w:rPr>
                <w:bCs/>
              </w:rPr>
            </w:pPr>
            <w:r w:rsidRPr="007D6DA5">
              <w:rPr>
                <w:bCs/>
              </w:rPr>
              <w:t>75 %</w:t>
            </w:r>
          </w:p>
        </w:tc>
        <w:tc>
          <w:tcPr>
            <w:tcW w:w="1078" w:type="dxa"/>
            <w:vAlign w:val="center"/>
          </w:tcPr>
          <w:p w14:paraId="71EEC83A" w14:textId="77777777" w:rsidR="007D6DA5" w:rsidRPr="007D6DA5" w:rsidRDefault="007D6DA5" w:rsidP="00EC0F7C">
            <w:pPr>
              <w:spacing w:line="276" w:lineRule="auto"/>
              <w:jc w:val="center"/>
              <w:rPr>
                <w:bCs/>
              </w:rPr>
            </w:pPr>
            <w:r w:rsidRPr="007D6DA5">
              <w:rPr>
                <w:bCs/>
              </w:rPr>
              <w:t>90 %</w:t>
            </w:r>
          </w:p>
        </w:tc>
      </w:tr>
      <w:tr w:rsidR="007D6DA5" w:rsidRPr="007D6DA5" w14:paraId="41E94270" w14:textId="77777777" w:rsidTr="00767767">
        <w:trPr>
          <w:trHeight w:val="340"/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14:paraId="1CE96C37" w14:textId="77777777" w:rsidR="007D6DA5" w:rsidRPr="007D6DA5" w:rsidRDefault="007D6DA5" w:rsidP="00EC0F7C">
            <w:pPr>
              <w:spacing w:line="276" w:lineRule="auto"/>
              <w:ind w:right="-141"/>
              <w:rPr>
                <w:bCs/>
              </w:rPr>
            </w:pPr>
            <w:r w:rsidRPr="007D6DA5">
              <w:rPr>
                <w:bCs/>
              </w:rPr>
              <w:t>Ochranná vzdálenost od povrchové vody s ohledem na ochranu vodních organismů [m]</w:t>
            </w:r>
          </w:p>
        </w:tc>
      </w:tr>
      <w:tr w:rsidR="007D6DA5" w:rsidRPr="007D6DA5" w14:paraId="0902B3EC" w14:textId="77777777" w:rsidTr="00767767">
        <w:trPr>
          <w:trHeight w:val="421"/>
          <w:jc w:val="center"/>
        </w:trPr>
        <w:tc>
          <w:tcPr>
            <w:tcW w:w="4957" w:type="dxa"/>
            <w:shd w:val="clear" w:color="auto" w:fill="FFFFFF"/>
            <w:vAlign w:val="center"/>
          </w:tcPr>
          <w:p w14:paraId="2CA68EF7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rFonts w:cs="Arial"/>
                <w:bCs/>
                <w:iCs/>
              </w:rPr>
            </w:pPr>
            <w:r w:rsidRPr="007D6DA5">
              <w:rPr>
                <w:rFonts w:eastAsiaTheme="minorHAnsi"/>
                <w:lang w:eastAsia="en-US"/>
              </w:rPr>
              <w:t xml:space="preserve">pšenice ozimá, ječmen ozimý, žito ozimé, </w:t>
            </w:r>
            <w:proofErr w:type="spellStart"/>
            <w:r w:rsidRPr="007D6DA5">
              <w:rPr>
                <w:rFonts w:eastAsiaTheme="minorHAnsi"/>
                <w:lang w:eastAsia="en-US"/>
              </w:rPr>
              <w:t>tritikale</w:t>
            </w:r>
            <w:proofErr w:type="spellEnd"/>
            <w:r w:rsidRPr="007D6DA5">
              <w:rPr>
                <w:rFonts w:eastAsiaTheme="minorHAnsi"/>
                <w:lang w:eastAsia="en-US"/>
              </w:rPr>
              <w:t xml:space="preserve"> ozimé</w:t>
            </w:r>
            <w:r w:rsidRPr="007D6DA5">
              <w:rPr>
                <w:bCs/>
                <w:iCs/>
              </w:rPr>
              <w:t>, brambor, slunečnice</w:t>
            </w:r>
          </w:p>
        </w:tc>
        <w:tc>
          <w:tcPr>
            <w:tcW w:w="1417" w:type="dxa"/>
            <w:vAlign w:val="center"/>
          </w:tcPr>
          <w:p w14:paraId="0CC77020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rFonts w:cs="Arial"/>
                <w:bCs/>
                <w:iCs/>
              </w:rPr>
            </w:pPr>
            <w:r w:rsidRPr="007D6DA5">
              <w:rPr>
                <w:rFonts w:cs="Arial"/>
                <w:bCs/>
                <w:iCs/>
              </w:rPr>
              <w:t>4</w:t>
            </w:r>
          </w:p>
        </w:tc>
        <w:tc>
          <w:tcPr>
            <w:tcW w:w="1134" w:type="dxa"/>
            <w:vAlign w:val="center"/>
          </w:tcPr>
          <w:p w14:paraId="5A253FA9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rFonts w:cs="Arial"/>
                <w:bCs/>
                <w:iCs/>
              </w:rPr>
            </w:pPr>
            <w:r w:rsidRPr="007D6DA5">
              <w:rPr>
                <w:rFonts w:cs="Arial"/>
                <w:bCs/>
                <w:iCs/>
              </w:rPr>
              <w:t>4</w:t>
            </w:r>
          </w:p>
        </w:tc>
        <w:tc>
          <w:tcPr>
            <w:tcW w:w="1241" w:type="dxa"/>
            <w:vAlign w:val="center"/>
          </w:tcPr>
          <w:p w14:paraId="62080D89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rFonts w:cs="Arial"/>
                <w:bCs/>
                <w:iCs/>
              </w:rPr>
            </w:pPr>
            <w:r w:rsidRPr="007D6DA5">
              <w:rPr>
                <w:rFonts w:cs="Arial"/>
                <w:bCs/>
                <w:iCs/>
              </w:rPr>
              <w:t>4</w:t>
            </w:r>
          </w:p>
        </w:tc>
        <w:tc>
          <w:tcPr>
            <w:tcW w:w="1078" w:type="dxa"/>
            <w:vAlign w:val="center"/>
          </w:tcPr>
          <w:p w14:paraId="69FC241F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rFonts w:cs="Arial"/>
                <w:bCs/>
              </w:rPr>
            </w:pPr>
            <w:r w:rsidRPr="007D6DA5">
              <w:rPr>
                <w:rFonts w:cs="Arial"/>
                <w:bCs/>
                <w:iCs/>
              </w:rPr>
              <w:t>4</w:t>
            </w:r>
          </w:p>
        </w:tc>
      </w:tr>
      <w:tr w:rsidR="007D6DA5" w:rsidRPr="007D6DA5" w14:paraId="3E536A66" w14:textId="77777777" w:rsidTr="00767767">
        <w:trPr>
          <w:trHeight w:val="340"/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14:paraId="47BD2579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rFonts w:cs="Arial"/>
                <w:bCs/>
                <w:iCs/>
              </w:rPr>
            </w:pPr>
            <w:r w:rsidRPr="007D6DA5">
              <w:rPr>
                <w:rFonts w:cs="Arial"/>
                <w:bCs/>
              </w:rPr>
              <w:t>Ochranná vzdálenost od okraje ošetřovaného pozemku s ohledem na ochranu necílových rostlin [m]</w:t>
            </w:r>
          </w:p>
        </w:tc>
      </w:tr>
      <w:tr w:rsidR="007D6DA5" w:rsidRPr="007D6DA5" w14:paraId="3DC2633A" w14:textId="77777777" w:rsidTr="00767767">
        <w:trPr>
          <w:trHeight w:val="340"/>
          <w:jc w:val="center"/>
        </w:trPr>
        <w:tc>
          <w:tcPr>
            <w:tcW w:w="4957" w:type="dxa"/>
            <w:shd w:val="clear" w:color="auto" w:fill="FFFFFF"/>
            <w:vAlign w:val="center"/>
          </w:tcPr>
          <w:p w14:paraId="2125A3EC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rFonts w:cs="Arial"/>
                <w:bCs/>
                <w:iCs/>
              </w:rPr>
            </w:pPr>
            <w:r w:rsidRPr="007D6DA5">
              <w:rPr>
                <w:rFonts w:eastAsiaTheme="minorHAnsi"/>
                <w:lang w:eastAsia="en-US"/>
              </w:rPr>
              <w:t xml:space="preserve">pšenice ozimá, ječmen ozimý, žito ozimé, </w:t>
            </w:r>
            <w:proofErr w:type="spellStart"/>
            <w:r w:rsidRPr="007D6DA5">
              <w:rPr>
                <w:rFonts w:eastAsiaTheme="minorHAnsi"/>
                <w:lang w:eastAsia="en-US"/>
              </w:rPr>
              <w:t>tritikale</w:t>
            </w:r>
            <w:proofErr w:type="spellEnd"/>
            <w:r w:rsidRPr="007D6DA5">
              <w:rPr>
                <w:rFonts w:eastAsiaTheme="minorHAnsi"/>
                <w:lang w:eastAsia="en-US"/>
              </w:rPr>
              <w:t xml:space="preserve"> ozimé, </w:t>
            </w:r>
            <w:r w:rsidRPr="007D6DA5">
              <w:rPr>
                <w:bCs/>
                <w:iCs/>
              </w:rPr>
              <w:t>brambor, slunečnice</w:t>
            </w:r>
          </w:p>
        </w:tc>
        <w:tc>
          <w:tcPr>
            <w:tcW w:w="1417" w:type="dxa"/>
            <w:vAlign w:val="center"/>
          </w:tcPr>
          <w:p w14:paraId="3C0E588C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rFonts w:cs="Arial"/>
                <w:bCs/>
                <w:iCs/>
              </w:rPr>
            </w:pPr>
            <w:r w:rsidRPr="007D6DA5">
              <w:rPr>
                <w:rFonts w:cs="Arial"/>
                <w:bCs/>
                <w:iCs/>
              </w:rPr>
              <w:t>10</w:t>
            </w:r>
          </w:p>
        </w:tc>
        <w:tc>
          <w:tcPr>
            <w:tcW w:w="1134" w:type="dxa"/>
            <w:vAlign w:val="center"/>
          </w:tcPr>
          <w:p w14:paraId="0D67B519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rFonts w:cs="Arial"/>
                <w:bCs/>
                <w:iCs/>
              </w:rPr>
            </w:pPr>
            <w:r w:rsidRPr="007D6DA5">
              <w:rPr>
                <w:rFonts w:cs="Arial"/>
                <w:bCs/>
                <w:iCs/>
              </w:rPr>
              <w:t>5</w:t>
            </w:r>
          </w:p>
        </w:tc>
        <w:tc>
          <w:tcPr>
            <w:tcW w:w="1241" w:type="dxa"/>
            <w:vAlign w:val="center"/>
          </w:tcPr>
          <w:p w14:paraId="5E9B496F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rFonts w:cs="Arial"/>
                <w:bCs/>
                <w:iCs/>
              </w:rPr>
            </w:pPr>
            <w:r w:rsidRPr="007D6DA5">
              <w:rPr>
                <w:rFonts w:cs="Arial"/>
                <w:bCs/>
                <w:iCs/>
              </w:rPr>
              <w:t>5</w:t>
            </w:r>
          </w:p>
        </w:tc>
        <w:tc>
          <w:tcPr>
            <w:tcW w:w="1078" w:type="dxa"/>
            <w:vAlign w:val="center"/>
          </w:tcPr>
          <w:p w14:paraId="065D20DD" w14:textId="77777777" w:rsidR="007D6DA5" w:rsidRPr="007D6DA5" w:rsidRDefault="007D6DA5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rFonts w:cs="Arial"/>
                <w:bCs/>
              </w:rPr>
            </w:pPr>
            <w:r w:rsidRPr="007D6DA5">
              <w:rPr>
                <w:rFonts w:cs="Arial"/>
                <w:bCs/>
                <w:iCs/>
              </w:rPr>
              <w:t>0</w:t>
            </w:r>
          </w:p>
        </w:tc>
      </w:tr>
    </w:tbl>
    <w:p w14:paraId="65657099" w14:textId="53F28390" w:rsidR="007D6DA5" w:rsidRDefault="007D6DA5" w:rsidP="00EC0F7C">
      <w:pPr>
        <w:tabs>
          <w:tab w:val="left" w:pos="284"/>
          <w:tab w:val="left" w:pos="9214"/>
        </w:tabs>
        <w:spacing w:line="276" w:lineRule="auto"/>
        <w:contextualSpacing/>
        <w:jc w:val="both"/>
        <w:rPr>
          <w:bCs/>
          <w:lang w:val="en-US" w:eastAsia="en-US"/>
        </w:rPr>
      </w:pPr>
    </w:p>
    <w:p w14:paraId="19AE071A" w14:textId="77777777" w:rsidR="00EC0F7C" w:rsidRPr="007D6DA5" w:rsidRDefault="00EC0F7C" w:rsidP="00EC0F7C">
      <w:pPr>
        <w:tabs>
          <w:tab w:val="left" w:pos="284"/>
          <w:tab w:val="left" w:pos="9214"/>
        </w:tabs>
        <w:spacing w:line="276" w:lineRule="auto"/>
        <w:contextualSpacing/>
        <w:jc w:val="both"/>
        <w:rPr>
          <w:bCs/>
          <w:lang w:val="en-US" w:eastAsia="en-US"/>
        </w:rPr>
      </w:pPr>
    </w:p>
    <w:p w14:paraId="7F9D9730" w14:textId="77777777" w:rsidR="007D6DA5" w:rsidRPr="007D6DA5" w:rsidRDefault="007D6DA5" w:rsidP="00EC0F7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7D6DA5">
        <w:rPr>
          <w:bCs/>
          <w:u w:val="single"/>
        </w:rPr>
        <w:lastRenderedPageBreak/>
        <w:t xml:space="preserve">Při aplikaci přípravku do pšenice ozimé, ječmene ozimého, žita ozimého, </w:t>
      </w:r>
      <w:proofErr w:type="spellStart"/>
      <w:r w:rsidRPr="007D6DA5">
        <w:rPr>
          <w:bCs/>
          <w:u w:val="single"/>
        </w:rPr>
        <w:t>tritikale</w:t>
      </w:r>
      <w:proofErr w:type="spellEnd"/>
      <w:r w:rsidRPr="007D6DA5">
        <w:rPr>
          <w:bCs/>
          <w:u w:val="single"/>
        </w:rPr>
        <w:t xml:space="preserve"> ozimého:</w:t>
      </w:r>
    </w:p>
    <w:p w14:paraId="5BBE0512" w14:textId="77777777" w:rsidR="007D6DA5" w:rsidRPr="007D6DA5" w:rsidRDefault="007D6DA5" w:rsidP="00EC0F7C">
      <w:pPr>
        <w:tabs>
          <w:tab w:val="left" w:pos="284"/>
          <w:tab w:val="left" w:pos="9214"/>
        </w:tabs>
        <w:spacing w:line="276" w:lineRule="auto"/>
        <w:contextualSpacing/>
        <w:jc w:val="both"/>
        <w:rPr>
          <w:bCs/>
          <w:lang w:eastAsia="en-US"/>
        </w:rPr>
      </w:pPr>
      <w:r w:rsidRPr="007D6DA5">
        <w:rPr>
          <w:bCs/>
          <w:lang w:eastAsia="en-US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15 m.</w:t>
      </w:r>
    </w:p>
    <w:p w14:paraId="23D56E77" w14:textId="77777777" w:rsidR="007D6DA5" w:rsidRPr="007D6DA5" w:rsidRDefault="007D6DA5" w:rsidP="00EC0F7C">
      <w:pPr>
        <w:tabs>
          <w:tab w:val="left" w:pos="284"/>
          <w:tab w:val="left" w:pos="9214"/>
        </w:tabs>
        <w:spacing w:line="276" w:lineRule="auto"/>
        <w:contextualSpacing/>
        <w:jc w:val="both"/>
        <w:rPr>
          <w:bCs/>
          <w:lang w:eastAsia="en-US"/>
        </w:rPr>
      </w:pPr>
    </w:p>
    <w:p w14:paraId="4DFB866C" w14:textId="77777777" w:rsidR="007D6DA5" w:rsidRPr="007D6DA5" w:rsidRDefault="007D6DA5" w:rsidP="00EC0F7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7D6DA5">
        <w:rPr>
          <w:bCs/>
          <w:u w:val="single"/>
        </w:rPr>
        <w:t>Při aplikaci přípravku do brambor:</w:t>
      </w:r>
    </w:p>
    <w:p w14:paraId="4560CA1B" w14:textId="77777777" w:rsidR="007D6DA5" w:rsidRPr="007D6DA5" w:rsidRDefault="007D6DA5" w:rsidP="00EC0F7C">
      <w:pPr>
        <w:tabs>
          <w:tab w:val="left" w:pos="284"/>
          <w:tab w:val="left" w:pos="9214"/>
        </w:tabs>
        <w:spacing w:line="276" w:lineRule="auto"/>
        <w:contextualSpacing/>
        <w:jc w:val="both"/>
        <w:rPr>
          <w:bCs/>
          <w:lang w:eastAsia="en-US"/>
        </w:rPr>
      </w:pPr>
      <w:r w:rsidRPr="007D6DA5">
        <w:rPr>
          <w:bCs/>
          <w:lang w:eastAsia="en-US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5 m.</w:t>
      </w:r>
    </w:p>
    <w:p w14:paraId="2D3644BA" w14:textId="77777777" w:rsidR="007D6DA5" w:rsidRPr="007D6DA5" w:rsidRDefault="007D6DA5" w:rsidP="00EC0F7C">
      <w:pPr>
        <w:tabs>
          <w:tab w:val="left" w:pos="284"/>
          <w:tab w:val="left" w:pos="9214"/>
        </w:tabs>
        <w:spacing w:line="276" w:lineRule="auto"/>
        <w:contextualSpacing/>
        <w:jc w:val="both"/>
        <w:rPr>
          <w:bCs/>
          <w:lang w:eastAsia="en-US"/>
        </w:rPr>
      </w:pPr>
    </w:p>
    <w:p w14:paraId="15F76206" w14:textId="77777777" w:rsidR="007D6DA5" w:rsidRPr="007D6DA5" w:rsidRDefault="007D6DA5" w:rsidP="00EC0F7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7D6DA5">
        <w:rPr>
          <w:bCs/>
          <w:u w:val="single"/>
        </w:rPr>
        <w:t>Při aplikaci přípravku do slunečnice:</w:t>
      </w:r>
    </w:p>
    <w:p w14:paraId="4E783A79" w14:textId="77777777" w:rsidR="007D6DA5" w:rsidRPr="007D6DA5" w:rsidRDefault="007D6DA5" w:rsidP="00EC0F7C">
      <w:pPr>
        <w:tabs>
          <w:tab w:val="left" w:pos="284"/>
          <w:tab w:val="left" w:pos="9214"/>
        </w:tabs>
        <w:spacing w:line="276" w:lineRule="auto"/>
        <w:contextualSpacing/>
        <w:jc w:val="both"/>
        <w:rPr>
          <w:bCs/>
          <w:lang w:eastAsia="en-US"/>
        </w:rPr>
      </w:pPr>
      <w:r w:rsidRPr="007D6DA5">
        <w:rPr>
          <w:bCs/>
          <w:lang w:eastAsia="en-US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10 m.</w:t>
      </w:r>
    </w:p>
    <w:p w14:paraId="756819EE" w14:textId="77777777" w:rsidR="007D6DA5" w:rsidRPr="007D6DA5" w:rsidRDefault="007D6DA5" w:rsidP="00EC0F7C">
      <w:pPr>
        <w:spacing w:line="276" w:lineRule="auto"/>
        <w:rPr>
          <w:lang w:eastAsia="en-US"/>
        </w:rPr>
      </w:pPr>
    </w:p>
    <w:p w14:paraId="35B7C7D5" w14:textId="77777777" w:rsidR="007D6DA5" w:rsidRPr="007D6DA5" w:rsidRDefault="007D6DA5" w:rsidP="00EC0F7C">
      <w:pPr>
        <w:spacing w:line="276" w:lineRule="auto"/>
        <w:ind w:left="283"/>
        <w:jc w:val="both"/>
        <w:rPr>
          <w:rFonts w:eastAsia="Calibri"/>
          <w:snapToGrid w:val="0"/>
          <w:lang w:eastAsia="en-US"/>
        </w:rPr>
      </w:pPr>
      <w:r w:rsidRPr="007D6DA5">
        <w:rPr>
          <w:rFonts w:eastAsia="Calibri"/>
          <w:snapToGrid w:val="0"/>
          <w:lang w:eastAsia="en-US"/>
        </w:rPr>
        <w:t>Tabulka ochranných vzdáleností stanovených s ohledem na ochranu zdraví lidí</w:t>
      </w:r>
    </w:p>
    <w:tbl>
      <w:tblPr>
        <w:tblW w:w="9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377"/>
        <w:gridCol w:w="1377"/>
        <w:gridCol w:w="1377"/>
        <w:gridCol w:w="1612"/>
      </w:tblGrid>
      <w:tr w:rsidR="007D6DA5" w:rsidRPr="007D6DA5" w14:paraId="491CF006" w14:textId="77777777" w:rsidTr="00767767">
        <w:trPr>
          <w:trHeight w:val="290"/>
        </w:trPr>
        <w:tc>
          <w:tcPr>
            <w:tcW w:w="32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7A0055" w14:textId="77777777" w:rsidR="007D6DA5" w:rsidRPr="007D6DA5" w:rsidRDefault="007D6DA5" w:rsidP="00EC0F7C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D6DA5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574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6BA16E" w14:textId="77777777" w:rsidR="007D6DA5" w:rsidRPr="007D6DA5" w:rsidRDefault="007D6DA5" w:rsidP="00EC0F7C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DA5">
              <w:rPr>
                <w:rFonts w:eastAsia="Calibri"/>
                <w:lang w:eastAsia="en-US"/>
              </w:rPr>
              <w:t>třída omezení úletu</w:t>
            </w:r>
          </w:p>
        </w:tc>
      </w:tr>
      <w:tr w:rsidR="007D6DA5" w:rsidRPr="007D6DA5" w14:paraId="656E2D7C" w14:textId="77777777" w:rsidTr="00767767">
        <w:trPr>
          <w:trHeight w:val="139"/>
        </w:trPr>
        <w:tc>
          <w:tcPr>
            <w:tcW w:w="3299" w:type="dxa"/>
            <w:vMerge/>
            <w:vAlign w:val="center"/>
            <w:hideMark/>
          </w:tcPr>
          <w:p w14:paraId="7630E1C8" w14:textId="77777777" w:rsidR="007D6DA5" w:rsidRPr="007D6DA5" w:rsidRDefault="007D6DA5" w:rsidP="00EC0F7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529A0F" w14:textId="77777777" w:rsidR="007D6DA5" w:rsidRPr="007D6DA5" w:rsidRDefault="007D6DA5" w:rsidP="00EC0F7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D6DA5">
              <w:rPr>
                <w:rFonts w:eastAsia="Calibri"/>
                <w:color w:val="000000"/>
                <w:lang w:eastAsia="en-US"/>
              </w:rPr>
              <w:t>bez redukce</w:t>
            </w:r>
          </w:p>
        </w:tc>
        <w:tc>
          <w:tcPr>
            <w:tcW w:w="1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ED1A94" w14:textId="77777777" w:rsidR="007D6DA5" w:rsidRPr="007D6DA5" w:rsidRDefault="007D6DA5" w:rsidP="00EC0F7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7D6DA5">
              <w:rPr>
                <w:rFonts w:eastAsia="Calibri"/>
                <w:lang w:eastAsia="en-US"/>
              </w:rPr>
              <w:t>50 %</w:t>
            </w:r>
          </w:p>
        </w:tc>
        <w:tc>
          <w:tcPr>
            <w:tcW w:w="1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214D2B" w14:textId="77777777" w:rsidR="007D6DA5" w:rsidRPr="007D6DA5" w:rsidRDefault="007D6DA5" w:rsidP="00EC0F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DA5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16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9A6DAB" w14:textId="77777777" w:rsidR="007D6DA5" w:rsidRPr="007D6DA5" w:rsidRDefault="007D6DA5" w:rsidP="00EC0F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DA5">
              <w:rPr>
                <w:rFonts w:eastAsia="Calibri"/>
                <w:lang w:eastAsia="en-US"/>
              </w:rPr>
              <w:t>90 %</w:t>
            </w:r>
          </w:p>
        </w:tc>
      </w:tr>
      <w:tr w:rsidR="007D6DA5" w:rsidRPr="007D6DA5" w14:paraId="2E297B52" w14:textId="77777777" w:rsidTr="00767767">
        <w:trPr>
          <w:trHeight w:val="570"/>
        </w:trPr>
        <w:tc>
          <w:tcPr>
            <w:tcW w:w="90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D3CB42" w14:textId="77777777" w:rsidR="007D6DA5" w:rsidRPr="007D6DA5" w:rsidRDefault="007D6DA5" w:rsidP="00EC0F7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D6DA5">
              <w:rPr>
                <w:rFonts w:eastAsia="Calibri"/>
                <w:color w:val="000000"/>
                <w:lang w:eastAsia="en-US"/>
              </w:rPr>
              <w:t>Ochranná vzdálenost mezi hranicí ošetřené plochy a hranicí oblasti využívané zranitelnými skupinami obyvatel [m]</w:t>
            </w:r>
          </w:p>
        </w:tc>
      </w:tr>
      <w:tr w:rsidR="007D6DA5" w:rsidRPr="007D6DA5" w14:paraId="2A400591" w14:textId="77777777" w:rsidTr="00767767">
        <w:trPr>
          <w:trHeight w:val="580"/>
        </w:trPr>
        <w:tc>
          <w:tcPr>
            <w:tcW w:w="329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6CB230" w14:textId="77777777" w:rsidR="007D6DA5" w:rsidRPr="007D6DA5" w:rsidRDefault="007D6DA5" w:rsidP="00EC0F7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D6DA5">
              <w:rPr>
                <w:rFonts w:eastAsiaTheme="minorHAnsi"/>
                <w:lang w:eastAsia="en-US"/>
              </w:rPr>
              <w:t xml:space="preserve">pšenice ozimá, ječmen </w:t>
            </w:r>
            <w:proofErr w:type="gramStart"/>
            <w:r w:rsidRPr="007D6DA5">
              <w:rPr>
                <w:rFonts w:eastAsiaTheme="minorHAnsi"/>
                <w:lang w:eastAsia="en-US"/>
              </w:rPr>
              <w:t>ozimý,  žito</w:t>
            </w:r>
            <w:proofErr w:type="gramEnd"/>
            <w:r w:rsidRPr="007D6DA5">
              <w:rPr>
                <w:rFonts w:eastAsiaTheme="minorHAnsi"/>
                <w:lang w:eastAsia="en-US"/>
              </w:rPr>
              <w:t xml:space="preserve"> ozimé, </w:t>
            </w:r>
            <w:proofErr w:type="spellStart"/>
            <w:r w:rsidRPr="007D6DA5">
              <w:rPr>
                <w:rFonts w:eastAsiaTheme="minorHAnsi"/>
                <w:lang w:eastAsia="en-US"/>
              </w:rPr>
              <w:t>tritikale</w:t>
            </w:r>
            <w:proofErr w:type="spellEnd"/>
            <w:r w:rsidRPr="007D6DA5">
              <w:rPr>
                <w:rFonts w:eastAsiaTheme="minorHAnsi"/>
                <w:lang w:eastAsia="en-US"/>
              </w:rPr>
              <w:t xml:space="preserve"> ozimé,  brambor, slunečnice</w:t>
            </w:r>
          </w:p>
        </w:tc>
        <w:tc>
          <w:tcPr>
            <w:tcW w:w="13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FC9428" w14:textId="77777777" w:rsidR="007D6DA5" w:rsidRPr="007D6DA5" w:rsidRDefault="007D6DA5" w:rsidP="00EC0F7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D6DA5">
              <w:rPr>
                <w:rFonts w:eastAsia="Calibri"/>
                <w:color w:val="000000"/>
                <w:lang w:eastAsia="en-US"/>
              </w:rPr>
              <w:t>nelze</w:t>
            </w:r>
          </w:p>
        </w:tc>
        <w:tc>
          <w:tcPr>
            <w:tcW w:w="13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CCAFA1" w14:textId="77777777" w:rsidR="007D6DA5" w:rsidRPr="007D6DA5" w:rsidRDefault="007D6DA5" w:rsidP="00EC0F7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D6DA5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7A78F3" w14:textId="77777777" w:rsidR="007D6DA5" w:rsidRPr="007D6DA5" w:rsidRDefault="007D6DA5" w:rsidP="00EC0F7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D6DA5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1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7EC45D" w14:textId="77777777" w:rsidR="007D6DA5" w:rsidRPr="007D6DA5" w:rsidRDefault="007D6DA5" w:rsidP="00EC0F7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D6DA5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</w:tbl>
    <w:p w14:paraId="75226716" w14:textId="77777777" w:rsidR="007D6DA5" w:rsidRPr="007D6DA5" w:rsidRDefault="007D6DA5" w:rsidP="00EC0F7C">
      <w:pPr>
        <w:spacing w:line="276" w:lineRule="auto"/>
        <w:rPr>
          <w:lang w:eastAsia="en-US"/>
        </w:rPr>
      </w:pPr>
    </w:p>
    <w:p w14:paraId="254CF33C" w14:textId="77293BED" w:rsidR="002958FE" w:rsidRDefault="002958F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958FE">
        <w:rPr>
          <w:b/>
          <w:sz w:val="28"/>
          <w:szCs w:val="28"/>
        </w:rPr>
        <w:t>Kestrel</w:t>
      </w:r>
      <w:proofErr w:type="spellEnd"/>
      <w:r w:rsidRPr="002958FE">
        <w:rPr>
          <w:b/>
          <w:sz w:val="28"/>
          <w:szCs w:val="28"/>
        </w:rPr>
        <w:t xml:space="preserve"> 200 SL</w:t>
      </w:r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Roslix</w:t>
      </w:r>
      <w:proofErr w:type="spellEnd"/>
      <w:r>
        <w:rPr>
          <w:b/>
          <w:sz w:val="28"/>
          <w:szCs w:val="28"/>
        </w:rPr>
        <w:t>)</w:t>
      </w:r>
    </w:p>
    <w:p w14:paraId="69FDE631" w14:textId="53FE29C1" w:rsidR="002958FE" w:rsidRPr="0010693C" w:rsidRDefault="002958FE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2958FE">
        <w:t>Nufarm</w:t>
      </w:r>
      <w:proofErr w:type="spellEnd"/>
      <w:r w:rsidRPr="002958FE">
        <w:t xml:space="preserve"> </w:t>
      </w:r>
      <w:proofErr w:type="spellStart"/>
      <w:r w:rsidRPr="002958FE">
        <w:t>GmbH</w:t>
      </w:r>
      <w:proofErr w:type="spellEnd"/>
      <w:r w:rsidRPr="002958FE">
        <w:t xml:space="preserve"> and Co KG</w:t>
      </w:r>
      <w:r>
        <w:t xml:space="preserve">, </w:t>
      </w:r>
      <w:r w:rsidRPr="002958FE">
        <w:t>St. Peter-</w:t>
      </w:r>
      <w:proofErr w:type="spellStart"/>
      <w:r w:rsidRPr="002958FE">
        <w:t>Strasse</w:t>
      </w:r>
      <w:proofErr w:type="spellEnd"/>
      <w:r w:rsidRPr="002958FE">
        <w:t xml:space="preserve"> 25, A-4021 </w:t>
      </w:r>
      <w:proofErr w:type="spellStart"/>
      <w:r w:rsidRPr="002958FE">
        <w:t>Linz</w:t>
      </w:r>
      <w:proofErr w:type="spellEnd"/>
      <w:r>
        <w:t>, Rakousko</w:t>
      </w:r>
    </w:p>
    <w:p w14:paraId="527BC363" w14:textId="77777777" w:rsidR="002958FE" w:rsidRDefault="002958F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2958FE">
        <w:rPr>
          <w:iCs/>
        </w:rPr>
        <w:t>6019-0</w:t>
      </w:r>
    </w:p>
    <w:p w14:paraId="28591A18" w14:textId="3148D763" w:rsidR="002958FE" w:rsidRPr="008F6C56" w:rsidRDefault="002958F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strike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8F6C56">
        <w:rPr>
          <w:iCs/>
          <w:snapToGrid w:val="0"/>
        </w:rPr>
        <w:t>acetamiprid</w:t>
      </w:r>
      <w:proofErr w:type="spellEnd"/>
      <w:r w:rsidRPr="008F6C56">
        <w:rPr>
          <w:iCs/>
          <w:snapToGrid w:val="0"/>
        </w:rPr>
        <w:t xml:space="preserve"> 200 g/l</w:t>
      </w:r>
    </w:p>
    <w:p w14:paraId="167A92C3" w14:textId="478424A7" w:rsidR="002958FE" w:rsidRDefault="002958FE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28.</w:t>
      </w:r>
      <w:r w:rsidR="00EC0F7C">
        <w:t xml:space="preserve"> </w:t>
      </w:r>
      <w:r>
        <w:t>2.</w:t>
      </w:r>
      <w:r w:rsidR="00EC0F7C">
        <w:t xml:space="preserve"> </w:t>
      </w:r>
      <w:r>
        <w:t>2034</w:t>
      </w:r>
    </w:p>
    <w:p w14:paraId="5963D057" w14:textId="653C729E" w:rsidR="002958FE" w:rsidRDefault="002958FE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8FC094E" w14:textId="77777777" w:rsidR="002958FE" w:rsidRDefault="002958FE" w:rsidP="00EC0F7C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D33773">
        <w:rPr>
          <w:i/>
          <w:iCs/>
          <w:snapToGrid w:val="0"/>
        </w:rPr>
        <w:t>Rozsah povoleného použití</w:t>
      </w:r>
      <w:r>
        <w:rPr>
          <w:i/>
          <w:iCs/>
          <w:snapToGrid w:val="0"/>
        </w:rPr>
        <w:t>:</w:t>
      </w:r>
    </w:p>
    <w:tbl>
      <w:tblPr>
        <w:tblpPr w:leftFromText="141" w:rightFromText="141" w:vertAnchor="text" w:tblpX="418" w:tblpY="1"/>
        <w:tblOverlap w:val="never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567"/>
        <w:gridCol w:w="1985"/>
        <w:gridCol w:w="1843"/>
      </w:tblGrid>
      <w:tr w:rsidR="002958FE" w:rsidRPr="00515299" w14:paraId="150615BF" w14:textId="77777777" w:rsidTr="0082249C">
        <w:tc>
          <w:tcPr>
            <w:tcW w:w="1559" w:type="dxa"/>
          </w:tcPr>
          <w:p w14:paraId="47FD9B79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515299">
              <w:rPr>
                <w:bCs/>
                <w:iCs/>
              </w:rPr>
              <w:t xml:space="preserve">1)Plodina, </w:t>
            </w:r>
          </w:p>
          <w:p w14:paraId="67425C41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515299">
              <w:rPr>
                <w:bCs/>
                <w:iCs/>
              </w:rPr>
              <w:t>oblast použití</w:t>
            </w:r>
          </w:p>
        </w:tc>
        <w:tc>
          <w:tcPr>
            <w:tcW w:w="1559" w:type="dxa"/>
          </w:tcPr>
          <w:p w14:paraId="77DA07A5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515299">
              <w:rPr>
                <w:bCs/>
                <w:iCs/>
              </w:rPr>
              <w:t xml:space="preserve">2) Škodlivý organismus, </w:t>
            </w:r>
          </w:p>
          <w:p w14:paraId="02644393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515299">
              <w:rPr>
                <w:bCs/>
                <w:iCs/>
              </w:rPr>
              <w:t>jiný účel použití</w:t>
            </w:r>
          </w:p>
        </w:tc>
        <w:tc>
          <w:tcPr>
            <w:tcW w:w="1559" w:type="dxa"/>
          </w:tcPr>
          <w:p w14:paraId="5B8110FA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515299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17537F8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515299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08F0D3DA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15299">
              <w:rPr>
                <w:bCs/>
                <w:iCs/>
              </w:rPr>
              <w:t>Poznámka</w:t>
            </w:r>
          </w:p>
          <w:p w14:paraId="19FC12DD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15299">
              <w:rPr>
                <w:bCs/>
                <w:iCs/>
              </w:rPr>
              <w:t>1) k plodině</w:t>
            </w:r>
          </w:p>
          <w:p w14:paraId="766C5DE5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15299">
              <w:rPr>
                <w:bCs/>
                <w:iCs/>
              </w:rPr>
              <w:t>2) k ŠO</w:t>
            </w:r>
          </w:p>
          <w:p w14:paraId="365B05D4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15299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5CFB59F9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15299">
              <w:rPr>
                <w:bCs/>
                <w:iCs/>
              </w:rPr>
              <w:t>4) Pozn. k dávkování</w:t>
            </w:r>
          </w:p>
          <w:p w14:paraId="31B79BFF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15299">
              <w:rPr>
                <w:bCs/>
                <w:iCs/>
              </w:rPr>
              <w:t>5) Umístění</w:t>
            </w:r>
          </w:p>
          <w:p w14:paraId="6BE846BF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15299">
              <w:rPr>
                <w:bCs/>
                <w:iCs/>
              </w:rPr>
              <w:t>6) Určení sklizně</w:t>
            </w:r>
          </w:p>
          <w:p w14:paraId="48EF07AB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2958FE" w:rsidRPr="00515299" w14:paraId="0916E430" w14:textId="77777777" w:rsidTr="0082249C">
        <w:tc>
          <w:tcPr>
            <w:tcW w:w="1559" w:type="dxa"/>
          </w:tcPr>
          <w:p w14:paraId="257D0612" w14:textId="77777777" w:rsidR="002958FE" w:rsidRPr="00181B1C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proofErr w:type="spellStart"/>
            <w:r w:rsidRPr="00181B1C">
              <w:rPr>
                <w:lang w:val="de-DE"/>
              </w:rPr>
              <w:t>jabloň</w:t>
            </w:r>
            <w:proofErr w:type="spellEnd"/>
          </w:p>
        </w:tc>
        <w:tc>
          <w:tcPr>
            <w:tcW w:w="1559" w:type="dxa"/>
          </w:tcPr>
          <w:p w14:paraId="485EB788" w14:textId="77777777" w:rsidR="002958FE" w:rsidRPr="00030BC5" w:rsidRDefault="002958FE" w:rsidP="00EC0F7C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81B1C">
              <w:rPr>
                <w:lang w:val="de-DE"/>
              </w:rPr>
              <w:t>mšice</w:t>
            </w:r>
            <w:proofErr w:type="spellEnd"/>
            <w:r w:rsidRPr="00181B1C">
              <w:rPr>
                <w:lang w:val="de-DE"/>
              </w:rPr>
              <w:t xml:space="preserve"> </w:t>
            </w:r>
            <w:proofErr w:type="spellStart"/>
            <w:r w:rsidRPr="00181B1C">
              <w:rPr>
                <w:lang w:val="de-DE"/>
              </w:rPr>
              <w:t>jabloňová</w:t>
            </w:r>
            <w:proofErr w:type="spellEnd"/>
          </w:p>
        </w:tc>
        <w:tc>
          <w:tcPr>
            <w:tcW w:w="1559" w:type="dxa"/>
          </w:tcPr>
          <w:p w14:paraId="74B3B1D2" w14:textId="77777777" w:rsidR="002958FE" w:rsidRPr="00181B1C" w:rsidRDefault="002958FE" w:rsidP="00EC0F7C">
            <w:pPr>
              <w:spacing w:line="276" w:lineRule="auto"/>
              <w:ind w:left="51"/>
            </w:pPr>
            <w:r w:rsidRPr="00181B1C">
              <w:t xml:space="preserve">0,125 l/ha </w:t>
            </w:r>
          </w:p>
          <w:p w14:paraId="2CB9C831" w14:textId="77777777" w:rsidR="002958FE" w:rsidRPr="00181B1C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</w:p>
        </w:tc>
        <w:tc>
          <w:tcPr>
            <w:tcW w:w="567" w:type="dxa"/>
          </w:tcPr>
          <w:p w14:paraId="6E41BFDD" w14:textId="77777777" w:rsidR="002958FE" w:rsidRPr="00181B1C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</w:tcPr>
          <w:p w14:paraId="6B6A66BC" w14:textId="77777777" w:rsidR="002958FE" w:rsidRPr="00515299" w:rsidRDefault="002958FE" w:rsidP="00EC0F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  <w:r w:rsidRPr="00515299">
              <w:t xml:space="preserve">od: </w:t>
            </w:r>
            <w:r>
              <w:t>69</w:t>
            </w:r>
            <w:r w:rsidRPr="00515299">
              <w:t xml:space="preserve"> BBCH,</w:t>
            </w:r>
          </w:p>
          <w:p w14:paraId="6BF43866" w14:textId="77777777" w:rsidR="002958FE" w:rsidRPr="00994621" w:rsidRDefault="002958FE" w:rsidP="00EC0F7C">
            <w:pPr>
              <w:autoSpaceDE w:val="0"/>
              <w:autoSpaceDN w:val="0"/>
              <w:adjustRightInd w:val="0"/>
              <w:spacing w:line="276" w:lineRule="auto"/>
              <w:ind w:left="405"/>
              <w:rPr>
                <w:color w:val="FF0000"/>
              </w:rPr>
            </w:pPr>
            <w:r w:rsidRPr="00515299">
              <w:t xml:space="preserve">do: </w:t>
            </w:r>
            <w:r>
              <w:t>81</w:t>
            </w:r>
            <w:r w:rsidRPr="00515299">
              <w:t xml:space="preserve"> BBCH </w:t>
            </w:r>
          </w:p>
        </w:tc>
        <w:tc>
          <w:tcPr>
            <w:tcW w:w="1843" w:type="dxa"/>
          </w:tcPr>
          <w:p w14:paraId="132495DF" w14:textId="77777777" w:rsidR="002958FE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3E200A">
              <w:rPr>
                <w:lang w:val="de-DE"/>
              </w:rPr>
              <w:t>4) 0,077 L/</w:t>
            </w:r>
          </w:p>
          <w:p w14:paraId="7D964661" w14:textId="77777777" w:rsidR="002958FE" w:rsidRPr="003E200A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E200A">
              <w:rPr>
                <w:lang w:val="de-DE"/>
              </w:rPr>
              <w:t>10 000 m</w:t>
            </w:r>
            <w:r w:rsidRPr="00994621">
              <w:rPr>
                <w:vertAlign w:val="superscript"/>
                <w:lang w:val="de-DE"/>
              </w:rPr>
              <w:t>2</w:t>
            </w:r>
            <w:r w:rsidRPr="003E200A">
              <w:rPr>
                <w:lang w:val="de-DE"/>
              </w:rPr>
              <w:t xml:space="preserve"> LWA</w:t>
            </w:r>
          </w:p>
        </w:tc>
      </w:tr>
      <w:tr w:rsidR="002958FE" w:rsidRPr="00515299" w14:paraId="51ECC444" w14:textId="77777777" w:rsidTr="0082249C">
        <w:tc>
          <w:tcPr>
            <w:tcW w:w="1559" w:type="dxa"/>
          </w:tcPr>
          <w:p w14:paraId="4E3CBD1C" w14:textId="77777777" w:rsidR="002958FE" w:rsidRPr="00181B1C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proofErr w:type="spellStart"/>
            <w:r w:rsidRPr="00181B1C">
              <w:rPr>
                <w:lang w:val="de-DE"/>
              </w:rPr>
              <w:t>jabloň</w:t>
            </w:r>
            <w:proofErr w:type="spellEnd"/>
          </w:p>
        </w:tc>
        <w:tc>
          <w:tcPr>
            <w:tcW w:w="1559" w:type="dxa"/>
          </w:tcPr>
          <w:p w14:paraId="0B2FB371" w14:textId="77777777" w:rsidR="002958FE" w:rsidRPr="00181B1C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proofErr w:type="spellStart"/>
            <w:r w:rsidRPr="00181B1C">
              <w:rPr>
                <w:lang w:val="de-DE"/>
              </w:rPr>
              <w:t>obaleč</w:t>
            </w:r>
            <w:proofErr w:type="spellEnd"/>
            <w:r w:rsidRPr="00181B1C">
              <w:rPr>
                <w:lang w:val="de-DE"/>
              </w:rPr>
              <w:t xml:space="preserve"> </w:t>
            </w:r>
            <w:proofErr w:type="spellStart"/>
            <w:r w:rsidRPr="00181B1C">
              <w:rPr>
                <w:lang w:val="de-DE"/>
              </w:rPr>
              <w:t>jabl</w:t>
            </w:r>
            <w:r>
              <w:rPr>
                <w:lang w:val="de-DE"/>
              </w:rPr>
              <w:t>ečný</w:t>
            </w:r>
            <w:proofErr w:type="spellEnd"/>
          </w:p>
        </w:tc>
        <w:tc>
          <w:tcPr>
            <w:tcW w:w="1559" w:type="dxa"/>
          </w:tcPr>
          <w:p w14:paraId="4003A87A" w14:textId="77777777" w:rsidR="002958FE" w:rsidRPr="00181B1C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181B1C">
              <w:t xml:space="preserve">0,25 l/ha </w:t>
            </w:r>
          </w:p>
        </w:tc>
        <w:tc>
          <w:tcPr>
            <w:tcW w:w="567" w:type="dxa"/>
          </w:tcPr>
          <w:p w14:paraId="67633386" w14:textId="77777777" w:rsidR="002958FE" w:rsidRPr="00181B1C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</w:tcPr>
          <w:p w14:paraId="63BC8866" w14:textId="77777777" w:rsidR="002958FE" w:rsidRPr="00515299" w:rsidRDefault="002958FE" w:rsidP="00EC0F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 w:rsidRPr="00515299">
              <w:t xml:space="preserve">od: </w:t>
            </w:r>
            <w:r>
              <w:t>69</w:t>
            </w:r>
            <w:r w:rsidRPr="00515299">
              <w:t xml:space="preserve"> BBCH,</w:t>
            </w:r>
          </w:p>
          <w:p w14:paraId="52C9A066" w14:textId="77777777" w:rsidR="002958FE" w:rsidRPr="003E200A" w:rsidRDefault="002958FE" w:rsidP="00EC0F7C">
            <w:pPr>
              <w:autoSpaceDE w:val="0"/>
              <w:autoSpaceDN w:val="0"/>
              <w:adjustRightInd w:val="0"/>
              <w:spacing w:line="276" w:lineRule="auto"/>
              <w:ind w:left="405"/>
              <w:rPr>
                <w:color w:val="FF0000"/>
              </w:rPr>
            </w:pPr>
            <w:r w:rsidRPr="00515299">
              <w:t xml:space="preserve">do: </w:t>
            </w:r>
            <w:r>
              <w:t>81</w:t>
            </w:r>
            <w:r w:rsidRPr="00515299">
              <w:t xml:space="preserve"> BBCH </w:t>
            </w:r>
          </w:p>
        </w:tc>
        <w:tc>
          <w:tcPr>
            <w:tcW w:w="1843" w:type="dxa"/>
          </w:tcPr>
          <w:p w14:paraId="1C1B3FC0" w14:textId="77777777" w:rsidR="002958FE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3E200A">
              <w:rPr>
                <w:lang w:val="de-DE"/>
              </w:rPr>
              <w:t>4) 0,154 L/</w:t>
            </w:r>
          </w:p>
          <w:p w14:paraId="5C69624B" w14:textId="77777777" w:rsidR="002958FE" w:rsidRPr="003E200A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E200A">
              <w:rPr>
                <w:lang w:val="de-DE"/>
              </w:rPr>
              <w:t>10 000 m</w:t>
            </w:r>
            <w:r w:rsidRPr="00994621">
              <w:rPr>
                <w:vertAlign w:val="superscript"/>
                <w:lang w:val="de-DE"/>
              </w:rPr>
              <w:t>2</w:t>
            </w:r>
            <w:r w:rsidRPr="003E200A">
              <w:rPr>
                <w:lang w:val="de-DE"/>
              </w:rPr>
              <w:t xml:space="preserve"> LWA</w:t>
            </w:r>
          </w:p>
        </w:tc>
      </w:tr>
      <w:tr w:rsidR="002958FE" w:rsidRPr="00515299" w14:paraId="38B69267" w14:textId="77777777" w:rsidTr="0082249C">
        <w:tc>
          <w:tcPr>
            <w:tcW w:w="1559" w:type="dxa"/>
          </w:tcPr>
          <w:p w14:paraId="03324990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proofErr w:type="spellStart"/>
            <w:r w:rsidRPr="00515299">
              <w:rPr>
                <w:lang w:val="de-DE"/>
              </w:rPr>
              <w:t>brambor</w:t>
            </w:r>
            <w:proofErr w:type="spellEnd"/>
          </w:p>
        </w:tc>
        <w:tc>
          <w:tcPr>
            <w:tcW w:w="1559" w:type="dxa"/>
          </w:tcPr>
          <w:p w14:paraId="3B3CB928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proofErr w:type="spellStart"/>
            <w:r w:rsidRPr="00515299">
              <w:rPr>
                <w:lang w:val="de-DE"/>
              </w:rPr>
              <w:t>mandelinka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bramborová</w:t>
            </w:r>
            <w:proofErr w:type="spellEnd"/>
          </w:p>
        </w:tc>
        <w:tc>
          <w:tcPr>
            <w:tcW w:w="1559" w:type="dxa"/>
          </w:tcPr>
          <w:p w14:paraId="239814F1" w14:textId="77777777" w:rsidR="002958FE" w:rsidRPr="00515299" w:rsidRDefault="002958FE" w:rsidP="00EC0F7C">
            <w:pPr>
              <w:spacing w:line="276" w:lineRule="auto"/>
              <w:ind w:left="51"/>
            </w:pPr>
            <w:r w:rsidRPr="00515299">
              <w:t xml:space="preserve">0,12-0,18 l/ha </w:t>
            </w:r>
          </w:p>
          <w:p w14:paraId="1C683121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</w:p>
        </w:tc>
        <w:tc>
          <w:tcPr>
            <w:tcW w:w="567" w:type="dxa"/>
          </w:tcPr>
          <w:p w14:paraId="64316EB7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15299">
              <w:rPr>
                <w:bCs/>
              </w:rPr>
              <w:t>7</w:t>
            </w:r>
          </w:p>
        </w:tc>
        <w:tc>
          <w:tcPr>
            <w:tcW w:w="1985" w:type="dxa"/>
          </w:tcPr>
          <w:p w14:paraId="5771575E" w14:textId="77777777" w:rsidR="002958FE" w:rsidRPr="00515299" w:rsidRDefault="002958FE" w:rsidP="00EC0F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</w:pPr>
            <w:r w:rsidRPr="00515299">
              <w:t>od: 20 BBCH,</w:t>
            </w:r>
          </w:p>
          <w:p w14:paraId="323198C7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5" w:right="-68"/>
            </w:pPr>
            <w:r w:rsidRPr="00515299">
              <w:t xml:space="preserve">do: 79 BBCH </w:t>
            </w:r>
          </w:p>
        </w:tc>
        <w:tc>
          <w:tcPr>
            <w:tcW w:w="1843" w:type="dxa"/>
          </w:tcPr>
          <w:p w14:paraId="33BEC5CA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958FE" w:rsidRPr="00515299" w14:paraId="0D102AAB" w14:textId="77777777" w:rsidTr="0082249C">
        <w:tc>
          <w:tcPr>
            <w:tcW w:w="1559" w:type="dxa"/>
          </w:tcPr>
          <w:p w14:paraId="4F1B3FDA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proofErr w:type="spellStart"/>
            <w:r w:rsidRPr="00515299">
              <w:rPr>
                <w:lang w:val="de-DE"/>
              </w:rPr>
              <w:lastRenderedPageBreak/>
              <w:t>řepka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olejka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ozimá</w:t>
            </w:r>
            <w:proofErr w:type="spellEnd"/>
          </w:p>
        </w:tc>
        <w:tc>
          <w:tcPr>
            <w:tcW w:w="1559" w:type="dxa"/>
          </w:tcPr>
          <w:p w14:paraId="636D5E24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proofErr w:type="spellStart"/>
            <w:r w:rsidRPr="00515299">
              <w:rPr>
                <w:lang w:val="de-DE"/>
              </w:rPr>
              <w:t>krytonosec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řepkový</w:t>
            </w:r>
            <w:proofErr w:type="spellEnd"/>
          </w:p>
        </w:tc>
        <w:tc>
          <w:tcPr>
            <w:tcW w:w="1559" w:type="dxa"/>
          </w:tcPr>
          <w:p w14:paraId="75C18402" w14:textId="77777777" w:rsidR="002958FE" w:rsidRPr="00515299" w:rsidRDefault="002958FE" w:rsidP="00EC0F7C">
            <w:pPr>
              <w:spacing w:line="276" w:lineRule="auto"/>
              <w:ind w:left="51"/>
            </w:pPr>
            <w:r w:rsidRPr="00515299">
              <w:t xml:space="preserve">0,15-0,25 l/ha </w:t>
            </w:r>
          </w:p>
          <w:p w14:paraId="1BF24760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</w:p>
        </w:tc>
        <w:tc>
          <w:tcPr>
            <w:tcW w:w="567" w:type="dxa"/>
          </w:tcPr>
          <w:p w14:paraId="38A8F116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15299">
              <w:rPr>
                <w:bCs/>
              </w:rPr>
              <w:t>28</w:t>
            </w:r>
          </w:p>
        </w:tc>
        <w:tc>
          <w:tcPr>
            <w:tcW w:w="1985" w:type="dxa"/>
          </w:tcPr>
          <w:p w14:paraId="4435B035" w14:textId="77777777" w:rsidR="002958FE" w:rsidRPr="00515299" w:rsidRDefault="002958FE" w:rsidP="00EC0F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  <w:r w:rsidRPr="00515299">
              <w:t xml:space="preserve">od: 31 BBCH, </w:t>
            </w:r>
          </w:p>
          <w:p w14:paraId="5AB5CB93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5" w:right="-68"/>
            </w:pPr>
            <w:r w:rsidRPr="00515299">
              <w:t xml:space="preserve">do: 39 BBCH </w:t>
            </w:r>
          </w:p>
        </w:tc>
        <w:tc>
          <w:tcPr>
            <w:tcW w:w="1843" w:type="dxa"/>
          </w:tcPr>
          <w:p w14:paraId="0B4FBCF1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958FE" w:rsidRPr="00515299" w14:paraId="3209079F" w14:textId="77777777" w:rsidTr="0082249C">
        <w:tc>
          <w:tcPr>
            <w:tcW w:w="1559" w:type="dxa"/>
          </w:tcPr>
          <w:p w14:paraId="40418FAE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proofErr w:type="spellStart"/>
            <w:r w:rsidRPr="00515299">
              <w:rPr>
                <w:lang w:val="de-DE"/>
              </w:rPr>
              <w:t>řepka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olejka</w:t>
            </w:r>
            <w:proofErr w:type="spellEnd"/>
          </w:p>
        </w:tc>
        <w:tc>
          <w:tcPr>
            <w:tcW w:w="1559" w:type="dxa"/>
          </w:tcPr>
          <w:p w14:paraId="2E31CA79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proofErr w:type="spellStart"/>
            <w:r w:rsidRPr="00515299">
              <w:rPr>
                <w:lang w:val="de-DE"/>
              </w:rPr>
              <w:t>krytonosec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čtyřzubý</w:t>
            </w:r>
            <w:proofErr w:type="spellEnd"/>
          </w:p>
        </w:tc>
        <w:tc>
          <w:tcPr>
            <w:tcW w:w="1559" w:type="dxa"/>
          </w:tcPr>
          <w:p w14:paraId="473149A4" w14:textId="77777777" w:rsidR="002958FE" w:rsidRPr="00515299" w:rsidRDefault="002958FE" w:rsidP="00EC0F7C">
            <w:pPr>
              <w:spacing w:line="276" w:lineRule="auto"/>
              <w:ind w:left="51"/>
            </w:pPr>
            <w:r w:rsidRPr="00515299">
              <w:t xml:space="preserve">0,15-0,25 l/ha </w:t>
            </w:r>
          </w:p>
          <w:p w14:paraId="48E2EF92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</w:p>
        </w:tc>
        <w:tc>
          <w:tcPr>
            <w:tcW w:w="567" w:type="dxa"/>
          </w:tcPr>
          <w:p w14:paraId="450D8975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15299">
              <w:rPr>
                <w:bCs/>
              </w:rPr>
              <w:t>28</w:t>
            </w:r>
          </w:p>
        </w:tc>
        <w:tc>
          <w:tcPr>
            <w:tcW w:w="1985" w:type="dxa"/>
          </w:tcPr>
          <w:p w14:paraId="335F2A0B" w14:textId="77777777" w:rsidR="002958FE" w:rsidRPr="00515299" w:rsidRDefault="002958FE" w:rsidP="00EC0F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0"/>
            </w:pPr>
            <w:r w:rsidRPr="00515299">
              <w:t xml:space="preserve">od: 31 BBCH, </w:t>
            </w:r>
          </w:p>
          <w:p w14:paraId="64DCA7FC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0" w:right="-68" w:hanging="4"/>
            </w:pPr>
            <w:r w:rsidRPr="00515299">
              <w:t xml:space="preserve">do: 59 BBCH </w:t>
            </w:r>
          </w:p>
        </w:tc>
        <w:tc>
          <w:tcPr>
            <w:tcW w:w="1843" w:type="dxa"/>
          </w:tcPr>
          <w:p w14:paraId="00254D09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958FE" w:rsidRPr="00515299" w14:paraId="5CE98443" w14:textId="77777777" w:rsidTr="0082249C">
        <w:tc>
          <w:tcPr>
            <w:tcW w:w="1559" w:type="dxa"/>
          </w:tcPr>
          <w:p w14:paraId="1F761ED4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proofErr w:type="spellStart"/>
            <w:r w:rsidRPr="00515299">
              <w:rPr>
                <w:lang w:val="de-DE"/>
              </w:rPr>
              <w:t>řepka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olejka</w:t>
            </w:r>
            <w:proofErr w:type="spellEnd"/>
          </w:p>
        </w:tc>
        <w:tc>
          <w:tcPr>
            <w:tcW w:w="1559" w:type="dxa"/>
          </w:tcPr>
          <w:p w14:paraId="1189787F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proofErr w:type="spellStart"/>
            <w:r w:rsidRPr="00515299">
              <w:rPr>
                <w:lang w:val="de-DE"/>
              </w:rPr>
              <w:t>blýskáček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řepkový</w:t>
            </w:r>
            <w:proofErr w:type="spellEnd"/>
          </w:p>
        </w:tc>
        <w:tc>
          <w:tcPr>
            <w:tcW w:w="1559" w:type="dxa"/>
          </w:tcPr>
          <w:p w14:paraId="61E04C91" w14:textId="77777777" w:rsidR="002958FE" w:rsidRPr="00515299" w:rsidRDefault="002958FE" w:rsidP="00EC0F7C">
            <w:pPr>
              <w:spacing w:line="276" w:lineRule="auto"/>
              <w:ind w:left="51"/>
            </w:pPr>
            <w:r w:rsidRPr="00515299">
              <w:t>0,18-0,25 l/ha</w:t>
            </w:r>
          </w:p>
          <w:p w14:paraId="74E64BDC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</w:p>
        </w:tc>
        <w:tc>
          <w:tcPr>
            <w:tcW w:w="567" w:type="dxa"/>
          </w:tcPr>
          <w:p w14:paraId="41F93A6C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515299">
              <w:rPr>
                <w:bCs/>
              </w:rPr>
              <w:t>28</w:t>
            </w:r>
          </w:p>
        </w:tc>
        <w:tc>
          <w:tcPr>
            <w:tcW w:w="1985" w:type="dxa"/>
          </w:tcPr>
          <w:p w14:paraId="114312AF" w14:textId="77777777" w:rsidR="002958FE" w:rsidRPr="00515299" w:rsidRDefault="002958FE" w:rsidP="00EC0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0"/>
            </w:pPr>
            <w:r w:rsidRPr="00515299">
              <w:t xml:space="preserve">od: 50 BBCH, </w:t>
            </w:r>
          </w:p>
          <w:p w14:paraId="5530880F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0" w:right="-68" w:hanging="4"/>
            </w:pPr>
            <w:r w:rsidRPr="00515299">
              <w:t xml:space="preserve">do: 60 BBCH </w:t>
            </w:r>
          </w:p>
        </w:tc>
        <w:tc>
          <w:tcPr>
            <w:tcW w:w="1843" w:type="dxa"/>
          </w:tcPr>
          <w:p w14:paraId="41E0820A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958FE" w:rsidRPr="00515299" w14:paraId="0AF2BDE8" w14:textId="77777777" w:rsidTr="0082249C">
        <w:tc>
          <w:tcPr>
            <w:tcW w:w="1559" w:type="dxa"/>
          </w:tcPr>
          <w:p w14:paraId="0583D4E3" w14:textId="77777777" w:rsidR="002958FE" w:rsidRPr="00515299" w:rsidRDefault="002958FE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proofErr w:type="spellStart"/>
            <w:r w:rsidRPr="00515299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51529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5299">
              <w:rPr>
                <w:sz w:val="24"/>
                <w:szCs w:val="24"/>
                <w:lang w:val="de-DE"/>
              </w:rPr>
              <w:t>olejka</w:t>
            </w:r>
            <w:proofErr w:type="spellEnd"/>
          </w:p>
        </w:tc>
        <w:tc>
          <w:tcPr>
            <w:tcW w:w="1559" w:type="dxa"/>
          </w:tcPr>
          <w:p w14:paraId="2D8AB413" w14:textId="77777777" w:rsidR="002958FE" w:rsidRPr="00515299" w:rsidRDefault="002958FE" w:rsidP="00EC0F7C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515299">
              <w:rPr>
                <w:lang w:val="de-DE"/>
              </w:rPr>
              <w:t>bejlomorka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kapustová</w:t>
            </w:r>
            <w:proofErr w:type="spellEnd"/>
            <w:r w:rsidRPr="00515299">
              <w:rPr>
                <w:lang w:val="de-DE"/>
              </w:rPr>
              <w:t xml:space="preserve">, </w:t>
            </w:r>
            <w:proofErr w:type="spellStart"/>
            <w:r w:rsidRPr="00515299">
              <w:rPr>
                <w:lang w:val="de-DE"/>
              </w:rPr>
              <w:t>krytonosec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šešulový</w:t>
            </w:r>
            <w:proofErr w:type="spellEnd"/>
          </w:p>
        </w:tc>
        <w:tc>
          <w:tcPr>
            <w:tcW w:w="1559" w:type="dxa"/>
          </w:tcPr>
          <w:p w14:paraId="3D2B0BCD" w14:textId="77777777" w:rsidR="002958FE" w:rsidRPr="00515299" w:rsidRDefault="002958FE" w:rsidP="00EC0F7C">
            <w:pPr>
              <w:spacing w:line="276" w:lineRule="auto"/>
              <w:ind w:left="51"/>
            </w:pPr>
            <w:r w:rsidRPr="00515299">
              <w:t>0,15-0,25 l/ha</w:t>
            </w:r>
          </w:p>
          <w:p w14:paraId="37709B94" w14:textId="77777777" w:rsidR="002958FE" w:rsidRPr="00515299" w:rsidRDefault="002958FE" w:rsidP="00EC0F7C">
            <w:pPr>
              <w:spacing w:line="276" w:lineRule="auto"/>
              <w:ind w:left="51"/>
            </w:pPr>
          </w:p>
        </w:tc>
        <w:tc>
          <w:tcPr>
            <w:tcW w:w="567" w:type="dxa"/>
          </w:tcPr>
          <w:p w14:paraId="760D4A04" w14:textId="77777777" w:rsidR="002958FE" w:rsidRPr="00515299" w:rsidRDefault="002958FE" w:rsidP="00EC0F7C">
            <w:pPr>
              <w:spacing w:line="276" w:lineRule="auto"/>
              <w:ind w:left="51"/>
              <w:rPr>
                <w:bCs/>
              </w:rPr>
            </w:pPr>
            <w:r w:rsidRPr="00515299">
              <w:rPr>
                <w:bCs/>
              </w:rPr>
              <w:t>28</w:t>
            </w:r>
          </w:p>
        </w:tc>
        <w:tc>
          <w:tcPr>
            <w:tcW w:w="1985" w:type="dxa"/>
          </w:tcPr>
          <w:p w14:paraId="76DD5FB4" w14:textId="77777777" w:rsidR="002958FE" w:rsidRPr="00515299" w:rsidRDefault="002958FE" w:rsidP="00EC0F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0"/>
            </w:pPr>
            <w:r w:rsidRPr="00515299">
              <w:t xml:space="preserve">od: 61 BBCH, </w:t>
            </w:r>
          </w:p>
          <w:p w14:paraId="25AD7E18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0" w:right="-68" w:hanging="4"/>
            </w:pPr>
            <w:r w:rsidRPr="00515299">
              <w:t xml:space="preserve">do: 71 BBCH </w:t>
            </w:r>
          </w:p>
        </w:tc>
        <w:tc>
          <w:tcPr>
            <w:tcW w:w="1843" w:type="dxa"/>
          </w:tcPr>
          <w:p w14:paraId="0BCB2262" w14:textId="77777777" w:rsidR="002958FE" w:rsidRPr="00515299" w:rsidRDefault="002958F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1D6C1884" w14:textId="77777777" w:rsidR="002958FE" w:rsidRPr="00515299" w:rsidRDefault="002958FE" w:rsidP="00EC0F7C">
      <w:pPr>
        <w:spacing w:line="276" w:lineRule="auto"/>
        <w:ind w:left="62"/>
        <w:jc w:val="both"/>
      </w:pPr>
    </w:p>
    <w:p w14:paraId="56F55260" w14:textId="77777777" w:rsidR="002958FE" w:rsidRPr="00515299" w:rsidRDefault="002958FE" w:rsidP="00EC0F7C">
      <w:pPr>
        <w:widowControl w:val="0"/>
        <w:autoSpaceDE w:val="0"/>
        <w:autoSpaceDN w:val="0"/>
        <w:spacing w:line="276" w:lineRule="auto"/>
        <w:ind w:left="426"/>
        <w:jc w:val="both"/>
        <w:rPr>
          <w:iCs/>
          <w:snapToGrid w:val="0"/>
        </w:rPr>
      </w:pPr>
      <w:r w:rsidRPr="00515299">
        <w:rPr>
          <w:iCs/>
          <w:snapToGrid w:val="0"/>
        </w:rPr>
        <w:t>OL (ochranná lhůta) je dána počtem dnů, které je nutné dodržet mezi termínem aplikace a sklizní</w:t>
      </w:r>
    </w:p>
    <w:p w14:paraId="1C65FF39" w14:textId="77777777" w:rsidR="002958FE" w:rsidRPr="00515299" w:rsidRDefault="002958FE" w:rsidP="00EC0F7C">
      <w:pPr>
        <w:spacing w:line="276" w:lineRule="auto"/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248"/>
        <w:gridCol w:w="2248"/>
        <w:gridCol w:w="2248"/>
      </w:tblGrid>
      <w:tr w:rsidR="002958FE" w:rsidRPr="00515299" w14:paraId="542E6DDA" w14:textId="77777777" w:rsidTr="0082249C">
        <w:tc>
          <w:tcPr>
            <w:tcW w:w="2328" w:type="dxa"/>
            <w:shd w:val="clear" w:color="auto" w:fill="auto"/>
          </w:tcPr>
          <w:p w14:paraId="0FFCF917" w14:textId="77777777" w:rsidR="002958FE" w:rsidRPr="00515299" w:rsidRDefault="002958FE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299">
              <w:rPr>
                <w:rFonts w:cs="Arial"/>
              </w:rPr>
              <w:t>Plodina, oblast použití</w:t>
            </w:r>
          </w:p>
        </w:tc>
        <w:tc>
          <w:tcPr>
            <w:tcW w:w="2248" w:type="dxa"/>
            <w:shd w:val="clear" w:color="auto" w:fill="auto"/>
          </w:tcPr>
          <w:p w14:paraId="76EC907D" w14:textId="77777777" w:rsidR="002958FE" w:rsidRPr="00515299" w:rsidRDefault="002958FE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515299">
              <w:rPr>
                <w:rFonts w:cs="Arial"/>
              </w:rPr>
              <w:t>Dávka vody</w:t>
            </w:r>
          </w:p>
        </w:tc>
        <w:tc>
          <w:tcPr>
            <w:tcW w:w="2248" w:type="dxa"/>
            <w:shd w:val="clear" w:color="auto" w:fill="auto"/>
          </w:tcPr>
          <w:p w14:paraId="6C7000E5" w14:textId="77777777" w:rsidR="002958FE" w:rsidRPr="00515299" w:rsidRDefault="002958FE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515299">
              <w:rPr>
                <w:rFonts w:cs="Arial"/>
              </w:rPr>
              <w:t>Způsob aplikace</w:t>
            </w:r>
          </w:p>
        </w:tc>
        <w:tc>
          <w:tcPr>
            <w:tcW w:w="2248" w:type="dxa"/>
            <w:shd w:val="clear" w:color="auto" w:fill="auto"/>
          </w:tcPr>
          <w:p w14:paraId="1FDF4A34" w14:textId="77777777" w:rsidR="002958FE" w:rsidRPr="00515299" w:rsidRDefault="002958FE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515299">
              <w:rPr>
                <w:rFonts w:cs="Arial"/>
              </w:rPr>
              <w:t>Max. počet aplikací v plodině</w:t>
            </w:r>
          </w:p>
        </w:tc>
      </w:tr>
      <w:tr w:rsidR="002958FE" w:rsidRPr="00515299" w14:paraId="1613ED3B" w14:textId="77777777" w:rsidTr="0082249C">
        <w:tc>
          <w:tcPr>
            <w:tcW w:w="2328" w:type="dxa"/>
            <w:shd w:val="clear" w:color="auto" w:fill="auto"/>
          </w:tcPr>
          <w:p w14:paraId="1439308B" w14:textId="77777777" w:rsidR="002958FE" w:rsidRPr="00515299" w:rsidRDefault="002958FE" w:rsidP="00EC0F7C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515299">
              <w:rPr>
                <w:lang w:val="de-DE"/>
              </w:rPr>
              <w:t>brambor</w:t>
            </w:r>
            <w:proofErr w:type="spellEnd"/>
            <w:r w:rsidRPr="00515299">
              <w:rPr>
                <w:lang w:val="de-DE"/>
              </w:rPr>
              <w:t>,</w:t>
            </w:r>
          </w:p>
          <w:p w14:paraId="710810FF" w14:textId="77777777" w:rsidR="002958FE" w:rsidRPr="00515299" w:rsidRDefault="002958FE" w:rsidP="00EC0F7C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rFonts w:cs="Arial"/>
              </w:rPr>
            </w:pPr>
            <w:proofErr w:type="spellStart"/>
            <w:r w:rsidRPr="00515299">
              <w:rPr>
                <w:lang w:val="de-DE"/>
              </w:rPr>
              <w:t>řepka</w:t>
            </w:r>
            <w:proofErr w:type="spellEnd"/>
            <w:r w:rsidRPr="00515299">
              <w:rPr>
                <w:lang w:val="de-DE"/>
              </w:rPr>
              <w:t xml:space="preserve"> </w:t>
            </w:r>
            <w:proofErr w:type="spellStart"/>
            <w:r w:rsidRPr="00515299">
              <w:rPr>
                <w:lang w:val="de-DE"/>
              </w:rPr>
              <w:t>olejka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14:paraId="5D80F1EF" w14:textId="77777777" w:rsidR="002958FE" w:rsidRPr="00515299" w:rsidRDefault="002958FE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515299">
              <w:rPr>
                <w:lang w:val="de-DE"/>
              </w:rPr>
              <w:t xml:space="preserve"> 200-400 l/ha</w:t>
            </w:r>
          </w:p>
        </w:tc>
        <w:tc>
          <w:tcPr>
            <w:tcW w:w="2248" w:type="dxa"/>
            <w:shd w:val="clear" w:color="auto" w:fill="auto"/>
          </w:tcPr>
          <w:p w14:paraId="36CE3BDC" w14:textId="77777777" w:rsidR="002958FE" w:rsidRPr="00515299" w:rsidRDefault="002958FE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proofErr w:type="spellStart"/>
            <w:r w:rsidRPr="00515299">
              <w:rPr>
                <w:lang w:val="de-DE"/>
              </w:rPr>
              <w:t>postřik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14:paraId="20DB3F31" w14:textId="77777777" w:rsidR="002958FE" w:rsidRPr="00515299" w:rsidRDefault="002958FE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515299">
              <w:rPr>
                <w:lang w:val="de-DE"/>
              </w:rPr>
              <w:t xml:space="preserve">  1x</w:t>
            </w:r>
          </w:p>
        </w:tc>
      </w:tr>
      <w:tr w:rsidR="002958FE" w:rsidRPr="00515299" w14:paraId="291F7B05" w14:textId="77777777" w:rsidTr="0082249C">
        <w:tc>
          <w:tcPr>
            <w:tcW w:w="2328" w:type="dxa"/>
            <w:shd w:val="clear" w:color="auto" w:fill="auto"/>
          </w:tcPr>
          <w:p w14:paraId="1580AD47" w14:textId="77777777" w:rsidR="002958FE" w:rsidRPr="00485C35" w:rsidRDefault="002958FE" w:rsidP="00EC0F7C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485C35">
              <w:rPr>
                <w:lang w:val="de-DE"/>
              </w:rPr>
              <w:t>jabloň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14:paraId="04844328" w14:textId="77777777" w:rsidR="002958FE" w:rsidRPr="00485C35" w:rsidRDefault="002958FE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lang w:val="de-DE"/>
              </w:rPr>
            </w:pPr>
            <w:r w:rsidRPr="00485C35">
              <w:rPr>
                <w:lang w:val="de-DE"/>
              </w:rPr>
              <w:t xml:space="preserve"> 500-900 l/ha</w:t>
            </w:r>
          </w:p>
        </w:tc>
        <w:tc>
          <w:tcPr>
            <w:tcW w:w="2248" w:type="dxa"/>
            <w:shd w:val="clear" w:color="auto" w:fill="auto"/>
          </w:tcPr>
          <w:p w14:paraId="6110F825" w14:textId="77777777" w:rsidR="002958FE" w:rsidRPr="00485C35" w:rsidRDefault="002958FE" w:rsidP="00EC0F7C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485C35">
              <w:rPr>
                <w:lang w:val="de-DE"/>
              </w:rPr>
              <w:t>postřik</w:t>
            </w:r>
            <w:proofErr w:type="spellEnd"/>
            <w:r w:rsidRPr="00485C35">
              <w:rPr>
                <w:lang w:val="de-DE"/>
              </w:rPr>
              <w:t xml:space="preserve">, </w:t>
            </w:r>
          </w:p>
          <w:p w14:paraId="630CA07F" w14:textId="77777777" w:rsidR="002958FE" w:rsidRPr="00485C35" w:rsidRDefault="002958FE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lang w:val="de-DE"/>
              </w:rPr>
            </w:pPr>
            <w:proofErr w:type="spellStart"/>
            <w:r w:rsidRPr="00485C35">
              <w:rPr>
                <w:lang w:val="de-DE"/>
              </w:rPr>
              <w:t>rosení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14:paraId="7676080B" w14:textId="77777777" w:rsidR="002958FE" w:rsidRPr="00485C35" w:rsidRDefault="002958FE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lang w:val="de-DE"/>
              </w:rPr>
            </w:pPr>
            <w:r w:rsidRPr="00485C35">
              <w:rPr>
                <w:lang w:val="de-DE"/>
              </w:rPr>
              <w:t xml:space="preserve">  1x </w:t>
            </w:r>
            <w:proofErr w:type="spellStart"/>
            <w:r w:rsidRPr="00485C35">
              <w:rPr>
                <w:lang w:val="de-DE"/>
              </w:rPr>
              <w:t>za</w:t>
            </w:r>
            <w:proofErr w:type="spellEnd"/>
            <w:r w:rsidRPr="00485C35">
              <w:rPr>
                <w:lang w:val="de-DE"/>
              </w:rPr>
              <w:t xml:space="preserve"> </w:t>
            </w:r>
            <w:proofErr w:type="spellStart"/>
            <w:r w:rsidRPr="00485C35">
              <w:rPr>
                <w:lang w:val="de-DE"/>
              </w:rPr>
              <w:t>rok</w:t>
            </w:r>
            <w:proofErr w:type="spellEnd"/>
          </w:p>
        </w:tc>
      </w:tr>
    </w:tbl>
    <w:p w14:paraId="37BF2D62" w14:textId="77777777" w:rsidR="002958FE" w:rsidRPr="00510E3C" w:rsidRDefault="002958FE" w:rsidP="00EC0F7C">
      <w:pPr>
        <w:tabs>
          <w:tab w:val="left" w:pos="1134"/>
          <w:tab w:val="left" w:pos="3261"/>
        </w:tabs>
        <w:overflowPunct w:val="0"/>
        <w:spacing w:line="276" w:lineRule="auto"/>
        <w:ind w:left="425"/>
        <w:textAlignment w:val="baseline"/>
        <w:rPr>
          <w:szCs w:val="20"/>
        </w:rPr>
      </w:pPr>
      <w:r w:rsidRPr="00510E3C">
        <w:rPr>
          <w:szCs w:val="20"/>
        </w:rPr>
        <w:t xml:space="preserve">LWA = (ošetřená výška koruny x 2 x 10 000) / šířka </w:t>
      </w:r>
      <w:proofErr w:type="spellStart"/>
      <w:r w:rsidRPr="00510E3C">
        <w:rPr>
          <w:szCs w:val="20"/>
        </w:rPr>
        <w:t>meziřadí</w:t>
      </w:r>
      <w:proofErr w:type="spellEnd"/>
    </w:p>
    <w:p w14:paraId="3C3CD5C7" w14:textId="77777777" w:rsidR="002958FE" w:rsidRPr="00510E3C" w:rsidRDefault="002958FE" w:rsidP="00EC0F7C">
      <w:pPr>
        <w:tabs>
          <w:tab w:val="left" w:pos="1134"/>
          <w:tab w:val="left" w:pos="3261"/>
        </w:tabs>
        <w:overflowPunct w:val="0"/>
        <w:spacing w:line="276" w:lineRule="auto"/>
        <w:ind w:left="425"/>
        <w:textAlignment w:val="baseline"/>
        <w:rPr>
          <w:szCs w:val="20"/>
        </w:rPr>
      </w:pPr>
      <w:r w:rsidRPr="00510E3C">
        <w:rPr>
          <w:szCs w:val="20"/>
        </w:rPr>
        <w:t>Při snižování dávky přípravku podle LWA sadu se zároveň úměrně snižuje dávka vody.</w:t>
      </w:r>
    </w:p>
    <w:p w14:paraId="04E21095" w14:textId="77777777" w:rsidR="002958FE" w:rsidRPr="00510E3C" w:rsidRDefault="002958FE" w:rsidP="00EC0F7C">
      <w:pPr>
        <w:tabs>
          <w:tab w:val="left" w:pos="1134"/>
          <w:tab w:val="left" w:pos="3261"/>
        </w:tabs>
        <w:overflowPunct w:val="0"/>
        <w:spacing w:line="276" w:lineRule="auto"/>
        <w:ind w:left="425"/>
        <w:textAlignment w:val="baseline"/>
        <w:rPr>
          <w:szCs w:val="20"/>
        </w:rPr>
      </w:pPr>
      <w:r w:rsidRPr="00510E3C">
        <w:rPr>
          <w:szCs w:val="20"/>
        </w:rPr>
        <w:t>Nepřekračujte maximální uvedenou dávku na ha.</w:t>
      </w:r>
    </w:p>
    <w:p w14:paraId="6FA2DD12" w14:textId="337EF2A3" w:rsidR="002958FE" w:rsidRDefault="002958FE" w:rsidP="00EC0F7C">
      <w:pPr>
        <w:tabs>
          <w:tab w:val="left" w:pos="1134"/>
          <w:tab w:val="left" w:pos="3261"/>
        </w:tabs>
        <w:overflowPunct w:val="0"/>
        <w:spacing w:line="276" w:lineRule="auto"/>
        <w:ind w:left="425"/>
        <w:textAlignment w:val="baseline"/>
        <w:rPr>
          <w:szCs w:val="20"/>
        </w:rPr>
      </w:pPr>
      <w:r w:rsidRPr="00510E3C">
        <w:rPr>
          <w:szCs w:val="20"/>
        </w:rPr>
        <w:t xml:space="preserve">Dávkování volíme podle intenzity výskytu škůdce. </w:t>
      </w:r>
    </w:p>
    <w:p w14:paraId="282F1422" w14:textId="77777777" w:rsidR="00EC0F7C" w:rsidRDefault="00EC0F7C" w:rsidP="00EC0F7C">
      <w:pPr>
        <w:tabs>
          <w:tab w:val="left" w:pos="1134"/>
          <w:tab w:val="left" w:pos="3261"/>
        </w:tabs>
        <w:overflowPunct w:val="0"/>
        <w:spacing w:line="276" w:lineRule="auto"/>
        <w:ind w:left="425"/>
        <w:textAlignment w:val="baseline"/>
        <w:rPr>
          <w:szCs w:val="20"/>
        </w:rPr>
      </w:pPr>
    </w:p>
    <w:p w14:paraId="64098511" w14:textId="77777777" w:rsidR="002958FE" w:rsidRPr="005704DE" w:rsidRDefault="002958FE" w:rsidP="00EC0F7C">
      <w:pPr>
        <w:spacing w:line="276" w:lineRule="auto"/>
        <w:ind w:left="426"/>
        <w:jc w:val="both"/>
        <w:rPr>
          <w:bCs/>
        </w:rPr>
      </w:pPr>
      <w:r w:rsidRPr="005704DE">
        <w:rPr>
          <w:bCs/>
        </w:rPr>
        <w:t>Tabulka ochranných vzdáleností stanovených s ohledem na ochranu necílových organismů</w:t>
      </w:r>
    </w:p>
    <w:tbl>
      <w:tblPr>
        <w:tblW w:w="9011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1576"/>
        <w:gridCol w:w="1727"/>
        <w:gridCol w:w="1492"/>
        <w:gridCol w:w="1925"/>
      </w:tblGrid>
      <w:tr w:rsidR="002958FE" w:rsidRPr="005704DE" w14:paraId="1333446B" w14:textId="77777777" w:rsidTr="0082249C">
        <w:trPr>
          <w:trHeight w:val="220"/>
        </w:trPr>
        <w:tc>
          <w:tcPr>
            <w:tcW w:w="2291" w:type="dxa"/>
            <w:vMerge w:val="restart"/>
            <w:shd w:val="clear" w:color="auto" w:fill="FFFFFF"/>
            <w:vAlign w:val="center"/>
          </w:tcPr>
          <w:p w14:paraId="5C42C7DF" w14:textId="77777777" w:rsidR="002958FE" w:rsidRPr="005704DE" w:rsidRDefault="002958FE" w:rsidP="00EC0F7C">
            <w:pPr>
              <w:spacing w:line="276" w:lineRule="auto"/>
              <w:ind w:left="164"/>
              <w:jc w:val="both"/>
              <w:rPr>
                <w:bCs/>
              </w:rPr>
            </w:pPr>
            <w:r w:rsidRPr="005704DE">
              <w:rPr>
                <w:bCs/>
              </w:rPr>
              <w:t>Plodina</w:t>
            </w:r>
          </w:p>
        </w:tc>
        <w:tc>
          <w:tcPr>
            <w:tcW w:w="6720" w:type="dxa"/>
            <w:gridSpan w:val="4"/>
            <w:vAlign w:val="center"/>
          </w:tcPr>
          <w:p w14:paraId="08FAA908" w14:textId="77777777" w:rsidR="002958FE" w:rsidRPr="005704DE" w:rsidRDefault="002958FE" w:rsidP="00EC0F7C">
            <w:pPr>
              <w:spacing w:line="276" w:lineRule="auto"/>
              <w:ind w:left="567"/>
              <w:jc w:val="center"/>
              <w:rPr>
                <w:bCs/>
              </w:rPr>
            </w:pPr>
            <w:r>
              <w:rPr>
                <w:bCs/>
              </w:rPr>
              <w:t>t</w:t>
            </w:r>
            <w:r w:rsidRPr="005704DE">
              <w:rPr>
                <w:bCs/>
              </w:rPr>
              <w:t>řída omezení úletu</w:t>
            </w:r>
          </w:p>
        </w:tc>
      </w:tr>
      <w:tr w:rsidR="002958FE" w:rsidRPr="005704DE" w14:paraId="44753674" w14:textId="77777777" w:rsidTr="0082249C">
        <w:trPr>
          <w:trHeight w:val="220"/>
        </w:trPr>
        <w:tc>
          <w:tcPr>
            <w:tcW w:w="2291" w:type="dxa"/>
            <w:vMerge/>
            <w:shd w:val="clear" w:color="auto" w:fill="FFFFFF"/>
            <w:vAlign w:val="center"/>
          </w:tcPr>
          <w:p w14:paraId="30D46C4D" w14:textId="77777777" w:rsidR="002958FE" w:rsidRPr="005704DE" w:rsidRDefault="002958FE" w:rsidP="00EC0F7C">
            <w:pPr>
              <w:spacing w:line="276" w:lineRule="auto"/>
              <w:ind w:left="164"/>
              <w:jc w:val="both"/>
              <w:rPr>
                <w:bCs/>
              </w:rPr>
            </w:pPr>
          </w:p>
        </w:tc>
        <w:tc>
          <w:tcPr>
            <w:tcW w:w="1576" w:type="dxa"/>
            <w:vAlign w:val="center"/>
          </w:tcPr>
          <w:p w14:paraId="604B9EFC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 xml:space="preserve"> bez redukce</w:t>
            </w:r>
          </w:p>
        </w:tc>
        <w:tc>
          <w:tcPr>
            <w:tcW w:w="1727" w:type="dxa"/>
            <w:vAlign w:val="center"/>
          </w:tcPr>
          <w:p w14:paraId="501F21A8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50 %</w:t>
            </w:r>
          </w:p>
        </w:tc>
        <w:tc>
          <w:tcPr>
            <w:tcW w:w="1492" w:type="dxa"/>
            <w:vAlign w:val="center"/>
          </w:tcPr>
          <w:p w14:paraId="555B0A63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75 %</w:t>
            </w:r>
          </w:p>
        </w:tc>
        <w:tc>
          <w:tcPr>
            <w:tcW w:w="1925" w:type="dxa"/>
            <w:vAlign w:val="center"/>
          </w:tcPr>
          <w:p w14:paraId="20AA686F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90 %</w:t>
            </w:r>
          </w:p>
        </w:tc>
      </w:tr>
      <w:tr w:rsidR="002958FE" w:rsidRPr="005704DE" w14:paraId="023A61DD" w14:textId="77777777" w:rsidTr="0082249C">
        <w:trPr>
          <w:trHeight w:val="275"/>
        </w:trPr>
        <w:tc>
          <w:tcPr>
            <w:tcW w:w="9011" w:type="dxa"/>
            <w:gridSpan w:val="5"/>
            <w:shd w:val="clear" w:color="auto" w:fill="FFFFFF"/>
            <w:vAlign w:val="center"/>
          </w:tcPr>
          <w:p w14:paraId="5FB6C898" w14:textId="77777777" w:rsidR="002958FE" w:rsidRPr="005704DE" w:rsidRDefault="002958FE" w:rsidP="00EC0F7C">
            <w:pPr>
              <w:spacing w:line="276" w:lineRule="auto"/>
              <w:ind w:left="164"/>
              <w:jc w:val="both"/>
              <w:rPr>
                <w:bCs/>
              </w:rPr>
            </w:pPr>
            <w:r w:rsidRPr="005704DE">
              <w:rPr>
                <w:bCs/>
              </w:rPr>
              <w:t>Ochranná vzdálenost od povrchové vody s ohledem na ochranu vodních organismů [m]</w:t>
            </w:r>
          </w:p>
        </w:tc>
      </w:tr>
      <w:tr w:rsidR="002958FE" w:rsidRPr="005704DE" w14:paraId="1C90CFDE" w14:textId="77777777" w:rsidTr="0082249C">
        <w:trPr>
          <w:trHeight w:val="275"/>
        </w:trPr>
        <w:tc>
          <w:tcPr>
            <w:tcW w:w="2291" w:type="dxa"/>
            <w:shd w:val="clear" w:color="auto" w:fill="FFFFFF"/>
            <w:vAlign w:val="center"/>
          </w:tcPr>
          <w:p w14:paraId="14C90B51" w14:textId="77777777" w:rsidR="002958FE" w:rsidRPr="005704DE" w:rsidRDefault="002958FE" w:rsidP="00EC0F7C">
            <w:pPr>
              <w:spacing w:line="276" w:lineRule="auto"/>
              <w:ind w:left="16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jabloň</w:t>
            </w:r>
          </w:p>
        </w:tc>
        <w:tc>
          <w:tcPr>
            <w:tcW w:w="1576" w:type="dxa"/>
            <w:vAlign w:val="center"/>
          </w:tcPr>
          <w:p w14:paraId="7FC3E676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25</w:t>
            </w:r>
          </w:p>
        </w:tc>
        <w:tc>
          <w:tcPr>
            <w:tcW w:w="1727" w:type="dxa"/>
            <w:vAlign w:val="center"/>
          </w:tcPr>
          <w:p w14:paraId="196D2B04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16</w:t>
            </w:r>
          </w:p>
        </w:tc>
        <w:tc>
          <w:tcPr>
            <w:tcW w:w="1492" w:type="dxa"/>
            <w:vAlign w:val="center"/>
          </w:tcPr>
          <w:p w14:paraId="0C17EC88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12</w:t>
            </w:r>
          </w:p>
        </w:tc>
        <w:tc>
          <w:tcPr>
            <w:tcW w:w="1925" w:type="dxa"/>
            <w:vAlign w:val="center"/>
          </w:tcPr>
          <w:p w14:paraId="0CD9DA1A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6</w:t>
            </w:r>
          </w:p>
        </w:tc>
      </w:tr>
      <w:tr w:rsidR="002958FE" w:rsidRPr="005704DE" w14:paraId="561873B0" w14:textId="77777777" w:rsidTr="0082249C">
        <w:trPr>
          <w:trHeight w:val="275"/>
        </w:trPr>
        <w:tc>
          <w:tcPr>
            <w:tcW w:w="2291" w:type="dxa"/>
            <w:shd w:val="clear" w:color="auto" w:fill="FFFFFF"/>
            <w:vAlign w:val="center"/>
          </w:tcPr>
          <w:p w14:paraId="7A8348DE" w14:textId="77777777" w:rsidR="002958FE" w:rsidRPr="005704DE" w:rsidRDefault="002958FE" w:rsidP="00EC0F7C">
            <w:pPr>
              <w:spacing w:line="276" w:lineRule="auto"/>
              <w:ind w:left="164"/>
              <w:rPr>
                <w:bCs/>
              </w:rPr>
            </w:pPr>
            <w:r>
              <w:rPr>
                <w:bCs/>
              </w:rPr>
              <w:t>b</w:t>
            </w:r>
            <w:r w:rsidRPr="005704DE">
              <w:rPr>
                <w:bCs/>
              </w:rPr>
              <w:t xml:space="preserve">rambor, řepka olejka </w:t>
            </w:r>
          </w:p>
        </w:tc>
        <w:tc>
          <w:tcPr>
            <w:tcW w:w="1576" w:type="dxa"/>
            <w:vAlign w:val="center"/>
          </w:tcPr>
          <w:p w14:paraId="198F68F5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4</w:t>
            </w:r>
          </w:p>
        </w:tc>
        <w:tc>
          <w:tcPr>
            <w:tcW w:w="1727" w:type="dxa"/>
            <w:vAlign w:val="center"/>
          </w:tcPr>
          <w:p w14:paraId="2DBA3FAB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4</w:t>
            </w:r>
          </w:p>
        </w:tc>
        <w:tc>
          <w:tcPr>
            <w:tcW w:w="1492" w:type="dxa"/>
            <w:vAlign w:val="center"/>
          </w:tcPr>
          <w:p w14:paraId="5D295398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4</w:t>
            </w:r>
          </w:p>
        </w:tc>
        <w:tc>
          <w:tcPr>
            <w:tcW w:w="1925" w:type="dxa"/>
            <w:vAlign w:val="center"/>
          </w:tcPr>
          <w:p w14:paraId="1578CB35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4</w:t>
            </w:r>
          </w:p>
        </w:tc>
      </w:tr>
      <w:tr w:rsidR="002958FE" w:rsidRPr="005704DE" w14:paraId="40B70469" w14:textId="77777777" w:rsidTr="0082249C">
        <w:trPr>
          <w:trHeight w:val="275"/>
        </w:trPr>
        <w:tc>
          <w:tcPr>
            <w:tcW w:w="9011" w:type="dxa"/>
            <w:gridSpan w:val="5"/>
            <w:shd w:val="clear" w:color="auto" w:fill="FFFFFF"/>
            <w:vAlign w:val="center"/>
          </w:tcPr>
          <w:p w14:paraId="031B1310" w14:textId="77777777" w:rsidR="002958FE" w:rsidRPr="005704DE" w:rsidRDefault="002958FE" w:rsidP="00EC0F7C">
            <w:pPr>
              <w:spacing w:line="276" w:lineRule="auto"/>
              <w:ind w:left="164"/>
              <w:jc w:val="both"/>
              <w:rPr>
                <w:bCs/>
              </w:rPr>
            </w:pPr>
            <w:r w:rsidRPr="005704DE">
              <w:rPr>
                <w:bCs/>
              </w:rPr>
              <w:t>Ochranná vzdálenost od okraje ošetřovaného pozemku s ohledem na ochranu necílových členovců [m]</w:t>
            </w:r>
          </w:p>
        </w:tc>
      </w:tr>
      <w:tr w:rsidR="002958FE" w:rsidRPr="005704DE" w14:paraId="30BA9E1F" w14:textId="77777777" w:rsidTr="0082249C">
        <w:trPr>
          <w:trHeight w:val="275"/>
        </w:trPr>
        <w:tc>
          <w:tcPr>
            <w:tcW w:w="2291" w:type="dxa"/>
            <w:shd w:val="clear" w:color="auto" w:fill="FFFFFF"/>
            <w:vAlign w:val="center"/>
          </w:tcPr>
          <w:p w14:paraId="48310172" w14:textId="77777777" w:rsidR="002958FE" w:rsidRPr="005704DE" w:rsidRDefault="002958FE" w:rsidP="00EC0F7C">
            <w:pPr>
              <w:spacing w:line="276" w:lineRule="auto"/>
              <w:ind w:left="164"/>
              <w:jc w:val="both"/>
              <w:rPr>
                <w:bCs/>
              </w:rPr>
            </w:pPr>
            <w:r>
              <w:rPr>
                <w:bCs/>
                <w:iCs/>
              </w:rPr>
              <w:t>j</w:t>
            </w:r>
            <w:r w:rsidRPr="005704DE">
              <w:rPr>
                <w:bCs/>
                <w:iCs/>
              </w:rPr>
              <w:t>ablo</w:t>
            </w:r>
            <w:r>
              <w:rPr>
                <w:bCs/>
                <w:iCs/>
              </w:rPr>
              <w:t>ň</w:t>
            </w:r>
          </w:p>
        </w:tc>
        <w:tc>
          <w:tcPr>
            <w:tcW w:w="1576" w:type="dxa"/>
            <w:vAlign w:val="center"/>
          </w:tcPr>
          <w:p w14:paraId="1B113FF8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NELZE</w:t>
            </w:r>
          </w:p>
        </w:tc>
        <w:tc>
          <w:tcPr>
            <w:tcW w:w="1727" w:type="dxa"/>
            <w:vAlign w:val="center"/>
          </w:tcPr>
          <w:p w14:paraId="7FCFC07E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NELZE</w:t>
            </w:r>
          </w:p>
        </w:tc>
        <w:tc>
          <w:tcPr>
            <w:tcW w:w="1492" w:type="dxa"/>
            <w:vAlign w:val="center"/>
          </w:tcPr>
          <w:p w14:paraId="601892D7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30</w:t>
            </w:r>
          </w:p>
        </w:tc>
        <w:tc>
          <w:tcPr>
            <w:tcW w:w="1925" w:type="dxa"/>
            <w:vAlign w:val="center"/>
          </w:tcPr>
          <w:p w14:paraId="29C61FB1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15</w:t>
            </w:r>
          </w:p>
        </w:tc>
      </w:tr>
      <w:tr w:rsidR="002958FE" w:rsidRPr="005704DE" w14:paraId="0C50E8DA" w14:textId="77777777" w:rsidTr="0082249C">
        <w:trPr>
          <w:trHeight w:val="275"/>
        </w:trPr>
        <w:tc>
          <w:tcPr>
            <w:tcW w:w="2291" w:type="dxa"/>
            <w:shd w:val="clear" w:color="auto" w:fill="FFFFFF"/>
            <w:vAlign w:val="center"/>
          </w:tcPr>
          <w:p w14:paraId="0250D66B" w14:textId="77777777" w:rsidR="002958FE" w:rsidRPr="005704DE" w:rsidRDefault="002958FE" w:rsidP="00EC0F7C">
            <w:pPr>
              <w:spacing w:line="276" w:lineRule="auto"/>
              <w:ind w:left="164"/>
              <w:jc w:val="both"/>
              <w:rPr>
                <w:bCs/>
              </w:rPr>
            </w:pPr>
            <w:r>
              <w:rPr>
                <w:bCs/>
              </w:rPr>
              <w:t>b</w:t>
            </w:r>
            <w:r w:rsidRPr="005704DE">
              <w:rPr>
                <w:bCs/>
              </w:rPr>
              <w:t>rambor</w:t>
            </w:r>
          </w:p>
        </w:tc>
        <w:tc>
          <w:tcPr>
            <w:tcW w:w="1576" w:type="dxa"/>
            <w:vAlign w:val="center"/>
          </w:tcPr>
          <w:p w14:paraId="723E8176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10</w:t>
            </w:r>
          </w:p>
        </w:tc>
        <w:tc>
          <w:tcPr>
            <w:tcW w:w="1727" w:type="dxa"/>
            <w:vAlign w:val="center"/>
          </w:tcPr>
          <w:p w14:paraId="62F98DB8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5</w:t>
            </w:r>
          </w:p>
        </w:tc>
        <w:tc>
          <w:tcPr>
            <w:tcW w:w="1492" w:type="dxa"/>
            <w:vAlign w:val="center"/>
          </w:tcPr>
          <w:p w14:paraId="1ABEB45F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5</w:t>
            </w:r>
          </w:p>
        </w:tc>
        <w:tc>
          <w:tcPr>
            <w:tcW w:w="1925" w:type="dxa"/>
            <w:vAlign w:val="center"/>
          </w:tcPr>
          <w:p w14:paraId="211A62E7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0</w:t>
            </w:r>
          </w:p>
        </w:tc>
      </w:tr>
      <w:tr w:rsidR="002958FE" w:rsidRPr="005704DE" w14:paraId="0DB38FDC" w14:textId="77777777" w:rsidTr="0082249C">
        <w:trPr>
          <w:trHeight w:val="275"/>
        </w:trPr>
        <w:tc>
          <w:tcPr>
            <w:tcW w:w="2291" w:type="dxa"/>
            <w:shd w:val="clear" w:color="auto" w:fill="FFFFFF"/>
            <w:vAlign w:val="center"/>
          </w:tcPr>
          <w:p w14:paraId="170197C3" w14:textId="77777777" w:rsidR="002958FE" w:rsidRPr="005704DE" w:rsidRDefault="002958FE" w:rsidP="00EC0F7C">
            <w:pPr>
              <w:spacing w:line="276" w:lineRule="auto"/>
              <w:ind w:left="164"/>
              <w:jc w:val="both"/>
              <w:rPr>
                <w:bCs/>
              </w:rPr>
            </w:pPr>
            <w:r>
              <w:rPr>
                <w:bCs/>
              </w:rPr>
              <w:t>ř</w:t>
            </w:r>
            <w:r w:rsidRPr="005704DE">
              <w:rPr>
                <w:bCs/>
              </w:rPr>
              <w:t xml:space="preserve">epka olejka </w:t>
            </w:r>
          </w:p>
        </w:tc>
        <w:tc>
          <w:tcPr>
            <w:tcW w:w="1576" w:type="dxa"/>
            <w:vAlign w:val="center"/>
          </w:tcPr>
          <w:p w14:paraId="3327DFE5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15</w:t>
            </w:r>
          </w:p>
        </w:tc>
        <w:tc>
          <w:tcPr>
            <w:tcW w:w="1727" w:type="dxa"/>
            <w:vAlign w:val="center"/>
          </w:tcPr>
          <w:p w14:paraId="1BC515AE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10</w:t>
            </w:r>
          </w:p>
        </w:tc>
        <w:tc>
          <w:tcPr>
            <w:tcW w:w="1492" w:type="dxa"/>
            <w:vAlign w:val="center"/>
          </w:tcPr>
          <w:p w14:paraId="72DD849B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5</w:t>
            </w:r>
          </w:p>
        </w:tc>
        <w:tc>
          <w:tcPr>
            <w:tcW w:w="1925" w:type="dxa"/>
            <w:vAlign w:val="center"/>
          </w:tcPr>
          <w:p w14:paraId="37352AB1" w14:textId="77777777" w:rsidR="002958FE" w:rsidRPr="005704DE" w:rsidRDefault="002958FE" w:rsidP="00EC0F7C">
            <w:pPr>
              <w:spacing w:line="276" w:lineRule="auto"/>
              <w:ind w:left="567"/>
              <w:jc w:val="both"/>
              <w:rPr>
                <w:bCs/>
              </w:rPr>
            </w:pPr>
            <w:r w:rsidRPr="005704DE">
              <w:rPr>
                <w:bCs/>
              </w:rPr>
              <w:t>5</w:t>
            </w:r>
          </w:p>
        </w:tc>
      </w:tr>
    </w:tbl>
    <w:p w14:paraId="3CA2B04E" w14:textId="77777777" w:rsidR="002958FE" w:rsidRDefault="002958FE" w:rsidP="00EC0F7C">
      <w:pPr>
        <w:spacing w:line="276" w:lineRule="auto"/>
        <w:ind w:left="567"/>
        <w:jc w:val="both"/>
        <w:rPr>
          <w:bCs/>
          <w:u w:val="single"/>
        </w:rPr>
      </w:pPr>
    </w:p>
    <w:p w14:paraId="485281D1" w14:textId="77777777" w:rsidR="002958FE" w:rsidRPr="005704DE" w:rsidRDefault="002958FE" w:rsidP="00EC0F7C">
      <w:pPr>
        <w:spacing w:line="276" w:lineRule="auto"/>
        <w:ind w:left="567"/>
        <w:jc w:val="both"/>
        <w:rPr>
          <w:bCs/>
          <w:u w:val="single"/>
        </w:rPr>
      </w:pPr>
      <w:r w:rsidRPr="005704DE">
        <w:rPr>
          <w:bCs/>
          <w:u w:val="single"/>
        </w:rPr>
        <w:t>Jablo</w:t>
      </w:r>
      <w:r>
        <w:rPr>
          <w:bCs/>
          <w:u w:val="single"/>
        </w:rPr>
        <w:t>ň:</w:t>
      </w:r>
    </w:p>
    <w:p w14:paraId="204B14D5" w14:textId="77777777" w:rsidR="002958FE" w:rsidRDefault="002958FE" w:rsidP="00EC0F7C">
      <w:pPr>
        <w:spacing w:line="276" w:lineRule="auto"/>
        <w:ind w:left="567"/>
        <w:jc w:val="both"/>
        <w:rPr>
          <w:bCs/>
        </w:rPr>
      </w:pPr>
      <w:r w:rsidRPr="005704DE">
        <w:rPr>
          <w:bCs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704DE">
        <w:rPr>
          <w:bCs/>
        </w:rPr>
        <w:t>&lt; 25</w:t>
      </w:r>
      <w:proofErr w:type="gramEnd"/>
      <w:r w:rsidRPr="005704DE">
        <w:rPr>
          <w:bCs/>
        </w:rPr>
        <w:t xml:space="preserve"> m.</w:t>
      </w:r>
    </w:p>
    <w:p w14:paraId="7B6AE40D" w14:textId="77777777" w:rsidR="002958FE" w:rsidRPr="005704DE" w:rsidRDefault="002958FE" w:rsidP="00EC0F7C">
      <w:pPr>
        <w:spacing w:line="276" w:lineRule="auto"/>
        <w:ind w:left="567"/>
        <w:jc w:val="both"/>
        <w:rPr>
          <w:bCs/>
        </w:rPr>
      </w:pPr>
    </w:p>
    <w:p w14:paraId="4EBBBB29" w14:textId="77777777" w:rsidR="002958FE" w:rsidRPr="005704DE" w:rsidRDefault="002958FE" w:rsidP="00EC0F7C">
      <w:pPr>
        <w:spacing w:line="276" w:lineRule="auto"/>
        <w:ind w:left="567"/>
        <w:jc w:val="both"/>
        <w:rPr>
          <w:bCs/>
          <w:u w:val="single"/>
        </w:rPr>
      </w:pPr>
      <w:r w:rsidRPr="005704DE">
        <w:rPr>
          <w:bCs/>
          <w:u w:val="single"/>
        </w:rPr>
        <w:lastRenderedPageBreak/>
        <w:t>Řepka olejka jarní:</w:t>
      </w:r>
    </w:p>
    <w:p w14:paraId="1307F83A" w14:textId="77777777" w:rsidR="002958FE" w:rsidRPr="005704DE" w:rsidRDefault="002958FE" w:rsidP="00EC0F7C">
      <w:pPr>
        <w:spacing w:line="276" w:lineRule="auto"/>
        <w:ind w:left="567"/>
        <w:jc w:val="both"/>
        <w:rPr>
          <w:bCs/>
        </w:rPr>
      </w:pPr>
      <w:r w:rsidRPr="005704DE">
        <w:rPr>
          <w:bCs/>
        </w:rPr>
        <w:t>Za účelem ochrany vodních organismů je vyloučeno použití přípravku na pozemcích svažujících se k povrchovým vodám. Přípravek lze na těchto pozemcích aplikovat pouze při použití vegetačního pásu o šířce nejméně 5 m.</w:t>
      </w:r>
    </w:p>
    <w:p w14:paraId="33CA84DD" w14:textId="77777777" w:rsidR="002958FE" w:rsidRPr="00D33773" w:rsidRDefault="002958FE" w:rsidP="00EC0F7C">
      <w:pPr>
        <w:spacing w:line="276" w:lineRule="auto"/>
        <w:jc w:val="both"/>
      </w:pPr>
    </w:p>
    <w:p w14:paraId="5B060F82" w14:textId="77777777" w:rsidR="002958FE" w:rsidRDefault="002958FE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8FB0B53" w14:textId="77777777" w:rsidR="00030733" w:rsidRDefault="00030733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030733">
        <w:rPr>
          <w:b/>
          <w:sz w:val="28"/>
          <w:szCs w:val="28"/>
        </w:rPr>
        <w:t>Problad</w:t>
      </w:r>
      <w:proofErr w:type="spellEnd"/>
    </w:p>
    <w:p w14:paraId="2803EFEB" w14:textId="2F7A749E" w:rsidR="00030733" w:rsidRDefault="00030733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Pr="00030733">
        <w:t>CEV, S.A.</w:t>
      </w:r>
      <w:r>
        <w:t xml:space="preserve">, </w:t>
      </w:r>
      <w:proofErr w:type="spellStart"/>
      <w:r w:rsidRPr="00030733">
        <w:t>Zona</w:t>
      </w:r>
      <w:proofErr w:type="spellEnd"/>
      <w:r w:rsidRPr="00030733">
        <w:t xml:space="preserve"> </w:t>
      </w:r>
      <w:proofErr w:type="spellStart"/>
      <w:r w:rsidRPr="00030733">
        <w:t>Industrial</w:t>
      </w:r>
      <w:proofErr w:type="spellEnd"/>
      <w:r w:rsidRPr="00030733">
        <w:t xml:space="preserve"> de </w:t>
      </w:r>
      <w:proofErr w:type="spellStart"/>
      <w:r w:rsidRPr="00030733">
        <w:t>Cantanhede</w:t>
      </w:r>
      <w:proofErr w:type="spellEnd"/>
      <w:r w:rsidRPr="00030733">
        <w:t xml:space="preserve">, </w:t>
      </w:r>
      <w:proofErr w:type="spellStart"/>
      <w:r w:rsidRPr="00030733">
        <w:t>Biocant</w:t>
      </w:r>
      <w:proofErr w:type="spellEnd"/>
      <w:r w:rsidRPr="00030733">
        <w:t xml:space="preserve"> Park, Lote 120, 3060-197 </w:t>
      </w:r>
      <w:proofErr w:type="spellStart"/>
      <w:r w:rsidRPr="00030733">
        <w:t>Cantanhede</w:t>
      </w:r>
      <w:proofErr w:type="spellEnd"/>
      <w:r w:rsidRPr="00030733">
        <w:t>, Portugalsko</w:t>
      </w:r>
    </w:p>
    <w:p w14:paraId="35DBAFDB" w14:textId="03F6A426" w:rsidR="00030733" w:rsidRPr="00030733" w:rsidRDefault="00030733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030733">
        <w:rPr>
          <w:rFonts w:eastAsiaTheme="minorHAnsi"/>
          <w:iCs/>
          <w:snapToGrid w:val="0"/>
          <w:lang w:eastAsia="en-US"/>
        </w:rPr>
        <w:t>5924-0</w:t>
      </w:r>
    </w:p>
    <w:p w14:paraId="2129DD13" w14:textId="1AE5329C" w:rsidR="00030733" w:rsidRPr="0010693C" w:rsidRDefault="00030733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bookmarkStart w:id="3" w:name="_Hlk150512362"/>
      <w:r w:rsidRPr="00291272">
        <w:rPr>
          <w:rFonts w:eastAsiaTheme="minorHAnsi"/>
          <w:iCs/>
          <w:snapToGrid w:val="0"/>
        </w:rPr>
        <w:t>vodný extrakt z naklíčených semen sladké lupiny bílé</w:t>
      </w:r>
      <w:r w:rsidRPr="00B33513">
        <w:rPr>
          <w:rFonts w:eastAsiaTheme="minorHAnsi"/>
          <w:iCs/>
          <w:snapToGrid w:val="0"/>
        </w:rPr>
        <w:t xml:space="preserve"> </w:t>
      </w:r>
      <w:bookmarkEnd w:id="3"/>
      <w:r w:rsidRPr="00B33513">
        <w:rPr>
          <w:rFonts w:eastAsiaTheme="minorHAnsi"/>
          <w:snapToGrid w:val="0"/>
        </w:rPr>
        <w:t>1000 g/kg</w:t>
      </w:r>
    </w:p>
    <w:p w14:paraId="2CA2186B" w14:textId="535FBD12" w:rsidR="00030733" w:rsidRDefault="00030733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27.</w:t>
      </w:r>
      <w:r w:rsidR="00EC0F7C">
        <w:t xml:space="preserve"> </w:t>
      </w:r>
      <w:r>
        <w:t>4.</w:t>
      </w:r>
      <w:r w:rsidR="00EC0F7C">
        <w:t xml:space="preserve"> </w:t>
      </w:r>
      <w:r>
        <w:t>2037</w:t>
      </w:r>
    </w:p>
    <w:p w14:paraId="58CDFC3A" w14:textId="77777777" w:rsidR="00030733" w:rsidRDefault="00030733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C7EB04B" w14:textId="618F7D7D" w:rsidR="00030733" w:rsidRPr="00030733" w:rsidRDefault="00030733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030733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985"/>
        <w:gridCol w:w="1984"/>
        <w:gridCol w:w="567"/>
        <w:gridCol w:w="1843"/>
        <w:gridCol w:w="1559"/>
      </w:tblGrid>
      <w:tr w:rsidR="00030733" w:rsidRPr="00030733" w14:paraId="577629D7" w14:textId="77777777" w:rsidTr="00767767">
        <w:tc>
          <w:tcPr>
            <w:tcW w:w="1693" w:type="dxa"/>
            <w:tcBorders>
              <w:bottom w:val="single" w:sz="4" w:space="0" w:color="auto"/>
            </w:tcBorders>
          </w:tcPr>
          <w:p w14:paraId="133DFE66" w14:textId="77777777" w:rsidR="00030733" w:rsidRPr="00030733" w:rsidRDefault="00030733" w:rsidP="00EC0F7C">
            <w:pPr>
              <w:spacing w:line="276" w:lineRule="auto"/>
              <w:ind w:right="119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5537AA" w14:textId="77777777" w:rsidR="00030733" w:rsidRPr="00030733" w:rsidRDefault="00030733" w:rsidP="00EC0F7C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 xml:space="preserve">2) Škodlivý organismus, </w:t>
            </w:r>
          </w:p>
          <w:p w14:paraId="7C455FD4" w14:textId="77777777" w:rsidR="00030733" w:rsidRPr="00030733" w:rsidRDefault="00030733" w:rsidP="00EC0F7C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jiný účel použití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7A3783" w14:textId="77777777" w:rsidR="00030733" w:rsidRPr="00030733" w:rsidRDefault="00030733" w:rsidP="00EC0F7C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B05ADB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9A5B39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Poznámka</w:t>
            </w:r>
          </w:p>
          <w:p w14:paraId="63AA877A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1) k plodině</w:t>
            </w:r>
          </w:p>
          <w:p w14:paraId="201C3122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2) k ŠO</w:t>
            </w:r>
          </w:p>
          <w:p w14:paraId="7495A8B6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763346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4) Pozn. k dávkování</w:t>
            </w:r>
          </w:p>
          <w:p w14:paraId="4D99C04C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5) Umístění</w:t>
            </w:r>
          </w:p>
          <w:p w14:paraId="1E730279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6) Určení sklizně</w:t>
            </w:r>
          </w:p>
          <w:p w14:paraId="3D328DC9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30733" w:rsidRPr="00030733" w14:paraId="41142076" w14:textId="77777777" w:rsidTr="00767767">
        <w:tc>
          <w:tcPr>
            <w:tcW w:w="1693" w:type="dxa"/>
          </w:tcPr>
          <w:p w14:paraId="6B30046E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réva</w:t>
            </w:r>
            <w:proofErr w:type="spellEnd"/>
          </w:p>
        </w:tc>
        <w:tc>
          <w:tcPr>
            <w:tcW w:w="1985" w:type="dxa"/>
          </w:tcPr>
          <w:p w14:paraId="2C26DC4F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30733">
              <w:rPr>
                <w:rFonts w:eastAsiaTheme="minorHAnsi"/>
                <w:lang w:val="de-DE" w:eastAsia="en-US"/>
              </w:rPr>
              <w:t>šedá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, </w:t>
            </w:r>
          </w:p>
          <w:p w14:paraId="69DE8F59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30733">
              <w:rPr>
                <w:rFonts w:eastAsiaTheme="minorHAnsi"/>
                <w:lang w:val="de-DE" w:eastAsia="en-US"/>
              </w:rPr>
              <w:t>révy</w:t>
            </w:r>
            <w:proofErr w:type="spellEnd"/>
          </w:p>
        </w:tc>
        <w:tc>
          <w:tcPr>
            <w:tcW w:w="1984" w:type="dxa"/>
          </w:tcPr>
          <w:p w14:paraId="1A2E4292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 xml:space="preserve">1,6 l/ha   </w:t>
            </w:r>
          </w:p>
          <w:p w14:paraId="7BBC8A77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 xml:space="preserve">500 l vody/ha do BBCH 61 </w:t>
            </w:r>
          </w:p>
          <w:p w14:paraId="0B18F69D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 xml:space="preserve">3,2 l/ha </w:t>
            </w:r>
          </w:p>
          <w:p w14:paraId="57B9906B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1000 l vody/ha od BBCH 61</w:t>
            </w:r>
          </w:p>
        </w:tc>
        <w:tc>
          <w:tcPr>
            <w:tcW w:w="567" w:type="dxa"/>
          </w:tcPr>
          <w:p w14:paraId="04E6393C" w14:textId="77777777" w:rsidR="00030733" w:rsidRPr="00030733" w:rsidRDefault="00030733" w:rsidP="00EC0F7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</w:tcPr>
          <w:p w14:paraId="0F2E568A" w14:textId="77777777" w:rsidR="00030733" w:rsidRPr="00030733" w:rsidRDefault="00030733" w:rsidP="00EC0F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 xml:space="preserve">1) od: 55 BBCH,  </w:t>
            </w:r>
          </w:p>
          <w:p w14:paraId="7FBAB842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 xml:space="preserve">    do: 89 BBCH </w:t>
            </w:r>
          </w:p>
        </w:tc>
        <w:tc>
          <w:tcPr>
            <w:tcW w:w="1559" w:type="dxa"/>
          </w:tcPr>
          <w:p w14:paraId="393BAACC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30733" w:rsidRPr="00030733" w14:paraId="32ACB0A5" w14:textId="77777777" w:rsidTr="00767767">
        <w:tc>
          <w:tcPr>
            <w:tcW w:w="1693" w:type="dxa"/>
          </w:tcPr>
          <w:p w14:paraId="3C2E2C3A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jahodník</w:t>
            </w:r>
            <w:proofErr w:type="spellEnd"/>
          </w:p>
        </w:tc>
        <w:tc>
          <w:tcPr>
            <w:tcW w:w="1985" w:type="dxa"/>
          </w:tcPr>
          <w:p w14:paraId="52639359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30733">
              <w:rPr>
                <w:rFonts w:eastAsiaTheme="minorHAnsi"/>
                <w:lang w:val="de-DE" w:eastAsia="en-US"/>
              </w:rPr>
              <w:t>šedá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, </w:t>
            </w:r>
          </w:p>
          <w:p w14:paraId="511894D9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30733">
              <w:rPr>
                <w:rFonts w:eastAsiaTheme="minorHAnsi"/>
                <w:lang w:val="de-DE" w:eastAsia="en-US"/>
              </w:rPr>
              <w:t>jahodníku</w:t>
            </w:r>
            <w:proofErr w:type="spellEnd"/>
          </w:p>
        </w:tc>
        <w:tc>
          <w:tcPr>
            <w:tcW w:w="1984" w:type="dxa"/>
          </w:tcPr>
          <w:p w14:paraId="371328AB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3,2 l/ha</w:t>
            </w:r>
          </w:p>
        </w:tc>
        <w:tc>
          <w:tcPr>
            <w:tcW w:w="567" w:type="dxa"/>
          </w:tcPr>
          <w:p w14:paraId="750BE7CF" w14:textId="77777777" w:rsidR="00030733" w:rsidRPr="00030733" w:rsidRDefault="00030733" w:rsidP="00EC0F7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</w:tcPr>
          <w:p w14:paraId="64C8D92C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 xml:space="preserve">1) od: 40 </w:t>
            </w:r>
            <w:proofErr w:type="gramStart"/>
            <w:r w:rsidRPr="00030733">
              <w:rPr>
                <w:rFonts w:eastAsiaTheme="minorHAnsi"/>
                <w:lang w:eastAsia="en-US"/>
              </w:rPr>
              <w:t xml:space="preserve">BBCH,   </w:t>
            </w:r>
            <w:proofErr w:type="gramEnd"/>
            <w:r w:rsidRPr="00030733">
              <w:rPr>
                <w:rFonts w:eastAsiaTheme="minorHAnsi"/>
                <w:lang w:eastAsia="en-US"/>
              </w:rPr>
              <w:t xml:space="preserve">  do: 94 BBCH </w:t>
            </w:r>
          </w:p>
        </w:tc>
        <w:tc>
          <w:tcPr>
            <w:tcW w:w="1559" w:type="dxa"/>
          </w:tcPr>
          <w:p w14:paraId="08405942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5) chráněné prostory,</w:t>
            </w:r>
          </w:p>
          <w:p w14:paraId="27ACFE83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pole</w:t>
            </w:r>
          </w:p>
        </w:tc>
      </w:tr>
      <w:tr w:rsidR="00030733" w:rsidRPr="00030733" w14:paraId="5326782B" w14:textId="77777777" w:rsidTr="00767767">
        <w:tc>
          <w:tcPr>
            <w:tcW w:w="1693" w:type="dxa"/>
          </w:tcPr>
          <w:p w14:paraId="2601879B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rajče</w:t>
            </w:r>
            <w:proofErr w:type="spellEnd"/>
          </w:p>
        </w:tc>
        <w:tc>
          <w:tcPr>
            <w:tcW w:w="1985" w:type="dxa"/>
          </w:tcPr>
          <w:p w14:paraId="23BBFABC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30733">
              <w:rPr>
                <w:rFonts w:eastAsiaTheme="minorHAnsi"/>
                <w:lang w:val="de-DE" w:eastAsia="en-US"/>
              </w:rPr>
              <w:t>šedá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, </w:t>
            </w:r>
          </w:p>
          <w:p w14:paraId="7D8EC553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30733">
              <w:rPr>
                <w:rFonts w:eastAsiaTheme="minorHAnsi"/>
                <w:lang w:val="de-DE" w:eastAsia="en-US"/>
              </w:rPr>
              <w:t>rajčete</w:t>
            </w:r>
            <w:proofErr w:type="spellEnd"/>
          </w:p>
        </w:tc>
        <w:tc>
          <w:tcPr>
            <w:tcW w:w="1984" w:type="dxa"/>
          </w:tcPr>
          <w:p w14:paraId="693508D8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3,2 l/ha</w:t>
            </w:r>
          </w:p>
        </w:tc>
        <w:tc>
          <w:tcPr>
            <w:tcW w:w="567" w:type="dxa"/>
          </w:tcPr>
          <w:p w14:paraId="32A144E0" w14:textId="77777777" w:rsidR="00030733" w:rsidRPr="00030733" w:rsidRDefault="00030733" w:rsidP="00EC0F7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</w:tcPr>
          <w:p w14:paraId="6FDC0942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 xml:space="preserve">1) od: 20 BBCH, do: 89 BBCH </w:t>
            </w:r>
          </w:p>
        </w:tc>
        <w:tc>
          <w:tcPr>
            <w:tcW w:w="1559" w:type="dxa"/>
          </w:tcPr>
          <w:p w14:paraId="675C188B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5) chráněné prostory</w:t>
            </w:r>
          </w:p>
        </w:tc>
      </w:tr>
      <w:tr w:rsidR="00030733" w:rsidRPr="00030733" w14:paraId="43CD5465" w14:textId="77777777" w:rsidTr="00767767">
        <w:tc>
          <w:tcPr>
            <w:tcW w:w="1693" w:type="dxa"/>
          </w:tcPr>
          <w:p w14:paraId="05DCE423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baklažán</w:t>
            </w:r>
            <w:proofErr w:type="spellEnd"/>
          </w:p>
        </w:tc>
        <w:tc>
          <w:tcPr>
            <w:tcW w:w="1985" w:type="dxa"/>
          </w:tcPr>
          <w:p w14:paraId="0628D661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30733">
              <w:rPr>
                <w:rFonts w:eastAsiaTheme="minorHAnsi"/>
                <w:lang w:val="de-DE" w:eastAsia="en-US"/>
              </w:rPr>
              <w:t>šedá</w:t>
            </w:r>
            <w:proofErr w:type="spellEnd"/>
            <w:r w:rsidRPr="00030733">
              <w:rPr>
                <w:rFonts w:eastAsiaTheme="minorHAnsi"/>
                <w:lang w:val="de-DE" w:eastAsia="en-US"/>
              </w:rPr>
              <w:t xml:space="preserve">, </w:t>
            </w:r>
          </w:p>
          <w:p w14:paraId="67B4FB89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30733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984" w:type="dxa"/>
          </w:tcPr>
          <w:p w14:paraId="2522AEBB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3,2 l/ha</w:t>
            </w:r>
          </w:p>
        </w:tc>
        <w:tc>
          <w:tcPr>
            <w:tcW w:w="567" w:type="dxa"/>
          </w:tcPr>
          <w:p w14:paraId="3E960E5B" w14:textId="77777777" w:rsidR="00030733" w:rsidRPr="00030733" w:rsidRDefault="00030733" w:rsidP="00EC0F7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</w:tcPr>
          <w:p w14:paraId="1DB18B68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 xml:space="preserve">1) od: 20 BBCH, do: 89 BBCH </w:t>
            </w:r>
          </w:p>
        </w:tc>
        <w:tc>
          <w:tcPr>
            <w:tcW w:w="1559" w:type="dxa"/>
          </w:tcPr>
          <w:p w14:paraId="3F3DE029" w14:textId="77777777" w:rsidR="00030733" w:rsidRPr="00030733" w:rsidRDefault="00030733" w:rsidP="00EC0F7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0733">
              <w:rPr>
                <w:rFonts w:eastAsiaTheme="minorHAnsi"/>
                <w:lang w:eastAsia="en-US"/>
              </w:rPr>
              <w:t>5) chráněné prostory</w:t>
            </w:r>
          </w:p>
        </w:tc>
      </w:tr>
    </w:tbl>
    <w:p w14:paraId="372B75D1" w14:textId="71521269" w:rsidR="00030733" w:rsidRDefault="00030733" w:rsidP="00EC0F7C">
      <w:pPr>
        <w:keepNext/>
        <w:spacing w:line="276" w:lineRule="auto"/>
        <w:jc w:val="both"/>
        <w:rPr>
          <w:rFonts w:eastAsiaTheme="minorHAnsi"/>
          <w:lang w:eastAsia="en-US"/>
        </w:rPr>
      </w:pPr>
      <w:r w:rsidRPr="00030733">
        <w:rPr>
          <w:rFonts w:eastAsiaTheme="minorHAnsi"/>
          <w:lang w:eastAsia="en-US"/>
        </w:rPr>
        <w:t>Ochrannou lhůtu (OL) není nutné stanovit.</w:t>
      </w:r>
    </w:p>
    <w:p w14:paraId="74994213" w14:textId="77777777" w:rsidR="00030733" w:rsidRPr="00030733" w:rsidRDefault="00030733" w:rsidP="00EC0F7C">
      <w:pPr>
        <w:keepNext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Mkatabulky110"/>
        <w:tblW w:w="5000" w:type="pct"/>
        <w:tblInd w:w="0" w:type="dxa"/>
        <w:tblLook w:val="01E0" w:firstRow="1" w:lastRow="1" w:firstColumn="1" w:lastColumn="1" w:noHBand="0" w:noVBand="0"/>
      </w:tblPr>
      <w:tblGrid>
        <w:gridCol w:w="2204"/>
        <w:gridCol w:w="2081"/>
        <w:gridCol w:w="1470"/>
        <w:gridCol w:w="1591"/>
        <w:gridCol w:w="1716"/>
      </w:tblGrid>
      <w:tr w:rsidR="00030733" w:rsidRPr="00030733" w14:paraId="6B6A188E" w14:textId="77777777" w:rsidTr="00767767">
        <w:tc>
          <w:tcPr>
            <w:tcW w:w="1216" w:type="pct"/>
          </w:tcPr>
          <w:p w14:paraId="1953A593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</w:pPr>
            <w:r w:rsidRPr="00030733">
              <w:t xml:space="preserve">Plodina, </w:t>
            </w:r>
          </w:p>
          <w:p w14:paraId="3903B94A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030733">
              <w:t>oblast použití</w:t>
            </w:r>
          </w:p>
        </w:tc>
        <w:tc>
          <w:tcPr>
            <w:tcW w:w="1148" w:type="pct"/>
          </w:tcPr>
          <w:p w14:paraId="5EE83142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030733">
              <w:t>Dávka vody</w:t>
            </w:r>
          </w:p>
        </w:tc>
        <w:tc>
          <w:tcPr>
            <w:tcW w:w="811" w:type="pct"/>
          </w:tcPr>
          <w:p w14:paraId="0CB6A7F7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030733">
              <w:t>Způsob aplikace</w:t>
            </w:r>
          </w:p>
        </w:tc>
        <w:tc>
          <w:tcPr>
            <w:tcW w:w="878" w:type="pct"/>
          </w:tcPr>
          <w:p w14:paraId="5656734A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</w:pPr>
            <w:r w:rsidRPr="00030733">
              <w:t>Max. počet aplikací v plodině</w:t>
            </w:r>
          </w:p>
        </w:tc>
        <w:tc>
          <w:tcPr>
            <w:tcW w:w="947" w:type="pct"/>
          </w:tcPr>
          <w:p w14:paraId="4D91BF70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</w:pPr>
            <w:r w:rsidRPr="00030733">
              <w:t xml:space="preserve">Interval mezi aplikacemi </w:t>
            </w:r>
          </w:p>
        </w:tc>
      </w:tr>
      <w:tr w:rsidR="00030733" w:rsidRPr="00030733" w14:paraId="5F67C988" w14:textId="77777777" w:rsidTr="00767767">
        <w:tc>
          <w:tcPr>
            <w:tcW w:w="1216" w:type="pct"/>
          </w:tcPr>
          <w:p w14:paraId="603CFCDD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030733">
              <w:rPr>
                <w:lang w:val="de-DE"/>
              </w:rPr>
              <w:t>jahodník</w:t>
            </w:r>
            <w:proofErr w:type="spellEnd"/>
          </w:p>
        </w:tc>
        <w:tc>
          <w:tcPr>
            <w:tcW w:w="1148" w:type="pct"/>
          </w:tcPr>
          <w:p w14:paraId="1EBD9F1A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030733">
              <w:rPr>
                <w:lang w:val="de-DE"/>
              </w:rPr>
              <w:t xml:space="preserve"> 450-1000 l/ha</w:t>
            </w:r>
          </w:p>
        </w:tc>
        <w:tc>
          <w:tcPr>
            <w:tcW w:w="811" w:type="pct"/>
          </w:tcPr>
          <w:p w14:paraId="6B8D62BD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030733">
              <w:rPr>
                <w:lang w:val="de-DE"/>
              </w:rPr>
              <w:t>postřik</w:t>
            </w:r>
            <w:proofErr w:type="spellEnd"/>
          </w:p>
        </w:tc>
        <w:tc>
          <w:tcPr>
            <w:tcW w:w="878" w:type="pct"/>
          </w:tcPr>
          <w:p w14:paraId="2A11D2A4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030733">
              <w:rPr>
                <w:lang w:val="de-DE"/>
              </w:rPr>
              <w:t xml:space="preserve">6x </w:t>
            </w:r>
            <w:proofErr w:type="spellStart"/>
            <w:r w:rsidRPr="00030733">
              <w:rPr>
                <w:lang w:val="de-DE"/>
              </w:rPr>
              <w:t>za</w:t>
            </w:r>
            <w:proofErr w:type="spellEnd"/>
            <w:r w:rsidRPr="00030733">
              <w:rPr>
                <w:lang w:val="de-DE"/>
              </w:rPr>
              <w:t xml:space="preserve"> </w:t>
            </w:r>
            <w:proofErr w:type="spellStart"/>
            <w:r w:rsidRPr="00030733">
              <w:rPr>
                <w:lang w:val="de-DE"/>
              </w:rPr>
              <w:t>rok</w:t>
            </w:r>
            <w:proofErr w:type="spellEnd"/>
          </w:p>
        </w:tc>
        <w:tc>
          <w:tcPr>
            <w:tcW w:w="947" w:type="pct"/>
          </w:tcPr>
          <w:p w14:paraId="08CA994D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030733">
              <w:rPr>
                <w:lang w:val="de-DE"/>
              </w:rPr>
              <w:t xml:space="preserve"> 8 </w:t>
            </w:r>
            <w:proofErr w:type="spellStart"/>
            <w:r w:rsidRPr="00030733">
              <w:rPr>
                <w:lang w:val="de-DE"/>
              </w:rPr>
              <w:t>dnů</w:t>
            </w:r>
            <w:proofErr w:type="spellEnd"/>
          </w:p>
        </w:tc>
      </w:tr>
      <w:tr w:rsidR="00030733" w:rsidRPr="00030733" w14:paraId="1B0DB319" w14:textId="77777777" w:rsidTr="00767767">
        <w:tc>
          <w:tcPr>
            <w:tcW w:w="1216" w:type="pct"/>
          </w:tcPr>
          <w:p w14:paraId="2BAB46D7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030733">
              <w:rPr>
                <w:lang w:val="de-DE"/>
              </w:rPr>
              <w:t>réva</w:t>
            </w:r>
            <w:proofErr w:type="spellEnd"/>
          </w:p>
        </w:tc>
        <w:tc>
          <w:tcPr>
            <w:tcW w:w="1148" w:type="pct"/>
          </w:tcPr>
          <w:p w14:paraId="64C9772D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030733">
              <w:rPr>
                <w:lang w:val="de-DE"/>
              </w:rPr>
              <w:t xml:space="preserve"> 200-1000 l /ha</w:t>
            </w:r>
          </w:p>
        </w:tc>
        <w:tc>
          <w:tcPr>
            <w:tcW w:w="811" w:type="pct"/>
          </w:tcPr>
          <w:p w14:paraId="1FEDE7B8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030733">
              <w:rPr>
                <w:lang w:val="de-DE"/>
              </w:rPr>
              <w:t>postřik</w:t>
            </w:r>
            <w:proofErr w:type="spellEnd"/>
            <w:r w:rsidRPr="00030733">
              <w:rPr>
                <w:lang w:val="de-DE"/>
              </w:rPr>
              <w:t xml:space="preserve">, </w:t>
            </w:r>
            <w:proofErr w:type="spellStart"/>
            <w:r w:rsidRPr="00030733">
              <w:rPr>
                <w:lang w:val="de-DE"/>
              </w:rPr>
              <w:t>rosení</w:t>
            </w:r>
            <w:proofErr w:type="spellEnd"/>
          </w:p>
        </w:tc>
        <w:tc>
          <w:tcPr>
            <w:tcW w:w="878" w:type="pct"/>
          </w:tcPr>
          <w:p w14:paraId="04DF46AE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030733">
              <w:rPr>
                <w:lang w:val="de-DE"/>
              </w:rPr>
              <w:t xml:space="preserve">6x </w:t>
            </w:r>
            <w:proofErr w:type="spellStart"/>
            <w:r w:rsidRPr="00030733">
              <w:rPr>
                <w:lang w:val="de-DE"/>
              </w:rPr>
              <w:t>za</w:t>
            </w:r>
            <w:proofErr w:type="spellEnd"/>
            <w:r w:rsidRPr="00030733">
              <w:rPr>
                <w:lang w:val="de-DE"/>
              </w:rPr>
              <w:t xml:space="preserve"> </w:t>
            </w:r>
            <w:proofErr w:type="spellStart"/>
            <w:r w:rsidRPr="00030733">
              <w:rPr>
                <w:lang w:val="de-DE"/>
              </w:rPr>
              <w:t>rok</w:t>
            </w:r>
            <w:proofErr w:type="spellEnd"/>
          </w:p>
        </w:tc>
        <w:tc>
          <w:tcPr>
            <w:tcW w:w="947" w:type="pct"/>
          </w:tcPr>
          <w:p w14:paraId="04A7239B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030733">
              <w:rPr>
                <w:lang w:val="de-DE"/>
              </w:rPr>
              <w:t xml:space="preserve"> 7 </w:t>
            </w:r>
            <w:proofErr w:type="spellStart"/>
            <w:r w:rsidRPr="00030733">
              <w:rPr>
                <w:lang w:val="de-DE"/>
              </w:rPr>
              <w:t>dnů</w:t>
            </w:r>
            <w:proofErr w:type="spellEnd"/>
          </w:p>
        </w:tc>
      </w:tr>
      <w:tr w:rsidR="00030733" w:rsidRPr="00030733" w14:paraId="02F3CD74" w14:textId="77777777" w:rsidTr="00767767">
        <w:tc>
          <w:tcPr>
            <w:tcW w:w="1216" w:type="pct"/>
          </w:tcPr>
          <w:p w14:paraId="779C8BFD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030733">
              <w:rPr>
                <w:lang w:val="de-DE"/>
              </w:rPr>
              <w:t>rajče</w:t>
            </w:r>
            <w:proofErr w:type="spellEnd"/>
            <w:r w:rsidRPr="00030733">
              <w:rPr>
                <w:lang w:val="de-DE"/>
              </w:rPr>
              <w:t xml:space="preserve">, </w:t>
            </w:r>
            <w:proofErr w:type="spellStart"/>
            <w:r w:rsidRPr="00030733">
              <w:rPr>
                <w:lang w:val="de-DE"/>
              </w:rPr>
              <w:t>baklažán</w:t>
            </w:r>
            <w:proofErr w:type="spellEnd"/>
          </w:p>
        </w:tc>
        <w:tc>
          <w:tcPr>
            <w:tcW w:w="1148" w:type="pct"/>
          </w:tcPr>
          <w:p w14:paraId="4BB354CE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030733">
              <w:rPr>
                <w:lang w:val="de-DE"/>
              </w:rPr>
              <w:t xml:space="preserve"> 200-1500 l/ha</w:t>
            </w:r>
          </w:p>
        </w:tc>
        <w:tc>
          <w:tcPr>
            <w:tcW w:w="811" w:type="pct"/>
          </w:tcPr>
          <w:p w14:paraId="39C95241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030733">
              <w:rPr>
                <w:lang w:val="de-DE"/>
              </w:rPr>
              <w:t>postřik</w:t>
            </w:r>
            <w:proofErr w:type="spellEnd"/>
          </w:p>
        </w:tc>
        <w:tc>
          <w:tcPr>
            <w:tcW w:w="878" w:type="pct"/>
          </w:tcPr>
          <w:p w14:paraId="7B656545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030733">
              <w:rPr>
                <w:lang w:val="de-DE"/>
              </w:rPr>
              <w:t>6x</w:t>
            </w:r>
          </w:p>
        </w:tc>
        <w:tc>
          <w:tcPr>
            <w:tcW w:w="947" w:type="pct"/>
          </w:tcPr>
          <w:p w14:paraId="7BEB0A37" w14:textId="77777777" w:rsidR="00030733" w:rsidRPr="00030733" w:rsidRDefault="00030733" w:rsidP="00EC0F7C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030733">
              <w:rPr>
                <w:lang w:val="de-DE"/>
              </w:rPr>
              <w:t xml:space="preserve"> 7 </w:t>
            </w:r>
            <w:proofErr w:type="spellStart"/>
            <w:r w:rsidRPr="00030733">
              <w:rPr>
                <w:lang w:val="de-DE"/>
              </w:rPr>
              <w:t>dnů</w:t>
            </w:r>
            <w:proofErr w:type="spellEnd"/>
          </w:p>
        </w:tc>
      </w:tr>
    </w:tbl>
    <w:p w14:paraId="5E1D9D27" w14:textId="77777777" w:rsidR="00030733" w:rsidRPr="00030733" w:rsidRDefault="00030733" w:rsidP="00EC0F7C">
      <w:pPr>
        <w:autoSpaceDE w:val="0"/>
        <w:autoSpaceDN w:val="0"/>
        <w:adjustRightInd w:val="0"/>
        <w:spacing w:line="276" w:lineRule="auto"/>
        <w:jc w:val="both"/>
      </w:pPr>
    </w:p>
    <w:p w14:paraId="3122BBFC" w14:textId="77777777" w:rsidR="00030733" w:rsidRPr="00030733" w:rsidRDefault="00030733" w:rsidP="00EC0F7C">
      <w:pPr>
        <w:autoSpaceDE w:val="0"/>
        <w:autoSpaceDN w:val="0"/>
        <w:adjustRightInd w:val="0"/>
        <w:spacing w:line="276" w:lineRule="auto"/>
        <w:jc w:val="both"/>
      </w:pPr>
      <w:r w:rsidRPr="00030733">
        <w:lastRenderedPageBreak/>
        <w:t>Možný vliv ošetření na fermentační procesy révy konzultujte s držitelem povolení.</w:t>
      </w:r>
    </w:p>
    <w:p w14:paraId="1C9282B9" w14:textId="77777777" w:rsidR="00030733" w:rsidRPr="00030733" w:rsidRDefault="00030733" w:rsidP="00EC0F7C">
      <w:pPr>
        <w:autoSpaceDE w:val="0"/>
        <w:autoSpaceDN w:val="0"/>
        <w:adjustRightInd w:val="0"/>
        <w:spacing w:line="276" w:lineRule="auto"/>
        <w:jc w:val="both"/>
      </w:pPr>
    </w:p>
    <w:p w14:paraId="3BADB452" w14:textId="77777777" w:rsidR="00030733" w:rsidRPr="00030733" w:rsidRDefault="00030733" w:rsidP="00EC0F7C">
      <w:pPr>
        <w:keepNext/>
        <w:numPr>
          <w:ilvl w:val="12"/>
          <w:numId w:val="0"/>
        </w:numPr>
        <w:spacing w:line="276" w:lineRule="auto"/>
        <w:ind w:right="-284" w:firstLine="142"/>
        <w:rPr>
          <w:rFonts w:eastAsia="Calibri"/>
          <w:bCs/>
          <w:lang w:eastAsia="en-US"/>
        </w:rPr>
      </w:pPr>
      <w:r w:rsidRPr="00030733">
        <w:rPr>
          <w:rFonts w:eastAsia="Calibri"/>
          <w:snapToGrid w:val="0"/>
          <w:lang w:eastAsia="en-US"/>
        </w:rPr>
        <w:t>Tabulka ochranných vzdáleností stanovených s ohledem na ochranu zdraví lidí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6"/>
        <w:gridCol w:w="1333"/>
        <w:gridCol w:w="1210"/>
        <w:gridCol w:w="1278"/>
      </w:tblGrid>
      <w:tr w:rsidR="00030733" w:rsidRPr="00030733" w14:paraId="194839ED" w14:textId="77777777" w:rsidTr="00767767">
        <w:trPr>
          <w:trHeight w:val="393"/>
          <w:jc w:val="center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11EB81B6" w14:textId="77777777" w:rsidR="00030733" w:rsidRPr="00030733" w:rsidRDefault="00030733" w:rsidP="00EC0F7C">
            <w:pPr>
              <w:spacing w:line="276" w:lineRule="auto"/>
              <w:ind w:left="-108" w:right="-141" w:firstLine="130"/>
            </w:pPr>
            <w:r w:rsidRPr="00030733">
              <w:t>Plodina</w:t>
            </w:r>
          </w:p>
        </w:tc>
        <w:tc>
          <w:tcPr>
            <w:tcW w:w="5237" w:type="dxa"/>
            <w:gridSpan w:val="4"/>
            <w:shd w:val="clear" w:color="auto" w:fill="FFFFFF"/>
            <w:vAlign w:val="center"/>
          </w:tcPr>
          <w:p w14:paraId="12DBE761" w14:textId="77777777" w:rsidR="00030733" w:rsidRPr="00030733" w:rsidRDefault="00030733" w:rsidP="00EC0F7C">
            <w:pPr>
              <w:spacing w:line="276" w:lineRule="auto"/>
              <w:ind w:right="-141"/>
              <w:jc w:val="center"/>
            </w:pPr>
            <w:r w:rsidRPr="00030733">
              <w:rPr>
                <w:bCs/>
              </w:rPr>
              <w:t>třída omezení úletu</w:t>
            </w:r>
          </w:p>
        </w:tc>
      </w:tr>
      <w:tr w:rsidR="00030733" w:rsidRPr="00030733" w14:paraId="4D59FB15" w14:textId="77777777" w:rsidTr="00767767">
        <w:trPr>
          <w:trHeight w:val="365"/>
          <w:jc w:val="center"/>
        </w:trPr>
        <w:tc>
          <w:tcPr>
            <w:tcW w:w="3544" w:type="dxa"/>
            <w:vMerge/>
            <w:shd w:val="clear" w:color="auto" w:fill="FFFFFF"/>
            <w:vAlign w:val="center"/>
          </w:tcPr>
          <w:p w14:paraId="02E2E9BB" w14:textId="77777777" w:rsidR="00030733" w:rsidRPr="00030733" w:rsidRDefault="00030733" w:rsidP="00EC0F7C">
            <w:pPr>
              <w:spacing w:line="276" w:lineRule="auto"/>
              <w:ind w:right="-141"/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562D59FD" w14:textId="77777777" w:rsidR="00030733" w:rsidRPr="00030733" w:rsidRDefault="00030733" w:rsidP="00EC0F7C">
            <w:pPr>
              <w:spacing w:line="276" w:lineRule="auto"/>
              <w:ind w:right="-141"/>
              <w:jc w:val="center"/>
            </w:pPr>
            <w:r w:rsidRPr="00030733">
              <w:rPr>
                <w:bCs/>
              </w:rPr>
              <w:t>bez redukce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24E21B73" w14:textId="77777777" w:rsidR="00030733" w:rsidRPr="00030733" w:rsidRDefault="00030733" w:rsidP="00EC0F7C">
            <w:pPr>
              <w:spacing w:line="276" w:lineRule="auto"/>
              <w:ind w:right="-141"/>
              <w:jc w:val="center"/>
            </w:pPr>
            <w:r w:rsidRPr="00030733">
              <w:rPr>
                <w:bCs/>
              </w:rPr>
              <w:t>50 %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1143E1C6" w14:textId="77777777" w:rsidR="00030733" w:rsidRPr="00030733" w:rsidRDefault="00030733" w:rsidP="00EC0F7C">
            <w:pPr>
              <w:spacing w:line="276" w:lineRule="auto"/>
              <w:ind w:right="-141"/>
              <w:jc w:val="center"/>
            </w:pPr>
            <w:r w:rsidRPr="00030733">
              <w:rPr>
                <w:bCs/>
              </w:rPr>
              <w:t>75 %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43917FB" w14:textId="77777777" w:rsidR="00030733" w:rsidRPr="00030733" w:rsidRDefault="00030733" w:rsidP="00EC0F7C">
            <w:pPr>
              <w:spacing w:line="276" w:lineRule="auto"/>
              <w:ind w:right="-141"/>
              <w:jc w:val="center"/>
            </w:pPr>
            <w:r w:rsidRPr="00030733">
              <w:rPr>
                <w:bCs/>
              </w:rPr>
              <w:t>90 %</w:t>
            </w:r>
          </w:p>
        </w:tc>
      </w:tr>
      <w:tr w:rsidR="00030733" w:rsidRPr="00030733" w14:paraId="40A06D8A" w14:textId="77777777" w:rsidTr="00767767">
        <w:trPr>
          <w:trHeight w:val="275"/>
          <w:jc w:val="center"/>
        </w:trPr>
        <w:tc>
          <w:tcPr>
            <w:tcW w:w="8781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023B0F" w14:textId="77777777" w:rsidR="00030733" w:rsidRPr="00030733" w:rsidRDefault="00030733" w:rsidP="00EC0F7C">
            <w:pPr>
              <w:spacing w:line="276" w:lineRule="auto"/>
              <w:ind w:right="-141"/>
            </w:pPr>
            <w:r w:rsidRPr="00030733">
              <w:t>Ochranná vzdálenost mezi hranicí ošetřené plochy a hranicí oblasti využívané zranitelnými skupinami obyvatel [m]</w:t>
            </w:r>
          </w:p>
        </w:tc>
      </w:tr>
      <w:tr w:rsidR="00030733" w:rsidRPr="00030733" w14:paraId="7B04EA38" w14:textId="77777777" w:rsidTr="00767767">
        <w:trPr>
          <w:trHeight w:val="275"/>
          <w:jc w:val="center"/>
        </w:trPr>
        <w:tc>
          <w:tcPr>
            <w:tcW w:w="3544" w:type="dxa"/>
            <w:shd w:val="clear" w:color="auto" w:fill="FFFFFF"/>
            <w:vAlign w:val="center"/>
          </w:tcPr>
          <w:p w14:paraId="65971EB9" w14:textId="77777777" w:rsidR="00030733" w:rsidRPr="00030733" w:rsidRDefault="00030733" w:rsidP="00EC0F7C">
            <w:pPr>
              <w:spacing w:line="276" w:lineRule="auto"/>
              <w:ind w:right="-141"/>
              <w:rPr>
                <w:iCs/>
              </w:rPr>
            </w:pPr>
            <w:r w:rsidRPr="00030733">
              <w:t>réva, jahodník</w:t>
            </w:r>
          </w:p>
        </w:tc>
        <w:tc>
          <w:tcPr>
            <w:tcW w:w="1416" w:type="dxa"/>
            <w:vAlign w:val="center"/>
          </w:tcPr>
          <w:p w14:paraId="71828602" w14:textId="77777777" w:rsidR="00030733" w:rsidRPr="00030733" w:rsidRDefault="00030733" w:rsidP="00EC0F7C">
            <w:pPr>
              <w:spacing w:line="276" w:lineRule="auto"/>
              <w:ind w:right="-141"/>
              <w:jc w:val="center"/>
            </w:pPr>
            <w:r w:rsidRPr="00030733">
              <w:t>3</w:t>
            </w:r>
          </w:p>
        </w:tc>
        <w:tc>
          <w:tcPr>
            <w:tcW w:w="1333" w:type="dxa"/>
            <w:vAlign w:val="center"/>
          </w:tcPr>
          <w:p w14:paraId="375BDCA9" w14:textId="77777777" w:rsidR="00030733" w:rsidRPr="00030733" w:rsidRDefault="00030733" w:rsidP="00EC0F7C">
            <w:pPr>
              <w:spacing w:line="276" w:lineRule="auto"/>
              <w:ind w:right="-141"/>
              <w:jc w:val="center"/>
            </w:pPr>
            <w:r w:rsidRPr="00030733">
              <w:t>3</w:t>
            </w:r>
          </w:p>
        </w:tc>
        <w:tc>
          <w:tcPr>
            <w:tcW w:w="1210" w:type="dxa"/>
            <w:vAlign w:val="center"/>
          </w:tcPr>
          <w:p w14:paraId="5A2D0274" w14:textId="77777777" w:rsidR="00030733" w:rsidRPr="00030733" w:rsidRDefault="00030733" w:rsidP="00EC0F7C">
            <w:pPr>
              <w:spacing w:line="276" w:lineRule="auto"/>
              <w:ind w:right="-141"/>
              <w:jc w:val="center"/>
            </w:pPr>
            <w:r w:rsidRPr="00030733">
              <w:t>3</w:t>
            </w:r>
          </w:p>
        </w:tc>
        <w:tc>
          <w:tcPr>
            <w:tcW w:w="1278" w:type="dxa"/>
            <w:vAlign w:val="center"/>
          </w:tcPr>
          <w:p w14:paraId="0BC40BCA" w14:textId="77777777" w:rsidR="00030733" w:rsidRPr="00030733" w:rsidRDefault="00030733" w:rsidP="00EC0F7C">
            <w:pPr>
              <w:spacing w:line="276" w:lineRule="auto"/>
              <w:ind w:right="-141"/>
              <w:jc w:val="center"/>
            </w:pPr>
            <w:r w:rsidRPr="00030733">
              <w:t>3</w:t>
            </w:r>
          </w:p>
        </w:tc>
      </w:tr>
    </w:tbl>
    <w:p w14:paraId="069A5C23" w14:textId="77777777" w:rsidR="00030733" w:rsidRPr="00030733" w:rsidRDefault="00030733" w:rsidP="00EC0F7C">
      <w:pPr>
        <w:autoSpaceDE w:val="0"/>
        <w:autoSpaceDN w:val="0"/>
        <w:adjustRightInd w:val="0"/>
        <w:spacing w:line="276" w:lineRule="auto"/>
        <w:jc w:val="both"/>
      </w:pPr>
    </w:p>
    <w:p w14:paraId="0ADF1A00" w14:textId="293E7D87" w:rsidR="0010693C" w:rsidRDefault="0010693C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10693C">
        <w:rPr>
          <w:b/>
          <w:sz w:val="28"/>
          <w:szCs w:val="28"/>
        </w:rPr>
        <w:t>Tomahawk</w:t>
      </w:r>
      <w:proofErr w:type="spellEnd"/>
      <w:r w:rsidRPr="0010693C">
        <w:rPr>
          <w:b/>
          <w:sz w:val="28"/>
          <w:szCs w:val="28"/>
        </w:rPr>
        <w:t xml:space="preserve"> 200 EC</w:t>
      </w:r>
    </w:p>
    <w:p w14:paraId="5103122C" w14:textId="5C024E70" w:rsidR="00AC0C5F" w:rsidRPr="0010693C" w:rsidRDefault="00AC0C5F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="00F52B7E" w:rsidRPr="00F52B7E">
        <w:t>Adama CZ s.r.o.</w:t>
      </w:r>
      <w:r w:rsidR="00F52B7E">
        <w:t xml:space="preserve">, </w:t>
      </w:r>
      <w:r w:rsidR="00F52B7E" w:rsidRPr="00F52B7E">
        <w:t>Pražská 636, 25241 Dolní Břežany</w:t>
      </w:r>
    </w:p>
    <w:p w14:paraId="7DDCF227" w14:textId="589F62D1" w:rsidR="00AC0C5F" w:rsidRPr="0010693C" w:rsidRDefault="00AC0C5F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="0010693C" w:rsidRPr="0010693C">
        <w:rPr>
          <w:iCs/>
        </w:rPr>
        <w:t>6110-0</w:t>
      </w:r>
    </w:p>
    <w:p w14:paraId="2042D002" w14:textId="6B26530F" w:rsidR="00AC0C5F" w:rsidRPr="0010693C" w:rsidRDefault="00AC0C5F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="0010693C">
        <w:rPr>
          <w:snapToGrid w:val="0"/>
        </w:rPr>
        <w:t>fluroxypyr</w:t>
      </w:r>
      <w:proofErr w:type="spellEnd"/>
      <w:r w:rsidR="0010693C" w:rsidRPr="00464DE0">
        <w:rPr>
          <w:snapToGrid w:val="0"/>
        </w:rPr>
        <w:t xml:space="preserve"> 200 g/l</w:t>
      </w:r>
    </w:p>
    <w:p w14:paraId="4C2FE02F" w14:textId="762CF955" w:rsidR="00AC0C5F" w:rsidRDefault="00AC0C5F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 w:rsidR="0010693C">
        <w:t>31.</w:t>
      </w:r>
      <w:r w:rsidR="00AD7AEE">
        <w:t xml:space="preserve"> </w:t>
      </w:r>
      <w:r w:rsidR="0010693C">
        <w:t>12.</w:t>
      </w:r>
      <w:r w:rsidR="00AD7AEE">
        <w:t xml:space="preserve"> </w:t>
      </w:r>
      <w:r w:rsidR="0010693C">
        <w:t>2025</w:t>
      </w:r>
    </w:p>
    <w:p w14:paraId="1620B1CA" w14:textId="77777777" w:rsidR="00F52B7E" w:rsidRPr="004A6F88" w:rsidRDefault="00F52B7E" w:rsidP="00EC0F7C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/>
          <w:iCs/>
          <w:snapToGrid w:val="0"/>
        </w:rPr>
      </w:pPr>
      <w:r w:rsidRPr="004A6F88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XSpec="outside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701"/>
        <w:gridCol w:w="1559"/>
        <w:gridCol w:w="567"/>
        <w:gridCol w:w="1843"/>
        <w:gridCol w:w="1843"/>
      </w:tblGrid>
      <w:tr w:rsidR="00F52B7E" w:rsidRPr="00B11B69" w14:paraId="395E2CDD" w14:textId="77777777" w:rsidTr="00EA785D">
        <w:tc>
          <w:tcPr>
            <w:tcW w:w="1693" w:type="dxa"/>
          </w:tcPr>
          <w:p w14:paraId="7F5161CE" w14:textId="77777777" w:rsidR="00F52B7E" w:rsidRPr="00B11B69" w:rsidRDefault="00F52B7E" w:rsidP="00EC0F7C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351" w:right="-75" w:hanging="284"/>
              <w:rPr>
                <w:bCs/>
                <w:iCs/>
              </w:rPr>
            </w:pPr>
            <w:r w:rsidRPr="00B11B69">
              <w:rPr>
                <w:bCs/>
                <w:iCs/>
              </w:rPr>
              <w:t xml:space="preserve">Plodina, </w:t>
            </w:r>
          </w:p>
          <w:p w14:paraId="70220A5A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11B69">
              <w:rPr>
                <w:bCs/>
                <w:iCs/>
              </w:rPr>
              <w:t>oblast použití</w:t>
            </w:r>
          </w:p>
        </w:tc>
        <w:tc>
          <w:tcPr>
            <w:tcW w:w="1701" w:type="dxa"/>
          </w:tcPr>
          <w:p w14:paraId="64F41BE6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B11B69">
              <w:rPr>
                <w:bCs/>
                <w:iCs/>
              </w:rPr>
              <w:t xml:space="preserve">2) Škodlivý organismus, </w:t>
            </w:r>
          </w:p>
          <w:p w14:paraId="03DF347A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B11B69">
              <w:rPr>
                <w:bCs/>
                <w:iCs/>
              </w:rPr>
              <w:t>jiný účel použití</w:t>
            </w:r>
          </w:p>
        </w:tc>
        <w:tc>
          <w:tcPr>
            <w:tcW w:w="1559" w:type="dxa"/>
          </w:tcPr>
          <w:p w14:paraId="24ECF1B5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11B69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10167E0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11B69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1DFABBEB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11B69">
              <w:rPr>
                <w:bCs/>
                <w:iCs/>
              </w:rPr>
              <w:t>Poznámka</w:t>
            </w:r>
          </w:p>
          <w:p w14:paraId="3707DB0C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11B69">
              <w:rPr>
                <w:bCs/>
                <w:iCs/>
              </w:rPr>
              <w:t>1) k plodině</w:t>
            </w:r>
          </w:p>
          <w:p w14:paraId="436B296F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11B69">
              <w:rPr>
                <w:bCs/>
                <w:iCs/>
              </w:rPr>
              <w:t>2) k ŠO</w:t>
            </w:r>
          </w:p>
          <w:p w14:paraId="01216B82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11B69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7A260814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11B69">
              <w:rPr>
                <w:bCs/>
                <w:iCs/>
              </w:rPr>
              <w:t>4) Pozn. k dávkování</w:t>
            </w:r>
          </w:p>
          <w:p w14:paraId="2010EDC4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11B69">
              <w:rPr>
                <w:bCs/>
                <w:iCs/>
              </w:rPr>
              <w:t>5) Umístění</w:t>
            </w:r>
          </w:p>
          <w:p w14:paraId="447E3904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11B69">
              <w:rPr>
                <w:bCs/>
                <w:iCs/>
              </w:rPr>
              <w:t>6) Určení sklizně</w:t>
            </w:r>
          </w:p>
        </w:tc>
      </w:tr>
      <w:tr w:rsidR="00F52B7E" w:rsidRPr="00B11B69" w14:paraId="6A43AB12" w14:textId="77777777" w:rsidTr="00EA785D">
        <w:tc>
          <w:tcPr>
            <w:tcW w:w="1693" w:type="dxa"/>
          </w:tcPr>
          <w:p w14:paraId="6CEBEF07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B11B69">
              <w:rPr>
                <w:iCs/>
              </w:rPr>
              <w:t>kukuřice</w:t>
            </w:r>
          </w:p>
        </w:tc>
        <w:tc>
          <w:tcPr>
            <w:tcW w:w="1701" w:type="dxa"/>
          </w:tcPr>
          <w:p w14:paraId="323DCA18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iCs/>
              </w:rPr>
            </w:pPr>
            <w:r w:rsidRPr="00B11B69">
              <w:rPr>
                <w:iCs/>
              </w:rPr>
              <w:t xml:space="preserve">lilek černý, </w:t>
            </w:r>
          </w:p>
          <w:p w14:paraId="077EB996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bCs/>
                <w:iCs/>
              </w:rPr>
            </w:pPr>
            <w:r w:rsidRPr="00B11B69">
              <w:rPr>
                <w:iCs/>
              </w:rPr>
              <w:t>svlačec rolní, opletník plotní</w:t>
            </w:r>
          </w:p>
        </w:tc>
        <w:tc>
          <w:tcPr>
            <w:tcW w:w="1559" w:type="dxa"/>
          </w:tcPr>
          <w:p w14:paraId="23A2722E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B11B69">
              <w:rPr>
                <w:iCs/>
              </w:rPr>
              <w:t>0,9 l/ha</w:t>
            </w:r>
          </w:p>
        </w:tc>
        <w:tc>
          <w:tcPr>
            <w:tcW w:w="567" w:type="dxa"/>
          </w:tcPr>
          <w:p w14:paraId="2A031B84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11B69">
              <w:rPr>
                <w:bCs/>
                <w:iCs/>
              </w:rPr>
              <w:t>AT</w:t>
            </w:r>
          </w:p>
        </w:tc>
        <w:tc>
          <w:tcPr>
            <w:tcW w:w="1843" w:type="dxa"/>
          </w:tcPr>
          <w:p w14:paraId="54435165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  <w:iCs/>
              </w:rPr>
            </w:pPr>
            <w:r w:rsidRPr="00B11B69">
              <w:rPr>
                <w:iCs/>
              </w:rPr>
              <w:t xml:space="preserve"> 1) od: 12 </w:t>
            </w:r>
            <w:proofErr w:type="gramStart"/>
            <w:r w:rsidRPr="00B11B69">
              <w:rPr>
                <w:iCs/>
              </w:rPr>
              <w:t xml:space="preserve">BBCH,   </w:t>
            </w:r>
            <w:proofErr w:type="gramEnd"/>
            <w:r w:rsidRPr="00B11B69">
              <w:rPr>
                <w:iCs/>
              </w:rPr>
              <w:br/>
              <w:t xml:space="preserve">  do: 16 BBCH </w:t>
            </w:r>
          </w:p>
        </w:tc>
        <w:tc>
          <w:tcPr>
            <w:tcW w:w="1843" w:type="dxa"/>
          </w:tcPr>
          <w:p w14:paraId="3596839B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F52B7E" w:rsidRPr="00B11B69" w14:paraId="5CDA9186" w14:textId="77777777" w:rsidTr="00EA785D">
        <w:tc>
          <w:tcPr>
            <w:tcW w:w="1693" w:type="dxa"/>
          </w:tcPr>
          <w:p w14:paraId="4106C29B" w14:textId="77777777" w:rsidR="00F52B7E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B11B69">
              <w:rPr>
                <w:iCs/>
              </w:rPr>
              <w:t xml:space="preserve">pšenice ozimá, ječmen ozimý, </w:t>
            </w:r>
            <w:proofErr w:type="spellStart"/>
            <w:r w:rsidRPr="00B11B69">
              <w:rPr>
                <w:iCs/>
              </w:rPr>
              <w:t>tritikale</w:t>
            </w:r>
            <w:proofErr w:type="spellEnd"/>
            <w:r w:rsidRPr="00B11B69">
              <w:rPr>
                <w:iCs/>
              </w:rPr>
              <w:t xml:space="preserve"> ozimé, </w:t>
            </w:r>
          </w:p>
          <w:p w14:paraId="3B6491D2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B11B69">
              <w:rPr>
                <w:iCs/>
              </w:rPr>
              <w:t>žito ozimé</w:t>
            </w:r>
          </w:p>
        </w:tc>
        <w:tc>
          <w:tcPr>
            <w:tcW w:w="1701" w:type="dxa"/>
          </w:tcPr>
          <w:p w14:paraId="1C3AF324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 w:firstLine="23"/>
              <w:rPr>
                <w:bCs/>
                <w:iCs/>
              </w:rPr>
            </w:pPr>
            <w:r w:rsidRPr="00B11B69">
              <w:rPr>
                <w:iCs/>
              </w:rPr>
              <w:t>plevele dvouděložné</w:t>
            </w:r>
          </w:p>
        </w:tc>
        <w:tc>
          <w:tcPr>
            <w:tcW w:w="1559" w:type="dxa"/>
          </w:tcPr>
          <w:p w14:paraId="1C8E7B5B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B11B69">
              <w:rPr>
                <w:iCs/>
              </w:rPr>
              <w:t>0,75-0,9 l/ha</w:t>
            </w:r>
          </w:p>
        </w:tc>
        <w:tc>
          <w:tcPr>
            <w:tcW w:w="567" w:type="dxa"/>
          </w:tcPr>
          <w:p w14:paraId="211F0C48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11B69">
              <w:rPr>
                <w:bCs/>
                <w:iCs/>
              </w:rPr>
              <w:t>AT</w:t>
            </w:r>
          </w:p>
        </w:tc>
        <w:tc>
          <w:tcPr>
            <w:tcW w:w="1843" w:type="dxa"/>
          </w:tcPr>
          <w:p w14:paraId="3F26DECD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  <w:iCs/>
              </w:rPr>
            </w:pPr>
            <w:r w:rsidRPr="00B11B69">
              <w:rPr>
                <w:iCs/>
              </w:rPr>
              <w:t xml:space="preserve"> 1) od: 12 BBCH, </w:t>
            </w:r>
            <w:r w:rsidRPr="00B11B69">
              <w:rPr>
                <w:iCs/>
              </w:rPr>
              <w:br/>
              <w:t xml:space="preserve">  do: 39 BBCH </w:t>
            </w:r>
          </w:p>
        </w:tc>
        <w:tc>
          <w:tcPr>
            <w:tcW w:w="1843" w:type="dxa"/>
          </w:tcPr>
          <w:p w14:paraId="513E4499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F52B7E" w:rsidRPr="00B11B69" w14:paraId="41C6F21D" w14:textId="77777777" w:rsidTr="00EA785D">
        <w:tc>
          <w:tcPr>
            <w:tcW w:w="1693" w:type="dxa"/>
          </w:tcPr>
          <w:p w14:paraId="480DA9C1" w14:textId="77777777" w:rsidR="00F52B7E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B11B69">
              <w:rPr>
                <w:iCs/>
              </w:rPr>
              <w:t xml:space="preserve">pšenice jarní, ječmen jarní, oves jarní, </w:t>
            </w:r>
          </w:p>
          <w:p w14:paraId="4F36366A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B11B69">
              <w:rPr>
                <w:iCs/>
              </w:rPr>
              <w:t>žito jarní</w:t>
            </w:r>
          </w:p>
        </w:tc>
        <w:tc>
          <w:tcPr>
            <w:tcW w:w="1701" w:type="dxa"/>
          </w:tcPr>
          <w:p w14:paraId="6DD27086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 w:firstLine="23"/>
              <w:rPr>
                <w:bCs/>
                <w:iCs/>
              </w:rPr>
            </w:pPr>
            <w:r w:rsidRPr="00B11B69">
              <w:rPr>
                <w:iCs/>
              </w:rPr>
              <w:t>plevele dvouděložné</w:t>
            </w:r>
          </w:p>
        </w:tc>
        <w:tc>
          <w:tcPr>
            <w:tcW w:w="1559" w:type="dxa"/>
          </w:tcPr>
          <w:p w14:paraId="3D33B3B9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B11B69">
              <w:rPr>
                <w:iCs/>
              </w:rPr>
              <w:t>0,75-0,9 l/ha</w:t>
            </w:r>
          </w:p>
        </w:tc>
        <w:tc>
          <w:tcPr>
            <w:tcW w:w="567" w:type="dxa"/>
          </w:tcPr>
          <w:p w14:paraId="0382A18B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11B69">
              <w:rPr>
                <w:bCs/>
                <w:iCs/>
              </w:rPr>
              <w:t>AT</w:t>
            </w:r>
          </w:p>
        </w:tc>
        <w:tc>
          <w:tcPr>
            <w:tcW w:w="1843" w:type="dxa"/>
          </w:tcPr>
          <w:p w14:paraId="457C0319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  <w:iCs/>
              </w:rPr>
            </w:pPr>
            <w:r w:rsidRPr="00B11B69">
              <w:rPr>
                <w:iCs/>
              </w:rPr>
              <w:t xml:space="preserve"> 1) od: 21 BBCH, </w:t>
            </w:r>
            <w:r w:rsidRPr="00B11B69">
              <w:rPr>
                <w:iCs/>
              </w:rPr>
              <w:br/>
              <w:t xml:space="preserve">  do: 39 BBCH </w:t>
            </w:r>
          </w:p>
        </w:tc>
        <w:tc>
          <w:tcPr>
            <w:tcW w:w="1843" w:type="dxa"/>
          </w:tcPr>
          <w:p w14:paraId="418FB95D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F52B7E" w:rsidRPr="00B11B69" w14:paraId="209CA260" w14:textId="77777777" w:rsidTr="00EA785D">
        <w:tc>
          <w:tcPr>
            <w:tcW w:w="1693" w:type="dxa"/>
          </w:tcPr>
          <w:p w14:paraId="08430766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B11B69">
              <w:rPr>
                <w:iCs/>
              </w:rPr>
              <w:t xml:space="preserve">louky a </w:t>
            </w:r>
            <w:proofErr w:type="gramStart"/>
            <w:r w:rsidRPr="00B11B69">
              <w:rPr>
                <w:iCs/>
              </w:rPr>
              <w:t>pastviny - nově</w:t>
            </w:r>
            <w:proofErr w:type="gramEnd"/>
            <w:r w:rsidRPr="00B11B69">
              <w:rPr>
                <w:iCs/>
              </w:rPr>
              <w:t xml:space="preserve"> založené porosty</w:t>
            </w:r>
          </w:p>
        </w:tc>
        <w:tc>
          <w:tcPr>
            <w:tcW w:w="1701" w:type="dxa"/>
          </w:tcPr>
          <w:p w14:paraId="0E7F84C3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bCs/>
                <w:iCs/>
              </w:rPr>
            </w:pPr>
            <w:r w:rsidRPr="00B11B69">
              <w:rPr>
                <w:iCs/>
              </w:rPr>
              <w:t>plevele dvouděložné</w:t>
            </w:r>
          </w:p>
        </w:tc>
        <w:tc>
          <w:tcPr>
            <w:tcW w:w="1559" w:type="dxa"/>
          </w:tcPr>
          <w:p w14:paraId="4D14E2DD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B11B69">
              <w:rPr>
                <w:iCs/>
              </w:rPr>
              <w:t>0,9 l/ha</w:t>
            </w:r>
          </w:p>
        </w:tc>
        <w:tc>
          <w:tcPr>
            <w:tcW w:w="567" w:type="dxa"/>
          </w:tcPr>
          <w:p w14:paraId="355010B4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11B69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14:paraId="5B9D89C1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  <w:iCs/>
              </w:rPr>
            </w:pPr>
            <w:r w:rsidRPr="00B11B69">
              <w:rPr>
                <w:iCs/>
              </w:rPr>
              <w:t xml:space="preserve"> 1) od: 13 BBCH, </w:t>
            </w:r>
            <w:r w:rsidRPr="00B11B69">
              <w:rPr>
                <w:iCs/>
              </w:rPr>
              <w:br/>
              <w:t xml:space="preserve"> do: 15 BBCH </w:t>
            </w:r>
          </w:p>
        </w:tc>
        <w:tc>
          <w:tcPr>
            <w:tcW w:w="1843" w:type="dxa"/>
          </w:tcPr>
          <w:p w14:paraId="45BA8C14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F52B7E" w:rsidRPr="00B11B69" w14:paraId="75DF7ED8" w14:textId="77777777" w:rsidTr="00EA785D">
        <w:tc>
          <w:tcPr>
            <w:tcW w:w="1693" w:type="dxa"/>
          </w:tcPr>
          <w:p w14:paraId="340DFED0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B11B69">
              <w:rPr>
                <w:iCs/>
              </w:rPr>
              <w:t xml:space="preserve">louky a </w:t>
            </w:r>
            <w:proofErr w:type="gramStart"/>
            <w:r w:rsidRPr="00B11B69">
              <w:rPr>
                <w:iCs/>
              </w:rPr>
              <w:t>pastviny - stávající</w:t>
            </w:r>
            <w:proofErr w:type="gramEnd"/>
            <w:r w:rsidRPr="00B11B69">
              <w:rPr>
                <w:iCs/>
              </w:rPr>
              <w:t xml:space="preserve"> porosty</w:t>
            </w:r>
          </w:p>
        </w:tc>
        <w:tc>
          <w:tcPr>
            <w:tcW w:w="1701" w:type="dxa"/>
          </w:tcPr>
          <w:p w14:paraId="17F54569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bCs/>
                <w:iCs/>
              </w:rPr>
            </w:pPr>
            <w:r w:rsidRPr="00B11B69">
              <w:rPr>
                <w:iCs/>
              </w:rPr>
              <w:t>plevele dvouděložné</w:t>
            </w:r>
          </w:p>
        </w:tc>
        <w:tc>
          <w:tcPr>
            <w:tcW w:w="1559" w:type="dxa"/>
          </w:tcPr>
          <w:p w14:paraId="37748A70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B11B69">
              <w:rPr>
                <w:iCs/>
              </w:rPr>
              <w:t>0,9-1,5 l/ha</w:t>
            </w:r>
          </w:p>
        </w:tc>
        <w:tc>
          <w:tcPr>
            <w:tcW w:w="567" w:type="dxa"/>
          </w:tcPr>
          <w:p w14:paraId="0CEFB47F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11B69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14:paraId="62EC1C64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  <w:iCs/>
              </w:rPr>
            </w:pPr>
            <w:r w:rsidRPr="00B11B69">
              <w:rPr>
                <w:iCs/>
              </w:rPr>
              <w:t xml:space="preserve"> 1) na </w:t>
            </w:r>
            <w:proofErr w:type="gramStart"/>
            <w:r w:rsidRPr="00B11B69">
              <w:rPr>
                <w:iCs/>
              </w:rPr>
              <w:t>jaře - při</w:t>
            </w:r>
            <w:proofErr w:type="gramEnd"/>
            <w:r w:rsidRPr="00B11B69">
              <w:rPr>
                <w:iCs/>
              </w:rPr>
              <w:t xml:space="preserve"> výšce porostu 15-20 cm </w:t>
            </w:r>
          </w:p>
        </w:tc>
        <w:tc>
          <w:tcPr>
            <w:tcW w:w="1843" w:type="dxa"/>
          </w:tcPr>
          <w:p w14:paraId="170A0145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F52B7E" w:rsidRPr="00B11B69" w14:paraId="772EA68A" w14:textId="77777777" w:rsidTr="00EA785D">
        <w:tc>
          <w:tcPr>
            <w:tcW w:w="1693" w:type="dxa"/>
          </w:tcPr>
          <w:p w14:paraId="1A1208F3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B11B69">
              <w:rPr>
                <w:iCs/>
              </w:rPr>
              <w:t>pastviny</w:t>
            </w:r>
          </w:p>
        </w:tc>
        <w:tc>
          <w:tcPr>
            <w:tcW w:w="1701" w:type="dxa"/>
          </w:tcPr>
          <w:p w14:paraId="40EE1C15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bCs/>
                <w:iCs/>
              </w:rPr>
            </w:pPr>
            <w:r w:rsidRPr="00B11B69">
              <w:rPr>
                <w:iCs/>
              </w:rPr>
              <w:t>šťovík tupolistý, kopřiva žahavka</w:t>
            </w:r>
          </w:p>
        </w:tc>
        <w:tc>
          <w:tcPr>
            <w:tcW w:w="1559" w:type="dxa"/>
          </w:tcPr>
          <w:p w14:paraId="09B82840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B11B69">
              <w:rPr>
                <w:iCs/>
              </w:rPr>
              <w:t>0,3 %</w:t>
            </w:r>
            <w:proofErr w:type="gramStart"/>
            <w:r w:rsidRPr="00B11B69">
              <w:rPr>
                <w:iCs/>
              </w:rPr>
              <w:t xml:space="preserve">   (</w:t>
            </w:r>
            <w:proofErr w:type="gramEnd"/>
            <w:r w:rsidRPr="00B11B69">
              <w:rPr>
                <w:iCs/>
              </w:rPr>
              <w:t xml:space="preserve">30 ml/10 l vody), max. 0,12 </w:t>
            </w:r>
            <w:r>
              <w:rPr>
                <w:iCs/>
              </w:rPr>
              <w:t>l</w:t>
            </w:r>
            <w:r w:rsidRPr="00B11B69">
              <w:rPr>
                <w:iCs/>
              </w:rPr>
              <w:t xml:space="preserve"> přípravku/ha</w:t>
            </w:r>
          </w:p>
        </w:tc>
        <w:tc>
          <w:tcPr>
            <w:tcW w:w="567" w:type="dxa"/>
          </w:tcPr>
          <w:p w14:paraId="78ECD1D3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11B69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14:paraId="303A7CCC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  <w:iCs/>
              </w:rPr>
            </w:pPr>
            <w:r w:rsidRPr="00B11B69">
              <w:rPr>
                <w:iCs/>
              </w:rPr>
              <w:t xml:space="preserve"> 1) na jaře </w:t>
            </w:r>
          </w:p>
        </w:tc>
        <w:tc>
          <w:tcPr>
            <w:tcW w:w="1843" w:type="dxa"/>
          </w:tcPr>
          <w:p w14:paraId="4ED25C60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5" w:hanging="215"/>
              <w:rPr>
                <w:bCs/>
                <w:iCs/>
              </w:rPr>
            </w:pPr>
            <w:r w:rsidRPr="00B11B69">
              <w:rPr>
                <w:iCs/>
              </w:rPr>
              <w:t xml:space="preserve"> 4) bodová aplikace</w:t>
            </w:r>
          </w:p>
        </w:tc>
      </w:tr>
      <w:tr w:rsidR="00F52B7E" w:rsidRPr="00B11B69" w14:paraId="78F9E94B" w14:textId="77777777" w:rsidTr="00EA785D">
        <w:tc>
          <w:tcPr>
            <w:tcW w:w="1693" w:type="dxa"/>
          </w:tcPr>
          <w:p w14:paraId="53B7E9E7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B11B69">
              <w:rPr>
                <w:iCs/>
              </w:rPr>
              <w:lastRenderedPageBreak/>
              <w:t>okraje polí a pastvin</w:t>
            </w:r>
          </w:p>
        </w:tc>
        <w:tc>
          <w:tcPr>
            <w:tcW w:w="1701" w:type="dxa"/>
          </w:tcPr>
          <w:p w14:paraId="519520CD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bCs/>
                <w:iCs/>
              </w:rPr>
            </w:pPr>
            <w:r w:rsidRPr="00B11B69">
              <w:rPr>
                <w:iCs/>
              </w:rPr>
              <w:t>plevele dvouděložné</w:t>
            </w:r>
          </w:p>
        </w:tc>
        <w:tc>
          <w:tcPr>
            <w:tcW w:w="1559" w:type="dxa"/>
          </w:tcPr>
          <w:p w14:paraId="6118492A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B11B69">
              <w:rPr>
                <w:iCs/>
              </w:rPr>
              <w:t>0,2-0,3 %</w:t>
            </w:r>
            <w:proofErr w:type="gramStart"/>
            <w:r w:rsidRPr="00B11B69">
              <w:rPr>
                <w:iCs/>
              </w:rPr>
              <w:t xml:space="preserve">   (</w:t>
            </w:r>
            <w:proofErr w:type="gramEnd"/>
            <w:r w:rsidRPr="00B11B69">
              <w:rPr>
                <w:iCs/>
              </w:rPr>
              <w:t xml:space="preserve">20-30 ml/10 l vody), max. 0,12 </w:t>
            </w:r>
            <w:r>
              <w:rPr>
                <w:iCs/>
              </w:rPr>
              <w:t>l</w:t>
            </w:r>
            <w:r w:rsidRPr="00B11B69">
              <w:rPr>
                <w:iCs/>
              </w:rPr>
              <w:t xml:space="preserve"> přípravku/ha</w:t>
            </w:r>
          </w:p>
        </w:tc>
        <w:tc>
          <w:tcPr>
            <w:tcW w:w="567" w:type="dxa"/>
          </w:tcPr>
          <w:p w14:paraId="7BBBB149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11B69">
              <w:rPr>
                <w:bCs/>
                <w:iCs/>
              </w:rPr>
              <w:t>AT</w:t>
            </w:r>
          </w:p>
        </w:tc>
        <w:tc>
          <w:tcPr>
            <w:tcW w:w="1843" w:type="dxa"/>
          </w:tcPr>
          <w:p w14:paraId="6A8D4656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  <w:iCs/>
              </w:rPr>
            </w:pPr>
            <w:r w:rsidRPr="00B11B69">
              <w:rPr>
                <w:iCs/>
              </w:rPr>
              <w:t xml:space="preserve"> 1) na jaře </w:t>
            </w:r>
          </w:p>
        </w:tc>
        <w:tc>
          <w:tcPr>
            <w:tcW w:w="1843" w:type="dxa"/>
          </w:tcPr>
          <w:p w14:paraId="48D04528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5" w:hanging="215"/>
              <w:rPr>
                <w:bCs/>
                <w:iCs/>
              </w:rPr>
            </w:pPr>
            <w:r w:rsidRPr="00B11B69">
              <w:rPr>
                <w:iCs/>
              </w:rPr>
              <w:t xml:space="preserve"> 4) bodová aplikace</w:t>
            </w:r>
          </w:p>
        </w:tc>
      </w:tr>
      <w:tr w:rsidR="00F52B7E" w:rsidRPr="00B11B69" w14:paraId="494B392F" w14:textId="77777777" w:rsidTr="00EA785D">
        <w:tc>
          <w:tcPr>
            <w:tcW w:w="1693" w:type="dxa"/>
          </w:tcPr>
          <w:p w14:paraId="2677D351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B11B69">
              <w:rPr>
                <w:iCs/>
              </w:rPr>
              <w:t>jílek, lipnice luční</w:t>
            </w:r>
          </w:p>
        </w:tc>
        <w:tc>
          <w:tcPr>
            <w:tcW w:w="1701" w:type="dxa"/>
          </w:tcPr>
          <w:p w14:paraId="5DF281A5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bCs/>
                <w:iCs/>
              </w:rPr>
            </w:pPr>
            <w:r w:rsidRPr="00B11B69">
              <w:rPr>
                <w:iCs/>
              </w:rPr>
              <w:t>plevele dvouděložné</w:t>
            </w:r>
          </w:p>
        </w:tc>
        <w:tc>
          <w:tcPr>
            <w:tcW w:w="1559" w:type="dxa"/>
          </w:tcPr>
          <w:p w14:paraId="3B649220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B11B69">
              <w:rPr>
                <w:iCs/>
              </w:rPr>
              <w:t>0,9 l/ha</w:t>
            </w:r>
          </w:p>
        </w:tc>
        <w:tc>
          <w:tcPr>
            <w:tcW w:w="567" w:type="dxa"/>
          </w:tcPr>
          <w:p w14:paraId="1C46A0C8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11B69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14:paraId="5C92D340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6" w:hanging="66"/>
              <w:rPr>
                <w:bCs/>
                <w:iCs/>
              </w:rPr>
            </w:pPr>
            <w:r w:rsidRPr="00B11B69">
              <w:rPr>
                <w:iCs/>
              </w:rPr>
              <w:t xml:space="preserve"> 1) od: 13 BBCH, </w:t>
            </w:r>
            <w:r w:rsidRPr="00B11B69">
              <w:rPr>
                <w:iCs/>
              </w:rPr>
              <w:br/>
              <w:t xml:space="preserve">    do: 31 BBCH</w:t>
            </w:r>
          </w:p>
        </w:tc>
        <w:tc>
          <w:tcPr>
            <w:tcW w:w="1843" w:type="dxa"/>
          </w:tcPr>
          <w:p w14:paraId="07BF19BE" w14:textId="77777777" w:rsidR="00F52B7E" w:rsidRPr="00B11B69" w:rsidRDefault="00F52B7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5" w:hanging="215"/>
              <w:rPr>
                <w:bCs/>
                <w:iCs/>
              </w:rPr>
            </w:pPr>
            <w:r w:rsidRPr="00B11B69">
              <w:rPr>
                <w:iCs/>
              </w:rPr>
              <w:t xml:space="preserve"> 6) semenné porosty</w:t>
            </w:r>
          </w:p>
        </w:tc>
      </w:tr>
    </w:tbl>
    <w:p w14:paraId="65DD8B86" w14:textId="77777777" w:rsidR="00F52B7E" w:rsidRPr="00D54AB0" w:rsidRDefault="00F52B7E" w:rsidP="00EC0F7C">
      <w:pPr>
        <w:widowControl w:val="0"/>
        <w:tabs>
          <w:tab w:val="left" w:pos="0"/>
        </w:tabs>
        <w:autoSpaceDE w:val="0"/>
        <w:autoSpaceDN w:val="0"/>
        <w:spacing w:line="276" w:lineRule="auto"/>
        <w:ind w:left="284"/>
        <w:rPr>
          <w:b/>
          <w:iCs/>
          <w:snapToGrid w:val="0"/>
        </w:rPr>
      </w:pPr>
    </w:p>
    <w:p w14:paraId="7F3E9082" w14:textId="77777777" w:rsidR="00F52B7E" w:rsidRPr="00B11B69" w:rsidRDefault="00F52B7E" w:rsidP="00EC0F7C">
      <w:pPr>
        <w:spacing w:line="276" w:lineRule="auto"/>
        <w:jc w:val="both"/>
      </w:pPr>
      <w:r w:rsidRPr="00B11B69">
        <w:t>AT – ochranná lhůta je dána odstupem mezi termínem poslední aplikace a sklizní.</w:t>
      </w:r>
    </w:p>
    <w:p w14:paraId="1E3ABC98" w14:textId="77777777" w:rsidR="00F52B7E" w:rsidRPr="00B11B69" w:rsidRDefault="00F52B7E" w:rsidP="00EC0F7C">
      <w:pPr>
        <w:widowControl w:val="0"/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B11B69">
        <w:rPr>
          <w:iCs/>
          <w:snapToGrid w:val="0"/>
        </w:rPr>
        <w:t>OL (ochranná lhůta) je dána počtem dnů, které je nutné dodržet mezi</w:t>
      </w:r>
      <w:r>
        <w:rPr>
          <w:iCs/>
          <w:snapToGrid w:val="0"/>
        </w:rPr>
        <w:t xml:space="preserve"> aplikací a spásáním hospodářskými zvířaty nebo sečením.</w:t>
      </w:r>
    </w:p>
    <w:p w14:paraId="4E61E650" w14:textId="77777777" w:rsidR="00F52B7E" w:rsidRPr="00D54AB0" w:rsidRDefault="00F52B7E" w:rsidP="00EC0F7C">
      <w:pPr>
        <w:widowControl w:val="0"/>
        <w:spacing w:line="276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126"/>
        <w:gridCol w:w="2126"/>
      </w:tblGrid>
      <w:tr w:rsidR="00F52B7E" w:rsidRPr="00B11B69" w14:paraId="5359EA50" w14:textId="77777777" w:rsidTr="00EA785D">
        <w:tc>
          <w:tcPr>
            <w:tcW w:w="2694" w:type="dxa"/>
            <w:shd w:val="clear" w:color="auto" w:fill="auto"/>
          </w:tcPr>
          <w:p w14:paraId="1CCD75C3" w14:textId="77777777" w:rsidR="00F52B7E" w:rsidRPr="00B11B69" w:rsidRDefault="00F52B7E" w:rsidP="00EC0F7C">
            <w:pPr>
              <w:keepNext/>
              <w:spacing w:line="276" w:lineRule="auto"/>
            </w:pPr>
            <w:r w:rsidRPr="00B11B69">
              <w:t>Plodina, oblast použití</w:t>
            </w:r>
          </w:p>
        </w:tc>
        <w:tc>
          <w:tcPr>
            <w:tcW w:w="2268" w:type="dxa"/>
            <w:shd w:val="clear" w:color="auto" w:fill="auto"/>
          </w:tcPr>
          <w:p w14:paraId="112B867F" w14:textId="77777777" w:rsidR="00F52B7E" w:rsidRPr="00B11B69" w:rsidRDefault="00F52B7E" w:rsidP="00EC0F7C">
            <w:pPr>
              <w:keepNext/>
              <w:spacing w:line="276" w:lineRule="auto"/>
              <w:ind w:left="34" w:hanging="34"/>
            </w:pPr>
            <w:r w:rsidRPr="00B11B69">
              <w:t>Dávka vody</w:t>
            </w:r>
          </w:p>
        </w:tc>
        <w:tc>
          <w:tcPr>
            <w:tcW w:w="2126" w:type="dxa"/>
            <w:shd w:val="clear" w:color="auto" w:fill="auto"/>
          </w:tcPr>
          <w:p w14:paraId="4DD362A5" w14:textId="77777777" w:rsidR="00F52B7E" w:rsidRPr="00B11B69" w:rsidRDefault="00F52B7E" w:rsidP="00EC0F7C">
            <w:pPr>
              <w:keepNext/>
              <w:spacing w:line="276" w:lineRule="auto"/>
              <w:ind w:left="34" w:hanging="34"/>
            </w:pPr>
            <w:r w:rsidRPr="00B11B69"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417C29BC" w14:textId="77777777" w:rsidR="00F52B7E" w:rsidRPr="00B11B69" w:rsidRDefault="00F52B7E" w:rsidP="00EC0F7C">
            <w:pPr>
              <w:keepNext/>
              <w:spacing w:line="276" w:lineRule="auto"/>
              <w:ind w:left="34" w:hanging="34"/>
            </w:pPr>
            <w:r w:rsidRPr="00B11B69">
              <w:t>Max. počet aplikací v plodině</w:t>
            </w:r>
          </w:p>
        </w:tc>
      </w:tr>
      <w:tr w:rsidR="00F52B7E" w:rsidRPr="00B11B69" w14:paraId="28AD7870" w14:textId="77777777" w:rsidTr="00EA785D">
        <w:tc>
          <w:tcPr>
            <w:tcW w:w="2694" w:type="dxa"/>
            <w:shd w:val="clear" w:color="auto" w:fill="auto"/>
          </w:tcPr>
          <w:p w14:paraId="3B7ED0CF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 xml:space="preserve">kukuřice, pšenice jarní, pšenice ozimá, ječmen jarní, ječmen ozimý, oves jarní, </w:t>
            </w:r>
            <w:proofErr w:type="spellStart"/>
            <w:r w:rsidRPr="00B11B69">
              <w:t>tritikale</w:t>
            </w:r>
            <w:proofErr w:type="spellEnd"/>
            <w:r w:rsidRPr="00B11B69">
              <w:t xml:space="preserve"> ozimé, žito jarní, </w:t>
            </w:r>
            <w:r>
              <w:br/>
            </w:r>
            <w:r w:rsidRPr="00B11B69">
              <w:t>žito ozimé</w:t>
            </w:r>
          </w:p>
        </w:tc>
        <w:tc>
          <w:tcPr>
            <w:tcW w:w="2268" w:type="dxa"/>
            <w:shd w:val="clear" w:color="auto" w:fill="auto"/>
          </w:tcPr>
          <w:p w14:paraId="0B1D7590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 xml:space="preserve"> 150-400 l/ha</w:t>
            </w:r>
          </w:p>
        </w:tc>
        <w:tc>
          <w:tcPr>
            <w:tcW w:w="2126" w:type="dxa"/>
            <w:shd w:val="clear" w:color="auto" w:fill="auto"/>
          </w:tcPr>
          <w:p w14:paraId="0433B90F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>postřik</w:t>
            </w:r>
          </w:p>
        </w:tc>
        <w:tc>
          <w:tcPr>
            <w:tcW w:w="2126" w:type="dxa"/>
            <w:shd w:val="clear" w:color="auto" w:fill="auto"/>
          </w:tcPr>
          <w:p w14:paraId="4F4F1A36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 xml:space="preserve">  1x</w:t>
            </w:r>
          </w:p>
        </w:tc>
      </w:tr>
      <w:tr w:rsidR="00F52B7E" w:rsidRPr="00B11B69" w14:paraId="594A2220" w14:textId="77777777" w:rsidTr="00EA785D">
        <w:tc>
          <w:tcPr>
            <w:tcW w:w="2694" w:type="dxa"/>
            <w:shd w:val="clear" w:color="auto" w:fill="auto"/>
          </w:tcPr>
          <w:p w14:paraId="21F22CF7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>louky a pastviny, jílek, lipnice luční</w:t>
            </w:r>
          </w:p>
        </w:tc>
        <w:tc>
          <w:tcPr>
            <w:tcW w:w="2268" w:type="dxa"/>
            <w:shd w:val="clear" w:color="auto" w:fill="auto"/>
          </w:tcPr>
          <w:p w14:paraId="62B3D61F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 xml:space="preserve"> 150-400 l/ha</w:t>
            </w:r>
          </w:p>
        </w:tc>
        <w:tc>
          <w:tcPr>
            <w:tcW w:w="2126" w:type="dxa"/>
            <w:shd w:val="clear" w:color="auto" w:fill="auto"/>
          </w:tcPr>
          <w:p w14:paraId="282A4DA9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>postřik</w:t>
            </w:r>
          </w:p>
        </w:tc>
        <w:tc>
          <w:tcPr>
            <w:tcW w:w="2126" w:type="dxa"/>
            <w:shd w:val="clear" w:color="auto" w:fill="auto"/>
          </w:tcPr>
          <w:p w14:paraId="79F22388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 xml:space="preserve">  1x</w:t>
            </w:r>
            <w:r>
              <w:t xml:space="preserve"> za rok</w:t>
            </w:r>
          </w:p>
        </w:tc>
      </w:tr>
      <w:tr w:rsidR="00F52B7E" w:rsidRPr="00B11B69" w14:paraId="3F0C2D48" w14:textId="77777777" w:rsidTr="00EA785D">
        <w:tc>
          <w:tcPr>
            <w:tcW w:w="2694" w:type="dxa"/>
            <w:shd w:val="clear" w:color="auto" w:fill="auto"/>
          </w:tcPr>
          <w:p w14:paraId="0C0BFA13" w14:textId="77777777" w:rsidR="00F52B7E" w:rsidRPr="00B11B69" w:rsidRDefault="00F52B7E" w:rsidP="00EC0F7C">
            <w:pPr>
              <w:spacing w:line="276" w:lineRule="auto"/>
              <w:ind w:left="25"/>
            </w:pPr>
            <w:r>
              <w:t>okraje polí a pastvin, pastviny</w:t>
            </w:r>
          </w:p>
        </w:tc>
        <w:tc>
          <w:tcPr>
            <w:tcW w:w="2268" w:type="dxa"/>
            <w:shd w:val="clear" w:color="auto" w:fill="auto"/>
          </w:tcPr>
          <w:p w14:paraId="42855337" w14:textId="77777777" w:rsidR="00F52B7E" w:rsidRPr="00B11B69" w:rsidRDefault="00F52B7E" w:rsidP="00EC0F7C">
            <w:pPr>
              <w:spacing w:line="276" w:lineRule="auto"/>
              <w:ind w:left="25"/>
            </w:pPr>
          </w:p>
        </w:tc>
        <w:tc>
          <w:tcPr>
            <w:tcW w:w="2126" w:type="dxa"/>
            <w:shd w:val="clear" w:color="auto" w:fill="auto"/>
          </w:tcPr>
          <w:p w14:paraId="0FD6342F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>postřik</w:t>
            </w:r>
          </w:p>
        </w:tc>
        <w:tc>
          <w:tcPr>
            <w:tcW w:w="2126" w:type="dxa"/>
            <w:shd w:val="clear" w:color="auto" w:fill="auto"/>
          </w:tcPr>
          <w:p w14:paraId="279CA254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 xml:space="preserve">  1x</w:t>
            </w:r>
            <w:r>
              <w:t xml:space="preserve"> za rok</w:t>
            </w:r>
          </w:p>
        </w:tc>
      </w:tr>
    </w:tbl>
    <w:p w14:paraId="513208E8" w14:textId="77777777" w:rsidR="00F52B7E" w:rsidRPr="00B11B69" w:rsidRDefault="00F52B7E" w:rsidP="00EC0F7C">
      <w:pPr>
        <w:spacing w:line="276" w:lineRule="auto"/>
        <w:jc w:val="both"/>
      </w:pPr>
      <w:r w:rsidRPr="00B11B69">
        <w:t xml:space="preserve">Dvouděložné plevele jsou nejcitlivější ve fázi </w:t>
      </w:r>
      <w:proofErr w:type="gramStart"/>
      <w:r w:rsidRPr="00B11B69">
        <w:t>2 - 4</w:t>
      </w:r>
      <w:proofErr w:type="gramEnd"/>
      <w:r w:rsidRPr="00B11B69">
        <w:t xml:space="preserve"> listů. Svízel přítula je huben ve všech růstových fázích, optimální je aplikovat ve fázi </w:t>
      </w:r>
      <w:proofErr w:type="gramStart"/>
      <w:r w:rsidRPr="00B11B69">
        <w:t>2 - 8</w:t>
      </w:r>
      <w:proofErr w:type="gramEnd"/>
      <w:r w:rsidRPr="00B11B69">
        <w:t xml:space="preserve"> přeslenů. </w:t>
      </w:r>
      <w:proofErr w:type="spellStart"/>
      <w:r w:rsidRPr="00B11B69">
        <w:t>Heřmánkovité</w:t>
      </w:r>
      <w:proofErr w:type="spellEnd"/>
      <w:r w:rsidRPr="00B11B69">
        <w:t xml:space="preserve"> plevele jsou citlivé ve fázi malé listové růžice. Proti šťovíkům aplikujte ve fázi velké přízemní růžice. Proti kopřivám aplikujte v době aktivního růstu plevelů do výšky </w:t>
      </w:r>
      <w:proofErr w:type="gramStart"/>
      <w:r w:rsidRPr="00B11B69">
        <w:t>15 - 20</w:t>
      </w:r>
      <w:proofErr w:type="gramEnd"/>
      <w:r w:rsidRPr="00B11B69">
        <w:t xml:space="preserve"> cm.</w:t>
      </w:r>
    </w:p>
    <w:p w14:paraId="078C9FC0" w14:textId="77777777" w:rsidR="00F52B7E" w:rsidRPr="00B11B69" w:rsidRDefault="00F52B7E" w:rsidP="00EC0F7C">
      <w:pPr>
        <w:tabs>
          <w:tab w:val="left" w:pos="6390"/>
        </w:tabs>
        <w:spacing w:line="276" w:lineRule="auto"/>
        <w:jc w:val="both"/>
      </w:pPr>
      <w:r w:rsidRPr="00B11B69">
        <w:t xml:space="preserve">Přípravkem nesmí být zasaženy sousední porosty. Mimořádně citlivými jsou réva vinná </w:t>
      </w:r>
      <w:r w:rsidRPr="00B11B69">
        <w:br/>
        <w:t>a chmel. V blízkosti vinic a chmelnic ošetřovat jen za vhodných podmínek (bezvětří, nižší teploty). Za vysokých teplot mohou být citlivé plodiny poškozeny.</w:t>
      </w:r>
    </w:p>
    <w:p w14:paraId="2726191D" w14:textId="77777777" w:rsidR="00F52B7E" w:rsidRDefault="00F52B7E" w:rsidP="00EC0F7C">
      <w:pPr>
        <w:spacing w:line="276" w:lineRule="auto"/>
        <w:jc w:val="both"/>
        <w:rPr>
          <w:b/>
        </w:rPr>
      </w:pPr>
    </w:p>
    <w:p w14:paraId="006134D3" w14:textId="5CDD0C1A" w:rsidR="00F52B7E" w:rsidRPr="00B11B69" w:rsidRDefault="00F52B7E" w:rsidP="00EC0F7C">
      <w:pPr>
        <w:spacing w:line="276" w:lineRule="auto"/>
        <w:jc w:val="both"/>
        <w:rPr>
          <w:b/>
        </w:rPr>
      </w:pPr>
      <w:r w:rsidRPr="00B11B69">
        <w:rPr>
          <w:b/>
        </w:rPr>
        <w:t>Následné plodiny:</w:t>
      </w:r>
      <w:r w:rsidRPr="00B11B69">
        <w:rPr>
          <w:bCs/>
          <w:iCs/>
        </w:rPr>
        <w:t xml:space="preserve"> </w:t>
      </w:r>
    </w:p>
    <w:p w14:paraId="2C34378E" w14:textId="77777777" w:rsidR="00F52B7E" w:rsidRPr="00B11B69" w:rsidRDefault="00F52B7E" w:rsidP="00EC0F7C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B11B69">
        <w:rPr>
          <w:bCs/>
          <w:iCs/>
        </w:rPr>
        <w:t>V rámci osevního postupu není po sklizni plodiny omezena volba následných plodin.</w:t>
      </w:r>
    </w:p>
    <w:p w14:paraId="6A43FF34" w14:textId="77777777" w:rsidR="00F52B7E" w:rsidRPr="00B11B69" w:rsidRDefault="00F52B7E" w:rsidP="00EC0F7C">
      <w:pPr>
        <w:spacing w:line="276" w:lineRule="auto"/>
        <w:jc w:val="both"/>
        <w:rPr>
          <w:b/>
        </w:rPr>
      </w:pPr>
    </w:p>
    <w:p w14:paraId="4DA25418" w14:textId="77777777" w:rsidR="00F52B7E" w:rsidRPr="00B11B69" w:rsidRDefault="00F52B7E" w:rsidP="00EC0F7C">
      <w:pPr>
        <w:widowControl w:val="0"/>
        <w:spacing w:line="276" w:lineRule="auto"/>
        <w:jc w:val="both"/>
        <w:rPr>
          <w:b/>
        </w:rPr>
      </w:pPr>
      <w:r w:rsidRPr="00B11B69">
        <w:rPr>
          <w:b/>
        </w:rPr>
        <w:t>Náhradní plodiny:</w:t>
      </w:r>
    </w:p>
    <w:p w14:paraId="6780ED44" w14:textId="77777777" w:rsidR="00F52B7E" w:rsidRPr="00B11B69" w:rsidRDefault="00F52B7E" w:rsidP="00EC0F7C">
      <w:pPr>
        <w:widowControl w:val="0"/>
        <w:spacing w:line="276" w:lineRule="auto"/>
        <w:jc w:val="both"/>
      </w:pPr>
      <w:r w:rsidRPr="00B11B69">
        <w:t xml:space="preserve">V případě, že dojde z jakéhokoliv důvodu k předčasné zaorávce plodiny ošetřené přípravkem </w:t>
      </w:r>
      <w:proofErr w:type="spellStart"/>
      <w:r w:rsidRPr="00B11B69">
        <w:t>Tomahawk</w:t>
      </w:r>
      <w:proofErr w:type="spellEnd"/>
      <w:r w:rsidRPr="00B11B69">
        <w:t xml:space="preserve"> 200 EC, doporučuje se před výsevem náhradních plodin provést kultivaci půdy do hloubky 25 cm.  </w:t>
      </w:r>
    </w:p>
    <w:p w14:paraId="581B2DA8" w14:textId="366626EB" w:rsidR="00F52B7E" w:rsidRDefault="00F52B7E" w:rsidP="00EC0F7C">
      <w:pPr>
        <w:pStyle w:val="GAB-OECD-TEXT10pt"/>
        <w:spacing w:after="0" w:line="276" w:lineRule="auto"/>
        <w:rPr>
          <w:color w:val="auto"/>
          <w:sz w:val="24"/>
          <w:szCs w:val="24"/>
          <w:lang w:val="cs-CZ"/>
        </w:rPr>
      </w:pPr>
    </w:p>
    <w:p w14:paraId="07EFD4B9" w14:textId="16C07E66" w:rsidR="00AD7AEE" w:rsidRDefault="00AD7AEE" w:rsidP="00EC0F7C">
      <w:pPr>
        <w:pStyle w:val="GAB-OECD-TEXT10pt"/>
        <w:spacing w:after="0" w:line="276" w:lineRule="auto"/>
        <w:rPr>
          <w:color w:val="auto"/>
          <w:sz w:val="24"/>
          <w:szCs w:val="24"/>
          <w:lang w:val="cs-CZ"/>
        </w:rPr>
      </w:pPr>
    </w:p>
    <w:p w14:paraId="71BDC394" w14:textId="1804EB45" w:rsidR="00AD7AEE" w:rsidRDefault="00AD7AEE" w:rsidP="00EC0F7C">
      <w:pPr>
        <w:pStyle w:val="GAB-OECD-TEXT10pt"/>
        <w:spacing w:after="0" w:line="276" w:lineRule="auto"/>
        <w:rPr>
          <w:color w:val="auto"/>
          <w:sz w:val="24"/>
          <w:szCs w:val="24"/>
          <w:lang w:val="cs-CZ"/>
        </w:rPr>
      </w:pPr>
    </w:p>
    <w:p w14:paraId="0FC27C21" w14:textId="77777777" w:rsidR="00AD7AEE" w:rsidRPr="00B11B69" w:rsidRDefault="00AD7AEE" w:rsidP="00EC0F7C">
      <w:pPr>
        <w:pStyle w:val="GAB-OECD-TEXT10pt"/>
        <w:spacing w:after="0" w:line="276" w:lineRule="auto"/>
        <w:rPr>
          <w:color w:val="auto"/>
          <w:sz w:val="24"/>
          <w:szCs w:val="24"/>
          <w:lang w:val="cs-CZ"/>
        </w:rPr>
      </w:pPr>
    </w:p>
    <w:p w14:paraId="25B36BB6" w14:textId="77777777" w:rsidR="00F52B7E" w:rsidRPr="00B11B69" w:rsidRDefault="00F52B7E" w:rsidP="00EC0F7C">
      <w:pPr>
        <w:autoSpaceDE w:val="0"/>
        <w:autoSpaceDN w:val="0"/>
        <w:spacing w:line="276" w:lineRule="auto"/>
        <w:jc w:val="both"/>
        <w:rPr>
          <w:rFonts w:eastAsia="MS Mincho"/>
          <w:b/>
          <w:bCs/>
          <w:u w:val="single"/>
          <w:lang w:eastAsia="ja-JP"/>
        </w:rPr>
      </w:pPr>
      <w:r w:rsidRPr="00B11B69">
        <w:rPr>
          <w:rFonts w:eastAsia="MS Mincho"/>
          <w:b/>
          <w:bCs/>
          <w:u w:val="single"/>
          <w:lang w:eastAsia="ja-JP"/>
        </w:rPr>
        <w:lastRenderedPageBreak/>
        <w:t xml:space="preserve">Čištění zařízení pro aplikaci přípravků: </w:t>
      </w:r>
    </w:p>
    <w:p w14:paraId="6F37EB3F" w14:textId="77777777" w:rsidR="00F52B7E" w:rsidRPr="00B11B69" w:rsidRDefault="00F52B7E" w:rsidP="00EC0F7C">
      <w:pPr>
        <w:autoSpaceDE w:val="0"/>
        <w:autoSpaceDN w:val="0"/>
        <w:spacing w:line="276" w:lineRule="auto"/>
        <w:jc w:val="both"/>
        <w:rPr>
          <w:rFonts w:eastAsia="MS Mincho"/>
          <w:lang w:eastAsia="ja-JP"/>
        </w:rPr>
      </w:pPr>
      <w:r w:rsidRPr="00B11B69">
        <w:rPr>
          <w:rFonts w:eastAsia="MS Mincho"/>
          <w:lang w:eastAsia="ja-JP"/>
        </w:rPr>
        <w:t xml:space="preserve">Vzhledem k charakteru přípravku nelze v případě nedostatečného vypláchnutí použitého aplikačního zařízení vyloučit poškození následně ošetřovaných rostlin zbytky přípravku. Aby nedošlo později k poškození jiných plodin ošetřovaných postřikovačem, ve kterém byl přípravek, musí být veškeré jeho stopy z mísících nádrží a postřikovače odstraněny ihned po skončení postřiku podle následujícího postupu: </w:t>
      </w:r>
    </w:p>
    <w:p w14:paraId="4F48D0B0" w14:textId="77777777" w:rsidR="00F52B7E" w:rsidRPr="00B11B69" w:rsidRDefault="00F52B7E" w:rsidP="00EC0F7C">
      <w:pPr>
        <w:autoSpaceDE w:val="0"/>
        <w:autoSpaceDN w:val="0"/>
        <w:spacing w:line="276" w:lineRule="auto"/>
        <w:ind w:left="284" w:hanging="284"/>
        <w:jc w:val="both"/>
        <w:rPr>
          <w:rFonts w:eastAsia="MS Mincho"/>
          <w:lang w:eastAsia="ja-JP"/>
        </w:rPr>
      </w:pPr>
      <w:r w:rsidRPr="00B11B69">
        <w:rPr>
          <w:rFonts w:eastAsia="MS Mincho"/>
          <w:lang w:eastAsia="ja-JP"/>
        </w:rPr>
        <w:t xml:space="preserve">a) Po vypuštění nádrže vypláchnete nádrž, ramena a trysky čistou vodou po dobu alespoň 10 minut. </w:t>
      </w:r>
    </w:p>
    <w:p w14:paraId="377AD312" w14:textId="77777777" w:rsidR="00F52B7E" w:rsidRPr="00B11B69" w:rsidRDefault="00F52B7E" w:rsidP="00EC0F7C">
      <w:pPr>
        <w:autoSpaceDE w:val="0"/>
        <w:autoSpaceDN w:val="0"/>
        <w:spacing w:line="276" w:lineRule="auto"/>
        <w:ind w:left="284" w:hanging="284"/>
        <w:jc w:val="both"/>
        <w:rPr>
          <w:rFonts w:eastAsia="MS Mincho"/>
          <w:lang w:eastAsia="ja-JP"/>
        </w:rPr>
      </w:pPr>
      <w:r w:rsidRPr="00B11B69">
        <w:rPr>
          <w:rFonts w:eastAsia="MS Mincho"/>
          <w:lang w:eastAsia="ja-JP"/>
        </w:rPr>
        <w:t xml:space="preserve">b) Naplňte nádrž čistou vodou a přidejte čistící prostředek dle návodu na jeho použití. Tímto roztokem propláchněte krátce ramena a trysky a naplněnou nádrž ponechejte 10 minut bez míchání a poté vystříkejte. </w:t>
      </w:r>
    </w:p>
    <w:p w14:paraId="7E0018ED" w14:textId="77777777" w:rsidR="00F52B7E" w:rsidRPr="00B11B69" w:rsidRDefault="00F52B7E" w:rsidP="00EC0F7C">
      <w:pPr>
        <w:autoSpaceDE w:val="0"/>
        <w:autoSpaceDN w:val="0"/>
        <w:spacing w:line="276" w:lineRule="auto"/>
        <w:ind w:left="284" w:hanging="284"/>
        <w:jc w:val="both"/>
        <w:rPr>
          <w:rFonts w:eastAsia="MS Mincho"/>
          <w:lang w:eastAsia="ja-JP"/>
        </w:rPr>
      </w:pPr>
      <w:r w:rsidRPr="00B11B69">
        <w:rPr>
          <w:rFonts w:eastAsia="MS Mincho"/>
          <w:lang w:eastAsia="ja-JP"/>
        </w:rPr>
        <w:t xml:space="preserve">c) Opakujte postup podle bodu “b“ ještě jednou. </w:t>
      </w:r>
    </w:p>
    <w:p w14:paraId="64C92F8F" w14:textId="77777777" w:rsidR="00F52B7E" w:rsidRPr="00B11B69" w:rsidRDefault="00F52B7E" w:rsidP="00EC0F7C">
      <w:pPr>
        <w:autoSpaceDE w:val="0"/>
        <w:autoSpaceDN w:val="0"/>
        <w:spacing w:line="276" w:lineRule="auto"/>
        <w:ind w:left="284" w:hanging="284"/>
        <w:jc w:val="both"/>
        <w:rPr>
          <w:rFonts w:eastAsia="MS Mincho"/>
          <w:lang w:eastAsia="ja-JP"/>
        </w:rPr>
      </w:pPr>
      <w:r w:rsidRPr="00B11B69">
        <w:rPr>
          <w:rFonts w:eastAsia="MS Mincho"/>
          <w:lang w:eastAsia="ja-JP"/>
        </w:rPr>
        <w:t>d) Trysky a sítka musí být čištěny odděleně. K odstranění stop čistícího přípravku vypláchnete důkladně nádrž čistou vodou a propláchnete ramena i trysky.</w:t>
      </w:r>
    </w:p>
    <w:p w14:paraId="15327DB5" w14:textId="77777777" w:rsidR="00F52B7E" w:rsidRDefault="00F52B7E" w:rsidP="00EC0F7C">
      <w:pPr>
        <w:spacing w:line="276" w:lineRule="auto"/>
        <w:jc w:val="both"/>
        <w:outlineLvl w:val="0"/>
      </w:pPr>
      <w:r w:rsidRPr="00B11B69">
        <w:t>Nedostatečné vypláchnutí aplikačního zařízení může způsobit poškození následně ošetřovaných rostlin.</w:t>
      </w:r>
    </w:p>
    <w:p w14:paraId="4D0D4CCA" w14:textId="77777777" w:rsidR="00F52B7E" w:rsidRPr="00B11B69" w:rsidRDefault="00F52B7E" w:rsidP="00EC0F7C">
      <w:pPr>
        <w:spacing w:line="276" w:lineRule="auto"/>
        <w:jc w:val="both"/>
        <w:outlineLvl w:val="0"/>
        <w:rPr>
          <w:b/>
          <w:u w:val="single"/>
        </w:rPr>
      </w:pPr>
    </w:p>
    <w:p w14:paraId="1247B887" w14:textId="77777777" w:rsidR="00F52B7E" w:rsidRPr="00B11B69" w:rsidRDefault="00F52B7E" w:rsidP="00EC0F7C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B11B69">
        <w:rPr>
          <w:bCs/>
        </w:rPr>
        <w:t>Tabulka ochranných vzdáleností stanovených s ohledem na ochranu necílových organismů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1433"/>
        <w:gridCol w:w="1280"/>
        <w:gridCol w:w="1273"/>
        <w:gridCol w:w="1418"/>
      </w:tblGrid>
      <w:tr w:rsidR="00F52B7E" w:rsidRPr="00B11B69" w14:paraId="4118246A" w14:textId="77777777" w:rsidTr="00EA785D">
        <w:trPr>
          <w:trHeight w:val="284"/>
          <w:jc w:val="center"/>
        </w:trPr>
        <w:tc>
          <w:tcPr>
            <w:tcW w:w="3810" w:type="dxa"/>
            <w:vMerge w:val="restart"/>
            <w:shd w:val="clear" w:color="auto" w:fill="FFFFFF"/>
            <w:vAlign w:val="center"/>
          </w:tcPr>
          <w:p w14:paraId="647ED008" w14:textId="77777777" w:rsidR="00F52B7E" w:rsidRPr="00B11B69" w:rsidRDefault="00F52B7E" w:rsidP="00EC0F7C">
            <w:pPr>
              <w:spacing w:line="276" w:lineRule="auto"/>
              <w:ind w:right="-142"/>
              <w:rPr>
                <w:bCs/>
              </w:rPr>
            </w:pPr>
            <w:r w:rsidRPr="00B11B69">
              <w:rPr>
                <w:bCs/>
              </w:rPr>
              <w:t>Plodina</w:t>
            </w:r>
          </w:p>
        </w:tc>
        <w:tc>
          <w:tcPr>
            <w:tcW w:w="5404" w:type="dxa"/>
            <w:gridSpan w:val="4"/>
            <w:vAlign w:val="center"/>
          </w:tcPr>
          <w:p w14:paraId="6FFFBD90" w14:textId="77777777" w:rsidR="00F52B7E" w:rsidRPr="00B11B69" w:rsidRDefault="00F52B7E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B11B69">
              <w:rPr>
                <w:bCs/>
              </w:rPr>
              <w:t>třída omezení úletu</w:t>
            </w:r>
          </w:p>
        </w:tc>
      </w:tr>
      <w:tr w:rsidR="00F52B7E" w:rsidRPr="00B11B69" w14:paraId="520B4EB0" w14:textId="77777777" w:rsidTr="00EA785D">
        <w:trPr>
          <w:trHeight w:val="284"/>
          <w:jc w:val="center"/>
        </w:trPr>
        <w:tc>
          <w:tcPr>
            <w:tcW w:w="3810" w:type="dxa"/>
            <w:vMerge/>
            <w:shd w:val="clear" w:color="auto" w:fill="FFFFFF"/>
            <w:vAlign w:val="center"/>
          </w:tcPr>
          <w:p w14:paraId="5639CDF3" w14:textId="77777777" w:rsidR="00F52B7E" w:rsidRPr="00B11B69" w:rsidRDefault="00F52B7E" w:rsidP="00EC0F7C">
            <w:pPr>
              <w:spacing w:line="276" w:lineRule="auto"/>
              <w:ind w:right="-142"/>
              <w:rPr>
                <w:bCs/>
              </w:rPr>
            </w:pPr>
          </w:p>
        </w:tc>
        <w:tc>
          <w:tcPr>
            <w:tcW w:w="1433" w:type="dxa"/>
            <w:vAlign w:val="center"/>
          </w:tcPr>
          <w:p w14:paraId="029EBC25" w14:textId="77777777" w:rsidR="00F52B7E" w:rsidRPr="00B11B69" w:rsidRDefault="00F52B7E" w:rsidP="00EC0F7C">
            <w:pPr>
              <w:spacing w:line="276" w:lineRule="auto"/>
              <w:ind w:left="-108" w:right="-142"/>
              <w:jc w:val="center"/>
              <w:rPr>
                <w:bCs/>
              </w:rPr>
            </w:pPr>
            <w:r w:rsidRPr="00B11B69">
              <w:rPr>
                <w:bCs/>
              </w:rPr>
              <w:t>bez redukce</w:t>
            </w:r>
          </w:p>
        </w:tc>
        <w:tc>
          <w:tcPr>
            <w:tcW w:w="1280" w:type="dxa"/>
            <w:vAlign w:val="center"/>
          </w:tcPr>
          <w:p w14:paraId="1EA49B41" w14:textId="77777777" w:rsidR="00F52B7E" w:rsidRPr="00B11B69" w:rsidRDefault="00F52B7E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B11B69">
              <w:rPr>
                <w:bCs/>
              </w:rPr>
              <w:t>50 %</w:t>
            </w:r>
          </w:p>
        </w:tc>
        <w:tc>
          <w:tcPr>
            <w:tcW w:w="1273" w:type="dxa"/>
            <w:vAlign w:val="center"/>
          </w:tcPr>
          <w:p w14:paraId="2BE4CEDB" w14:textId="77777777" w:rsidR="00F52B7E" w:rsidRPr="00B11B69" w:rsidRDefault="00F52B7E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B11B69">
              <w:rPr>
                <w:bCs/>
              </w:rPr>
              <w:t>75 %</w:t>
            </w:r>
          </w:p>
        </w:tc>
        <w:tc>
          <w:tcPr>
            <w:tcW w:w="1418" w:type="dxa"/>
            <w:vAlign w:val="center"/>
          </w:tcPr>
          <w:p w14:paraId="03E0618F" w14:textId="77777777" w:rsidR="00F52B7E" w:rsidRPr="00B11B69" w:rsidRDefault="00F52B7E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B11B69">
              <w:rPr>
                <w:bCs/>
              </w:rPr>
              <w:t>90 %</w:t>
            </w:r>
          </w:p>
        </w:tc>
      </w:tr>
      <w:tr w:rsidR="00F52B7E" w:rsidRPr="00B11B69" w14:paraId="44084C6B" w14:textId="77777777" w:rsidTr="00EA785D">
        <w:trPr>
          <w:trHeight w:val="284"/>
          <w:jc w:val="center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16D6A86E" w14:textId="77777777" w:rsidR="00F52B7E" w:rsidRPr="00B11B69" w:rsidRDefault="00F52B7E" w:rsidP="00EC0F7C">
            <w:pPr>
              <w:spacing w:line="276" w:lineRule="auto"/>
              <w:ind w:right="-142"/>
              <w:rPr>
                <w:bCs/>
              </w:rPr>
            </w:pPr>
            <w:r w:rsidRPr="00B11B69">
              <w:rPr>
                <w:bCs/>
              </w:rPr>
              <w:t>Ochranná vzdálenost od povrchové vody s ohledem na ochranu vodních organismů [m]</w:t>
            </w:r>
          </w:p>
        </w:tc>
      </w:tr>
      <w:tr w:rsidR="00F52B7E" w:rsidRPr="00B11B69" w14:paraId="298D9D6F" w14:textId="77777777" w:rsidTr="00EA785D">
        <w:trPr>
          <w:trHeight w:val="284"/>
          <w:jc w:val="center"/>
        </w:trPr>
        <w:tc>
          <w:tcPr>
            <w:tcW w:w="3810" w:type="dxa"/>
            <w:shd w:val="clear" w:color="auto" w:fill="FFFFFF"/>
            <w:vAlign w:val="center"/>
          </w:tcPr>
          <w:p w14:paraId="0D687127" w14:textId="77777777" w:rsidR="00F52B7E" w:rsidRPr="00B11B69" w:rsidRDefault="00F52B7E" w:rsidP="00EC0F7C">
            <w:pPr>
              <w:spacing w:line="276" w:lineRule="auto"/>
              <w:ind w:left="25"/>
              <w:rPr>
                <w:bCs/>
              </w:rPr>
            </w:pPr>
            <w:r w:rsidRPr="00B11B69">
              <w:t xml:space="preserve">kukuřice, pšenice jarní, pšenice ozimá, ječmen jarní, ječmen ozimý, oves jarní, </w:t>
            </w:r>
            <w:proofErr w:type="spellStart"/>
            <w:r w:rsidRPr="00B11B69">
              <w:t>tritikale</w:t>
            </w:r>
            <w:proofErr w:type="spellEnd"/>
            <w:r w:rsidRPr="00B11B69">
              <w:t xml:space="preserve"> ozimé, žito jarní, žito ozimé, louky a pastviny, jílek, lipnice luční</w:t>
            </w:r>
          </w:p>
        </w:tc>
        <w:tc>
          <w:tcPr>
            <w:tcW w:w="1433" w:type="dxa"/>
            <w:vAlign w:val="center"/>
          </w:tcPr>
          <w:p w14:paraId="7AC99532" w14:textId="77777777" w:rsidR="00F52B7E" w:rsidRPr="00B11B69" w:rsidRDefault="00F52B7E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B11B69">
              <w:rPr>
                <w:bCs/>
              </w:rPr>
              <w:t>4</w:t>
            </w:r>
          </w:p>
        </w:tc>
        <w:tc>
          <w:tcPr>
            <w:tcW w:w="1280" w:type="dxa"/>
            <w:vAlign w:val="center"/>
          </w:tcPr>
          <w:p w14:paraId="226D8990" w14:textId="77777777" w:rsidR="00F52B7E" w:rsidRPr="00B11B69" w:rsidRDefault="00F52B7E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B11B69">
              <w:rPr>
                <w:bCs/>
              </w:rPr>
              <w:t>4</w:t>
            </w:r>
          </w:p>
        </w:tc>
        <w:tc>
          <w:tcPr>
            <w:tcW w:w="1273" w:type="dxa"/>
            <w:vAlign w:val="center"/>
          </w:tcPr>
          <w:p w14:paraId="5F433074" w14:textId="77777777" w:rsidR="00F52B7E" w:rsidRPr="00B11B69" w:rsidRDefault="00F52B7E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B11B69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2FA6B57F" w14:textId="77777777" w:rsidR="00F52B7E" w:rsidRPr="00B11B69" w:rsidRDefault="00F52B7E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B11B69">
              <w:rPr>
                <w:bCs/>
              </w:rPr>
              <w:t>4</w:t>
            </w:r>
          </w:p>
        </w:tc>
      </w:tr>
      <w:tr w:rsidR="00F52B7E" w:rsidRPr="00B11B69" w14:paraId="21877942" w14:textId="77777777" w:rsidTr="00EA785D">
        <w:trPr>
          <w:trHeight w:val="275"/>
          <w:jc w:val="center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38DD6C10" w14:textId="77777777" w:rsidR="00F52B7E" w:rsidRPr="00B11B69" w:rsidRDefault="00F52B7E" w:rsidP="00EC0F7C">
            <w:pPr>
              <w:spacing w:line="276" w:lineRule="auto"/>
              <w:ind w:right="-141"/>
              <w:rPr>
                <w:bCs/>
              </w:rPr>
            </w:pPr>
            <w:r w:rsidRPr="00B11B69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F52B7E" w:rsidRPr="00B11B69" w14:paraId="75B0C69C" w14:textId="77777777" w:rsidTr="00EA785D">
        <w:trPr>
          <w:trHeight w:val="275"/>
          <w:jc w:val="center"/>
        </w:trPr>
        <w:tc>
          <w:tcPr>
            <w:tcW w:w="3810" w:type="dxa"/>
            <w:shd w:val="clear" w:color="auto" w:fill="FFFFFF"/>
            <w:vAlign w:val="center"/>
          </w:tcPr>
          <w:p w14:paraId="65438B7A" w14:textId="77777777" w:rsidR="00F52B7E" w:rsidRPr="00B11B69" w:rsidRDefault="00F52B7E" w:rsidP="00EC0F7C">
            <w:pPr>
              <w:spacing w:line="276" w:lineRule="auto"/>
              <w:ind w:left="25"/>
            </w:pPr>
            <w:r w:rsidRPr="00B11B69">
              <w:t xml:space="preserve">kukuřice, pšenice jarní, pšenice ozimá, ječmen jarní, ječmen ozimý, oves jarní, </w:t>
            </w:r>
            <w:proofErr w:type="spellStart"/>
            <w:r w:rsidRPr="00B11B69">
              <w:t>tritikale</w:t>
            </w:r>
            <w:proofErr w:type="spellEnd"/>
            <w:r w:rsidRPr="00B11B69">
              <w:t xml:space="preserve"> ozimé, žito jarní, žito ozimé, </w:t>
            </w:r>
            <w:r w:rsidRPr="00B11B69">
              <w:rPr>
                <w:bCs/>
              </w:rPr>
              <w:t xml:space="preserve">louky a </w:t>
            </w:r>
            <w:proofErr w:type="gramStart"/>
            <w:r w:rsidRPr="00B11B69">
              <w:rPr>
                <w:bCs/>
              </w:rPr>
              <w:t>pastviny - nově</w:t>
            </w:r>
            <w:proofErr w:type="gramEnd"/>
            <w:r w:rsidRPr="00B11B69">
              <w:rPr>
                <w:bCs/>
              </w:rPr>
              <w:t xml:space="preserve"> založené porosty, </w:t>
            </w:r>
            <w:r w:rsidRPr="00B11B69">
              <w:t>jílek, lipnice luční</w:t>
            </w:r>
          </w:p>
        </w:tc>
        <w:tc>
          <w:tcPr>
            <w:tcW w:w="1433" w:type="dxa"/>
            <w:vAlign w:val="center"/>
          </w:tcPr>
          <w:p w14:paraId="6B4AB17E" w14:textId="77777777" w:rsidR="00F52B7E" w:rsidRPr="00B11B69" w:rsidRDefault="00F52B7E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B11B69">
              <w:rPr>
                <w:bCs/>
              </w:rPr>
              <w:t>5</w:t>
            </w:r>
          </w:p>
        </w:tc>
        <w:tc>
          <w:tcPr>
            <w:tcW w:w="1280" w:type="dxa"/>
            <w:vAlign w:val="center"/>
          </w:tcPr>
          <w:p w14:paraId="2B881760" w14:textId="77777777" w:rsidR="00F52B7E" w:rsidRPr="00B11B69" w:rsidRDefault="00F52B7E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B11B69">
              <w:rPr>
                <w:bCs/>
              </w:rPr>
              <w:t>0</w:t>
            </w:r>
          </w:p>
        </w:tc>
        <w:tc>
          <w:tcPr>
            <w:tcW w:w="1273" w:type="dxa"/>
            <w:vAlign w:val="center"/>
          </w:tcPr>
          <w:p w14:paraId="1EF5873B" w14:textId="77777777" w:rsidR="00F52B7E" w:rsidRPr="00B11B69" w:rsidRDefault="00F52B7E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B11B69"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14:paraId="4C51B59B" w14:textId="77777777" w:rsidR="00F52B7E" w:rsidRPr="00B11B69" w:rsidRDefault="00F52B7E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B11B69">
              <w:rPr>
                <w:bCs/>
              </w:rPr>
              <w:t>0</w:t>
            </w:r>
          </w:p>
        </w:tc>
      </w:tr>
      <w:tr w:rsidR="00F52B7E" w:rsidRPr="00B11B69" w14:paraId="72D7EEC5" w14:textId="77777777" w:rsidTr="00EA785D">
        <w:trPr>
          <w:trHeight w:val="275"/>
          <w:jc w:val="center"/>
        </w:trPr>
        <w:tc>
          <w:tcPr>
            <w:tcW w:w="3810" w:type="dxa"/>
            <w:shd w:val="clear" w:color="auto" w:fill="FFFFFF"/>
            <w:vAlign w:val="center"/>
          </w:tcPr>
          <w:p w14:paraId="19C03D92" w14:textId="77777777" w:rsidR="00F52B7E" w:rsidRPr="00B11B69" w:rsidRDefault="00F52B7E" w:rsidP="00EC0F7C">
            <w:pPr>
              <w:spacing w:line="276" w:lineRule="auto"/>
              <w:ind w:right="-141"/>
              <w:rPr>
                <w:bCs/>
              </w:rPr>
            </w:pPr>
            <w:r w:rsidRPr="00B11B69">
              <w:rPr>
                <w:bCs/>
              </w:rPr>
              <w:t xml:space="preserve">louky a </w:t>
            </w:r>
            <w:proofErr w:type="gramStart"/>
            <w:r w:rsidRPr="00B11B69">
              <w:rPr>
                <w:bCs/>
              </w:rPr>
              <w:t>pastviny - stávající</w:t>
            </w:r>
            <w:proofErr w:type="gramEnd"/>
            <w:r w:rsidRPr="00B11B69">
              <w:rPr>
                <w:bCs/>
              </w:rPr>
              <w:t xml:space="preserve"> porosty</w:t>
            </w:r>
          </w:p>
        </w:tc>
        <w:tc>
          <w:tcPr>
            <w:tcW w:w="1433" w:type="dxa"/>
            <w:vAlign w:val="center"/>
          </w:tcPr>
          <w:p w14:paraId="7F06B6EB" w14:textId="77777777" w:rsidR="00F52B7E" w:rsidRPr="00B11B69" w:rsidRDefault="00F52B7E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B11B69">
              <w:rPr>
                <w:bCs/>
              </w:rPr>
              <w:t>5</w:t>
            </w:r>
          </w:p>
        </w:tc>
        <w:tc>
          <w:tcPr>
            <w:tcW w:w="1280" w:type="dxa"/>
            <w:vAlign w:val="center"/>
          </w:tcPr>
          <w:p w14:paraId="3FA44E02" w14:textId="77777777" w:rsidR="00F52B7E" w:rsidRPr="00B11B69" w:rsidRDefault="00F52B7E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B11B69">
              <w:rPr>
                <w:bCs/>
              </w:rPr>
              <w:t>5</w:t>
            </w:r>
          </w:p>
        </w:tc>
        <w:tc>
          <w:tcPr>
            <w:tcW w:w="1273" w:type="dxa"/>
            <w:vAlign w:val="center"/>
          </w:tcPr>
          <w:p w14:paraId="1D51674A" w14:textId="77777777" w:rsidR="00F52B7E" w:rsidRPr="00B11B69" w:rsidRDefault="00F52B7E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B11B69"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14:paraId="56F43D13" w14:textId="77777777" w:rsidR="00F52B7E" w:rsidRPr="00B11B69" w:rsidRDefault="00F52B7E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B11B69">
              <w:rPr>
                <w:bCs/>
              </w:rPr>
              <w:t>0</w:t>
            </w:r>
          </w:p>
        </w:tc>
      </w:tr>
    </w:tbl>
    <w:p w14:paraId="60EFF8D8" w14:textId="77777777" w:rsidR="00F52B7E" w:rsidRPr="006E6FD3" w:rsidRDefault="00F52B7E" w:rsidP="00EC0F7C">
      <w:pPr>
        <w:widowControl w:val="0"/>
        <w:spacing w:line="276" w:lineRule="auto"/>
        <w:jc w:val="both"/>
      </w:pPr>
    </w:p>
    <w:p w14:paraId="4BF63842" w14:textId="77777777" w:rsidR="006301EE" w:rsidRDefault="006301E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bookmarkEnd w:id="1"/>
    <w:p w14:paraId="246F836E" w14:textId="6DEAF674" w:rsidR="00D80257" w:rsidRPr="007C4DE0" w:rsidRDefault="00293D9B" w:rsidP="00EC0F7C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19B52986" w:rsidR="006E2462" w:rsidRPr="007C4DE0" w:rsidRDefault="002C668B" w:rsidP="00EC0F7C">
      <w:pPr>
        <w:widowControl w:val="0"/>
        <w:tabs>
          <w:tab w:val="left" w:pos="284"/>
        </w:tabs>
        <w:spacing w:line="276" w:lineRule="auto"/>
        <w:ind w:left="284"/>
        <w:jc w:val="both"/>
      </w:pPr>
      <w:r w:rsidRPr="00CA7640">
        <w:t>Nebylo vydáno</w:t>
      </w:r>
    </w:p>
    <w:p w14:paraId="66C13464" w14:textId="4ACE92AA" w:rsidR="00AC0C5F" w:rsidRDefault="00AC0C5F" w:rsidP="00EC0F7C">
      <w:pPr>
        <w:widowControl w:val="0"/>
        <w:tabs>
          <w:tab w:val="left" w:pos="1560"/>
        </w:tabs>
        <w:spacing w:line="276" w:lineRule="auto"/>
        <w:ind w:left="2835" w:hanging="2835"/>
      </w:pPr>
      <w:bookmarkStart w:id="4" w:name="_Hlk42091823"/>
    </w:p>
    <w:p w14:paraId="71DD6D67" w14:textId="3320AB19" w:rsidR="001825AD" w:rsidRDefault="001825AD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7509EE6" w14:textId="64648F7C" w:rsidR="00AD7AEE" w:rsidRDefault="00AD7AEE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0E16D21" w14:textId="2FDD86EA" w:rsidR="00AD7AEE" w:rsidRDefault="00AD7AEE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08D8B96" w14:textId="56AC3A1A" w:rsidR="00AD7AEE" w:rsidRDefault="00AD7AEE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83DCA9E" w14:textId="77777777" w:rsidR="00AD7AEE" w:rsidRDefault="00AD7AEE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p w14:paraId="1DE57C44" w14:textId="77777777" w:rsidR="00293D9B" w:rsidRPr="005156B6" w:rsidRDefault="00293D9B" w:rsidP="00EC0F7C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lastRenderedPageBreak/>
        <w:t>ROZŠÍŘENÍ POUŽITÍ NEBO ZMĚNA V POUŽITÍ PŘÍPRAVKU</w:t>
      </w:r>
    </w:p>
    <w:p w14:paraId="632E345B" w14:textId="77777777" w:rsidR="001825AD" w:rsidRPr="001825AD" w:rsidRDefault="001825AD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  <w:highlight w:val="yellow"/>
        </w:rPr>
      </w:pPr>
      <w:bookmarkStart w:id="5" w:name="_Hlk59095591"/>
      <w:bookmarkStart w:id="6" w:name="_Hlk56066621"/>
      <w:bookmarkStart w:id="7" w:name="_Hlk7705017"/>
    </w:p>
    <w:p w14:paraId="513A76D3" w14:textId="69331314" w:rsidR="000B0B02" w:rsidRDefault="000B0B02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8" w:name="_Hlk128743101"/>
      <w:bookmarkStart w:id="9" w:name="_Hlk123559512"/>
      <w:proofErr w:type="spellStart"/>
      <w:r w:rsidRPr="000B0B02">
        <w:rPr>
          <w:b/>
          <w:sz w:val="28"/>
          <w:szCs w:val="28"/>
        </w:rPr>
        <w:t>Cevino</w:t>
      </w:r>
      <w:proofErr w:type="spellEnd"/>
      <w:r w:rsidRPr="000B0B02">
        <w:rPr>
          <w:b/>
          <w:sz w:val="28"/>
          <w:szCs w:val="28"/>
        </w:rPr>
        <w:t xml:space="preserve"> 500 SC </w:t>
      </w:r>
      <w:r>
        <w:rPr>
          <w:b/>
          <w:sz w:val="28"/>
          <w:szCs w:val="28"/>
        </w:rPr>
        <w:t>(+ další obchodní jméno</w:t>
      </w:r>
      <w:r w:rsidR="00B56402">
        <w:rPr>
          <w:b/>
          <w:sz w:val="28"/>
          <w:szCs w:val="28"/>
        </w:rPr>
        <w:t xml:space="preserve"> </w:t>
      </w:r>
      <w:proofErr w:type="spellStart"/>
      <w:r w:rsidR="00B56402" w:rsidRPr="00B56402">
        <w:rPr>
          <w:b/>
          <w:sz w:val="28"/>
          <w:szCs w:val="28"/>
        </w:rPr>
        <w:t>Inker</w:t>
      </w:r>
      <w:proofErr w:type="spellEnd"/>
      <w:r w:rsidR="00B56402" w:rsidRPr="00B56402">
        <w:rPr>
          <w:b/>
          <w:sz w:val="28"/>
          <w:szCs w:val="28"/>
        </w:rPr>
        <w:t xml:space="preserve"> 500 SC</w:t>
      </w:r>
      <w:r w:rsidR="00B56402">
        <w:rPr>
          <w:b/>
          <w:sz w:val="28"/>
          <w:szCs w:val="28"/>
        </w:rPr>
        <w:t xml:space="preserve">, </w:t>
      </w:r>
      <w:r w:rsidR="00B56402" w:rsidRPr="00B56402">
        <w:rPr>
          <w:b/>
          <w:sz w:val="28"/>
          <w:szCs w:val="28"/>
        </w:rPr>
        <w:t>ALMIRO Flufenacet</w:t>
      </w:r>
      <w:r>
        <w:rPr>
          <w:b/>
          <w:sz w:val="28"/>
          <w:szCs w:val="28"/>
        </w:rPr>
        <w:t>)</w:t>
      </w:r>
    </w:p>
    <w:p w14:paraId="4AED500C" w14:textId="77777777" w:rsidR="000B0B02" w:rsidRPr="00A43A38" w:rsidRDefault="000B0B02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držitel rozhodnutí o povolení: </w:t>
      </w:r>
      <w:r w:rsidRPr="00806EF9">
        <w:t xml:space="preserve">INNVIGO </w:t>
      </w:r>
      <w:proofErr w:type="spellStart"/>
      <w:r w:rsidRPr="00806EF9">
        <w:t>Sp</w:t>
      </w:r>
      <w:proofErr w:type="spellEnd"/>
      <w:r w:rsidRPr="00806EF9">
        <w:t xml:space="preserve">. z </w:t>
      </w:r>
      <w:proofErr w:type="spellStart"/>
      <w:r w:rsidRPr="00806EF9">
        <w:t>o.o</w:t>
      </w:r>
      <w:proofErr w:type="spellEnd"/>
      <w:r w:rsidRPr="00806EF9">
        <w:t>.</w:t>
      </w:r>
      <w:r>
        <w:t xml:space="preserve">, </w:t>
      </w:r>
      <w:r w:rsidRPr="00806EF9">
        <w:t xml:space="preserve">Al. </w:t>
      </w:r>
      <w:proofErr w:type="spellStart"/>
      <w:r w:rsidRPr="00806EF9">
        <w:t>Jerozolimskie</w:t>
      </w:r>
      <w:proofErr w:type="spellEnd"/>
      <w:r w:rsidRPr="00806EF9">
        <w:t xml:space="preserve"> 178, 02-486 </w:t>
      </w:r>
      <w:proofErr w:type="spellStart"/>
      <w:r w:rsidRPr="00806EF9">
        <w:t>Warszawa</w:t>
      </w:r>
      <w:proofErr w:type="spellEnd"/>
      <w:r w:rsidRPr="00806EF9">
        <w:t>, Polsko</w:t>
      </w:r>
    </w:p>
    <w:p w14:paraId="0BCEACD1" w14:textId="77777777" w:rsidR="000B0B02" w:rsidRDefault="000B0B02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43A38">
        <w:t>evidenční číslo:</w:t>
      </w:r>
      <w:r w:rsidRPr="00A43A38">
        <w:rPr>
          <w:iCs/>
        </w:rPr>
        <w:t xml:space="preserve"> </w:t>
      </w:r>
      <w:r w:rsidRPr="000B0B02">
        <w:rPr>
          <w:iCs/>
        </w:rPr>
        <w:t>5556-0</w:t>
      </w:r>
    </w:p>
    <w:p w14:paraId="4ADE91B7" w14:textId="630682A4" w:rsidR="000B0B02" w:rsidRPr="00B75DA4" w:rsidRDefault="000B0B02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strike/>
        </w:rPr>
      </w:pPr>
      <w:r w:rsidRPr="00A43A38">
        <w:t xml:space="preserve">účinná látka: </w:t>
      </w:r>
      <w:proofErr w:type="spellStart"/>
      <w:r w:rsidRPr="00B75DA4">
        <w:rPr>
          <w:snapToGrid w:val="0"/>
          <w:color w:val="000000"/>
        </w:rPr>
        <w:t>flufenacet</w:t>
      </w:r>
      <w:proofErr w:type="spellEnd"/>
      <w:r w:rsidRPr="00B75DA4">
        <w:rPr>
          <w:snapToGrid w:val="0"/>
          <w:color w:val="000000"/>
        </w:rPr>
        <w:tab/>
        <w:t>500 g/l</w:t>
      </w:r>
    </w:p>
    <w:p w14:paraId="7BE315B2" w14:textId="31B5AA75" w:rsidR="000B0B02" w:rsidRDefault="000B0B02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platnost povolení </w:t>
      </w:r>
      <w:proofErr w:type="gramStart"/>
      <w:r w:rsidRPr="00A43A38">
        <w:t>končí</w:t>
      </w:r>
      <w:proofErr w:type="gramEnd"/>
      <w:r w:rsidRPr="00A43A38">
        <w:t xml:space="preserve"> dne: </w:t>
      </w:r>
      <w:r>
        <w:t>15.</w:t>
      </w:r>
      <w:r w:rsidR="00AD7AEE">
        <w:t xml:space="preserve"> </w:t>
      </w:r>
      <w:r>
        <w:t>6.</w:t>
      </w:r>
      <w:r w:rsidR="00AD7AEE">
        <w:t xml:space="preserve"> </w:t>
      </w:r>
      <w:r>
        <w:t>2026</w:t>
      </w:r>
    </w:p>
    <w:p w14:paraId="3052C704" w14:textId="72A9A749" w:rsidR="000B0B02" w:rsidRDefault="000B0B02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91596C0" w14:textId="77777777" w:rsidR="000B0B02" w:rsidRPr="00B75DA4" w:rsidRDefault="000B0B02" w:rsidP="00EC0F7C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B75DA4">
        <w:rPr>
          <w:i/>
          <w:iCs/>
          <w:snapToGrid w:val="0"/>
        </w:rPr>
        <w:t>Rozsah povoleného použití:</w:t>
      </w:r>
    </w:p>
    <w:tbl>
      <w:tblPr>
        <w:tblW w:w="10204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2348"/>
        <w:gridCol w:w="1788"/>
        <w:gridCol w:w="460"/>
        <w:gridCol w:w="2335"/>
        <w:gridCol w:w="1709"/>
      </w:tblGrid>
      <w:tr w:rsidR="000B0B02" w:rsidRPr="00B75DA4" w14:paraId="07C831DD" w14:textId="77777777" w:rsidTr="003273D6"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538DC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bookmarkStart w:id="10" w:name="_Hlk124319993"/>
            <w:r w:rsidRPr="00B75DA4">
              <w:rPr>
                <w:bCs/>
                <w:iCs/>
                <w:color w:val="000000"/>
              </w:rPr>
              <w:t>1) Plodina, oblast použití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34C75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2) Škodlivý organismus, jiný účel použití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8D3C9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Dávkování,</w:t>
            </w:r>
          </w:p>
          <w:p w14:paraId="6AA19118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mísitelnost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84612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OL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50027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Poznámka</w:t>
            </w:r>
          </w:p>
          <w:p w14:paraId="38D382F4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1) k plodině</w:t>
            </w:r>
          </w:p>
          <w:p w14:paraId="2553999E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2) k ŠO</w:t>
            </w:r>
          </w:p>
          <w:p w14:paraId="1339071C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3) k OL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2864E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4) Pozn.</w:t>
            </w:r>
          </w:p>
          <w:p w14:paraId="60771C9A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k dávkování</w:t>
            </w:r>
          </w:p>
          <w:p w14:paraId="5491179C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5) Umístění</w:t>
            </w:r>
          </w:p>
          <w:p w14:paraId="5D43A971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  <w:color w:val="000000"/>
              </w:rPr>
              <w:t>6) Určení sklizně</w:t>
            </w:r>
          </w:p>
        </w:tc>
        <w:bookmarkEnd w:id="10"/>
      </w:tr>
      <w:tr w:rsidR="000B0B02" w:rsidRPr="00B75DA4" w14:paraId="051905E6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DAEA6" w14:textId="77777777" w:rsidR="000B0B02" w:rsidRPr="00B75DA4" w:rsidRDefault="000B0B02" w:rsidP="00EC0F7C">
            <w:pPr>
              <w:widowControl w:val="0"/>
              <w:spacing w:line="276" w:lineRule="auto"/>
              <w:rPr>
                <w:color w:val="000000"/>
              </w:rPr>
            </w:pPr>
            <w:r w:rsidRPr="00B75DA4">
              <w:rPr>
                <w:iCs/>
              </w:rPr>
              <w:t>pšenice ozimá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1D518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jednoděložné</w:t>
            </w:r>
          </w:p>
          <w:p w14:paraId="12A8DBCE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jednoleté,</w:t>
            </w:r>
          </w:p>
          <w:p w14:paraId="73051864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dvouděložné</w:t>
            </w:r>
          </w:p>
          <w:p w14:paraId="2585BB20" w14:textId="77777777" w:rsidR="000B0B02" w:rsidRPr="00B75DA4" w:rsidRDefault="000B0B02" w:rsidP="00EC0F7C">
            <w:pPr>
              <w:widowControl w:val="0"/>
              <w:spacing w:line="276" w:lineRule="auto"/>
              <w:rPr>
                <w:color w:val="000000"/>
              </w:rPr>
            </w:pPr>
            <w:r w:rsidRPr="00B75DA4">
              <w:rPr>
                <w:iCs/>
              </w:rPr>
              <w:t>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88BC6" w14:textId="77777777" w:rsidR="000B0B02" w:rsidRPr="00B75DA4" w:rsidRDefault="000B0B02" w:rsidP="00EC0F7C">
            <w:pPr>
              <w:widowControl w:val="0"/>
              <w:spacing w:line="276" w:lineRule="auto"/>
              <w:rPr>
                <w:color w:val="000000"/>
              </w:rPr>
            </w:pPr>
            <w:r w:rsidRPr="00B75DA4">
              <w:rPr>
                <w:iCs/>
              </w:rPr>
              <w:t>0,24-0,3 l/ha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6F9E7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DFDFE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1) od: 00 BBCH,</w:t>
            </w:r>
          </w:p>
          <w:p w14:paraId="6DB5C267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</w:rPr>
            </w:pPr>
            <w:r w:rsidRPr="00B75DA4">
              <w:rPr>
                <w:iCs/>
              </w:rPr>
              <w:t>do: 09 BBCH</w:t>
            </w:r>
          </w:p>
          <w:p w14:paraId="70EFCE0B" w14:textId="77777777" w:rsidR="000B0B02" w:rsidRPr="00B75DA4" w:rsidRDefault="000B0B02" w:rsidP="00EC0F7C">
            <w:pPr>
              <w:widowControl w:val="0"/>
              <w:spacing w:line="276" w:lineRule="auto"/>
              <w:rPr>
                <w:color w:val="000000"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7A1A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</w:p>
        </w:tc>
      </w:tr>
      <w:tr w:rsidR="000B0B02" w:rsidRPr="00B75DA4" w14:paraId="44425373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402DA" w14:textId="77777777" w:rsidR="000B0B02" w:rsidRPr="00B75DA4" w:rsidRDefault="000B0B02" w:rsidP="00EC0F7C">
            <w:pPr>
              <w:widowControl w:val="0"/>
              <w:spacing w:line="276" w:lineRule="auto"/>
            </w:pPr>
            <w:r w:rsidRPr="00B75DA4">
              <w:rPr>
                <w:iCs/>
              </w:rPr>
              <w:t>pšenice ozimá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E24D0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jednoděložné</w:t>
            </w:r>
          </w:p>
          <w:p w14:paraId="3B06FB35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jednoleté,</w:t>
            </w:r>
          </w:p>
          <w:p w14:paraId="15DFEA36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dvouděložné</w:t>
            </w:r>
          </w:p>
          <w:p w14:paraId="4A28D7CF" w14:textId="77777777" w:rsidR="000B0B02" w:rsidRPr="00B75DA4" w:rsidRDefault="000B0B02" w:rsidP="00EC0F7C">
            <w:pPr>
              <w:widowControl w:val="0"/>
              <w:spacing w:line="276" w:lineRule="auto"/>
            </w:pPr>
            <w:r w:rsidRPr="00B75DA4">
              <w:rPr>
                <w:iCs/>
              </w:rPr>
              <w:t>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BF0E6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0,24-0,3 l/ha</w:t>
            </w:r>
          </w:p>
          <w:p w14:paraId="45857315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+ 0,2 l/ha</w:t>
            </w:r>
          </w:p>
          <w:p w14:paraId="2B9CCA11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B75DA4">
              <w:rPr>
                <w:iCs/>
              </w:rPr>
              <w:t>Adiunkt</w:t>
            </w:r>
            <w:proofErr w:type="spellEnd"/>
            <w:r w:rsidRPr="00B75DA4">
              <w:rPr>
                <w:iCs/>
              </w:rPr>
              <w:t xml:space="preserve"> 500 SC</w:t>
            </w:r>
          </w:p>
          <w:p w14:paraId="3900B50F" w14:textId="77777777" w:rsidR="000B0B02" w:rsidRPr="00B75DA4" w:rsidRDefault="000B0B02" w:rsidP="00EC0F7C">
            <w:pPr>
              <w:widowControl w:val="0"/>
              <w:spacing w:line="276" w:lineRule="auto"/>
            </w:pPr>
            <w:r w:rsidRPr="00B75DA4">
              <w:rPr>
                <w:iCs/>
              </w:rPr>
              <w:t>– TM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ED3D8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1E5AC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1) od: 00 BBCH,</w:t>
            </w:r>
          </w:p>
          <w:p w14:paraId="58550061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</w:rPr>
            </w:pPr>
            <w:r w:rsidRPr="00B75DA4">
              <w:rPr>
                <w:iCs/>
              </w:rPr>
              <w:t>do: 09 BBCH</w:t>
            </w:r>
          </w:p>
          <w:p w14:paraId="4FFC5DAF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D140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0B0B02" w:rsidRPr="00B75DA4" w14:paraId="3DE4EDFE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83C64" w14:textId="77777777" w:rsidR="000B0B02" w:rsidRPr="00B75DA4" w:rsidRDefault="000B0B02" w:rsidP="00EC0F7C">
            <w:pPr>
              <w:widowControl w:val="0"/>
              <w:spacing w:line="276" w:lineRule="auto"/>
            </w:pPr>
            <w:r w:rsidRPr="00B75DA4">
              <w:rPr>
                <w:iCs/>
              </w:rPr>
              <w:t>pšenice ozimá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1AB75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jednoděložné jednoleté,</w:t>
            </w:r>
          </w:p>
          <w:p w14:paraId="519B8D41" w14:textId="77777777" w:rsidR="000B0B02" w:rsidRPr="00B75DA4" w:rsidRDefault="000B0B02" w:rsidP="00EC0F7C">
            <w:pPr>
              <w:widowControl w:val="0"/>
              <w:spacing w:line="276" w:lineRule="auto"/>
            </w:pPr>
            <w:r w:rsidRPr="00B75DA4">
              <w:rPr>
                <w:iCs/>
              </w:rPr>
              <w:t>plevele dvouděložné 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6EA14" w14:textId="77777777" w:rsidR="000B0B02" w:rsidRPr="00B75DA4" w:rsidRDefault="000B0B02" w:rsidP="00EC0F7C">
            <w:pPr>
              <w:widowControl w:val="0"/>
              <w:spacing w:line="276" w:lineRule="auto"/>
            </w:pPr>
            <w:r w:rsidRPr="00B75DA4">
              <w:rPr>
                <w:iCs/>
              </w:rPr>
              <w:t>0,24-0,3 l/ha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ED795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1528F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1) od: 11 BBCH,</w:t>
            </w:r>
          </w:p>
          <w:p w14:paraId="0639134A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</w:rPr>
            </w:pPr>
            <w:r w:rsidRPr="00B75DA4">
              <w:rPr>
                <w:iCs/>
              </w:rPr>
              <w:t>do: 20 BBCH</w:t>
            </w:r>
          </w:p>
          <w:p w14:paraId="56A5C178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  <w:r w:rsidRPr="00B75DA4">
              <w:rPr>
                <w:iCs/>
              </w:rPr>
              <w:t>,</w:t>
            </w:r>
          </w:p>
          <w:p w14:paraId="2FFBEC4A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</w:rPr>
            </w:pPr>
            <w:proofErr w:type="spellStart"/>
            <w:r w:rsidRPr="00B75DA4">
              <w:rPr>
                <w:iCs/>
              </w:rPr>
              <w:t>postemergentně</w:t>
            </w:r>
            <w:proofErr w:type="spellEnd"/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A899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0B0B02" w:rsidRPr="00B75DA4" w14:paraId="06DD6CB4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AFF38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pšenice ozimá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DC7EE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jednoděložné</w:t>
            </w:r>
          </w:p>
          <w:p w14:paraId="039BE555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jednoleté, </w:t>
            </w:r>
          </w:p>
          <w:p w14:paraId="0EB9A8B3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dvouděložné</w:t>
            </w:r>
          </w:p>
          <w:p w14:paraId="0389A50F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DF59B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0,35 l/ha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42E40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F1927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1) od: 11 BBCH,</w:t>
            </w:r>
          </w:p>
          <w:p w14:paraId="4FB4C715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</w:rPr>
            </w:pPr>
            <w:r w:rsidRPr="00B75DA4">
              <w:rPr>
                <w:iCs/>
              </w:rPr>
              <w:t>do: 20 BBCH</w:t>
            </w:r>
          </w:p>
          <w:p w14:paraId="65464944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  <w:r w:rsidRPr="00B75DA4">
              <w:rPr>
                <w:iCs/>
              </w:rPr>
              <w:t>,</w:t>
            </w:r>
          </w:p>
          <w:p w14:paraId="5475B155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</w:rPr>
            </w:pPr>
            <w:proofErr w:type="spellStart"/>
            <w:r w:rsidRPr="00B75DA4">
              <w:rPr>
                <w:iCs/>
              </w:rPr>
              <w:t>postemergentně</w:t>
            </w:r>
            <w:proofErr w:type="spellEnd"/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FED8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0B0B02" w:rsidRPr="00B75DA4" w14:paraId="3DEAB7A4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FECC2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pšenice ozimá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AD798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jednoděložné</w:t>
            </w:r>
          </w:p>
          <w:p w14:paraId="4B3DCBA4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jednoleté,</w:t>
            </w:r>
          </w:p>
          <w:p w14:paraId="1CBA4239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dvouděložné</w:t>
            </w:r>
          </w:p>
          <w:p w14:paraId="308B50E9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BCA11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0,3 l/ha </w:t>
            </w:r>
          </w:p>
          <w:p w14:paraId="3873DCB2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+ 0,2 l/ha</w:t>
            </w:r>
          </w:p>
          <w:p w14:paraId="4FE66F81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B75DA4">
              <w:rPr>
                <w:iCs/>
              </w:rPr>
              <w:t>Adiunkt</w:t>
            </w:r>
            <w:proofErr w:type="spellEnd"/>
            <w:r w:rsidRPr="00B75DA4">
              <w:rPr>
                <w:iCs/>
              </w:rPr>
              <w:t xml:space="preserve"> 500 SC</w:t>
            </w:r>
          </w:p>
          <w:p w14:paraId="565095B5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– TM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C2588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8B802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1) od: 11 BBCH,</w:t>
            </w:r>
          </w:p>
          <w:p w14:paraId="33080A41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</w:rPr>
            </w:pPr>
            <w:r w:rsidRPr="00B75DA4">
              <w:rPr>
                <w:iCs/>
              </w:rPr>
              <w:t>do: 20 BBCH</w:t>
            </w:r>
          </w:p>
          <w:p w14:paraId="567E3E2C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  <w:r w:rsidRPr="00B75DA4">
              <w:rPr>
                <w:iCs/>
              </w:rPr>
              <w:t>,</w:t>
            </w:r>
          </w:p>
          <w:p w14:paraId="442400AA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</w:rPr>
            </w:pPr>
            <w:proofErr w:type="spellStart"/>
            <w:r w:rsidRPr="00B75DA4">
              <w:rPr>
                <w:iCs/>
              </w:rPr>
              <w:t>postemergentně</w:t>
            </w:r>
            <w:proofErr w:type="spellEnd"/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5C11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0B0B02" w:rsidRPr="00B75DA4" w14:paraId="1DE92AD2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E2A5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pšenice ozimá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CC80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plevele jednoděložné jednoleté, </w:t>
            </w:r>
          </w:p>
          <w:p w14:paraId="40342E61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dvouděložné 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1E06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0,3 l/ha </w:t>
            </w:r>
          </w:p>
          <w:p w14:paraId="46609D67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+ 0,2 l/ha </w:t>
            </w:r>
          </w:p>
          <w:p w14:paraId="03834E5D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B75DA4">
              <w:rPr>
                <w:iCs/>
              </w:rPr>
              <w:t>Adiunkt</w:t>
            </w:r>
            <w:proofErr w:type="spellEnd"/>
            <w:r w:rsidRPr="00B75DA4">
              <w:rPr>
                <w:iCs/>
              </w:rPr>
              <w:t xml:space="preserve"> 500 SC – TM </w:t>
            </w:r>
          </w:p>
          <w:p w14:paraId="5F62065F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+ 15 g/ha </w:t>
            </w:r>
            <w:proofErr w:type="spellStart"/>
            <w:r w:rsidRPr="00B75DA4">
              <w:rPr>
                <w:iCs/>
              </w:rPr>
              <w:t>Galmet</w:t>
            </w:r>
            <w:proofErr w:type="spellEnd"/>
            <w:r w:rsidRPr="00B75DA4">
              <w:rPr>
                <w:iCs/>
              </w:rPr>
              <w:t xml:space="preserve"> 20 SG – TM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A61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1C59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1) od: 11 BBCH,</w:t>
            </w:r>
          </w:p>
          <w:p w14:paraId="15374565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    do: 20 BBCH </w:t>
            </w:r>
          </w:p>
          <w:p w14:paraId="046DFCFA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  <w:r w:rsidRPr="00B75DA4">
              <w:rPr>
                <w:iCs/>
              </w:rPr>
              <w:t xml:space="preserve">, </w:t>
            </w:r>
            <w:proofErr w:type="spellStart"/>
            <w:r w:rsidRPr="00B75DA4">
              <w:rPr>
                <w:iCs/>
              </w:rPr>
              <w:t>postemergentně</w:t>
            </w:r>
            <w:proofErr w:type="spellEnd"/>
            <w:r w:rsidRPr="00B75DA4">
              <w:rPr>
                <w:iCs/>
              </w:rPr>
              <w:t xml:space="preserve"> 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A8AA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0B0B02" w:rsidRPr="00B75DA4" w14:paraId="01A63746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8273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lastRenderedPageBreak/>
              <w:t>ječmen ozimý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262F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plevele jednoděložné jednoleté, </w:t>
            </w:r>
          </w:p>
          <w:p w14:paraId="03569997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dvouděložné 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F865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0,3 l/ha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108C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C1F5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1) od: 00 BBCH, </w:t>
            </w:r>
          </w:p>
          <w:p w14:paraId="6EA4B63B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    do: 09 BBCH </w:t>
            </w:r>
          </w:p>
          <w:p w14:paraId="3FEFFAA8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  <w:r w:rsidRPr="00B75DA4">
              <w:rPr>
                <w:iCs/>
              </w:rPr>
              <w:t xml:space="preserve"> 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D75E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0B0B02" w:rsidRPr="00B75DA4" w14:paraId="7327FE80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314C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ječmen ozimý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2BA4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plevele jednoděložné jednoleté, </w:t>
            </w:r>
          </w:p>
          <w:p w14:paraId="7B42219E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dvouděložné 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B218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0,24-0,3 l/ha  </w:t>
            </w:r>
          </w:p>
          <w:p w14:paraId="228D1AC3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+ 0,2 l/ha </w:t>
            </w:r>
            <w:proofErr w:type="spellStart"/>
            <w:r w:rsidRPr="00B75DA4">
              <w:rPr>
                <w:iCs/>
              </w:rPr>
              <w:t>Adiunkt</w:t>
            </w:r>
            <w:proofErr w:type="spellEnd"/>
            <w:r w:rsidRPr="00B75DA4">
              <w:rPr>
                <w:iCs/>
              </w:rPr>
              <w:t xml:space="preserve"> 500 SC – TM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6EBA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9EC6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1) od: 00 BBCH, </w:t>
            </w:r>
          </w:p>
          <w:p w14:paraId="2FF3FD87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    do: 09 BBCH </w:t>
            </w:r>
          </w:p>
          <w:p w14:paraId="3E51F797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  <w:r w:rsidRPr="00B75DA4">
              <w:rPr>
                <w:iCs/>
              </w:rPr>
              <w:t xml:space="preserve"> 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23A2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0B0B02" w:rsidRPr="00B75DA4" w14:paraId="22BCF8E5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6FFB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ječmen ozimý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D736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plevele jednoděložné jednoleté, </w:t>
            </w:r>
          </w:p>
          <w:p w14:paraId="75C40316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dvouděložné 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6657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0,35 l/ha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017B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987C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1) od: 12 BBCH, </w:t>
            </w:r>
          </w:p>
          <w:p w14:paraId="1945ADDB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    do: 25 BBCH </w:t>
            </w:r>
          </w:p>
          <w:p w14:paraId="212B781D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  <w:r w:rsidRPr="00B75DA4">
              <w:rPr>
                <w:iCs/>
              </w:rPr>
              <w:t xml:space="preserve">, </w:t>
            </w:r>
            <w:proofErr w:type="spellStart"/>
            <w:r w:rsidRPr="00B75DA4">
              <w:rPr>
                <w:iCs/>
              </w:rPr>
              <w:t>postemergentně</w:t>
            </w:r>
            <w:proofErr w:type="spellEnd"/>
            <w:r w:rsidRPr="00B75DA4">
              <w:rPr>
                <w:iCs/>
              </w:rPr>
              <w:t xml:space="preserve"> 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A3F0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0B0B02" w:rsidRPr="00B75DA4" w14:paraId="371C1293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2057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ječmen ozimý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7775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plevele jednoděložné jednoleté, </w:t>
            </w:r>
          </w:p>
          <w:p w14:paraId="09B192C8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dvouděložné 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BCDF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0,24-0,3 l/ha  </w:t>
            </w:r>
          </w:p>
          <w:p w14:paraId="7352BC62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+ 0,2 l/ha </w:t>
            </w:r>
            <w:proofErr w:type="spellStart"/>
            <w:r w:rsidRPr="00B75DA4">
              <w:rPr>
                <w:iCs/>
              </w:rPr>
              <w:t>Adiunkt</w:t>
            </w:r>
            <w:proofErr w:type="spellEnd"/>
            <w:r w:rsidRPr="00B75DA4">
              <w:rPr>
                <w:iCs/>
              </w:rPr>
              <w:t xml:space="preserve"> 500 SC – TM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E1BB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8C96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1) od: 12 BBCH, </w:t>
            </w:r>
          </w:p>
          <w:p w14:paraId="2FD7458A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    do: 25 BBCH </w:t>
            </w:r>
          </w:p>
          <w:p w14:paraId="70937A19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  <w:r w:rsidRPr="00B75DA4">
              <w:rPr>
                <w:iCs/>
              </w:rPr>
              <w:t xml:space="preserve">, </w:t>
            </w:r>
            <w:proofErr w:type="spellStart"/>
            <w:r w:rsidRPr="00B75DA4">
              <w:rPr>
                <w:iCs/>
              </w:rPr>
              <w:t>postemergentně</w:t>
            </w:r>
            <w:proofErr w:type="spellEnd"/>
            <w:r w:rsidRPr="00B75DA4">
              <w:rPr>
                <w:iCs/>
              </w:rPr>
              <w:t xml:space="preserve"> 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0F69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0B0B02" w:rsidRPr="00B75DA4" w14:paraId="7AAB3684" w14:textId="77777777" w:rsidTr="003273D6">
        <w:trPr>
          <w:trHeight w:val="57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6CAA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ječmen ozimý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98BE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plevele jednoděložné jednoleté, </w:t>
            </w:r>
          </w:p>
          <w:p w14:paraId="2E9A627A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>plevele dvouděložné jednoleté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B7A9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0,3 l/ha  </w:t>
            </w:r>
          </w:p>
          <w:p w14:paraId="4352CA53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+ 0,2 l/ha </w:t>
            </w:r>
            <w:proofErr w:type="spellStart"/>
            <w:r w:rsidRPr="00B75DA4">
              <w:rPr>
                <w:iCs/>
              </w:rPr>
              <w:t>Adiunkt</w:t>
            </w:r>
            <w:proofErr w:type="spellEnd"/>
            <w:r w:rsidRPr="00B75DA4">
              <w:rPr>
                <w:iCs/>
              </w:rPr>
              <w:t xml:space="preserve"> 500 SC – TM </w:t>
            </w:r>
          </w:p>
          <w:p w14:paraId="5A28BCC6" w14:textId="77777777" w:rsidR="000B0B02" w:rsidRPr="00B75DA4" w:rsidRDefault="000B0B02" w:rsidP="00EC0F7C">
            <w:pPr>
              <w:widowControl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+ 15 g/ha </w:t>
            </w:r>
            <w:proofErr w:type="spellStart"/>
            <w:r w:rsidRPr="00B75DA4">
              <w:rPr>
                <w:iCs/>
              </w:rPr>
              <w:t>Galmet</w:t>
            </w:r>
            <w:proofErr w:type="spellEnd"/>
            <w:r w:rsidRPr="00B75DA4">
              <w:rPr>
                <w:iCs/>
              </w:rPr>
              <w:t xml:space="preserve"> 20 SG – TM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E3F9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AT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C4CF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1) od: 12 BBCH, </w:t>
            </w:r>
          </w:p>
          <w:p w14:paraId="6C7734FA" w14:textId="77777777" w:rsidR="000B0B02" w:rsidRPr="00B75DA4" w:rsidRDefault="000B0B02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    do: 25 BBCH </w:t>
            </w:r>
          </w:p>
          <w:p w14:paraId="34385DB9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75DA4">
              <w:rPr>
                <w:iCs/>
              </w:rPr>
              <w:t xml:space="preserve">2) </w:t>
            </w:r>
            <w:proofErr w:type="spellStart"/>
            <w:r w:rsidRPr="00B75DA4">
              <w:rPr>
                <w:iCs/>
              </w:rPr>
              <w:t>preemergentně</w:t>
            </w:r>
            <w:proofErr w:type="spellEnd"/>
            <w:r w:rsidRPr="00B75DA4">
              <w:rPr>
                <w:iCs/>
              </w:rPr>
              <w:t xml:space="preserve">, </w:t>
            </w:r>
            <w:proofErr w:type="spellStart"/>
            <w:r w:rsidRPr="00B75DA4">
              <w:rPr>
                <w:iCs/>
              </w:rPr>
              <w:t>postemergentně</w:t>
            </w:r>
            <w:proofErr w:type="spellEnd"/>
            <w:r w:rsidRPr="00B75DA4">
              <w:rPr>
                <w:iCs/>
              </w:rPr>
              <w:t xml:space="preserve"> 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4245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</w:tbl>
    <w:p w14:paraId="1557640F" w14:textId="77777777" w:rsidR="000B0B02" w:rsidRPr="00B75DA4" w:rsidRDefault="000B0B02" w:rsidP="00EC0F7C">
      <w:pPr>
        <w:widowControl w:val="0"/>
        <w:spacing w:line="276" w:lineRule="auto"/>
        <w:ind w:left="284"/>
        <w:jc w:val="both"/>
        <w:rPr>
          <w:bCs/>
          <w:iCs/>
          <w:color w:val="000000"/>
        </w:rPr>
      </w:pPr>
      <w:r w:rsidRPr="00B75DA4">
        <w:rPr>
          <w:bCs/>
          <w:iCs/>
          <w:color w:val="000000"/>
        </w:rPr>
        <w:t>AT – ochranná lhůta je dána odstupem mezi termínem aplikace a sklizní.</w:t>
      </w:r>
    </w:p>
    <w:p w14:paraId="54A661E6" w14:textId="77777777" w:rsidR="000B0B02" w:rsidRPr="00F510DE" w:rsidRDefault="000B0B02" w:rsidP="00EC0F7C">
      <w:pPr>
        <w:widowControl w:val="0"/>
        <w:spacing w:line="276" w:lineRule="auto"/>
        <w:ind w:left="284"/>
        <w:jc w:val="both"/>
        <w:rPr>
          <w:bCs/>
          <w:iCs/>
          <w:color w:val="000000"/>
          <w:sz w:val="16"/>
          <w:szCs w:val="16"/>
        </w:rPr>
      </w:pPr>
    </w:p>
    <w:tbl>
      <w:tblPr>
        <w:tblW w:w="1020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2129"/>
        <w:gridCol w:w="2280"/>
        <w:gridCol w:w="3313"/>
      </w:tblGrid>
      <w:tr w:rsidR="000B0B02" w:rsidRPr="00B75DA4" w14:paraId="0945C0BD" w14:textId="77777777" w:rsidTr="003273D6"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69537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</w:rPr>
              <w:t>Plodina, oblast použití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71E99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</w:rPr>
              <w:t>Dávka vody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D8F3A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</w:rPr>
              <w:t>Způsob aplikace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C6E07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 w:rsidRPr="00B75DA4">
              <w:rPr>
                <w:bCs/>
                <w:iCs/>
              </w:rPr>
              <w:t>Max. počet aplikací v plodině</w:t>
            </w:r>
          </w:p>
        </w:tc>
      </w:tr>
      <w:tr w:rsidR="000B0B02" w:rsidRPr="00B75DA4" w14:paraId="15356570" w14:textId="77777777" w:rsidTr="003273D6">
        <w:trPr>
          <w:trHeight w:val="57"/>
        </w:trPr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FBCFF" w14:textId="77777777" w:rsidR="000B0B02" w:rsidRPr="00B75DA4" w:rsidRDefault="000B0B02" w:rsidP="00EC0F7C">
            <w:pPr>
              <w:widowControl w:val="0"/>
              <w:spacing w:line="276" w:lineRule="auto"/>
              <w:rPr>
                <w:color w:val="000000"/>
              </w:rPr>
            </w:pPr>
            <w:r w:rsidRPr="00B75DA4">
              <w:rPr>
                <w:iCs/>
              </w:rPr>
              <w:t>pšenice ozimá,</w:t>
            </w:r>
            <w:r w:rsidRPr="00B75DA4">
              <w:rPr>
                <w:bCs/>
                <w:iCs/>
              </w:rPr>
              <w:t xml:space="preserve"> ječmen ozimý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259AB" w14:textId="77777777" w:rsidR="000B0B02" w:rsidRPr="00B75DA4" w:rsidRDefault="000B0B02" w:rsidP="00EC0F7C">
            <w:pPr>
              <w:widowControl w:val="0"/>
              <w:spacing w:line="276" w:lineRule="auto"/>
              <w:rPr>
                <w:color w:val="000000"/>
              </w:rPr>
            </w:pPr>
            <w:r w:rsidRPr="00B75DA4">
              <w:rPr>
                <w:iCs/>
              </w:rPr>
              <w:t>200-300 l/ha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6BACF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 w:rsidRPr="00B75DA4">
              <w:rPr>
                <w:iCs/>
              </w:rPr>
              <w:t>postřik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947D4" w14:textId="77777777" w:rsidR="000B0B02" w:rsidRPr="00B75DA4" w:rsidRDefault="000B0B02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</w:rPr>
            </w:pPr>
            <w:r w:rsidRPr="00B75DA4">
              <w:rPr>
                <w:iCs/>
              </w:rPr>
              <w:t>1x na podzim</w:t>
            </w:r>
          </w:p>
        </w:tc>
      </w:tr>
    </w:tbl>
    <w:p w14:paraId="3C812FDC" w14:textId="77777777" w:rsidR="000B0B02" w:rsidRPr="00B75DA4" w:rsidRDefault="000B0B02" w:rsidP="00EC0F7C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bCs/>
          <w:color w:val="000000"/>
        </w:rPr>
      </w:pPr>
    </w:p>
    <w:p w14:paraId="4315F146" w14:textId="77777777" w:rsidR="000B0B02" w:rsidRPr="00B75DA4" w:rsidRDefault="000B0B02" w:rsidP="00EC0F7C">
      <w:pPr>
        <w:widowControl w:val="0"/>
        <w:autoSpaceDE w:val="0"/>
        <w:autoSpaceDN w:val="0"/>
        <w:adjustRightInd w:val="0"/>
        <w:spacing w:line="276" w:lineRule="auto"/>
        <w:ind w:left="283"/>
        <w:jc w:val="both"/>
      </w:pPr>
      <w:r w:rsidRPr="00B75DA4">
        <w:t>Růstová fáze plevelů: klíčení až krátce po vyklíčení, rané růstové fáze</w:t>
      </w:r>
    </w:p>
    <w:p w14:paraId="3BD5E8EA" w14:textId="77777777" w:rsidR="000B0B02" w:rsidRPr="00B75DA4" w:rsidRDefault="000B0B02" w:rsidP="00EC0F7C">
      <w:pPr>
        <w:spacing w:line="276" w:lineRule="auto"/>
        <w:ind w:left="283"/>
        <w:jc w:val="both"/>
      </w:pPr>
      <w:r w:rsidRPr="00B75DA4">
        <w:t>Osivo musí být zakryto dostatečnou vrstvou půdy.</w:t>
      </w:r>
    </w:p>
    <w:p w14:paraId="185534B9" w14:textId="77777777" w:rsidR="000B0B02" w:rsidRPr="00B75DA4" w:rsidRDefault="000B0B02" w:rsidP="00EC0F7C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7D45D46" w14:textId="77777777" w:rsidR="000B0B02" w:rsidRPr="00B75DA4" w:rsidRDefault="000B0B02" w:rsidP="00EC0F7C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Cs/>
        </w:rPr>
      </w:pPr>
      <w:r w:rsidRPr="00B75DA4">
        <w:rPr>
          <w:bCs/>
        </w:rPr>
        <w:t>Dávka přípravku/spektrum účinnosti:</w:t>
      </w:r>
    </w:p>
    <w:p w14:paraId="490B0585" w14:textId="77777777" w:rsidR="000B0B02" w:rsidRPr="00B75DA4" w:rsidRDefault="000B0B02" w:rsidP="00EC0F7C">
      <w:pPr>
        <w:widowControl w:val="0"/>
        <w:spacing w:line="276" w:lineRule="auto"/>
        <w:ind w:left="284"/>
        <w:jc w:val="both"/>
        <w:rPr>
          <w:b/>
          <w:bCs/>
        </w:rPr>
      </w:pPr>
      <w:r w:rsidRPr="00B75DA4">
        <w:rPr>
          <w:b/>
          <w:bCs/>
        </w:rPr>
        <w:t>Pšenice ozimá</w:t>
      </w:r>
    </w:p>
    <w:p w14:paraId="46DF96E8" w14:textId="77777777" w:rsidR="000B0B02" w:rsidRPr="00B75DA4" w:rsidRDefault="000B0B02" w:rsidP="00EC0F7C">
      <w:pPr>
        <w:widowControl w:val="0"/>
        <w:spacing w:line="276" w:lineRule="auto"/>
        <w:ind w:left="284"/>
        <w:jc w:val="both"/>
        <w:rPr>
          <w:u w:val="single"/>
        </w:rPr>
      </w:pPr>
      <w:r w:rsidRPr="00B75DA4">
        <w:rPr>
          <w:u w:val="single"/>
        </w:rPr>
        <w:t>PREEMERGENTNÍ APLIKACE</w:t>
      </w:r>
      <w:r w:rsidRPr="00B75DA4">
        <w:t>:</w:t>
      </w:r>
    </w:p>
    <w:p w14:paraId="0AAD2916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B75DA4">
        <w:rPr>
          <w:rFonts w:eastAsia="Calibri"/>
        </w:rPr>
        <w:t>0,24-0,3 l/ha</w:t>
      </w:r>
    </w:p>
    <w:p w14:paraId="300DEC90" w14:textId="77777777" w:rsidR="000B0B02" w:rsidRPr="00B75DA4" w:rsidRDefault="000B0B02" w:rsidP="00EC0F7C">
      <w:pPr>
        <w:widowControl w:val="0"/>
        <w:spacing w:line="276" w:lineRule="auto"/>
        <w:ind w:left="283" w:firstLine="360"/>
        <w:jc w:val="both"/>
      </w:pPr>
      <w:r w:rsidRPr="00B75DA4">
        <w:t>Plevele citlivé: chundelka metlice, sveřep bezbranný, jílek vytrvalý</w:t>
      </w:r>
    </w:p>
    <w:p w14:paraId="2139134D" w14:textId="77777777" w:rsidR="000B0B02" w:rsidRPr="00B75DA4" w:rsidRDefault="000B0B02" w:rsidP="00EC0F7C">
      <w:pPr>
        <w:widowControl w:val="0"/>
        <w:spacing w:line="276" w:lineRule="auto"/>
        <w:ind w:left="283" w:firstLine="360"/>
        <w:jc w:val="both"/>
      </w:pPr>
      <w:r w:rsidRPr="00B75DA4">
        <w:t xml:space="preserve">Plevele méně citlivé: ptačinec žabinec, řepka olejka – </w:t>
      </w:r>
      <w:proofErr w:type="spellStart"/>
      <w:r w:rsidRPr="00B75DA4">
        <w:t>výdrol</w:t>
      </w:r>
      <w:proofErr w:type="spellEnd"/>
    </w:p>
    <w:p w14:paraId="25A63349" w14:textId="77777777" w:rsidR="000B0B02" w:rsidRPr="00F510DE" w:rsidRDefault="000B0B02" w:rsidP="00EC0F7C">
      <w:pPr>
        <w:widowControl w:val="0"/>
        <w:spacing w:line="276" w:lineRule="auto"/>
        <w:ind w:left="283" w:firstLine="360"/>
        <w:jc w:val="both"/>
        <w:rPr>
          <w:sz w:val="16"/>
          <w:szCs w:val="16"/>
        </w:rPr>
      </w:pPr>
    </w:p>
    <w:p w14:paraId="740A47D7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B75DA4">
        <w:rPr>
          <w:rFonts w:eastAsia="Calibri"/>
        </w:rPr>
        <w:t xml:space="preserve">0,24-0,3 l/ha + </w:t>
      </w:r>
      <w:proofErr w:type="spellStart"/>
      <w:r w:rsidRPr="00B75DA4">
        <w:rPr>
          <w:rFonts w:eastAsia="Calibri"/>
        </w:rPr>
        <w:t>Adiunkt</w:t>
      </w:r>
      <w:proofErr w:type="spellEnd"/>
      <w:r w:rsidRPr="00B75DA4">
        <w:rPr>
          <w:rFonts w:eastAsia="Calibri"/>
        </w:rPr>
        <w:t xml:space="preserve"> 500 SC </w:t>
      </w:r>
      <w:bookmarkStart w:id="11" w:name="_Hlk521413864"/>
      <w:r w:rsidRPr="00B75DA4">
        <w:rPr>
          <w:rFonts w:eastAsia="Calibri"/>
        </w:rPr>
        <w:t>0,2 l/ha</w:t>
      </w:r>
      <w:bookmarkEnd w:id="11"/>
      <w:r w:rsidRPr="00B75DA4">
        <w:rPr>
          <w:rFonts w:eastAsia="Calibri"/>
        </w:rPr>
        <w:t xml:space="preserve"> (TM)</w:t>
      </w:r>
    </w:p>
    <w:p w14:paraId="4972F885" w14:textId="77777777" w:rsidR="000B0B02" w:rsidRPr="00B75DA4" w:rsidRDefault="000B0B02" w:rsidP="00EC0F7C">
      <w:pPr>
        <w:widowControl w:val="0"/>
        <w:spacing w:line="276" w:lineRule="auto"/>
        <w:ind w:left="643"/>
        <w:jc w:val="both"/>
      </w:pPr>
      <w:r w:rsidRPr="00B75DA4">
        <w:t>Plevele citlivé: violka rolní, ptačinec prostřední, hluchavka nachová, chundelka metlice, heřmánek nevonný, rozrazil břečťanolistý, svízel přítula, rmen rolní, řepka olejka – </w:t>
      </w:r>
      <w:proofErr w:type="spellStart"/>
      <w:r w:rsidRPr="00B75DA4">
        <w:t>výdrol</w:t>
      </w:r>
      <w:proofErr w:type="spellEnd"/>
      <w:r w:rsidRPr="00B75DA4">
        <w:t>, sveřep bezbranný, jílek vytrvalý</w:t>
      </w:r>
    </w:p>
    <w:p w14:paraId="5AB4D211" w14:textId="77777777" w:rsidR="000B0B02" w:rsidRPr="00B75DA4" w:rsidRDefault="000B0B02" w:rsidP="00EC0F7C">
      <w:pPr>
        <w:widowControl w:val="0"/>
        <w:spacing w:line="276" w:lineRule="auto"/>
        <w:ind w:left="283" w:firstLine="360"/>
        <w:jc w:val="both"/>
      </w:pPr>
      <w:r w:rsidRPr="00B75DA4">
        <w:t>Plevele méně citlivé: chrpa polní, psárka polní</w:t>
      </w:r>
    </w:p>
    <w:p w14:paraId="65EBC884" w14:textId="77777777" w:rsidR="000B0B02" w:rsidRPr="00B75DA4" w:rsidRDefault="000B0B02" w:rsidP="00EC0F7C">
      <w:pPr>
        <w:widowControl w:val="0"/>
        <w:spacing w:line="276" w:lineRule="auto"/>
        <w:ind w:left="283" w:firstLine="284"/>
        <w:jc w:val="both"/>
      </w:pPr>
    </w:p>
    <w:p w14:paraId="217850D6" w14:textId="77777777" w:rsidR="000B0B02" w:rsidRPr="00B75DA4" w:rsidRDefault="000B0B02" w:rsidP="00EC0F7C">
      <w:pPr>
        <w:widowControl w:val="0"/>
        <w:spacing w:line="276" w:lineRule="auto"/>
        <w:ind w:left="283"/>
        <w:jc w:val="both"/>
        <w:rPr>
          <w:u w:val="single"/>
        </w:rPr>
      </w:pPr>
      <w:r w:rsidRPr="00B75DA4">
        <w:rPr>
          <w:u w:val="single"/>
        </w:rPr>
        <w:t>POSTEMERGENTNÍ APLIKACE</w:t>
      </w:r>
      <w:r w:rsidRPr="00B75DA4">
        <w:t>:</w:t>
      </w:r>
    </w:p>
    <w:p w14:paraId="1FC1F643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B75DA4">
        <w:rPr>
          <w:rFonts w:eastAsia="Calibri"/>
        </w:rPr>
        <w:t>0,24-0,3 l/ha</w:t>
      </w:r>
    </w:p>
    <w:p w14:paraId="6F113DFB" w14:textId="77777777" w:rsidR="000B0B02" w:rsidRPr="00B75DA4" w:rsidRDefault="000B0B02" w:rsidP="00EC0F7C">
      <w:pPr>
        <w:widowControl w:val="0"/>
        <w:spacing w:line="276" w:lineRule="auto"/>
        <w:ind w:left="283" w:firstLine="360"/>
        <w:jc w:val="both"/>
      </w:pPr>
      <w:bookmarkStart w:id="12" w:name="_Hlk521413641"/>
      <w:r w:rsidRPr="00B75DA4">
        <w:t>Plevele citlivé: chundelka metlice, sveřep bezbranný, jílek vytrvalý</w:t>
      </w:r>
    </w:p>
    <w:p w14:paraId="0383B7A1" w14:textId="77777777" w:rsidR="000B0B02" w:rsidRPr="00B75DA4" w:rsidRDefault="000B0B02" w:rsidP="00EC0F7C">
      <w:pPr>
        <w:widowControl w:val="0"/>
        <w:spacing w:line="276" w:lineRule="auto"/>
        <w:ind w:left="283" w:firstLine="360"/>
        <w:jc w:val="both"/>
      </w:pPr>
      <w:r w:rsidRPr="00B75DA4">
        <w:t>Plevele méně citlivé: rmen rolní</w:t>
      </w:r>
      <w:bookmarkEnd w:id="12"/>
    </w:p>
    <w:p w14:paraId="6F284F43" w14:textId="77777777" w:rsidR="000B0B02" w:rsidRPr="00F510DE" w:rsidRDefault="000B0B02" w:rsidP="00EC0F7C">
      <w:pPr>
        <w:widowControl w:val="0"/>
        <w:spacing w:line="276" w:lineRule="auto"/>
        <w:ind w:left="283" w:firstLine="360"/>
        <w:jc w:val="both"/>
        <w:rPr>
          <w:sz w:val="16"/>
          <w:szCs w:val="16"/>
        </w:rPr>
      </w:pPr>
    </w:p>
    <w:p w14:paraId="7875AAE2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B75DA4">
        <w:rPr>
          <w:rFonts w:eastAsia="Calibri"/>
        </w:rPr>
        <w:t>0,35 l/ha</w:t>
      </w:r>
    </w:p>
    <w:p w14:paraId="55298F85" w14:textId="77777777" w:rsidR="000B0B02" w:rsidRPr="00B75DA4" w:rsidRDefault="000B0B02" w:rsidP="00EC0F7C">
      <w:pPr>
        <w:widowControl w:val="0"/>
        <w:spacing w:line="276" w:lineRule="auto"/>
        <w:ind w:left="283" w:firstLine="360"/>
        <w:jc w:val="both"/>
      </w:pPr>
      <w:bookmarkStart w:id="13" w:name="_Hlk521413926"/>
      <w:r w:rsidRPr="00B75DA4">
        <w:t>Plevele citlivé: chundelka metlice, rmen rolní, sveřep bezbranný, jílek vytrvalý</w:t>
      </w:r>
    </w:p>
    <w:p w14:paraId="3673BF0D" w14:textId="77777777" w:rsidR="000B0B02" w:rsidRPr="00B75DA4" w:rsidRDefault="000B0B02" w:rsidP="00EC0F7C">
      <w:pPr>
        <w:widowControl w:val="0"/>
        <w:spacing w:line="276" w:lineRule="auto"/>
        <w:ind w:left="283" w:firstLine="360"/>
        <w:jc w:val="both"/>
      </w:pPr>
      <w:r w:rsidRPr="00B75DA4">
        <w:t>Plevele méně citlivé: ptačinec prostřední</w:t>
      </w:r>
      <w:bookmarkEnd w:id="13"/>
    </w:p>
    <w:p w14:paraId="1175387B" w14:textId="77777777" w:rsidR="000B0B02" w:rsidRPr="00F510DE" w:rsidRDefault="000B0B02" w:rsidP="00EC0F7C">
      <w:pPr>
        <w:widowControl w:val="0"/>
        <w:spacing w:line="276" w:lineRule="auto"/>
        <w:ind w:left="283" w:firstLine="360"/>
        <w:jc w:val="both"/>
        <w:rPr>
          <w:sz w:val="16"/>
          <w:szCs w:val="16"/>
        </w:rPr>
      </w:pPr>
    </w:p>
    <w:p w14:paraId="59048998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B75DA4">
        <w:rPr>
          <w:rFonts w:eastAsia="Calibri"/>
        </w:rPr>
        <w:t xml:space="preserve">0,3 l/ha + </w:t>
      </w:r>
      <w:proofErr w:type="spellStart"/>
      <w:r w:rsidRPr="00B75DA4">
        <w:rPr>
          <w:rFonts w:eastAsia="Calibri"/>
        </w:rPr>
        <w:t>Adiunkt</w:t>
      </w:r>
      <w:proofErr w:type="spellEnd"/>
      <w:r w:rsidRPr="00B75DA4">
        <w:rPr>
          <w:rFonts w:eastAsia="Calibri"/>
        </w:rPr>
        <w:t xml:space="preserve"> 500 SC 0,2 l/ha (TM)</w:t>
      </w:r>
    </w:p>
    <w:p w14:paraId="1E1F6DED" w14:textId="77777777" w:rsidR="000B0B02" w:rsidRPr="00B75DA4" w:rsidRDefault="000B0B02" w:rsidP="00EC0F7C">
      <w:pPr>
        <w:widowControl w:val="0"/>
        <w:spacing w:line="276" w:lineRule="auto"/>
        <w:ind w:left="643"/>
        <w:jc w:val="both"/>
      </w:pPr>
      <w:r w:rsidRPr="00B75DA4">
        <w:t>Plevele citlivé: violka rolní, ptačinec prostřední, hluchavka nachová, hluchavka objímavá, heřmánek nevonný, chundelka metlice, ostrožka stračka, rozrazil břečťanolistý, svízel přítula, rmen rolní, sveřep bezbranný, jílek vytrvalý</w:t>
      </w:r>
    </w:p>
    <w:p w14:paraId="36C8F18B" w14:textId="77777777" w:rsidR="000B0B02" w:rsidRPr="00B75DA4" w:rsidRDefault="000B0B02" w:rsidP="00EC0F7C">
      <w:pPr>
        <w:widowControl w:val="0"/>
        <w:spacing w:line="276" w:lineRule="auto"/>
        <w:ind w:left="283" w:firstLine="360"/>
        <w:jc w:val="both"/>
      </w:pPr>
      <w:r w:rsidRPr="00B75DA4">
        <w:t xml:space="preserve">Plevele méně citlivé: psárka polní, řepka olejka – </w:t>
      </w:r>
      <w:proofErr w:type="spellStart"/>
      <w:r w:rsidRPr="00B75DA4">
        <w:t>výdrol</w:t>
      </w:r>
      <w:proofErr w:type="spellEnd"/>
    </w:p>
    <w:p w14:paraId="55E7302B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4"/>
        </w:numPr>
        <w:spacing w:line="276" w:lineRule="auto"/>
        <w:jc w:val="both"/>
        <w:rPr>
          <w:lang w:eastAsia="en-US"/>
        </w:rPr>
      </w:pPr>
      <w:r w:rsidRPr="00B75DA4">
        <w:t xml:space="preserve">0,3 l/ha + </w:t>
      </w:r>
      <w:proofErr w:type="spellStart"/>
      <w:r w:rsidRPr="00B75DA4">
        <w:t>Adiunkt</w:t>
      </w:r>
      <w:proofErr w:type="spellEnd"/>
      <w:r w:rsidRPr="00B75DA4">
        <w:t xml:space="preserve"> 500 SC 0,2 l/ha + </w:t>
      </w:r>
      <w:proofErr w:type="spellStart"/>
      <w:r w:rsidRPr="00B75DA4">
        <w:t>Galmet</w:t>
      </w:r>
      <w:proofErr w:type="spellEnd"/>
      <w:r w:rsidRPr="00B75DA4">
        <w:t xml:space="preserve"> 20 SG 15 g/ha (TM)</w:t>
      </w:r>
    </w:p>
    <w:p w14:paraId="212FD730" w14:textId="77777777" w:rsidR="000B0B02" w:rsidRPr="00B75DA4" w:rsidRDefault="000B0B02" w:rsidP="00EC0F7C">
      <w:pPr>
        <w:spacing w:line="276" w:lineRule="auto"/>
        <w:ind w:left="643"/>
        <w:jc w:val="both"/>
        <w:rPr>
          <w:i/>
          <w:iCs/>
        </w:rPr>
      </w:pPr>
      <w:r w:rsidRPr="00B75DA4">
        <w:t>Plevele citlivé:</w:t>
      </w:r>
      <w:r w:rsidRPr="00B75DA4">
        <w:rPr>
          <w:i/>
          <w:iCs/>
        </w:rPr>
        <w:t xml:space="preserve"> </w:t>
      </w:r>
      <w:r w:rsidRPr="00B75DA4">
        <w:t xml:space="preserve">violka rolní, ptačinec prostřední, hluchavka nachová, hluchavka objímavá, </w:t>
      </w:r>
      <w:proofErr w:type="spellStart"/>
      <w:r w:rsidRPr="00B75DA4">
        <w:t>heřmánkovec</w:t>
      </w:r>
      <w:proofErr w:type="spellEnd"/>
      <w:r w:rsidRPr="00B75DA4">
        <w:t xml:space="preserve"> nevonný, chundelka metlice, rozrazil břečťanolistý, svízel přítula, rmen rolní, sveřep bezbranný, jílek vytrvalý</w:t>
      </w:r>
    </w:p>
    <w:p w14:paraId="435EFFB0" w14:textId="77777777" w:rsidR="000B0B02" w:rsidRPr="00B75DA4" w:rsidRDefault="000B0B02" w:rsidP="00EC0F7C">
      <w:pPr>
        <w:spacing w:line="276" w:lineRule="auto"/>
        <w:ind w:left="643"/>
        <w:jc w:val="both"/>
        <w:rPr>
          <w:i/>
          <w:iCs/>
        </w:rPr>
      </w:pPr>
      <w:r w:rsidRPr="00B75DA4">
        <w:t>Plevele méně citlivé</w:t>
      </w:r>
      <w:r w:rsidRPr="00B75DA4">
        <w:rPr>
          <w:i/>
          <w:iCs/>
        </w:rPr>
        <w:t xml:space="preserve">: </w:t>
      </w:r>
      <w:r w:rsidRPr="00B75DA4">
        <w:t xml:space="preserve">ostrožka stračka, řepka olejka – </w:t>
      </w:r>
      <w:proofErr w:type="spellStart"/>
      <w:r w:rsidRPr="00B75DA4">
        <w:t>výdrol</w:t>
      </w:r>
      <w:proofErr w:type="spellEnd"/>
      <w:r w:rsidRPr="00B75DA4">
        <w:t>, psárka polní</w:t>
      </w:r>
    </w:p>
    <w:p w14:paraId="2E83E612" w14:textId="77777777" w:rsidR="000B0B02" w:rsidRPr="00F510DE" w:rsidRDefault="000B0B02" w:rsidP="00EC0F7C">
      <w:pPr>
        <w:spacing w:line="276" w:lineRule="auto"/>
        <w:ind w:left="283" w:firstLine="360"/>
        <w:jc w:val="both"/>
        <w:rPr>
          <w:sz w:val="16"/>
          <w:szCs w:val="16"/>
        </w:rPr>
      </w:pPr>
    </w:p>
    <w:p w14:paraId="151DFFEE" w14:textId="77777777" w:rsidR="000B0B02" w:rsidRPr="00B75DA4" w:rsidRDefault="000B0B02" w:rsidP="00EC0F7C">
      <w:pPr>
        <w:spacing w:line="276" w:lineRule="auto"/>
        <w:ind w:left="283"/>
        <w:jc w:val="both"/>
        <w:rPr>
          <w:b/>
          <w:bCs/>
        </w:rPr>
      </w:pPr>
      <w:bookmarkStart w:id="14" w:name="_Hlk144464640"/>
      <w:r w:rsidRPr="00B75DA4">
        <w:rPr>
          <w:b/>
          <w:bCs/>
        </w:rPr>
        <w:t>Ječmen ozimý</w:t>
      </w:r>
    </w:p>
    <w:p w14:paraId="3AF01A90" w14:textId="77777777" w:rsidR="000B0B02" w:rsidRPr="00B75DA4" w:rsidRDefault="000B0B02" w:rsidP="00EC0F7C">
      <w:pPr>
        <w:spacing w:line="276" w:lineRule="auto"/>
        <w:ind w:left="283"/>
        <w:jc w:val="both"/>
        <w:rPr>
          <w:u w:val="single"/>
        </w:rPr>
      </w:pPr>
      <w:r w:rsidRPr="00B75DA4">
        <w:rPr>
          <w:u w:val="single"/>
        </w:rPr>
        <w:t>PREEMERGENTNÍ APLIKACE:</w:t>
      </w:r>
    </w:p>
    <w:p w14:paraId="2837DCA2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5"/>
        </w:numPr>
        <w:spacing w:line="276" w:lineRule="auto"/>
        <w:jc w:val="both"/>
      </w:pPr>
      <w:r w:rsidRPr="00B75DA4">
        <w:t>0,3 l/ha</w:t>
      </w:r>
    </w:p>
    <w:p w14:paraId="0217EFEC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>Plevele citlivé: hluchavka nachová, chundelka metlice, lipnice roční.</w:t>
      </w:r>
    </w:p>
    <w:p w14:paraId="6B5BE5A2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>Plevele méně citlivé: hluchavka objímavá, heřmánek pravý, psárka polní.</w:t>
      </w:r>
    </w:p>
    <w:p w14:paraId="3F855AD6" w14:textId="77777777" w:rsidR="000B0B02" w:rsidRPr="00F510DE" w:rsidRDefault="000B0B02" w:rsidP="00EC0F7C">
      <w:pPr>
        <w:spacing w:line="276" w:lineRule="auto"/>
        <w:ind w:left="283"/>
        <w:jc w:val="both"/>
        <w:rPr>
          <w:sz w:val="16"/>
          <w:szCs w:val="16"/>
        </w:rPr>
      </w:pPr>
    </w:p>
    <w:p w14:paraId="79FA8C32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5"/>
        </w:numPr>
        <w:spacing w:line="276" w:lineRule="auto"/>
        <w:jc w:val="both"/>
      </w:pPr>
      <w:bookmarkStart w:id="15" w:name="_Hlk142397427"/>
      <w:r w:rsidRPr="00B75DA4">
        <w:t xml:space="preserve">0,24 l/ha + </w:t>
      </w:r>
      <w:proofErr w:type="spellStart"/>
      <w:r w:rsidRPr="00B75DA4">
        <w:t>Adiunkt</w:t>
      </w:r>
      <w:proofErr w:type="spellEnd"/>
      <w:r w:rsidRPr="00B75DA4">
        <w:t xml:space="preserve"> 500 SC 0,2 l/ha (TM)</w:t>
      </w:r>
    </w:p>
    <w:p w14:paraId="1BE14CCF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 xml:space="preserve">Plevele citlivé: violka rolní, ptačinec prostřední, hluchavka nachová, </w:t>
      </w:r>
      <w:proofErr w:type="spellStart"/>
      <w:r w:rsidRPr="00B75DA4">
        <w:t>heřmánkovec</w:t>
      </w:r>
      <w:proofErr w:type="spellEnd"/>
      <w:r w:rsidRPr="00B75DA4">
        <w:t> přímořský, chundelka metlice, rozrazil břečťanolistý, rozrazil perský, svízel přítula, lipnice roční, psárka polní</w:t>
      </w:r>
    </w:p>
    <w:p w14:paraId="2D4C5161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 xml:space="preserve">Plevele méně citlivé: chrpa polní, řepka olejka – </w:t>
      </w:r>
      <w:proofErr w:type="spellStart"/>
      <w:r w:rsidRPr="00B75DA4">
        <w:t>výdrol</w:t>
      </w:r>
      <w:proofErr w:type="spellEnd"/>
    </w:p>
    <w:bookmarkEnd w:id="15"/>
    <w:p w14:paraId="63DAC835" w14:textId="77777777" w:rsidR="000B0B02" w:rsidRPr="00F510DE" w:rsidRDefault="000B0B02" w:rsidP="00EC0F7C">
      <w:pPr>
        <w:spacing w:line="276" w:lineRule="auto"/>
        <w:ind w:left="643"/>
        <w:jc w:val="both"/>
        <w:rPr>
          <w:sz w:val="16"/>
          <w:szCs w:val="16"/>
        </w:rPr>
      </w:pPr>
    </w:p>
    <w:p w14:paraId="5B3F8E84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5"/>
        </w:numPr>
        <w:spacing w:line="276" w:lineRule="auto"/>
        <w:jc w:val="both"/>
      </w:pPr>
      <w:r w:rsidRPr="00B75DA4">
        <w:t xml:space="preserve">0,3 l/ha + </w:t>
      </w:r>
      <w:proofErr w:type="spellStart"/>
      <w:r w:rsidRPr="00B75DA4">
        <w:t>Adiunkt</w:t>
      </w:r>
      <w:proofErr w:type="spellEnd"/>
      <w:r w:rsidRPr="00B75DA4">
        <w:t xml:space="preserve"> 500 SC  0,2 l/ha (TM) </w:t>
      </w:r>
    </w:p>
    <w:p w14:paraId="304B420F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 xml:space="preserve">Plevele citlivé: chrpa polní, violka rolní, ptačinec prostřední, hluchavka nachová, </w:t>
      </w:r>
      <w:proofErr w:type="spellStart"/>
      <w:r w:rsidRPr="00B75DA4">
        <w:t>heřmánkovec</w:t>
      </w:r>
      <w:proofErr w:type="spellEnd"/>
      <w:r w:rsidRPr="00B75DA4">
        <w:t xml:space="preserve"> přímořský, chundelka metlice, rozrazil břečťanolistý, rozrazil perský, svízel přítula</w:t>
      </w:r>
      <w:r w:rsidRPr="00B75DA4">
        <w:rPr>
          <w:lang w:val="pl-PL"/>
        </w:rPr>
        <w:t>, lipnice roční, psárka polní</w:t>
      </w:r>
    </w:p>
    <w:p w14:paraId="523206B3" w14:textId="77777777" w:rsidR="000B0B02" w:rsidRPr="00F510DE" w:rsidRDefault="000B0B02" w:rsidP="00EC0F7C">
      <w:pPr>
        <w:spacing w:line="276" w:lineRule="auto"/>
        <w:ind w:left="283"/>
        <w:jc w:val="both"/>
        <w:rPr>
          <w:sz w:val="16"/>
          <w:szCs w:val="16"/>
        </w:rPr>
      </w:pPr>
    </w:p>
    <w:p w14:paraId="6437E548" w14:textId="77777777" w:rsidR="000B0B02" w:rsidRPr="00B75DA4" w:rsidRDefault="000B0B02" w:rsidP="00EC0F7C">
      <w:pPr>
        <w:spacing w:line="276" w:lineRule="auto"/>
        <w:ind w:left="283"/>
        <w:jc w:val="both"/>
        <w:rPr>
          <w:u w:val="single"/>
        </w:rPr>
      </w:pPr>
      <w:r w:rsidRPr="00B75DA4">
        <w:rPr>
          <w:u w:val="single"/>
        </w:rPr>
        <w:t>POSTEMERGENTNÍ APLIKACE:</w:t>
      </w:r>
    </w:p>
    <w:p w14:paraId="4F63D658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6"/>
        </w:numPr>
        <w:spacing w:line="276" w:lineRule="auto"/>
        <w:jc w:val="both"/>
      </w:pPr>
      <w:r w:rsidRPr="00B75DA4">
        <w:t>0,35 l/ha</w:t>
      </w:r>
    </w:p>
    <w:p w14:paraId="4422C9FB" w14:textId="77777777" w:rsidR="000B0B02" w:rsidRPr="00B75DA4" w:rsidRDefault="000B0B02" w:rsidP="00EC0F7C">
      <w:pPr>
        <w:spacing w:line="276" w:lineRule="auto"/>
        <w:ind w:left="643"/>
        <w:jc w:val="both"/>
        <w:rPr>
          <w:lang w:val="pl-PL"/>
        </w:rPr>
      </w:pPr>
      <w:r w:rsidRPr="00B75DA4">
        <w:t xml:space="preserve">Plevele citlivé: </w:t>
      </w:r>
      <w:r w:rsidRPr="00B75DA4">
        <w:rPr>
          <w:lang w:val="pl-PL"/>
        </w:rPr>
        <w:t>chundelka metlice, lipnice roční</w:t>
      </w:r>
    </w:p>
    <w:p w14:paraId="05AB7E20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 xml:space="preserve">Plevele méně citlivé: </w:t>
      </w:r>
      <w:r w:rsidRPr="00B75DA4">
        <w:rPr>
          <w:lang w:val="pl-PL"/>
        </w:rPr>
        <w:t>heřmánek pravý, psárka polní</w:t>
      </w:r>
    </w:p>
    <w:p w14:paraId="1F12403C" w14:textId="21590EEA" w:rsidR="000B0B02" w:rsidRDefault="000B0B02" w:rsidP="00EC0F7C">
      <w:pPr>
        <w:spacing w:line="276" w:lineRule="auto"/>
        <w:ind w:left="283"/>
        <w:jc w:val="both"/>
        <w:rPr>
          <w:sz w:val="16"/>
          <w:szCs w:val="16"/>
        </w:rPr>
      </w:pPr>
    </w:p>
    <w:p w14:paraId="709DFAA0" w14:textId="470CA6F4" w:rsidR="00AD7AEE" w:rsidRDefault="00AD7AEE" w:rsidP="00EC0F7C">
      <w:pPr>
        <w:spacing w:line="276" w:lineRule="auto"/>
        <w:ind w:left="283"/>
        <w:jc w:val="both"/>
        <w:rPr>
          <w:sz w:val="16"/>
          <w:szCs w:val="16"/>
        </w:rPr>
      </w:pPr>
    </w:p>
    <w:p w14:paraId="4B6DC4FE" w14:textId="4D2B22C2" w:rsidR="00AD7AEE" w:rsidRDefault="00AD7AEE" w:rsidP="00EC0F7C">
      <w:pPr>
        <w:spacing w:line="276" w:lineRule="auto"/>
        <w:ind w:left="283"/>
        <w:jc w:val="both"/>
        <w:rPr>
          <w:sz w:val="16"/>
          <w:szCs w:val="16"/>
        </w:rPr>
      </w:pPr>
    </w:p>
    <w:p w14:paraId="0AE14831" w14:textId="7F9B3FDC" w:rsidR="00AD7AEE" w:rsidRDefault="00AD7AEE" w:rsidP="00EC0F7C">
      <w:pPr>
        <w:spacing w:line="276" w:lineRule="auto"/>
        <w:ind w:left="283"/>
        <w:jc w:val="both"/>
        <w:rPr>
          <w:sz w:val="16"/>
          <w:szCs w:val="16"/>
        </w:rPr>
      </w:pPr>
    </w:p>
    <w:p w14:paraId="01EDE6BE" w14:textId="77777777" w:rsidR="00AD7AEE" w:rsidRPr="00F510DE" w:rsidRDefault="00AD7AEE" w:rsidP="00EC0F7C">
      <w:pPr>
        <w:spacing w:line="276" w:lineRule="auto"/>
        <w:ind w:left="283"/>
        <w:jc w:val="both"/>
        <w:rPr>
          <w:sz w:val="16"/>
          <w:szCs w:val="16"/>
        </w:rPr>
      </w:pPr>
    </w:p>
    <w:p w14:paraId="1A36F087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6"/>
        </w:numPr>
        <w:spacing w:line="276" w:lineRule="auto"/>
        <w:jc w:val="both"/>
        <w:rPr>
          <w:bCs/>
        </w:rPr>
      </w:pPr>
      <w:r w:rsidRPr="00B75DA4">
        <w:rPr>
          <w:bCs/>
        </w:rPr>
        <w:lastRenderedPageBreak/>
        <w:t xml:space="preserve">0,24 l/ha + </w:t>
      </w:r>
      <w:proofErr w:type="spellStart"/>
      <w:r w:rsidRPr="00B75DA4">
        <w:rPr>
          <w:bCs/>
        </w:rPr>
        <w:t>Adiunkt</w:t>
      </w:r>
      <w:proofErr w:type="spellEnd"/>
      <w:r w:rsidRPr="00B75DA4">
        <w:rPr>
          <w:bCs/>
        </w:rPr>
        <w:t xml:space="preserve"> 500 SC 0,2 l/ha (TM) </w:t>
      </w:r>
    </w:p>
    <w:p w14:paraId="48B61D65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 xml:space="preserve">Plevele citlivé: </w:t>
      </w:r>
      <w:r w:rsidRPr="00B75DA4">
        <w:rPr>
          <w:lang w:val="pl-PL"/>
        </w:rPr>
        <w:t xml:space="preserve">violka rolní, ptačinec prostřední, hluchavka nachová, heřmánkovec přímořský, chundelka metlice, rozrazil břečťanolistý, rozrazil perský, svízel přítula, rmen rolní, lipnice roční </w:t>
      </w:r>
    </w:p>
    <w:p w14:paraId="0D9287EE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 xml:space="preserve">Plevele méně citlivé: </w:t>
      </w:r>
      <w:r w:rsidRPr="00B75DA4">
        <w:rPr>
          <w:lang w:val="pl-PL"/>
        </w:rPr>
        <w:t>náletová řepka, psárka polní</w:t>
      </w:r>
    </w:p>
    <w:p w14:paraId="49757FF0" w14:textId="77777777" w:rsidR="000B0B02" w:rsidRPr="00F510DE" w:rsidRDefault="000B0B02" w:rsidP="00EC0F7C">
      <w:pPr>
        <w:spacing w:line="276" w:lineRule="auto"/>
        <w:ind w:left="283"/>
        <w:jc w:val="both"/>
        <w:rPr>
          <w:sz w:val="16"/>
          <w:szCs w:val="16"/>
        </w:rPr>
      </w:pPr>
    </w:p>
    <w:p w14:paraId="3BBA0928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6"/>
        </w:numPr>
        <w:spacing w:line="276" w:lineRule="auto"/>
        <w:jc w:val="both"/>
        <w:rPr>
          <w:bCs/>
        </w:rPr>
      </w:pPr>
      <w:r w:rsidRPr="00B75DA4">
        <w:rPr>
          <w:bCs/>
        </w:rPr>
        <w:t xml:space="preserve">0,3 l/ha + </w:t>
      </w:r>
      <w:proofErr w:type="spellStart"/>
      <w:r w:rsidRPr="00B75DA4">
        <w:rPr>
          <w:bCs/>
        </w:rPr>
        <w:t>Adiunkt</w:t>
      </w:r>
      <w:proofErr w:type="spellEnd"/>
      <w:r w:rsidRPr="00B75DA4">
        <w:rPr>
          <w:bCs/>
        </w:rPr>
        <w:t xml:space="preserve"> 500 SC 0,2 l/ha (TM) </w:t>
      </w:r>
    </w:p>
    <w:p w14:paraId="6AFE1DBE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 xml:space="preserve">Plevele citlivé: </w:t>
      </w:r>
      <w:r w:rsidRPr="00B75DA4">
        <w:rPr>
          <w:lang w:val="pl-PL"/>
        </w:rPr>
        <w:t>violka rolní, ptačinec prostřední, hluchavka nachová, heřmánkovec přímořský, chundelka metlice, rozrazil břečťanolistý, rozrazil perský, svízel přítula, rmen rolní, lipnice roční, psárka polní</w:t>
      </w:r>
    </w:p>
    <w:p w14:paraId="31C7F68A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 xml:space="preserve">Plevele méně citlivé: řepka olejka – </w:t>
      </w:r>
      <w:proofErr w:type="spellStart"/>
      <w:r w:rsidRPr="00B75DA4">
        <w:t>výdrol</w:t>
      </w:r>
      <w:proofErr w:type="spellEnd"/>
    </w:p>
    <w:p w14:paraId="5F49D0FE" w14:textId="77777777" w:rsidR="000B0B02" w:rsidRPr="00F510DE" w:rsidRDefault="000B0B02" w:rsidP="00EC0F7C">
      <w:pPr>
        <w:spacing w:line="276" w:lineRule="auto"/>
        <w:ind w:left="283"/>
        <w:jc w:val="both"/>
        <w:rPr>
          <w:sz w:val="16"/>
          <w:szCs w:val="16"/>
        </w:rPr>
      </w:pPr>
    </w:p>
    <w:p w14:paraId="2DE37757" w14:textId="77777777" w:rsidR="000B0B02" w:rsidRPr="00B75DA4" w:rsidRDefault="000B0B02" w:rsidP="00EC0F7C">
      <w:pPr>
        <w:pStyle w:val="Odstavecseseznamem"/>
        <w:widowControl w:val="0"/>
        <w:numPr>
          <w:ilvl w:val="0"/>
          <w:numId w:val="16"/>
        </w:numPr>
        <w:spacing w:line="276" w:lineRule="auto"/>
        <w:jc w:val="both"/>
        <w:rPr>
          <w:bCs/>
        </w:rPr>
      </w:pPr>
      <w:r w:rsidRPr="00B75DA4">
        <w:rPr>
          <w:bCs/>
        </w:rPr>
        <w:t xml:space="preserve">0,3 l/ha + </w:t>
      </w:r>
      <w:proofErr w:type="spellStart"/>
      <w:r w:rsidRPr="00B75DA4">
        <w:rPr>
          <w:bCs/>
        </w:rPr>
        <w:t>Adiunkt</w:t>
      </w:r>
      <w:proofErr w:type="spellEnd"/>
      <w:r w:rsidRPr="00B75DA4">
        <w:rPr>
          <w:bCs/>
        </w:rPr>
        <w:t xml:space="preserve"> 500 SC 0,2 l/ha + </w:t>
      </w:r>
      <w:proofErr w:type="spellStart"/>
      <w:r w:rsidRPr="00B75DA4">
        <w:rPr>
          <w:bCs/>
        </w:rPr>
        <w:t>Galmet</w:t>
      </w:r>
      <w:proofErr w:type="spellEnd"/>
      <w:r w:rsidRPr="00B75DA4">
        <w:rPr>
          <w:bCs/>
        </w:rPr>
        <w:t xml:space="preserve"> 20 SG 15 g/ha (TM)</w:t>
      </w:r>
    </w:p>
    <w:p w14:paraId="0A6620FF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 xml:space="preserve">Plevele citlivé: </w:t>
      </w:r>
      <w:r w:rsidRPr="00B75DA4">
        <w:rPr>
          <w:lang w:val="pl-PL"/>
        </w:rPr>
        <w:t>violka rolní, ptačinec prostřední, hluchavka nachová, heřmánkovec přímořský, chundelka metlice, rozrazil břečťanolistý, rozrazil perský, svízel přítula, rmen rolní, lipnice roční, psárka polní</w:t>
      </w:r>
    </w:p>
    <w:p w14:paraId="0B0C88B1" w14:textId="77777777" w:rsidR="000B0B02" w:rsidRPr="00B75DA4" w:rsidRDefault="000B0B02" w:rsidP="00EC0F7C">
      <w:pPr>
        <w:spacing w:line="276" w:lineRule="auto"/>
        <w:ind w:left="643"/>
        <w:jc w:val="both"/>
      </w:pPr>
      <w:r w:rsidRPr="00B75DA4">
        <w:t xml:space="preserve">Plevele méně citlivé: řepka olejka – </w:t>
      </w:r>
      <w:proofErr w:type="spellStart"/>
      <w:r w:rsidRPr="00B75DA4">
        <w:t>výdrol</w:t>
      </w:r>
      <w:bookmarkEnd w:id="14"/>
      <w:proofErr w:type="spellEnd"/>
    </w:p>
    <w:p w14:paraId="7AE4AEA9" w14:textId="77777777" w:rsidR="000B0B02" w:rsidRDefault="000B0B02" w:rsidP="00EC0F7C">
      <w:pPr>
        <w:widowControl w:val="0"/>
        <w:spacing w:line="276" w:lineRule="auto"/>
        <w:ind w:left="283" w:firstLine="360"/>
        <w:jc w:val="both"/>
      </w:pPr>
    </w:p>
    <w:p w14:paraId="320D8AB9" w14:textId="77777777" w:rsidR="000B0B02" w:rsidRPr="00B75DA4" w:rsidRDefault="000B0B02" w:rsidP="00EC0F7C">
      <w:pPr>
        <w:widowControl w:val="0"/>
        <w:spacing w:line="276" w:lineRule="auto"/>
        <w:ind w:left="283"/>
        <w:jc w:val="both"/>
      </w:pPr>
      <w:r w:rsidRPr="00B75DA4">
        <w:t>Aplikujte při teplotě 10 °</w:t>
      </w:r>
      <w:proofErr w:type="gramStart"/>
      <w:r w:rsidRPr="00B75DA4">
        <w:t>C - 20</w:t>
      </w:r>
      <w:proofErr w:type="gramEnd"/>
      <w:r w:rsidRPr="00B75DA4">
        <w:t xml:space="preserve"> °C.</w:t>
      </w:r>
    </w:p>
    <w:p w14:paraId="4C8FA277" w14:textId="77777777" w:rsidR="000B0B02" w:rsidRPr="00B75DA4" w:rsidRDefault="000B0B02" w:rsidP="00EC0F7C">
      <w:pPr>
        <w:widowControl w:val="0"/>
        <w:spacing w:line="276" w:lineRule="auto"/>
        <w:ind w:left="283"/>
        <w:jc w:val="both"/>
      </w:pPr>
      <w:r w:rsidRPr="00B75DA4">
        <w:t>Vyšší dávku z uvedených rozmezí aplikujte na těžkých půdách, černozemích, rašelinných půdách a při výskytu velkého zaplevelení.</w:t>
      </w:r>
    </w:p>
    <w:p w14:paraId="3D587F1B" w14:textId="77777777" w:rsidR="000B0B02" w:rsidRPr="00B75DA4" w:rsidRDefault="000B0B02" w:rsidP="00EC0F7C">
      <w:pPr>
        <w:widowControl w:val="0"/>
        <w:spacing w:line="276" w:lineRule="auto"/>
        <w:ind w:left="283"/>
        <w:jc w:val="both"/>
      </w:pPr>
      <w:r w:rsidRPr="00B75DA4">
        <w:t>Vyšší dávku a tank-mix přípravků použijte při hubení sveřepu bezbranného a jílku vytrvalého.</w:t>
      </w:r>
    </w:p>
    <w:p w14:paraId="0710FA6A" w14:textId="77777777" w:rsidR="000B0B02" w:rsidRPr="00B75DA4" w:rsidRDefault="000B0B02" w:rsidP="00EC0F7C">
      <w:pPr>
        <w:widowControl w:val="0"/>
        <w:tabs>
          <w:tab w:val="left" w:pos="1918"/>
        </w:tabs>
        <w:spacing w:line="276" w:lineRule="auto"/>
        <w:ind w:left="283"/>
        <w:jc w:val="both"/>
      </w:pPr>
      <w:r w:rsidRPr="00B75DA4">
        <w:t>Předpokladem účinnosti přípravku je dostatečná půdní vlhkost. Na půdách s vyšší sorpční schopností a na půdách s vysokou náchylností na vysychání povrchových vrstev nelze vyloučit snížení účinnosti.</w:t>
      </w:r>
    </w:p>
    <w:p w14:paraId="3163728D" w14:textId="77777777" w:rsidR="000B0B02" w:rsidRPr="00B75DA4" w:rsidRDefault="000B0B02" w:rsidP="00EC0F7C">
      <w:pPr>
        <w:widowControl w:val="0"/>
        <w:tabs>
          <w:tab w:val="left" w:pos="1918"/>
        </w:tabs>
        <w:spacing w:line="276" w:lineRule="auto"/>
        <w:ind w:left="283"/>
        <w:jc w:val="both"/>
      </w:pPr>
      <w:r w:rsidRPr="00B75DA4">
        <w:t>Herbicidní film vzniklý po správné aplikaci přípravku nesmí být porušen zpracováním půdy anebo prudkými srážkami bezprostředně po postřiku.</w:t>
      </w:r>
    </w:p>
    <w:p w14:paraId="4F2E4DFC" w14:textId="77777777" w:rsidR="000B0B02" w:rsidRPr="00B75DA4" w:rsidRDefault="000B0B02" w:rsidP="00EC0F7C">
      <w:pPr>
        <w:widowControl w:val="0"/>
        <w:tabs>
          <w:tab w:val="left" w:pos="1918"/>
        </w:tabs>
        <w:spacing w:line="276" w:lineRule="auto"/>
        <w:ind w:left="283"/>
        <w:jc w:val="both"/>
      </w:pPr>
      <w:r w:rsidRPr="00B75DA4">
        <w:t>Pokud po aplikaci přípravku následují srážky, nelze vyloučit, zejména na lehkých půdách, splavení přípravku do kořenové zóny rostlin a následné poškození ošetřovaného porostu.</w:t>
      </w:r>
    </w:p>
    <w:p w14:paraId="3E729051" w14:textId="77777777" w:rsidR="000B0B02" w:rsidRPr="00B75DA4" w:rsidRDefault="000B0B02" w:rsidP="00EC0F7C">
      <w:pPr>
        <w:widowControl w:val="0"/>
        <w:spacing w:line="276" w:lineRule="auto"/>
        <w:ind w:left="283"/>
        <w:jc w:val="both"/>
      </w:pPr>
      <w:r w:rsidRPr="00B75DA4">
        <w:t>Na písčitých půdách, obzvláště s obsahem humusu pod 1 %, nelze vyloučit poškození ošetřovaného porostu přípravkem.</w:t>
      </w:r>
    </w:p>
    <w:p w14:paraId="4C17501D" w14:textId="77777777" w:rsidR="000B0B02" w:rsidRPr="00B75DA4" w:rsidRDefault="000B0B02" w:rsidP="00EC0F7C">
      <w:pPr>
        <w:widowControl w:val="0"/>
        <w:spacing w:line="276" w:lineRule="auto"/>
        <w:ind w:left="283"/>
        <w:jc w:val="both"/>
        <w:rPr>
          <w:iCs/>
        </w:rPr>
      </w:pPr>
      <w:r w:rsidRPr="00B75DA4">
        <w:rPr>
          <w:iCs/>
        </w:rPr>
        <w:t>Nelze vyloučit projevy fytotoxicity. Citlivost odrůd konzultujte s držitelem povolení.</w:t>
      </w:r>
    </w:p>
    <w:p w14:paraId="35693676" w14:textId="77777777" w:rsidR="000B0B02" w:rsidRPr="00B75DA4" w:rsidRDefault="000B0B02" w:rsidP="00EC0F7C">
      <w:pPr>
        <w:widowControl w:val="0"/>
        <w:spacing w:line="276" w:lineRule="auto"/>
        <w:ind w:left="283"/>
        <w:jc w:val="both"/>
        <w:rPr>
          <w:iCs/>
        </w:rPr>
      </w:pPr>
      <w:r w:rsidRPr="00B75DA4">
        <w:rPr>
          <w:iCs/>
        </w:rPr>
        <w:t>Vliv na zpracování prostřednictvím transformačních procesů konzultujte s držitelem povolení.</w:t>
      </w:r>
    </w:p>
    <w:p w14:paraId="205B231D" w14:textId="77777777" w:rsidR="000B0B02" w:rsidRPr="00F510DE" w:rsidRDefault="000B0B02" w:rsidP="00EC0F7C">
      <w:pPr>
        <w:widowControl w:val="0"/>
        <w:spacing w:line="276" w:lineRule="auto"/>
        <w:ind w:left="283"/>
        <w:jc w:val="both"/>
        <w:rPr>
          <w:iCs/>
          <w:sz w:val="14"/>
          <w:szCs w:val="14"/>
        </w:rPr>
      </w:pPr>
    </w:p>
    <w:p w14:paraId="635EC5A2" w14:textId="77777777" w:rsidR="000B0B02" w:rsidRPr="00B75DA4" w:rsidRDefault="000B0B02" w:rsidP="00EC0F7C">
      <w:pPr>
        <w:widowControl w:val="0"/>
        <w:spacing w:line="276" w:lineRule="auto"/>
        <w:ind w:left="283"/>
        <w:jc w:val="both"/>
        <w:rPr>
          <w:iCs/>
        </w:rPr>
      </w:pPr>
      <w:r w:rsidRPr="00B75DA4">
        <w:rPr>
          <w:iCs/>
        </w:rPr>
        <w:t>Pěstování následných plodin je bez omezení.</w:t>
      </w:r>
    </w:p>
    <w:p w14:paraId="45D0B73C" w14:textId="77777777" w:rsidR="000B0B02" w:rsidRPr="00B75DA4" w:rsidRDefault="000B0B02" w:rsidP="00EC0F7C">
      <w:pPr>
        <w:widowControl w:val="0"/>
        <w:spacing w:line="276" w:lineRule="auto"/>
        <w:ind w:left="283"/>
        <w:jc w:val="both"/>
        <w:rPr>
          <w:iCs/>
        </w:rPr>
      </w:pPr>
      <w:r w:rsidRPr="00B75DA4">
        <w:rPr>
          <w:iCs/>
        </w:rPr>
        <w:t>V případě předčasné likvidace ošetřeného porostu lze po uplynutí 3 měsíců na jaře pěstovat jarní pšenici, jarní ječmen, brambory a kukuřici. Před výsevem náhradních plodin proveďte hlubokou orbu.</w:t>
      </w:r>
    </w:p>
    <w:p w14:paraId="73125B66" w14:textId="77777777" w:rsidR="000B0B02" w:rsidRPr="00B75DA4" w:rsidRDefault="000B0B02" w:rsidP="00EC0F7C">
      <w:pPr>
        <w:widowControl w:val="0"/>
        <w:spacing w:line="276" w:lineRule="auto"/>
        <w:ind w:left="283"/>
        <w:jc w:val="both"/>
        <w:rPr>
          <w:iCs/>
        </w:rPr>
      </w:pPr>
      <w:r w:rsidRPr="00B75DA4">
        <w:rPr>
          <w:iCs/>
        </w:rPr>
        <w:t>Přípravek nesmí zasáhnout okolní porosty, oseté pozemky ani pozemky určené k setí.</w:t>
      </w:r>
    </w:p>
    <w:p w14:paraId="224959C2" w14:textId="77777777" w:rsidR="000B0B02" w:rsidRPr="00F510DE" w:rsidRDefault="000B0B02" w:rsidP="00EC0F7C">
      <w:pPr>
        <w:widowControl w:val="0"/>
        <w:spacing w:line="276" w:lineRule="auto"/>
        <w:ind w:left="283"/>
        <w:jc w:val="both"/>
        <w:rPr>
          <w:iCs/>
          <w:sz w:val="14"/>
          <w:szCs w:val="14"/>
        </w:rPr>
      </w:pPr>
    </w:p>
    <w:p w14:paraId="73052B22" w14:textId="77777777" w:rsidR="000B0B02" w:rsidRPr="00B75DA4" w:rsidRDefault="000B0B02" w:rsidP="00EC0F7C">
      <w:pPr>
        <w:widowControl w:val="0"/>
        <w:spacing w:line="276" w:lineRule="auto"/>
        <w:ind w:left="283"/>
        <w:jc w:val="both"/>
        <w:rPr>
          <w:u w:val="single"/>
        </w:rPr>
      </w:pPr>
      <w:r w:rsidRPr="00B75DA4">
        <w:rPr>
          <w:u w:val="single"/>
        </w:rPr>
        <w:t xml:space="preserve">Čištění aplikačního zařízení: </w:t>
      </w:r>
    </w:p>
    <w:p w14:paraId="2854B861" w14:textId="77777777" w:rsidR="000B0B02" w:rsidRPr="00B75DA4" w:rsidRDefault="000B0B02" w:rsidP="00EC0F7C">
      <w:pPr>
        <w:widowControl w:val="0"/>
        <w:spacing w:line="276" w:lineRule="auto"/>
        <w:ind w:left="283"/>
        <w:jc w:val="both"/>
      </w:pPr>
      <w:r w:rsidRPr="00B75DA4">
        <w:t>Po ukončení aplikace postřikové zařízení důkladně propláchněte čistou vodou. Trysky a síta musejí být čištěny odděleně.</w:t>
      </w:r>
    </w:p>
    <w:p w14:paraId="553232FC" w14:textId="77777777" w:rsidR="000B0B02" w:rsidRPr="00B75DA4" w:rsidRDefault="000B0B02" w:rsidP="00EC0F7C">
      <w:pPr>
        <w:widowControl w:val="0"/>
        <w:spacing w:line="276" w:lineRule="auto"/>
        <w:ind w:left="283"/>
        <w:jc w:val="both"/>
        <w:rPr>
          <w:iCs/>
        </w:rPr>
      </w:pPr>
      <w:r w:rsidRPr="00B75DA4">
        <w:rPr>
          <w:iCs/>
        </w:rPr>
        <w:lastRenderedPageBreak/>
        <w:t>Nedostatečné propláchnutí postřikového zařízení může způsobit poškození následně ošetřovaných rostlin.</w:t>
      </w:r>
    </w:p>
    <w:p w14:paraId="01DACDE9" w14:textId="77777777" w:rsidR="000B0B02" w:rsidRPr="00F510DE" w:rsidRDefault="000B0B02" w:rsidP="00EC0F7C">
      <w:pPr>
        <w:widowControl w:val="0"/>
        <w:spacing w:line="276" w:lineRule="auto"/>
        <w:ind w:left="283"/>
        <w:jc w:val="both"/>
        <w:rPr>
          <w:iCs/>
          <w:sz w:val="14"/>
          <w:szCs w:val="14"/>
        </w:rPr>
      </w:pPr>
    </w:p>
    <w:p w14:paraId="421A0763" w14:textId="77777777" w:rsidR="000B0B02" w:rsidRPr="00B75DA4" w:rsidRDefault="000B0B02" w:rsidP="00EC0F7C">
      <w:pPr>
        <w:widowControl w:val="0"/>
        <w:spacing w:line="276" w:lineRule="auto"/>
        <w:ind w:left="283"/>
        <w:jc w:val="both"/>
        <w:rPr>
          <w:iCs/>
        </w:rPr>
      </w:pPr>
      <w:r w:rsidRPr="00B75DA4">
        <w:rPr>
          <w:iCs/>
        </w:rPr>
        <w:t xml:space="preserve">Přípravek v tank-mix směsi s přípravkem </w:t>
      </w:r>
      <w:bookmarkStart w:id="16" w:name="_Hlk531012406"/>
      <w:proofErr w:type="spellStart"/>
      <w:r w:rsidRPr="00B75DA4">
        <w:rPr>
          <w:iCs/>
        </w:rPr>
        <w:t>Adiunkt</w:t>
      </w:r>
      <w:proofErr w:type="spellEnd"/>
      <w:r w:rsidRPr="00B75DA4">
        <w:rPr>
          <w:iCs/>
        </w:rPr>
        <w:t xml:space="preserve"> 500 SC</w:t>
      </w:r>
      <w:bookmarkEnd w:id="16"/>
      <w:r w:rsidRPr="00B75DA4">
        <w:rPr>
          <w:iCs/>
        </w:rPr>
        <w:t xml:space="preserve">, </w:t>
      </w:r>
      <w:proofErr w:type="spellStart"/>
      <w:r w:rsidRPr="00B75DA4">
        <w:rPr>
          <w:iCs/>
        </w:rPr>
        <w:t>Galmet</w:t>
      </w:r>
      <w:proofErr w:type="spellEnd"/>
      <w:r w:rsidRPr="00B75DA4">
        <w:rPr>
          <w:iCs/>
        </w:rPr>
        <w:t xml:space="preserve"> 20 SG je třeba použít v souladu s návody k použití obou přípravků.</w:t>
      </w:r>
    </w:p>
    <w:p w14:paraId="7B9A2D17" w14:textId="77777777" w:rsidR="000B0B02" w:rsidRPr="00B75DA4" w:rsidRDefault="000B0B02" w:rsidP="00EC0F7C">
      <w:pPr>
        <w:widowControl w:val="0"/>
        <w:spacing w:line="276" w:lineRule="auto"/>
        <w:ind w:left="283"/>
        <w:jc w:val="both"/>
        <w:rPr>
          <w:iCs/>
        </w:rPr>
      </w:pPr>
      <w:r w:rsidRPr="00B75DA4">
        <w:t xml:space="preserve">TM se vztahuje i na další obchodní jména přípravku </w:t>
      </w:r>
      <w:proofErr w:type="spellStart"/>
      <w:r w:rsidRPr="00B75DA4">
        <w:t>Adiunkt</w:t>
      </w:r>
      <w:proofErr w:type="spellEnd"/>
      <w:r w:rsidRPr="00B75DA4">
        <w:t xml:space="preserve"> 500 SC, </w:t>
      </w:r>
      <w:proofErr w:type="spellStart"/>
      <w:r w:rsidRPr="00B75DA4">
        <w:rPr>
          <w:iCs/>
        </w:rPr>
        <w:t>Galmet</w:t>
      </w:r>
      <w:proofErr w:type="spellEnd"/>
      <w:r w:rsidRPr="00B75DA4">
        <w:rPr>
          <w:iCs/>
        </w:rPr>
        <w:t xml:space="preserve"> 20 SG</w:t>
      </w:r>
      <w:r w:rsidRPr="00B75DA4">
        <w:rPr>
          <w:bCs/>
        </w:rPr>
        <w:t>.</w:t>
      </w:r>
    </w:p>
    <w:p w14:paraId="64C0D12D" w14:textId="77777777" w:rsidR="000B0B02" w:rsidRPr="00F510DE" w:rsidRDefault="000B0B02" w:rsidP="00EC0F7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4"/>
          <w:szCs w:val="14"/>
          <w:lang w:eastAsia="en-GB"/>
        </w:rPr>
      </w:pPr>
    </w:p>
    <w:p w14:paraId="54259512" w14:textId="77777777" w:rsidR="000B0B02" w:rsidRPr="00B75DA4" w:rsidRDefault="000B0B02" w:rsidP="00EC0F7C">
      <w:pPr>
        <w:widowControl w:val="0"/>
        <w:numPr>
          <w:ilvl w:val="12"/>
          <w:numId w:val="0"/>
        </w:numPr>
        <w:spacing w:line="276" w:lineRule="auto"/>
        <w:ind w:left="284"/>
      </w:pPr>
      <w:r w:rsidRPr="00B75DA4">
        <w:t>Tabulka ochranných vzdáleností stanovených s ohledem na ochranu necílových organismů</w:t>
      </w:r>
    </w:p>
    <w:tbl>
      <w:tblPr>
        <w:tblW w:w="892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78"/>
        <w:gridCol w:w="1707"/>
        <w:gridCol w:w="1294"/>
        <w:gridCol w:w="1273"/>
        <w:gridCol w:w="1276"/>
      </w:tblGrid>
      <w:tr w:rsidR="000B0B02" w:rsidRPr="00B75DA4" w14:paraId="0CB8C087" w14:textId="77777777" w:rsidTr="003273D6">
        <w:trPr>
          <w:trHeight w:val="220"/>
        </w:trPr>
        <w:tc>
          <w:tcPr>
            <w:tcW w:w="3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D4B8B1" w14:textId="77777777" w:rsidR="000B0B02" w:rsidRPr="00B75DA4" w:rsidRDefault="000B0B02" w:rsidP="00EC0F7C">
            <w:pPr>
              <w:widowControl w:val="0"/>
              <w:spacing w:line="276" w:lineRule="auto"/>
            </w:pPr>
            <w:r w:rsidRPr="00B75DA4">
              <w:t>Plodina</w:t>
            </w:r>
          </w:p>
        </w:tc>
        <w:tc>
          <w:tcPr>
            <w:tcW w:w="5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E4062" w14:textId="77777777" w:rsidR="000B0B02" w:rsidRPr="00B75DA4" w:rsidRDefault="000B0B02" w:rsidP="00EC0F7C">
            <w:pPr>
              <w:widowControl w:val="0"/>
              <w:spacing w:line="276" w:lineRule="auto"/>
              <w:jc w:val="center"/>
            </w:pPr>
            <w:r w:rsidRPr="00B75DA4">
              <w:t>třída omezení úletu</w:t>
            </w:r>
          </w:p>
        </w:tc>
      </w:tr>
      <w:tr w:rsidR="000B0B02" w:rsidRPr="00B75DA4" w14:paraId="78E09BCA" w14:textId="77777777" w:rsidTr="003273D6">
        <w:trPr>
          <w:trHeight w:val="220"/>
        </w:trPr>
        <w:tc>
          <w:tcPr>
            <w:tcW w:w="3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EB51D" w14:textId="77777777" w:rsidR="000B0B02" w:rsidRPr="00B75DA4" w:rsidRDefault="000B0B02" w:rsidP="00EC0F7C">
            <w:pPr>
              <w:widowControl w:val="0"/>
              <w:spacing w:line="276" w:lineRule="auto"/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EA9B" w14:textId="77777777" w:rsidR="000B0B02" w:rsidRPr="00B75DA4" w:rsidRDefault="000B0B02" w:rsidP="00EC0F7C">
            <w:pPr>
              <w:widowControl w:val="0"/>
              <w:spacing w:line="276" w:lineRule="auto"/>
              <w:jc w:val="center"/>
            </w:pPr>
            <w:r w:rsidRPr="00B75DA4">
              <w:t>bez redukce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2AAE" w14:textId="77777777" w:rsidR="000B0B02" w:rsidRPr="00B75DA4" w:rsidRDefault="000B0B02" w:rsidP="00EC0F7C">
            <w:pPr>
              <w:widowControl w:val="0"/>
              <w:spacing w:line="276" w:lineRule="auto"/>
              <w:jc w:val="center"/>
            </w:pPr>
            <w:r w:rsidRPr="00B75DA4">
              <w:t>50 %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91E1E" w14:textId="77777777" w:rsidR="000B0B02" w:rsidRPr="00B75DA4" w:rsidRDefault="000B0B02" w:rsidP="00EC0F7C">
            <w:pPr>
              <w:widowControl w:val="0"/>
              <w:spacing w:line="276" w:lineRule="auto"/>
              <w:jc w:val="center"/>
            </w:pPr>
            <w:r w:rsidRPr="00B75DA4">
              <w:t>75 %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349F" w14:textId="77777777" w:rsidR="000B0B02" w:rsidRPr="00B75DA4" w:rsidRDefault="000B0B02" w:rsidP="00EC0F7C">
            <w:pPr>
              <w:widowControl w:val="0"/>
              <w:spacing w:line="276" w:lineRule="auto"/>
              <w:jc w:val="center"/>
            </w:pPr>
            <w:r w:rsidRPr="00B75DA4">
              <w:t>90 %</w:t>
            </w:r>
          </w:p>
        </w:tc>
      </w:tr>
      <w:tr w:rsidR="000B0B02" w:rsidRPr="00B75DA4" w14:paraId="42F3D211" w14:textId="77777777" w:rsidTr="003273D6">
        <w:trPr>
          <w:trHeight w:val="275"/>
        </w:trPr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58107" w14:textId="77777777" w:rsidR="000B0B02" w:rsidRPr="00B75DA4" w:rsidRDefault="000B0B02" w:rsidP="00EC0F7C">
            <w:pPr>
              <w:widowControl w:val="0"/>
              <w:spacing w:line="276" w:lineRule="auto"/>
            </w:pPr>
            <w:r w:rsidRPr="00B75DA4">
              <w:t>Ochranná vzdálenost od povrchové vody s ohledem na ochranu vodních organismů [m]</w:t>
            </w:r>
          </w:p>
        </w:tc>
      </w:tr>
      <w:tr w:rsidR="000B0B02" w:rsidRPr="00B75DA4" w14:paraId="1A2DDB18" w14:textId="77777777" w:rsidTr="003273D6">
        <w:trPr>
          <w:trHeight w:val="275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EBEEE" w14:textId="77777777" w:rsidR="000B0B02" w:rsidRPr="00B75DA4" w:rsidRDefault="000B0B02" w:rsidP="00EC0F7C">
            <w:pPr>
              <w:widowControl w:val="0"/>
              <w:spacing w:line="276" w:lineRule="auto"/>
            </w:pPr>
            <w:r w:rsidRPr="00B75DA4">
              <w:rPr>
                <w:iCs/>
              </w:rPr>
              <w:t xml:space="preserve">pšenice ozimá, </w:t>
            </w:r>
            <w:r w:rsidRPr="00B75DA4">
              <w:rPr>
                <w:bCs/>
                <w:iCs/>
              </w:rPr>
              <w:t>ječmen ozimý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6163" w14:textId="77777777" w:rsidR="000B0B02" w:rsidRPr="00B75DA4" w:rsidRDefault="000B0B02" w:rsidP="00EC0F7C">
            <w:pPr>
              <w:widowControl w:val="0"/>
              <w:spacing w:line="276" w:lineRule="auto"/>
              <w:jc w:val="center"/>
            </w:pPr>
            <w:r w:rsidRPr="00B75DA4"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0442" w14:textId="77777777" w:rsidR="000B0B02" w:rsidRPr="00B75DA4" w:rsidRDefault="000B0B02" w:rsidP="00EC0F7C">
            <w:pPr>
              <w:widowControl w:val="0"/>
              <w:spacing w:line="276" w:lineRule="auto"/>
              <w:jc w:val="center"/>
            </w:pPr>
            <w:r w:rsidRPr="00B75DA4"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82407" w14:textId="77777777" w:rsidR="000B0B02" w:rsidRPr="00B75DA4" w:rsidRDefault="000B0B02" w:rsidP="00EC0F7C">
            <w:pPr>
              <w:widowControl w:val="0"/>
              <w:spacing w:line="276" w:lineRule="auto"/>
              <w:jc w:val="center"/>
            </w:pPr>
            <w:r w:rsidRPr="00B75DA4"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B0864" w14:textId="77777777" w:rsidR="000B0B02" w:rsidRPr="00B75DA4" w:rsidRDefault="000B0B02" w:rsidP="00EC0F7C">
            <w:pPr>
              <w:widowControl w:val="0"/>
              <w:spacing w:line="276" w:lineRule="auto"/>
              <w:jc w:val="center"/>
            </w:pPr>
            <w:r w:rsidRPr="00B75DA4">
              <w:t>4</w:t>
            </w:r>
          </w:p>
        </w:tc>
      </w:tr>
    </w:tbl>
    <w:p w14:paraId="6C3AD772" w14:textId="77777777" w:rsidR="000B0B02" w:rsidRPr="00B75DA4" w:rsidRDefault="000B0B02" w:rsidP="00EC0F7C">
      <w:pPr>
        <w:widowControl w:val="0"/>
        <w:numPr>
          <w:ilvl w:val="12"/>
          <w:numId w:val="0"/>
        </w:numPr>
        <w:spacing w:line="276" w:lineRule="auto"/>
        <w:ind w:left="283"/>
        <w:jc w:val="both"/>
        <w:rPr>
          <w:bCs/>
        </w:rPr>
      </w:pPr>
      <w:r w:rsidRPr="00B75DA4">
        <w:t>S ohledem na ochranu vodních organismů je vyloučeno použití přípravku na pozemcích svažujících se k povrchovým vodám. Přípravek lze na těchto pozemcích aplikovat pouze při použití vegetačního pásu o šířce nejméně 5 m</w:t>
      </w:r>
      <w:r w:rsidRPr="00B75DA4">
        <w:rPr>
          <w:bCs/>
        </w:rPr>
        <w:t>.</w:t>
      </w:r>
    </w:p>
    <w:p w14:paraId="2868254E" w14:textId="77E3F1D4" w:rsidR="000B0B02" w:rsidRDefault="000B0B02" w:rsidP="00EC0F7C">
      <w:pPr>
        <w:widowControl w:val="0"/>
        <w:tabs>
          <w:tab w:val="left" w:pos="426"/>
        </w:tabs>
        <w:autoSpaceDE w:val="0"/>
        <w:autoSpaceDN w:val="0"/>
        <w:spacing w:line="276" w:lineRule="auto"/>
        <w:ind w:left="284"/>
        <w:jc w:val="both"/>
        <w:rPr>
          <w:color w:val="000000"/>
          <w:sz w:val="14"/>
          <w:szCs w:val="14"/>
          <w:lang w:eastAsia="ar-SA"/>
        </w:rPr>
      </w:pPr>
    </w:p>
    <w:p w14:paraId="48E3B673" w14:textId="77777777" w:rsidR="000B0B02" w:rsidRPr="00F510DE" w:rsidRDefault="000B0B02" w:rsidP="00EC0F7C">
      <w:pPr>
        <w:widowControl w:val="0"/>
        <w:tabs>
          <w:tab w:val="left" w:pos="426"/>
        </w:tabs>
        <w:autoSpaceDE w:val="0"/>
        <w:autoSpaceDN w:val="0"/>
        <w:spacing w:line="276" w:lineRule="auto"/>
        <w:ind w:left="284"/>
        <w:jc w:val="both"/>
        <w:rPr>
          <w:color w:val="000000"/>
          <w:sz w:val="14"/>
          <w:szCs w:val="14"/>
          <w:lang w:eastAsia="ar-SA"/>
        </w:rPr>
      </w:pPr>
    </w:p>
    <w:p w14:paraId="3E6BE299" w14:textId="77777777" w:rsidR="000B0B02" w:rsidRPr="00B75DA4" w:rsidRDefault="000B0B02" w:rsidP="00EC0F7C">
      <w:pPr>
        <w:widowControl w:val="0"/>
        <w:numPr>
          <w:ilvl w:val="12"/>
          <w:numId w:val="0"/>
        </w:numPr>
        <w:spacing w:line="276" w:lineRule="auto"/>
        <w:ind w:left="284"/>
        <w:rPr>
          <w:bCs/>
          <w:iCs/>
          <w:snapToGrid w:val="0"/>
        </w:rPr>
      </w:pPr>
      <w:r w:rsidRPr="00B75DA4">
        <w:rPr>
          <w:bCs/>
          <w:iCs/>
          <w:snapToGrid w:val="0"/>
        </w:rPr>
        <w:t>Tabulka ochranných vzdáleností stanovených s ohledem na ochranu zdraví lidí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701"/>
        <w:gridCol w:w="1276"/>
        <w:gridCol w:w="1276"/>
        <w:gridCol w:w="1275"/>
      </w:tblGrid>
      <w:tr w:rsidR="000B0B02" w:rsidRPr="00B75DA4" w14:paraId="52D488F9" w14:textId="77777777" w:rsidTr="003273D6">
        <w:trPr>
          <w:trHeight w:val="235"/>
        </w:trPr>
        <w:tc>
          <w:tcPr>
            <w:tcW w:w="3539" w:type="dxa"/>
            <w:vMerge w:val="restart"/>
            <w:shd w:val="clear" w:color="auto" w:fill="FFFFFF"/>
            <w:vAlign w:val="center"/>
          </w:tcPr>
          <w:p w14:paraId="4BE0E970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</w:pPr>
            <w:r w:rsidRPr="00B75DA4">
              <w:t>Plodina</w:t>
            </w:r>
          </w:p>
        </w:tc>
        <w:tc>
          <w:tcPr>
            <w:tcW w:w="5528" w:type="dxa"/>
            <w:gridSpan w:val="4"/>
            <w:vAlign w:val="center"/>
          </w:tcPr>
          <w:p w14:paraId="0E685012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75DA4">
              <w:t>třída omezení úletu</w:t>
            </w:r>
          </w:p>
        </w:tc>
      </w:tr>
      <w:tr w:rsidR="000B0B02" w:rsidRPr="00B75DA4" w14:paraId="060BB5B8" w14:textId="77777777" w:rsidTr="003273D6">
        <w:trPr>
          <w:trHeight w:val="184"/>
        </w:trPr>
        <w:tc>
          <w:tcPr>
            <w:tcW w:w="3539" w:type="dxa"/>
            <w:vMerge/>
            <w:shd w:val="clear" w:color="auto" w:fill="FFFFFF"/>
            <w:vAlign w:val="center"/>
          </w:tcPr>
          <w:p w14:paraId="3E978868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</w:pPr>
          </w:p>
        </w:tc>
        <w:tc>
          <w:tcPr>
            <w:tcW w:w="1701" w:type="dxa"/>
            <w:vAlign w:val="center"/>
          </w:tcPr>
          <w:p w14:paraId="5658D05A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B75DA4">
              <w:t>bez redukce</w:t>
            </w:r>
          </w:p>
        </w:tc>
        <w:tc>
          <w:tcPr>
            <w:tcW w:w="1276" w:type="dxa"/>
            <w:vAlign w:val="center"/>
          </w:tcPr>
          <w:p w14:paraId="283DECFB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75DA4">
              <w:t>50 %</w:t>
            </w:r>
          </w:p>
        </w:tc>
        <w:tc>
          <w:tcPr>
            <w:tcW w:w="1276" w:type="dxa"/>
            <w:vAlign w:val="center"/>
          </w:tcPr>
          <w:p w14:paraId="6AB91C51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75DA4">
              <w:t>75 %</w:t>
            </w:r>
          </w:p>
        </w:tc>
        <w:tc>
          <w:tcPr>
            <w:tcW w:w="1275" w:type="dxa"/>
            <w:vAlign w:val="center"/>
          </w:tcPr>
          <w:p w14:paraId="5A804609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75DA4">
              <w:t>90 %</w:t>
            </w:r>
          </w:p>
        </w:tc>
      </w:tr>
      <w:tr w:rsidR="000B0B02" w:rsidRPr="00B75DA4" w14:paraId="606F77CA" w14:textId="77777777" w:rsidTr="003273D6">
        <w:trPr>
          <w:trHeight w:val="340"/>
        </w:trPr>
        <w:tc>
          <w:tcPr>
            <w:tcW w:w="9067" w:type="dxa"/>
            <w:gridSpan w:val="5"/>
            <w:shd w:val="clear" w:color="auto" w:fill="FFFFFF"/>
            <w:vAlign w:val="center"/>
          </w:tcPr>
          <w:p w14:paraId="0A46FD48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</w:pPr>
            <w:r w:rsidRPr="00B75DA4">
              <w:t>Ochranná vzdálenost mezi hranicí ošetřené plochy a hranicí oblasti využívané zranitelnými skupinami obyvatel [m]</w:t>
            </w:r>
          </w:p>
        </w:tc>
      </w:tr>
      <w:tr w:rsidR="000B0B02" w:rsidRPr="00B75DA4" w14:paraId="1DD19184" w14:textId="77777777" w:rsidTr="003273D6">
        <w:trPr>
          <w:trHeight w:val="479"/>
        </w:trPr>
        <w:tc>
          <w:tcPr>
            <w:tcW w:w="3539" w:type="dxa"/>
            <w:shd w:val="clear" w:color="auto" w:fill="FFFFFF"/>
          </w:tcPr>
          <w:p w14:paraId="2F5368E9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  <w:rPr>
                <w:iCs/>
                <w:lang w:val="x-none"/>
              </w:rPr>
            </w:pPr>
            <w:r w:rsidRPr="00B75DA4">
              <w:rPr>
                <w:iCs/>
              </w:rPr>
              <w:t xml:space="preserve">pšenice ozimá, </w:t>
            </w:r>
            <w:r w:rsidRPr="00B75DA4">
              <w:rPr>
                <w:bCs/>
                <w:iCs/>
              </w:rPr>
              <w:t>ječmen ozimý</w:t>
            </w:r>
          </w:p>
        </w:tc>
        <w:tc>
          <w:tcPr>
            <w:tcW w:w="1701" w:type="dxa"/>
          </w:tcPr>
          <w:p w14:paraId="2DEC7508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5</w:t>
            </w:r>
          </w:p>
        </w:tc>
        <w:tc>
          <w:tcPr>
            <w:tcW w:w="1276" w:type="dxa"/>
          </w:tcPr>
          <w:p w14:paraId="63528B32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5</w:t>
            </w:r>
          </w:p>
        </w:tc>
        <w:tc>
          <w:tcPr>
            <w:tcW w:w="1276" w:type="dxa"/>
          </w:tcPr>
          <w:p w14:paraId="70B2EE74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B75DA4">
              <w:rPr>
                <w:iCs/>
              </w:rPr>
              <w:t>5</w:t>
            </w:r>
          </w:p>
        </w:tc>
        <w:tc>
          <w:tcPr>
            <w:tcW w:w="1275" w:type="dxa"/>
          </w:tcPr>
          <w:p w14:paraId="1B72CA8F" w14:textId="77777777" w:rsidR="000B0B02" w:rsidRPr="00B75DA4" w:rsidRDefault="000B0B02" w:rsidP="00EC0F7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B75DA4">
              <w:t>5</w:t>
            </w:r>
          </w:p>
        </w:tc>
      </w:tr>
    </w:tbl>
    <w:p w14:paraId="71839C9E" w14:textId="77777777" w:rsidR="000B0B02" w:rsidRDefault="000B0B02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1C44D44" w14:textId="77777777" w:rsidR="000B0B02" w:rsidRDefault="000B0B02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B1AFEFC" w14:textId="41925DDA" w:rsidR="00A43A38" w:rsidRDefault="00A43A38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43A38">
        <w:rPr>
          <w:b/>
          <w:sz w:val="28"/>
          <w:szCs w:val="28"/>
        </w:rPr>
        <w:t>Flotyn</w:t>
      </w:r>
      <w:proofErr w:type="spellEnd"/>
      <w:r w:rsidRPr="00A43A38">
        <w:rPr>
          <w:b/>
          <w:sz w:val="28"/>
          <w:szCs w:val="28"/>
        </w:rPr>
        <w:t xml:space="preserve"> 114 OD</w:t>
      </w:r>
      <w:r>
        <w:rPr>
          <w:b/>
          <w:sz w:val="28"/>
          <w:szCs w:val="28"/>
        </w:rPr>
        <w:t xml:space="preserve"> (+ další obchodní jméno </w:t>
      </w:r>
      <w:r w:rsidRPr="00A43A38">
        <w:rPr>
          <w:b/>
          <w:sz w:val="28"/>
          <w:szCs w:val="28"/>
        </w:rPr>
        <w:t>Tudor 114 OD</w:t>
      </w:r>
      <w:r>
        <w:rPr>
          <w:b/>
          <w:sz w:val="28"/>
          <w:szCs w:val="28"/>
        </w:rPr>
        <w:t>)</w:t>
      </w:r>
    </w:p>
    <w:p w14:paraId="727FC3A2" w14:textId="71D37008" w:rsidR="00982A1D" w:rsidRPr="00A43A38" w:rsidRDefault="00982A1D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držitel rozhodnutí o povolení: </w:t>
      </w:r>
      <w:r w:rsidR="00806EF9" w:rsidRPr="00806EF9">
        <w:t xml:space="preserve">INNVIGO </w:t>
      </w:r>
      <w:proofErr w:type="spellStart"/>
      <w:r w:rsidR="00806EF9" w:rsidRPr="00806EF9">
        <w:t>Sp</w:t>
      </w:r>
      <w:proofErr w:type="spellEnd"/>
      <w:r w:rsidR="00806EF9" w:rsidRPr="00806EF9">
        <w:t xml:space="preserve">. z </w:t>
      </w:r>
      <w:proofErr w:type="spellStart"/>
      <w:r w:rsidR="00806EF9" w:rsidRPr="00806EF9">
        <w:t>o.o</w:t>
      </w:r>
      <w:proofErr w:type="spellEnd"/>
      <w:r w:rsidR="00806EF9" w:rsidRPr="00806EF9">
        <w:t>.</w:t>
      </w:r>
      <w:r w:rsidR="00806EF9">
        <w:t xml:space="preserve">, </w:t>
      </w:r>
      <w:r w:rsidR="00806EF9" w:rsidRPr="00806EF9">
        <w:t xml:space="preserve">Al. </w:t>
      </w:r>
      <w:proofErr w:type="spellStart"/>
      <w:r w:rsidR="00806EF9" w:rsidRPr="00806EF9">
        <w:t>Jerozolimskie</w:t>
      </w:r>
      <w:proofErr w:type="spellEnd"/>
      <w:r w:rsidR="00806EF9" w:rsidRPr="00806EF9">
        <w:t xml:space="preserve"> 178, 02-486 </w:t>
      </w:r>
      <w:proofErr w:type="spellStart"/>
      <w:r w:rsidR="00806EF9" w:rsidRPr="00806EF9">
        <w:t>Warszawa</w:t>
      </w:r>
      <w:proofErr w:type="spellEnd"/>
      <w:r w:rsidR="00806EF9" w:rsidRPr="00806EF9">
        <w:t>, Polsko</w:t>
      </w:r>
    </w:p>
    <w:p w14:paraId="05E38A2C" w14:textId="77777777" w:rsidR="00806EF9" w:rsidRDefault="00982A1D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43A38">
        <w:t>evidenční číslo:</w:t>
      </w:r>
      <w:r w:rsidRPr="00A43A38">
        <w:rPr>
          <w:iCs/>
        </w:rPr>
        <w:t xml:space="preserve"> </w:t>
      </w:r>
      <w:r w:rsidR="00806EF9" w:rsidRPr="00806EF9">
        <w:rPr>
          <w:iCs/>
        </w:rPr>
        <w:t>5973-0</w:t>
      </w:r>
    </w:p>
    <w:p w14:paraId="43E52377" w14:textId="77777777" w:rsidR="00806EF9" w:rsidRDefault="00982A1D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snapToGrid w:val="0"/>
          <w:lang w:eastAsia="en-US"/>
        </w:rPr>
      </w:pPr>
      <w:r w:rsidRPr="00A43A38">
        <w:t xml:space="preserve">účinná látka: </w:t>
      </w:r>
      <w:proofErr w:type="spellStart"/>
      <w:r w:rsidR="00806EF9" w:rsidRPr="00806EF9">
        <w:rPr>
          <w:rFonts w:eastAsia="Calibri"/>
          <w:snapToGrid w:val="0"/>
          <w:lang w:eastAsia="en-US"/>
        </w:rPr>
        <w:t>florasulam</w:t>
      </w:r>
      <w:proofErr w:type="spellEnd"/>
      <w:r w:rsidR="00806EF9" w:rsidRPr="00806EF9">
        <w:rPr>
          <w:rFonts w:eastAsia="Calibri"/>
          <w:snapToGrid w:val="0"/>
          <w:lang w:eastAsia="en-US"/>
        </w:rPr>
        <w:tab/>
      </w:r>
      <w:r w:rsidR="00806EF9" w:rsidRPr="00806EF9">
        <w:rPr>
          <w:rFonts w:eastAsia="Calibri"/>
          <w:snapToGrid w:val="0"/>
          <w:lang w:eastAsia="en-US"/>
        </w:rPr>
        <w:tab/>
      </w:r>
      <w:r w:rsidR="00806EF9" w:rsidRPr="00806EF9">
        <w:rPr>
          <w:rFonts w:eastAsia="Calibri"/>
          <w:snapToGrid w:val="0"/>
          <w:lang w:eastAsia="en-US"/>
        </w:rPr>
        <w:tab/>
        <w:t>10 g/l</w:t>
      </w:r>
    </w:p>
    <w:p w14:paraId="10111D2B" w14:textId="71C357C0" w:rsidR="00806EF9" w:rsidRDefault="00806EF9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 </w:t>
      </w:r>
      <w:proofErr w:type="spellStart"/>
      <w:r w:rsidRPr="00806EF9">
        <w:rPr>
          <w:rFonts w:eastAsia="Calibri"/>
          <w:bCs/>
          <w:iCs/>
          <w:snapToGrid w:val="0"/>
          <w:lang w:eastAsia="en-US"/>
        </w:rPr>
        <w:t>nikosulfuron</w:t>
      </w:r>
      <w:proofErr w:type="spellEnd"/>
      <w:r w:rsidRPr="00806EF9">
        <w:rPr>
          <w:rFonts w:eastAsia="Calibri"/>
          <w:bCs/>
          <w:iCs/>
          <w:snapToGrid w:val="0"/>
          <w:lang w:eastAsia="en-US"/>
        </w:rPr>
        <w:tab/>
      </w:r>
      <w:r w:rsidRPr="00806EF9">
        <w:rPr>
          <w:rFonts w:eastAsia="Calibri"/>
          <w:bCs/>
          <w:iCs/>
          <w:snapToGrid w:val="0"/>
          <w:lang w:eastAsia="en-US"/>
        </w:rPr>
        <w:tab/>
      </w:r>
      <w:r w:rsidRPr="00806EF9">
        <w:rPr>
          <w:rFonts w:eastAsia="Calibri"/>
          <w:bCs/>
          <w:iCs/>
          <w:snapToGrid w:val="0"/>
          <w:lang w:eastAsia="en-US"/>
        </w:rPr>
        <w:tab/>
        <w:t>80 g/l</w:t>
      </w:r>
    </w:p>
    <w:p w14:paraId="20B082AA" w14:textId="186B91C1" w:rsidR="00806EF9" w:rsidRPr="00806EF9" w:rsidRDefault="00806EF9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 </w:t>
      </w:r>
      <w:proofErr w:type="spellStart"/>
      <w:r w:rsidRPr="00806EF9">
        <w:rPr>
          <w:rFonts w:eastAsia="Calibri"/>
          <w:bCs/>
          <w:iCs/>
          <w:snapToGrid w:val="0"/>
          <w:lang w:eastAsia="en-US"/>
        </w:rPr>
        <w:t>thifensulfuron</w:t>
      </w:r>
      <w:proofErr w:type="spellEnd"/>
      <w:r w:rsidRPr="00806EF9">
        <w:rPr>
          <w:rFonts w:eastAsia="Calibri"/>
          <w:bCs/>
          <w:iCs/>
          <w:snapToGrid w:val="0"/>
          <w:lang w:eastAsia="en-US"/>
        </w:rPr>
        <w:t>-methyl</w:t>
      </w:r>
      <w:r w:rsidRPr="00806EF9">
        <w:rPr>
          <w:rFonts w:eastAsia="Calibri"/>
          <w:bCs/>
          <w:iCs/>
          <w:snapToGrid w:val="0"/>
          <w:lang w:eastAsia="en-US"/>
        </w:rPr>
        <w:tab/>
      </w:r>
      <w:r w:rsidRPr="00806EF9">
        <w:rPr>
          <w:rFonts w:eastAsia="Calibri"/>
          <w:bCs/>
          <w:iCs/>
          <w:snapToGrid w:val="0"/>
          <w:lang w:eastAsia="en-US"/>
        </w:rPr>
        <w:tab/>
        <w:t>24 g/l</w:t>
      </w:r>
    </w:p>
    <w:p w14:paraId="011074F3" w14:textId="55E415CB" w:rsidR="00A824D1" w:rsidRDefault="00982A1D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platnost povolení </w:t>
      </w:r>
      <w:proofErr w:type="gramStart"/>
      <w:r w:rsidRPr="00A43A38">
        <w:t>končí</w:t>
      </w:r>
      <w:proofErr w:type="gramEnd"/>
      <w:r w:rsidRPr="00A43A38">
        <w:t xml:space="preserve"> dne: </w:t>
      </w:r>
      <w:r w:rsidR="00806EF9">
        <w:t>31.</w:t>
      </w:r>
      <w:r w:rsidR="00AD7AEE">
        <w:t xml:space="preserve"> </w:t>
      </w:r>
      <w:r w:rsidR="00806EF9">
        <w:t>3.</w:t>
      </w:r>
      <w:r w:rsidR="00AD7AEE">
        <w:t xml:space="preserve"> </w:t>
      </w:r>
      <w:r w:rsidR="00806EF9">
        <w:t>2028</w:t>
      </w:r>
    </w:p>
    <w:p w14:paraId="4FD84406" w14:textId="77777777" w:rsidR="00A824D1" w:rsidRDefault="00A824D1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A2D7E5F" w14:textId="6F634EF0" w:rsidR="00A824D1" w:rsidRPr="00A824D1" w:rsidRDefault="00A824D1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824D1">
        <w:rPr>
          <w:i/>
          <w:iCs/>
          <w:snapToGrid w:val="0"/>
        </w:rPr>
        <w:t>Rozsah povoleného použití:</w:t>
      </w:r>
    </w:p>
    <w:tbl>
      <w:tblPr>
        <w:tblW w:w="1020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2547"/>
        <w:gridCol w:w="1290"/>
        <w:gridCol w:w="573"/>
        <w:gridCol w:w="2038"/>
        <w:gridCol w:w="1864"/>
      </w:tblGrid>
      <w:tr w:rsidR="00A824D1" w:rsidRPr="00A824D1" w14:paraId="6BFD9DB0" w14:textId="77777777" w:rsidTr="0082249C">
        <w:tc>
          <w:tcPr>
            <w:tcW w:w="1873" w:type="dxa"/>
            <w:hideMark/>
          </w:tcPr>
          <w:p w14:paraId="3E560F01" w14:textId="77777777" w:rsidR="00A824D1" w:rsidRPr="00A824D1" w:rsidRDefault="00A824D1" w:rsidP="00EC0F7C">
            <w:pPr>
              <w:spacing w:line="276" w:lineRule="auto"/>
              <w:rPr>
                <w:bCs/>
                <w:iCs/>
                <w:lang w:eastAsia="x-none"/>
              </w:rPr>
            </w:pPr>
            <w:r w:rsidRPr="00A824D1">
              <w:rPr>
                <w:bCs/>
                <w:iCs/>
                <w:lang w:eastAsia="x-none"/>
              </w:rPr>
              <w:t>1) Plodina,</w:t>
            </w:r>
          </w:p>
          <w:p w14:paraId="068A6306" w14:textId="77777777" w:rsidR="00A824D1" w:rsidRPr="00A824D1" w:rsidRDefault="00A824D1" w:rsidP="00EC0F7C">
            <w:pPr>
              <w:spacing w:line="276" w:lineRule="auto"/>
              <w:ind w:left="283"/>
              <w:rPr>
                <w:bCs/>
                <w:iCs/>
                <w:lang w:eastAsia="x-none"/>
              </w:rPr>
            </w:pPr>
            <w:r w:rsidRPr="00A824D1">
              <w:rPr>
                <w:bCs/>
                <w:iCs/>
                <w:lang w:eastAsia="x-none"/>
              </w:rPr>
              <w:t>oblast použití</w:t>
            </w:r>
          </w:p>
        </w:tc>
        <w:tc>
          <w:tcPr>
            <w:tcW w:w="2519" w:type="dxa"/>
            <w:hideMark/>
          </w:tcPr>
          <w:p w14:paraId="06057F80" w14:textId="77777777" w:rsidR="00A824D1" w:rsidRPr="00A824D1" w:rsidRDefault="00A824D1" w:rsidP="00EC0F7C">
            <w:pPr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2) Škodlivý organismus,</w:t>
            </w:r>
          </w:p>
          <w:p w14:paraId="1BF90C52" w14:textId="77777777" w:rsidR="00A824D1" w:rsidRPr="00A824D1" w:rsidRDefault="00A824D1" w:rsidP="00EC0F7C">
            <w:pPr>
              <w:spacing w:line="276" w:lineRule="auto"/>
              <w:ind w:left="283"/>
              <w:rPr>
                <w:bCs/>
                <w:iCs/>
              </w:rPr>
            </w:pPr>
            <w:r w:rsidRPr="00A824D1">
              <w:rPr>
                <w:bCs/>
                <w:iCs/>
              </w:rPr>
              <w:t>jiný účel použití</w:t>
            </w:r>
          </w:p>
        </w:tc>
        <w:tc>
          <w:tcPr>
            <w:tcW w:w="1276" w:type="dxa"/>
            <w:hideMark/>
          </w:tcPr>
          <w:p w14:paraId="3C5A6FD2" w14:textId="77777777" w:rsidR="00A824D1" w:rsidRPr="00A824D1" w:rsidRDefault="00A824D1" w:rsidP="00EC0F7C">
            <w:pPr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Dávkování,</w:t>
            </w:r>
          </w:p>
          <w:p w14:paraId="74809072" w14:textId="77777777" w:rsidR="00A824D1" w:rsidRPr="00A824D1" w:rsidRDefault="00A824D1" w:rsidP="00EC0F7C">
            <w:pPr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mísitelnost</w:t>
            </w:r>
          </w:p>
        </w:tc>
        <w:tc>
          <w:tcPr>
            <w:tcW w:w="567" w:type="dxa"/>
            <w:hideMark/>
          </w:tcPr>
          <w:p w14:paraId="0332585C" w14:textId="77777777" w:rsidR="00A824D1" w:rsidRPr="00A824D1" w:rsidRDefault="00A824D1" w:rsidP="00EC0F7C">
            <w:pPr>
              <w:spacing w:line="276" w:lineRule="auto"/>
              <w:jc w:val="center"/>
              <w:outlineLvl w:val="4"/>
              <w:rPr>
                <w:bCs/>
                <w:lang w:eastAsia="x-none"/>
              </w:rPr>
            </w:pPr>
            <w:r w:rsidRPr="00A824D1">
              <w:rPr>
                <w:bCs/>
                <w:lang w:eastAsia="x-none"/>
              </w:rPr>
              <w:t>OL</w:t>
            </w:r>
          </w:p>
        </w:tc>
        <w:tc>
          <w:tcPr>
            <w:tcW w:w="2015" w:type="dxa"/>
            <w:hideMark/>
          </w:tcPr>
          <w:p w14:paraId="3D74671C" w14:textId="77777777" w:rsidR="00A824D1" w:rsidRPr="00A824D1" w:rsidRDefault="00A824D1" w:rsidP="00EC0F7C">
            <w:pPr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Poznámka</w:t>
            </w:r>
          </w:p>
          <w:p w14:paraId="35A48507" w14:textId="77777777" w:rsidR="00A824D1" w:rsidRPr="00A824D1" w:rsidRDefault="00A824D1" w:rsidP="00EC0F7C">
            <w:pPr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1) k plodině</w:t>
            </w:r>
          </w:p>
          <w:p w14:paraId="03901E96" w14:textId="77777777" w:rsidR="00A824D1" w:rsidRPr="00A824D1" w:rsidRDefault="00A824D1" w:rsidP="00EC0F7C">
            <w:pPr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2) k ŠO</w:t>
            </w:r>
          </w:p>
          <w:p w14:paraId="4AF20714" w14:textId="77777777" w:rsidR="00A824D1" w:rsidRPr="00A824D1" w:rsidRDefault="00A824D1" w:rsidP="00EC0F7C">
            <w:pPr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3) k OL</w:t>
            </w:r>
          </w:p>
        </w:tc>
        <w:tc>
          <w:tcPr>
            <w:tcW w:w="1843" w:type="dxa"/>
            <w:hideMark/>
          </w:tcPr>
          <w:p w14:paraId="42067903" w14:textId="77777777" w:rsidR="00A824D1" w:rsidRPr="00A824D1" w:rsidRDefault="00A824D1" w:rsidP="00EC0F7C">
            <w:pPr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4) Pozn.</w:t>
            </w:r>
          </w:p>
          <w:p w14:paraId="0D5D2D67" w14:textId="77777777" w:rsidR="00A824D1" w:rsidRPr="00A824D1" w:rsidRDefault="00A824D1" w:rsidP="00EC0F7C">
            <w:pPr>
              <w:spacing w:line="276" w:lineRule="auto"/>
              <w:ind w:left="283"/>
              <w:rPr>
                <w:bCs/>
                <w:iCs/>
              </w:rPr>
            </w:pPr>
            <w:r w:rsidRPr="00A824D1">
              <w:rPr>
                <w:bCs/>
                <w:iCs/>
              </w:rPr>
              <w:t>k dávkování</w:t>
            </w:r>
          </w:p>
          <w:p w14:paraId="4AA37C91" w14:textId="77777777" w:rsidR="00A824D1" w:rsidRPr="00A824D1" w:rsidRDefault="00A824D1" w:rsidP="00EC0F7C">
            <w:pPr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5) Umístění</w:t>
            </w:r>
          </w:p>
          <w:p w14:paraId="7CEEB0B2" w14:textId="77777777" w:rsidR="00A824D1" w:rsidRPr="00A824D1" w:rsidRDefault="00A824D1" w:rsidP="00EC0F7C">
            <w:pPr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6) Určení sklizně</w:t>
            </w:r>
          </w:p>
        </w:tc>
      </w:tr>
      <w:tr w:rsidR="00A824D1" w:rsidRPr="00A824D1" w14:paraId="47ECB1D9" w14:textId="77777777" w:rsidTr="0082249C">
        <w:tc>
          <w:tcPr>
            <w:tcW w:w="1873" w:type="dxa"/>
          </w:tcPr>
          <w:p w14:paraId="7B97610B" w14:textId="77777777" w:rsidR="00A824D1" w:rsidRPr="00A824D1" w:rsidRDefault="00A824D1" w:rsidP="00EC0F7C">
            <w:pPr>
              <w:widowControl w:val="0"/>
              <w:spacing w:line="276" w:lineRule="auto"/>
              <w:ind w:right="119"/>
            </w:pPr>
            <w:bookmarkStart w:id="17" w:name="_Hlk93553238"/>
            <w:r w:rsidRPr="00A824D1">
              <w:t>kukuřice</w:t>
            </w:r>
          </w:p>
          <w:p w14:paraId="7972E9CA" w14:textId="77777777" w:rsidR="00A824D1" w:rsidRPr="00A824D1" w:rsidRDefault="00A824D1" w:rsidP="00EC0F7C">
            <w:pPr>
              <w:widowControl w:val="0"/>
              <w:spacing w:line="276" w:lineRule="auto"/>
              <w:ind w:right="119"/>
            </w:pPr>
            <w:r w:rsidRPr="00A824D1">
              <w:t>mimo kukuřice</w:t>
            </w:r>
          </w:p>
          <w:p w14:paraId="487FE1E5" w14:textId="77777777" w:rsidR="00A824D1" w:rsidRPr="00A824D1" w:rsidRDefault="00A824D1" w:rsidP="00EC0F7C">
            <w:pPr>
              <w:widowControl w:val="0"/>
              <w:spacing w:line="276" w:lineRule="auto"/>
              <w:ind w:right="119"/>
            </w:pPr>
            <w:r w:rsidRPr="00A824D1">
              <w:t>cukrové</w:t>
            </w:r>
          </w:p>
          <w:p w14:paraId="6D09DD3D" w14:textId="77777777" w:rsidR="00A824D1" w:rsidRPr="00A824D1" w:rsidRDefault="00A824D1" w:rsidP="00EC0F7C">
            <w:pPr>
              <w:widowControl w:val="0"/>
              <w:spacing w:line="276" w:lineRule="auto"/>
              <w:ind w:right="119"/>
            </w:pPr>
            <w:r w:rsidRPr="00A824D1">
              <w:t>a </w:t>
            </w:r>
            <w:proofErr w:type="spellStart"/>
            <w:r w:rsidRPr="00A824D1">
              <w:t>pukancové</w:t>
            </w:r>
            <w:bookmarkEnd w:id="17"/>
            <w:proofErr w:type="spellEnd"/>
          </w:p>
        </w:tc>
        <w:tc>
          <w:tcPr>
            <w:tcW w:w="2519" w:type="dxa"/>
          </w:tcPr>
          <w:p w14:paraId="2E795F34" w14:textId="77777777" w:rsidR="00A824D1" w:rsidRPr="00A824D1" w:rsidRDefault="00A824D1" w:rsidP="00EC0F7C">
            <w:pPr>
              <w:widowControl w:val="0"/>
              <w:spacing w:line="276" w:lineRule="auto"/>
              <w:ind w:left="25"/>
            </w:pPr>
            <w:r w:rsidRPr="00A824D1">
              <w:t>ježatka kuří noha,</w:t>
            </w:r>
          </w:p>
          <w:p w14:paraId="0146130E" w14:textId="77777777" w:rsidR="00A824D1" w:rsidRPr="00A824D1" w:rsidRDefault="00A824D1" w:rsidP="00EC0F7C">
            <w:pPr>
              <w:widowControl w:val="0"/>
              <w:spacing w:line="276" w:lineRule="auto"/>
              <w:ind w:left="25"/>
            </w:pPr>
            <w:r w:rsidRPr="00A824D1">
              <w:t>pýr plazivý,</w:t>
            </w:r>
          </w:p>
          <w:p w14:paraId="7855A64C" w14:textId="77777777" w:rsidR="00A824D1" w:rsidRPr="00A824D1" w:rsidRDefault="00A824D1" w:rsidP="00EC0F7C">
            <w:pPr>
              <w:widowControl w:val="0"/>
              <w:spacing w:line="276" w:lineRule="auto"/>
              <w:ind w:left="25"/>
            </w:pPr>
            <w:r w:rsidRPr="00A824D1">
              <w:t>plevele dvouděložné</w:t>
            </w:r>
          </w:p>
          <w:p w14:paraId="08D9A3E1" w14:textId="77777777" w:rsidR="00A824D1" w:rsidRPr="00A824D1" w:rsidRDefault="00A824D1" w:rsidP="00EC0F7C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824D1">
              <w:t>jednoleté</w:t>
            </w:r>
          </w:p>
        </w:tc>
        <w:tc>
          <w:tcPr>
            <w:tcW w:w="1276" w:type="dxa"/>
          </w:tcPr>
          <w:p w14:paraId="2070ADE8" w14:textId="77777777" w:rsidR="00A824D1" w:rsidRPr="00A824D1" w:rsidRDefault="00A824D1" w:rsidP="00EC0F7C">
            <w:pPr>
              <w:widowControl w:val="0"/>
              <w:spacing w:line="276" w:lineRule="auto"/>
              <w:rPr>
                <w:iCs/>
              </w:rPr>
            </w:pPr>
            <w:r w:rsidRPr="00A824D1">
              <w:rPr>
                <w:lang w:eastAsia="en-US"/>
              </w:rPr>
              <w:t>0,5 l/ha</w:t>
            </w:r>
          </w:p>
        </w:tc>
        <w:tc>
          <w:tcPr>
            <w:tcW w:w="567" w:type="dxa"/>
          </w:tcPr>
          <w:p w14:paraId="1DCC557B" w14:textId="77777777" w:rsidR="00A824D1" w:rsidRPr="00A824D1" w:rsidRDefault="00A824D1" w:rsidP="00EC0F7C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A824D1">
              <w:rPr>
                <w:lang w:eastAsia="en-US"/>
              </w:rPr>
              <w:t>AT</w:t>
            </w:r>
          </w:p>
        </w:tc>
        <w:tc>
          <w:tcPr>
            <w:tcW w:w="2015" w:type="dxa"/>
          </w:tcPr>
          <w:p w14:paraId="42F80C00" w14:textId="77777777" w:rsidR="00A824D1" w:rsidRPr="00A824D1" w:rsidRDefault="00A824D1" w:rsidP="00EC0F7C">
            <w:pPr>
              <w:widowControl w:val="0"/>
              <w:spacing w:line="276" w:lineRule="auto"/>
              <w:ind w:left="217" w:hanging="217"/>
              <w:contextualSpacing/>
              <w:rPr>
                <w:lang w:eastAsia="en-US"/>
              </w:rPr>
            </w:pPr>
            <w:r w:rsidRPr="00A824D1">
              <w:rPr>
                <w:lang w:eastAsia="en-US"/>
              </w:rPr>
              <w:t>1) od: 12 BBCH,</w:t>
            </w:r>
          </w:p>
          <w:p w14:paraId="40F13E4E" w14:textId="77777777" w:rsidR="00A824D1" w:rsidRPr="00A824D1" w:rsidRDefault="00A824D1" w:rsidP="00EC0F7C">
            <w:pPr>
              <w:widowControl w:val="0"/>
              <w:spacing w:line="276" w:lineRule="auto"/>
              <w:ind w:left="500" w:hanging="217"/>
              <w:contextualSpacing/>
              <w:rPr>
                <w:lang w:eastAsia="en-US"/>
              </w:rPr>
            </w:pPr>
            <w:r w:rsidRPr="00A824D1">
              <w:rPr>
                <w:lang w:eastAsia="en-US"/>
              </w:rPr>
              <w:t>do: 14 BBCH</w:t>
            </w:r>
          </w:p>
          <w:p w14:paraId="01F01C2B" w14:textId="77777777" w:rsidR="00A824D1" w:rsidRPr="00A824D1" w:rsidRDefault="00A824D1" w:rsidP="00EC0F7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824D1">
              <w:rPr>
                <w:lang w:eastAsia="en-US"/>
              </w:rPr>
              <w:t xml:space="preserve">2) </w:t>
            </w:r>
            <w:proofErr w:type="spellStart"/>
            <w:r w:rsidRPr="00A824D1">
              <w:rPr>
                <w:lang w:eastAsia="en-US"/>
              </w:rPr>
              <w:t>postemergentně</w:t>
            </w:r>
            <w:proofErr w:type="spellEnd"/>
          </w:p>
        </w:tc>
        <w:tc>
          <w:tcPr>
            <w:tcW w:w="1843" w:type="dxa"/>
          </w:tcPr>
          <w:p w14:paraId="73754B53" w14:textId="77777777" w:rsidR="00A824D1" w:rsidRPr="00A824D1" w:rsidRDefault="00A824D1" w:rsidP="00EC0F7C">
            <w:pPr>
              <w:widowControl w:val="0"/>
              <w:spacing w:line="276" w:lineRule="auto"/>
            </w:pPr>
            <w:r w:rsidRPr="00A824D1">
              <w:rPr>
                <w:sz w:val="22"/>
                <w:szCs w:val="22"/>
              </w:rPr>
              <w:t>6</w:t>
            </w:r>
            <w:r w:rsidRPr="00A824D1">
              <w:t>) mimo</w:t>
            </w:r>
          </w:p>
          <w:p w14:paraId="75D7A7B6" w14:textId="77777777" w:rsidR="00A824D1" w:rsidRPr="00A824D1" w:rsidRDefault="00A824D1" w:rsidP="00EC0F7C">
            <w:pPr>
              <w:widowControl w:val="0"/>
              <w:spacing w:line="276" w:lineRule="auto"/>
              <w:ind w:left="283"/>
            </w:pPr>
            <w:r w:rsidRPr="00A824D1">
              <w:t>množitelské</w:t>
            </w:r>
          </w:p>
          <w:p w14:paraId="6D49EBEC" w14:textId="77777777" w:rsidR="00A824D1" w:rsidRPr="00A824D1" w:rsidRDefault="00A824D1" w:rsidP="00EC0F7C">
            <w:pPr>
              <w:widowControl w:val="0"/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  <w:r w:rsidRPr="00A824D1">
              <w:t>porosty</w:t>
            </w:r>
          </w:p>
        </w:tc>
      </w:tr>
    </w:tbl>
    <w:p w14:paraId="5E6FA813" w14:textId="77777777" w:rsidR="00A824D1" w:rsidRPr="00A824D1" w:rsidRDefault="00A824D1" w:rsidP="00EC0F7C">
      <w:pPr>
        <w:widowControl w:val="0"/>
        <w:spacing w:line="276" w:lineRule="auto"/>
        <w:ind w:left="284"/>
        <w:jc w:val="both"/>
      </w:pPr>
      <w:r w:rsidRPr="00A824D1">
        <w:t>AT – ochranná lhůta je dána odstupem mezi termínem aplikace a sklizní.</w:t>
      </w:r>
    </w:p>
    <w:p w14:paraId="7C8FBD5C" w14:textId="77777777" w:rsidR="00A824D1" w:rsidRPr="00A824D1" w:rsidRDefault="00A824D1" w:rsidP="00EC0F7C">
      <w:pPr>
        <w:spacing w:line="276" w:lineRule="auto"/>
        <w:rPr>
          <w:bCs/>
          <w:iCs/>
          <w:lang w:eastAsia="en-GB"/>
        </w:rPr>
      </w:pPr>
    </w:p>
    <w:tbl>
      <w:tblPr>
        <w:tblW w:w="1020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701"/>
        <w:gridCol w:w="1985"/>
        <w:gridCol w:w="3971"/>
      </w:tblGrid>
      <w:tr w:rsidR="00A824D1" w:rsidRPr="00A824D1" w14:paraId="4FFAD4D5" w14:textId="77777777" w:rsidTr="0082249C">
        <w:tc>
          <w:tcPr>
            <w:tcW w:w="2549" w:type="dxa"/>
            <w:hideMark/>
          </w:tcPr>
          <w:p w14:paraId="3160782C" w14:textId="77777777" w:rsidR="00A824D1" w:rsidRPr="00A824D1" w:rsidRDefault="00A824D1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  <w:hideMark/>
          </w:tcPr>
          <w:p w14:paraId="5CEEEC4D" w14:textId="77777777" w:rsidR="00A824D1" w:rsidRPr="00A824D1" w:rsidRDefault="00A824D1" w:rsidP="00EC0F7C">
            <w:pPr>
              <w:widowControl w:val="0"/>
              <w:spacing w:line="276" w:lineRule="auto"/>
            </w:pPr>
            <w:r w:rsidRPr="00A824D1">
              <w:rPr>
                <w:bCs/>
                <w:iCs/>
              </w:rPr>
              <w:t>Dávka vody</w:t>
            </w:r>
          </w:p>
        </w:tc>
        <w:tc>
          <w:tcPr>
            <w:tcW w:w="1985" w:type="dxa"/>
            <w:hideMark/>
          </w:tcPr>
          <w:p w14:paraId="54EC2847" w14:textId="77777777" w:rsidR="00A824D1" w:rsidRPr="00A824D1" w:rsidRDefault="00A824D1" w:rsidP="00EC0F7C">
            <w:pPr>
              <w:widowControl w:val="0"/>
              <w:spacing w:line="276" w:lineRule="auto"/>
            </w:pPr>
            <w:r w:rsidRPr="00A824D1">
              <w:rPr>
                <w:bCs/>
                <w:iCs/>
              </w:rPr>
              <w:t>Způsob aplikace</w:t>
            </w:r>
          </w:p>
        </w:tc>
        <w:tc>
          <w:tcPr>
            <w:tcW w:w="3971" w:type="dxa"/>
            <w:hideMark/>
          </w:tcPr>
          <w:p w14:paraId="02D211A0" w14:textId="77777777" w:rsidR="00A824D1" w:rsidRPr="00A824D1" w:rsidRDefault="00A824D1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A824D1">
              <w:rPr>
                <w:bCs/>
                <w:iCs/>
              </w:rPr>
              <w:t>Max. počet aplikací v plodině</w:t>
            </w:r>
          </w:p>
        </w:tc>
      </w:tr>
      <w:tr w:rsidR="00A824D1" w:rsidRPr="00A824D1" w14:paraId="7D8F7C06" w14:textId="77777777" w:rsidTr="0082249C">
        <w:tc>
          <w:tcPr>
            <w:tcW w:w="2549" w:type="dxa"/>
            <w:shd w:val="clear" w:color="auto" w:fill="auto"/>
            <w:hideMark/>
          </w:tcPr>
          <w:p w14:paraId="64C3C193" w14:textId="77777777" w:rsidR="00A824D1" w:rsidRPr="00A824D1" w:rsidRDefault="00A824D1" w:rsidP="00EC0F7C">
            <w:pPr>
              <w:widowControl w:val="0"/>
              <w:spacing w:line="276" w:lineRule="auto"/>
              <w:rPr>
                <w:iCs/>
              </w:rPr>
            </w:pPr>
            <w:r w:rsidRPr="00A824D1">
              <w:rPr>
                <w:lang w:eastAsia="en-US"/>
              </w:rPr>
              <w:t>kukuřice</w:t>
            </w:r>
          </w:p>
        </w:tc>
        <w:tc>
          <w:tcPr>
            <w:tcW w:w="1701" w:type="dxa"/>
            <w:shd w:val="clear" w:color="auto" w:fill="auto"/>
            <w:hideMark/>
          </w:tcPr>
          <w:p w14:paraId="44E61F36" w14:textId="77777777" w:rsidR="00A824D1" w:rsidRPr="00A824D1" w:rsidRDefault="00A824D1" w:rsidP="00EC0F7C">
            <w:pPr>
              <w:widowControl w:val="0"/>
              <w:spacing w:line="276" w:lineRule="auto"/>
              <w:rPr>
                <w:iCs/>
              </w:rPr>
            </w:pPr>
            <w:r w:rsidRPr="00A824D1">
              <w:rPr>
                <w:lang w:eastAsia="en-US"/>
              </w:rPr>
              <w:t>200–300 l/ha</w:t>
            </w:r>
          </w:p>
        </w:tc>
        <w:tc>
          <w:tcPr>
            <w:tcW w:w="1985" w:type="dxa"/>
            <w:shd w:val="clear" w:color="auto" w:fill="auto"/>
            <w:hideMark/>
          </w:tcPr>
          <w:p w14:paraId="4B48294B" w14:textId="77777777" w:rsidR="00A824D1" w:rsidRPr="00A824D1" w:rsidRDefault="00A824D1" w:rsidP="00EC0F7C">
            <w:pPr>
              <w:widowControl w:val="0"/>
              <w:spacing w:line="276" w:lineRule="auto"/>
              <w:rPr>
                <w:iCs/>
              </w:rPr>
            </w:pPr>
            <w:r w:rsidRPr="00A824D1">
              <w:rPr>
                <w:lang w:eastAsia="en-US"/>
              </w:rPr>
              <w:t>postřik</w:t>
            </w:r>
          </w:p>
        </w:tc>
        <w:tc>
          <w:tcPr>
            <w:tcW w:w="3971" w:type="dxa"/>
            <w:shd w:val="clear" w:color="auto" w:fill="auto"/>
            <w:hideMark/>
          </w:tcPr>
          <w:p w14:paraId="2A64F172" w14:textId="77777777" w:rsidR="00A824D1" w:rsidRPr="00A824D1" w:rsidRDefault="00A824D1" w:rsidP="00EC0F7C">
            <w:pPr>
              <w:widowControl w:val="0"/>
              <w:spacing w:line="276" w:lineRule="auto"/>
              <w:rPr>
                <w:iCs/>
              </w:rPr>
            </w:pPr>
            <w:r w:rsidRPr="00A824D1">
              <w:rPr>
                <w:iCs/>
              </w:rPr>
              <w:t>1x</w:t>
            </w:r>
          </w:p>
        </w:tc>
      </w:tr>
    </w:tbl>
    <w:p w14:paraId="0495FBAD" w14:textId="77777777" w:rsidR="00A824D1" w:rsidRPr="00A824D1" w:rsidRDefault="00A824D1" w:rsidP="00EC0F7C">
      <w:pPr>
        <w:spacing w:line="276" w:lineRule="auto"/>
        <w:ind w:left="283"/>
        <w:outlineLvl w:val="0"/>
        <w:rPr>
          <w:rFonts w:eastAsia="Calibri"/>
          <w:b/>
          <w:bCs/>
          <w:lang w:eastAsia="en-US"/>
        </w:rPr>
      </w:pPr>
      <w:r w:rsidRPr="00A824D1">
        <w:rPr>
          <w:rFonts w:eastAsia="Calibri"/>
          <w:b/>
          <w:bCs/>
          <w:lang w:eastAsia="en-US"/>
        </w:rPr>
        <w:t>Růstové fáze plevelů:</w:t>
      </w:r>
    </w:p>
    <w:p w14:paraId="08E4DB51" w14:textId="77777777" w:rsidR="00A824D1" w:rsidRPr="00A824D1" w:rsidRDefault="00A824D1" w:rsidP="00EC0F7C">
      <w:pPr>
        <w:spacing w:line="276" w:lineRule="auto"/>
        <w:ind w:left="283"/>
        <w:outlineLvl w:val="0"/>
        <w:rPr>
          <w:rFonts w:eastAsia="Calibri"/>
          <w:lang w:eastAsia="en-US"/>
        </w:rPr>
      </w:pPr>
      <w:r w:rsidRPr="00A824D1">
        <w:rPr>
          <w:rFonts w:eastAsia="Calibri"/>
          <w:lang w:eastAsia="en-US"/>
        </w:rPr>
        <w:t>plevele dvouděložné – BBCH 12-14</w:t>
      </w:r>
    </w:p>
    <w:p w14:paraId="4EBE6022" w14:textId="77777777" w:rsidR="00A824D1" w:rsidRPr="00A824D1" w:rsidRDefault="00A824D1" w:rsidP="00EC0F7C">
      <w:pPr>
        <w:spacing w:line="276" w:lineRule="auto"/>
        <w:ind w:left="283"/>
        <w:outlineLvl w:val="0"/>
        <w:rPr>
          <w:rFonts w:eastAsia="Calibri"/>
          <w:lang w:eastAsia="en-US"/>
        </w:rPr>
      </w:pPr>
      <w:r w:rsidRPr="00A824D1">
        <w:rPr>
          <w:rFonts w:eastAsia="Calibri"/>
          <w:lang w:eastAsia="en-US"/>
        </w:rPr>
        <w:t>plevele jednoděložné – BBCH 13-15</w:t>
      </w:r>
    </w:p>
    <w:p w14:paraId="787ACA8B" w14:textId="77777777" w:rsidR="00A824D1" w:rsidRPr="00A824D1" w:rsidRDefault="00A824D1" w:rsidP="00EC0F7C">
      <w:pPr>
        <w:spacing w:line="276" w:lineRule="auto"/>
        <w:ind w:left="283"/>
        <w:outlineLvl w:val="0"/>
        <w:rPr>
          <w:rFonts w:eastAsia="Calibri"/>
          <w:lang w:eastAsia="en-US"/>
        </w:rPr>
      </w:pPr>
      <w:r w:rsidRPr="00A824D1">
        <w:rPr>
          <w:rFonts w:eastAsia="Calibri"/>
          <w:lang w:eastAsia="en-US"/>
        </w:rPr>
        <w:t>Aplikujte na suché rostliny při teplotě 10–25 °C.</w:t>
      </w:r>
    </w:p>
    <w:p w14:paraId="19B940AB" w14:textId="2A24FD71" w:rsidR="00A824D1" w:rsidRDefault="00A824D1" w:rsidP="00EC0F7C">
      <w:pPr>
        <w:spacing w:line="276" w:lineRule="auto"/>
        <w:ind w:left="283"/>
        <w:outlineLvl w:val="0"/>
        <w:rPr>
          <w:rFonts w:eastAsia="Calibri"/>
          <w:lang w:eastAsia="en-US"/>
        </w:rPr>
      </w:pPr>
      <w:r w:rsidRPr="00A824D1">
        <w:rPr>
          <w:rFonts w:eastAsia="Calibri"/>
          <w:lang w:eastAsia="en-US"/>
        </w:rPr>
        <w:t>Déšť do 4 hodin po aplikaci může snížit účinnost přípravku.</w:t>
      </w:r>
    </w:p>
    <w:p w14:paraId="681B92B8" w14:textId="77777777" w:rsidR="00AD7AEE" w:rsidRPr="00A824D1" w:rsidRDefault="00AD7AEE" w:rsidP="00EC0F7C">
      <w:pPr>
        <w:spacing w:line="276" w:lineRule="auto"/>
        <w:ind w:left="283"/>
        <w:outlineLvl w:val="0"/>
        <w:rPr>
          <w:rFonts w:eastAsia="Calibri"/>
          <w:lang w:eastAsia="en-US"/>
        </w:rPr>
      </w:pPr>
    </w:p>
    <w:p w14:paraId="72F2917F" w14:textId="77777777" w:rsidR="00A824D1" w:rsidRPr="00A824D1" w:rsidRDefault="00A824D1" w:rsidP="00EC0F7C">
      <w:pPr>
        <w:spacing w:line="276" w:lineRule="auto"/>
        <w:ind w:left="283"/>
        <w:outlineLvl w:val="0"/>
        <w:rPr>
          <w:rFonts w:eastAsia="Calibri"/>
          <w:b/>
          <w:bCs/>
          <w:u w:val="single"/>
          <w:lang w:eastAsia="en-US"/>
        </w:rPr>
      </w:pPr>
      <w:r w:rsidRPr="00A824D1">
        <w:rPr>
          <w:rFonts w:eastAsia="Calibri"/>
          <w:b/>
          <w:bCs/>
          <w:u w:val="single"/>
          <w:lang w:eastAsia="en-US"/>
        </w:rPr>
        <w:t>Spektrum plevelů</w:t>
      </w:r>
      <w:r w:rsidRPr="00A824D1">
        <w:rPr>
          <w:rFonts w:eastAsia="Calibri"/>
          <w:b/>
          <w:bCs/>
          <w:lang w:eastAsia="en-US"/>
        </w:rPr>
        <w:t>:</w:t>
      </w:r>
    </w:p>
    <w:p w14:paraId="5EC4A9E0" w14:textId="77777777" w:rsidR="00A824D1" w:rsidRPr="00A824D1" w:rsidRDefault="00A824D1" w:rsidP="00EC0F7C">
      <w:pPr>
        <w:spacing w:line="276" w:lineRule="auto"/>
        <w:ind w:left="283"/>
        <w:jc w:val="both"/>
        <w:rPr>
          <w:rFonts w:eastAsia="Calibri"/>
          <w:i/>
          <w:iCs/>
        </w:rPr>
      </w:pPr>
      <w:r w:rsidRPr="00A824D1">
        <w:rPr>
          <w:rFonts w:eastAsia="Calibri"/>
          <w:i/>
          <w:iCs/>
        </w:rPr>
        <w:t>Plevele citlivé:</w:t>
      </w:r>
    </w:p>
    <w:p w14:paraId="39B5D037" w14:textId="04D87F4E" w:rsidR="00A824D1" w:rsidRDefault="00A824D1" w:rsidP="00EC0F7C">
      <w:pPr>
        <w:spacing w:line="276" w:lineRule="auto"/>
        <w:ind w:left="283"/>
        <w:jc w:val="both"/>
        <w:rPr>
          <w:rFonts w:eastAsia="Calibri"/>
        </w:rPr>
      </w:pPr>
      <w:r w:rsidRPr="00A824D1">
        <w:rPr>
          <w:rFonts w:eastAsia="Calibri"/>
        </w:rPr>
        <w:t xml:space="preserve">ježatka kuří noha, pýr plazivý, ptačinec prostřední, merlík bílý, svízel přítula, lilek černý, rdesno červivec, rdesno blešník, opletka obecná, rmen rolní, laskavec ohnutý, kokoška pastuší tobolka, pěťour </w:t>
      </w:r>
      <w:proofErr w:type="spellStart"/>
      <w:r w:rsidRPr="00A824D1">
        <w:rPr>
          <w:rFonts w:eastAsia="Calibri"/>
        </w:rPr>
        <w:t>maloúborný</w:t>
      </w:r>
      <w:proofErr w:type="spellEnd"/>
      <w:r w:rsidRPr="00A824D1">
        <w:rPr>
          <w:rFonts w:eastAsia="Calibri"/>
        </w:rPr>
        <w:t>, řepka olejka-</w:t>
      </w:r>
      <w:proofErr w:type="spellStart"/>
      <w:r w:rsidRPr="00A824D1">
        <w:rPr>
          <w:rFonts w:eastAsia="Calibri"/>
        </w:rPr>
        <w:t>výdrol</w:t>
      </w:r>
      <w:proofErr w:type="spellEnd"/>
    </w:p>
    <w:p w14:paraId="00987A61" w14:textId="77777777" w:rsidR="00AD7AEE" w:rsidRPr="00A824D1" w:rsidRDefault="00AD7AEE" w:rsidP="00EC0F7C">
      <w:pPr>
        <w:spacing w:line="276" w:lineRule="auto"/>
        <w:ind w:left="283"/>
        <w:jc w:val="both"/>
        <w:rPr>
          <w:rFonts w:eastAsia="Calibri"/>
        </w:rPr>
      </w:pPr>
    </w:p>
    <w:p w14:paraId="0F019FA8" w14:textId="77777777" w:rsidR="00A824D1" w:rsidRPr="00A824D1" w:rsidRDefault="00A824D1" w:rsidP="00EC0F7C">
      <w:pPr>
        <w:spacing w:line="276" w:lineRule="auto"/>
        <w:ind w:left="283"/>
        <w:jc w:val="both"/>
        <w:rPr>
          <w:rFonts w:eastAsia="Calibri"/>
          <w:u w:val="single"/>
        </w:rPr>
      </w:pPr>
      <w:r w:rsidRPr="00A824D1">
        <w:rPr>
          <w:rFonts w:eastAsia="Calibri"/>
          <w:u w:val="single"/>
        </w:rPr>
        <w:t>Následné plodiny:</w:t>
      </w:r>
    </w:p>
    <w:p w14:paraId="4C56A30F" w14:textId="749B80B3" w:rsidR="00A824D1" w:rsidRDefault="00A824D1" w:rsidP="00EC0F7C">
      <w:pPr>
        <w:spacing w:line="276" w:lineRule="auto"/>
        <w:ind w:left="283"/>
        <w:rPr>
          <w:rFonts w:eastAsia="Calibri"/>
        </w:rPr>
      </w:pPr>
      <w:r w:rsidRPr="00A824D1">
        <w:rPr>
          <w:rFonts w:eastAsia="Calibri"/>
        </w:rPr>
        <w:t>Pěstování následných plodin je bez omezení.</w:t>
      </w:r>
    </w:p>
    <w:p w14:paraId="0CA54C57" w14:textId="77777777" w:rsidR="00AD7AEE" w:rsidRPr="00A824D1" w:rsidRDefault="00AD7AEE" w:rsidP="00EC0F7C">
      <w:pPr>
        <w:spacing w:line="276" w:lineRule="auto"/>
        <w:ind w:left="283"/>
        <w:rPr>
          <w:rFonts w:eastAsia="Calibri"/>
        </w:rPr>
      </w:pPr>
    </w:p>
    <w:p w14:paraId="32BA44AD" w14:textId="77777777" w:rsidR="00A824D1" w:rsidRPr="00A824D1" w:rsidRDefault="00A824D1" w:rsidP="00EC0F7C">
      <w:pPr>
        <w:spacing w:line="276" w:lineRule="auto"/>
        <w:ind w:left="283"/>
        <w:rPr>
          <w:rFonts w:eastAsia="Calibri"/>
          <w:u w:val="single"/>
        </w:rPr>
      </w:pPr>
      <w:r w:rsidRPr="00A824D1">
        <w:rPr>
          <w:rFonts w:eastAsia="Calibri"/>
          <w:u w:val="single"/>
        </w:rPr>
        <w:t>Náhradní plodiny:</w:t>
      </w:r>
    </w:p>
    <w:p w14:paraId="2EE96C9A" w14:textId="3C6E679E" w:rsidR="00A824D1" w:rsidRDefault="00A824D1" w:rsidP="00EC0F7C">
      <w:pPr>
        <w:suppressAutoHyphens/>
        <w:spacing w:line="276" w:lineRule="auto"/>
        <w:ind w:left="283"/>
        <w:jc w:val="both"/>
        <w:rPr>
          <w:lang w:eastAsia="pl-PL"/>
        </w:rPr>
      </w:pPr>
      <w:r w:rsidRPr="00A824D1">
        <w:rPr>
          <w:lang w:eastAsia="pl-PL"/>
        </w:rPr>
        <w:t>V případě předčasné likvidace porostu je možné po měsíci od aplikace přípravku opět pěstovat kukuřici a po 4 měsících ozimé obilniny.</w:t>
      </w:r>
    </w:p>
    <w:p w14:paraId="4BF81BEC" w14:textId="31443E27" w:rsidR="00A824D1" w:rsidRDefault="00A824D1" w:rsidP="00EC0F7C">
      <w:pPr>
        <w:suppressAutoHyphens/>
        <w:spacing w:line="276" w:lineRule="auto"/>
        <w:ind w:left="283"/>
        <w:jc w:val="both"/>
        <w:rPr>
          <w:lang w:eastAsia="pl-PL"/>
        </w:rPr>
      </w:pPr>
      <w:r w:rsidRPr="00A824D1">
        <w:rPr>
          <w:lang w:eastAsia="pl-PL"/>
        </w:rPr>
        <w:t>Na jaře následujícího roku je možné pěstovat všechny plodiny.</w:t>
      </w:r>
    </w:p>
    <w:p w14:paraId="2211286D" w14:textId="77777777" w:rsidR="00AD7AEE" w:rsidRPr="00A824D1" w:rsidRDefault="00AD7AEE" w:rsidP="00EC0F7C">
      <w:pPr>
        <w:suppressAutoHyphens/>
        <w:spacing w:line="276" w:lineRule="auto"/>
        <w:ind w:left="283"/>
        <w:jc w:val="both"/>
        <w:rPr>
          <w:lang w:eastAsia="pl-PL"/>
        </w:rPr>
      </w:pPr>
    </w:p>
    <w:p w14:paraId="08540D9F" w14:textId="77777777" w:rsidR="00A824D1" w:rsidRPr="00A824D1" w:rsidRDefault="00A824D1" w:rsidP="00EC0F7C">
      <w:pPr>
        <w:spacing w:line="276" w:lineRule="auto"/>
        <w:ind w:left="283"/>
        <w:outlineLvl w:val="0"/>
        <w:rPr>
          <w:u w:val="single"/>
          <w:lang w:eastAsia="en-GB"/>
        </w:rPr>
      </w:pPr>
      <w:r w:rsidRPr="00A824D1">
        <w:rPr>
          <w:u w:val="single"/>
          <w:lang w:eastAsia="en-GB"/>
        </w:rPr>
        <w:t>Čištění aplikačního zařízení</w:t>
      </w:r>
    </w:p>
    <w:p w14:paraId="1B9B3AEC" w14:textId="2C7CD995" w:rsidR="00A824D1" w:rsidRDefault="00A824D1" w:rsidP="00EC0F7C">
      <w:pPr>
        <w:spacing w:line="276" w:lineRule="auto"/>
        <w:ind w:left="283"/>
        <w:jc w:val="both"/>
        <w:rPr>
          <w:bCs/>
          <w:lang w:eastAsia="en-GB"/>
        </w:rPr>
      </w:pPr>
      <w:r w:rsidRPr="00A824D1">
        <w:rPr>
          <w:bCs/>
          <w:lang w:eastAsia="en-GB"/>
        </w:rPr>
        <w:t>Postřikové zařízení min. 2x důkladně vypláchněte čistou vodou. Nedostatečné vypláchnutí postřikového zařízení může způsobit poškození následně ošetřovaných rostlin.</w:t>
      </w:r>
    </w:p>
    <w:p w14:paraId="4CB3EA51" w14:textId="77777777" w:rsidR="00AD7AEE" w:rsidRPr="00A824D1" w:rsidRDefault="00AD7AEE" w:rsidP="00EC0F7C">
      <w:pPr>
        <w:spacing w:line="276" w:lineRule="auto"/>
        <w:ind w:left="283"/>
        <w:jc w:val="both"/>
        <w:rPr>
          <w:bCs/>
          <w:lang w:eastAsia="en-GB"/>
        </w:rPr>
      </w:pPr>
    </w:p>
    <w:p w14:paraId="05FAF731" w14:textId="07E9B978" w:rsidR="00AD7AEE" w:rsidRPr="00A824D1" w:rsidRDefault="00A824D1" w:rsidP="00AD7AEE">
      <w:pPr>
        <w:widowControl w:val="0"/>
        <w:numPr>
          <w:ilvl w:val="12"/>
          <w:numId w:val="0"/>
        </w:numPr>
        <w:spacing w:line="276" w:lineRule="auto"/>
        <w:ind w:left="284" w:right="-284"/>
      </w:pPr>
      <w:r w:rsidRPr="00A824D1">
        <w:t>Tabulka ochranných vzdáleností stanovených s ohledem na ochranu necílových organismů</w:t>
      </w:r>
    </w:p>
    <w:tbl>
      <w:tblPr>
        <w:tblW w:w="10206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16"/>
        <w:gridCol w:w="1708"/>
        <w:gridCol w:w="1694"/>
        <w:gridCol w:w="1694"/>
        <w:gridCol w:w="1694"/>
      </w:tblGrid>
      <w:tr w:rsidR="00A824D1" w:rsidRPr="00A824D1" w14:paraId="5B1D933C" w14:textId="77777777" w:rsidTr="0082249C">
        <w:trPr>
          <w:trHeight w:val="220"/>
        </w:trPr>
        <w:tc>
          <w:tcPr>
            <w:tcW w:w="3416" w:type="dxa"/>
            <w:vMerge w:val="restart"/>
            <w:shd w:val="clear" w:color="auto" w:fill="FFFFFF"/>
            <w:vAlign w:val="center"/>
          </w:tcPr>
          <w:p w14:paraId="2870904D" w14:textId="77777777" w:rsidR="00A824D1" w:rsidRPr="00A824D1" w:rsidRDefault="00A824D1" w:rsidP="00EC0F7C">
            <w:pPr>
              <w:widowControl w:val="0"/>
              <w:spacing w:line="276" w:lineRule="auto"/>
            </w:pPr>
            <w:r w:rsidRPr="00A824D1">
              <w:t>Plodina</w:t>
            </w:r>
          </w:p>
        </w:tc>
        <w:tc>
          <w:tcPr>
            <w:tcW w:w="6790" w:type="dxa"/>
            <w:gridSpan w:val="4"/>
            <w:vAlign w:val="center"/>
          </w:tcPr>
          <w:p w14:paraId="015CAB20" w14:textId="77777777" w:rsidR="00A824D1" w:rsidRPr="00A824D1" w:rsidRDefault="00A824D1" w:rsidP="00EC0F7C">
            <w:pPr>
              <w:widowControl w:val="0"/>
              <w:spacing w:line="276" w:lineRule="auto"/>
              <w:ind w:firstLine="6"/>
              <w:jc w:val="center"/>
            </w:pPr>
            <w:r w:rsidRPr="00A824D1">
              <w:t>třída omezení úletu</w:t>
            </w:r>
          </w:p>
        </w:tc>
      </w:tr>
      <w:tr w:rsidR="00A824D1" w:rsidRPr="00A824D1" w14:paraId="3D1159B7" w14:textId="77777777" w:rsidTr="0082249C">
        <w:trPr>
          <w:trHeight w:val="220"/>
        </w:trPr>
        <w:tc>
          <w:tcPr>
            <w:tcW w:w="3416" w:type="dxa"/>
            <w:vMerge/>
            <w:shd w:val="clear" w:color="auto" w:fill="FFFFFF"/>
            <w:vAlign w:val="center"/>
            <w:hideMark/>
          </w:tcPr>
          <w:p w14:paraId="18A64FE0" w14:textId="77777777" w:rsidR="00A824D1" w:rsidRPr="00A824D1" w:rsidRDefault="00A824D1" w:rsidP="00EC0F7C">
            <w:pPr>
              <w:widowControl w:val="0"/>
              <w:spacing w:line="276" w:lineRule="auto"/>
            </w:pPr>
          </w:p>
        </w:tc>
        <w:tc>
          <w:tcPr>
            <w:tcW w:w="1708" w:type="dxa"/>
            <w:vAlign w:val="center"/>
            <w:hideMark/>
          </w:tcPr>
          <w:p w14:paraId="3F52F29B" w14:textId="77777777" w:rsidR="00A824D1" w:rsidRPr="00A824D1" w:rsidRDefault="00A824D1" w:rsidP="00EC0F7C">
            <w:pPr>
              <w:widowControl w:val="0"/>
              <w:spacing w:line="276" w:lineRule="auto"/>
              <w:jc w:val="center"/>
            </w:pPr>
            <w:r w:rsidRPr="00A824D1">
              <w:t>bez redukce</w:t>
            </w:r>
          </w:p>
        </w:tc>
        <w:tc>
          <w:tcPr>
            <w:tcW w:w="1694" w:type="dxa"/>
            <w:vAlign w:val="center"/>
            <w:hideMark/>
          </w:tcPr>
          <w:p w14:paraId="6C3200EB" w14:textId="77777777" w:rsidR="00A824D1" w:rsidRPr="00A824D1" w:rsidRDefault="00A824D1" w:rsidP="00EC0F7C">
            <w:pPr>
              <w:widowControl w:val="0"/>
              <w:spacing w:line="276" w:lineRule="auto"/>
              <w:ind w:firstLine="6"/>
              <w:jc w:val="center"/>
            </w:pPr>
            <w:r w:rsidRPr="00A824D1">
              <w:t>50 %</w:t>
            </w:r>
          </w:p>
        </w:tc>
        <w:tc>
          <w:tcPr>
            <w:tcW w:w="1694" w:type="dxa"/>
            <w:vAlign w:val="center"/>
            <w:hideMark/>
          </w:tcPr>
          <w:p w14:paraId="555A24B1" w14:textId="77777777" w:rsidR="00A824D1" w:rsidRPr="00A824D1" w:rsidRDefault="00A824D1" w:rsidP="00EC0F7C">
            <w:pPr>
              <w:widowControl w:val="0"/>
              <w:spacing w:line="276" w:lineRule="auto"/>
              <w:ind w:firstLine="6"/>
              <w:jc w:val="center"/>
            </w:pPr>
            <w:r w:rsidRPr="00A824D1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1694" w:type="dxa"/>
            <w:vAlign w:val="center"/>
            <w:hideMark/>
          </w:tcPr>
          <w:p w14:paraId="7E3E74BC" w14:textId="77777777" w:rsidR="00A824D1" w:rsidRPr="00A824D1" w:rsidRDefault="00A824D1" w:rsidP="00EC0F7C">
            <w:pPr>
              <w:widowControl w:val="0"/>
              <w:spacing w:line="276" w:lineRule="auto"/>
              <w:ind w:firstLine="6"/>
              <w:jc w:val="center"/>
            </w:pPr>
            <w:r w:rsidRPr="00A824D1">
              <w:rPr>
                <w:rFonts w:eastAsia="Calibri"/>
                <w:lang w:eastAsia="en-US"/>
              </w:rPr>
              <w:t>90 %</w:t>
            </w:r>
          </w:p>
        </w:tc>
      </w:tr>
      <w:tr w:rsidR="00A824D1" w:rsidRPr="00A824D1" w14:paraId="1C35E1AB" w14:textId="77777777" w:rsidTr="0082249C">
        <w:trPr>
          <w:trHeight w:val="275"/>
        </w:trPr>
        <w:tc>
          <w:tcPr>
            <w:tcW w:w="10206" w:type="dxa"/>
            <w:gridSpan w:val="5"/>
            <w:shd w:val="clear" w:color="auto" w:fill="FFFFFF"/>
            <w:vAlign w:val="center"/>
            <w:hideMark/>
          </w:tcPr>
          <w:p w14:paraId="5DABA06A" w14:textId="77777777" w:rsidR="00A824D1" w:rsidRPr="00A824D1" w:rsidRDefault="00A824D1" w:rsidP="00EC0F7C">
            <w:pPr>
              <w:widowControl w:val="0"/>
              <w:spacing w:line="276" w:lineRule="auto"/>
            </w:pPr>
            <w:r w:rsidRPr="00A824D1">
              <w:t>Ochranná vzdálenost od povrchové vody s ohledem na ochranu vodních organismů [m]</w:t>
            </w:r>
          </w:p>
        </w:tc>
      </w:tr>
      <w:tr w:rsidR="00A824D1" w:rsidRPr="00A824D1" w14:paraId="276291CC" w14:textId="77777777" w:rsidTr="0082249C">
        <w:trPr>
          <w:trHeight w:val="275"/>
        </w:trPr>
        <w:tc>
          <w:tcPr>
            <w:tcW w:w="3416" w:type="dxa"/>
            <w:shd w:val="clear" w:color="auto" w:fill="FFFFFF"/>
            <w:vAlign w:val="center"/>
            <w:hideMark/>
          </w:tcPr>
          <w:p w14:paraId="5A1F2AD2" w14:textId="77777777" w:rsidR="00A824D1" w:rsidRPr="00A824D1" w:rsidRDefault="00A824D1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A824D1">
              <w:t>kukuřice</w:t>
            </w:r>
          </w:p>
        </w:tc>
        <w:tc>
          <w:tcPr>
            <w:tcW w:w="1708" w:type="dxa"/>
            <w:vAlign w:val="center"/>
            <w:hideMark/>
          </w:tcPr>
          <w:p w14:paraId="78BAA1FD" w14:textId="77777777" w:rsidR="00A824D1" w:rsidRPr="00A824D1" w:rsidRDefault="00A824D1" w:rsidP="00EC0F7C">
            <w:pPr>
              <w:widowControl w:val="0"/>
              <w:spacing w:line="276" w:lineRule="auto"/>
              <w:jc w:val="center"/>
            </w:pPr>
            <w:r w:rsidRPr="00A824D1">
              <w:t>5</w:t>
            </w:r>
          </w:p>
        </w:tc>
        <w:tc>
          <w:tcPr>
            <w:tcW w:w="1694" w:type="dxa"/>
            <w:vAlign w:val="center"/>
            <w:hideMark/>
          </w:tcPr>
          <w:p w14:paraId="2AE54FBD" w14:textId="77777777" w:rsidR="00A824D1" w:rsidRPr="00A824D1" w:rsidRDefault="00A824D1" w:rsidP="00EC0F7C">
            <w:pPr>
              <w:widowControl w:val="0"/>
              <w:spacing w:line="276" w:lineRule="auto"/>
              <w:jc w:val="center"/>
            </w:pPr>
            <w:r w:rsidRPr="00A824D1">
              <w:t>4</w:t>
            </w:r>
          </w:p>
        </w:tc>
        <w:tc>
          <w:tcPr>
            <w:tcW w:w="1694" w:type="dxa"/>
            <w:vAlign w:val="center"/>
            <w:hideMark/>
          </w:tcPr>
          <w:p w14:paraId="3A30BDA2" w14:textId="77777777" w:rsidR="00A824D1" w:rsidRPr="00A824D1" w:rsidRDefault="00A824D1" w:rsidP="00EC0F7C">
            <w:pPr>
              <w:widowControl w:val="0"/>
              <w:spacing w:line="276" w:lineRule="auto"/>
              <w:jc w:val="center"/>
            </w:pPr>
            <w:r w:rsidRPr="00A824D1">
              <w:t>4</w:t>
            </w:r>
          </w:p>
        </w:tc>
        <w:tc>
          <w:tcPr>
            <w:tcW w:w="1694" w:type="dxa"/>
            <w:vAlign w:val="center"/>
            <w:hideMark/>
          </w:tcPr>
          <w:p w14:paraId="7AE7BDA0" w14:textId="77777777" w:rsidR="00A824D1" w:rsidRPr="00A824D1" w:rsidRDefault="00A824D1" w:rsidP="00EC0F7C">
            <w:pPr>
              <w:widowControl w:val="0"/>
              <w:spacing w:line="276" w:lineRule="auto"/>
              <w:jc w:val="center"/>
            </w:pPr>
            <w:r w:rsidRPr="00A824D1">
              <w:t>4</w:t>
            </w:r>
          </w:p>
        </w:tc>
      </w:tr>
      <w:tr w:rsidR="00A824D1" w:rsidRPr="00A824D1" w14:paraId="482DE348" w14:textId="77777777" w:rsidTr="0082249C">
        <w:trPr>
          <w:trHeight w:val="27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B7FFD87" w14:textId="77777777" w:rsidR="00A824D1" w:rsidRPr="00A824D1" w:rsidRDefault="00A824D1" w:rsidP="00EC0F7C">
            <w:pPr>
              <w:widowControl w:val="0"/>
              <w:spacing w:line="276" w:lineRule="auto"/>
            </w:pPr>
            <w:r w:rsidRPr="00A824D1">
              <w:rPr>
                <w:lang w:eastAsia="en-US"/>
              </w:rPr>
              <w:t>Ochranná vzdálenost od okraje ošetřovaného pozemku s ohledem na ochranu necílových rostlin [m]</w:t>
            </w:r>
          </w:p>
        </w:tc>
      </w:tr>
      <w:tr w:rsidR="00A824D1" w:rsidRPr="00A824D1" w14:paraId="673BFC7B" w14:textId="77777777" w:rsidTr="0082249C">
        <w:trPr>
          <w:trHeight w:val="275"/>
        </w:trPr>
        <w:tc>
          <w:tcPr>
            <w:tcW w:w="3416" w:type="dxa"/>
            <w:shd w:val="clear" w:color="auto" w:fill="FFFFFF"/>
            <w:vAlign w:val="center"/>
          </w:tcPr>
          <w:p w14:paraId="237526B0" w14:textId="77777777" w:rsidR="00A824D1" w:rsidRPr="00A824D1" w:rsidRDefault="00A824D1" w:rsidP="00EC0F7C">
            <w:pPr>
              <w:widowControl w:val="0"/>
              <w:spacing w:line="276" w:lineRule="auto"/>
            </w:pPr>
            <w:r w:rsidRPr="00A824D1">
              <w:t>kukuřice</w:t>
            </w:r>
          </w:p>
        </w:tc>
        <w:tc>
          <w:tcPr>
            <w:tcW w:w="1708" w:type="dxa"/>
            <w:vAlign w:val="center"/>
          </w:tcPr>
          <w:p w14:paraId="6059E622" w14:textId="77777777" w:rsidR="00A824D1" w:rsidRPr="00A824D1" w:rsidRDefault="00A824D1" w:rsidP="00EC0F7C">
            <w:pPr>
              <w:widowControl w:val="0"/>
              <w:spacing w:line="276" w:lineRule="auto"/>
              <w:jc w:val="center"/>
            </w:pPr>
            <w:r w:rsidRPr="00A824D1">
              <w:t>5</w:t>
            </w:r>
          </w:p>
        </w:tc>
        <w:tc>
          <w:tcPr>
            <w:tcW w:w="1694" w:type="dxa"/>
            <w:vAlign w:val="center"/>
          </w:tcPr>
          <w:p w14:paraId="73DE8907" w14:textId="77777777" w:rsidR="00A824D1" w:rsidRPr="00A824D1" w:rsidRDefault="00A824D1" w:rsidP="00EC0F7C">
            <w:pPr>
              <w:widowControl w:val="0"/>
              <w:spacing w:line="276" w:lineRule="auto"/>
              <w:jc w:val="center"/>
            </w:pPr>
            <w:r w:rsidRPr="00A824D1">
              <w:t>5</w:t>
            </w:r>
          </w:p>
        </w:tc>
        <w:tc>
          <w:tcPr>
            <w:tcW w:w="1694" w:type="dxa"/>
            <w:vAlign w:val="center"/>
          </w:tcPr>
          <w:p w14:paraId="3B3BDA36" w14:textId="77777777" w:rsidR="00A824D1" w:rsidRPr="00A824D1" w:rsidRDefault="00A824D1" w:rsidP="00EC0F7C">
            <w:pPr>
              <w:widowControl w:val="0"/>
              <w:spacing w:line="276" w:lineRule="auto"/>
              <w:jc w:val="center"/>
            </w:pPr>
            <w:r w:rsidRPr="00A824D1">
              <w:t>5</w:t>
            </w:r>
          </w:p>
        </w:tc>
        <w:tc>
          <w:tcPr>
            <w:tcW w:w="1694" w:type="dxa"/>
            <w:vAlign w:val="center"/>
          </w:tcPr>
          <w:p w14:paraId="022F2F73" w14:textId="77777777" w:rsidR="00A824D1" w:rsidRPr="00A824D1" w:rsidRDefault="00A824D1" w:rsidP="00EC0F7C">
            <w:pPr>
              <w:widowControl w:val="0"/>
              <w:spacing w:line="276" w:lineRule="auto"/>
              <w:jc w:val="center"/>
            </w:pPr>
            <w:r w:rsidRPr="00A824D1">
              <w:t>0</w:t>
            </w:r>
          </w:p>
        </w:tc>
      </w:tr>
    </w:tbl>
    <w:p w14:paraId="0351F340" w14:textId="77777777" w:rsidR="00A824D1" w:rsidRPr="00A824D1" w:rsidRDefault="00A824D1" w:rsidP="00EC0F7C">
      <w:pPr>
        <w:autoSpaceDE w:val="0"/>
        <w:autoSpaceDN w:val="0"/>
        <w:adjustRightInd w:val="0"/>
        <w:spacing w:line="276" w:lineRule="auto"/>
        <w:ind w:left="283"/>
        <w:jc w:val="both"/>
        <w:rPr>
          <w:lang w:eastAsia="en-GB"/>
        </w:rPr>
      </w:pPr>
      <w:r w:rsidRPr="00A824D1">
        <w:rPr>
          <w:lang w:eastAsia="en-GB"/>
        </w:rPr>
        <w:t>Za účelem ochrany vodních organismů je vyloučeno použití přípravku na pozemcích svažujících se (≥ 3° svažitosti) k povrchovým vodám. Přípravek lze na těchto pozemcích aplikovat pouze při použití vegetačního pásu o šířce nejméně 20 m.</w:t>
      </w:r>
    </w:p>
    <w:p w14:paraId="79ED8C54" w14:textId="2D310051" w:rsidR="00A824D1" w:rsidRDefault="00A824D1" w:rsidP="00EC0F7C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4BE5E390" w14:textId="4D57F7BC" w:rsidR="00AD7AEE" w:rsidRDefault="00AD7AEE" w:rsidP="00EC0F7C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42C7BAC4" w14:textId="0354D862" w:rsidR="00AD7AEE" w:rsidRDefault="00AD7AEE" w:rsidP="00EC0F7C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68FDDFA5" w14:textId="6E79B80C" w:rsidR="00AD7AEE" w:rsidRDefault="00AD7AEE" w:rsidP="00EC0F7C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4E96A5E9" w14:textId="77777777" w:rsidR="00AD7AEE" w:rsidRDefault="00AD7AEE" w:rsidP="00EC0F7C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58E89C88" w14:textId="77777777" w:rsidR="0061090E" w:rsidRPr="00A824D1" w:rsidRDefault="0061090E" w:rsidP="00EC0F7C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7CFF9ADE" w14:textId="77777777" w:rsidR="0061090E" w:rsidRDefault="0061090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61090E">
        <w:rPr>
          <w:b/>
          <w:sz w:val="28"/>
          <w:szCs w:val="28"/>
        </w:rPr>
        <w:lastRenderedPageBreak/>
        <w:t>FYTOSAVE</w:t>
      </w:r>
    </w:p>
    <w:p w14:paraId="447F0670" w14:textId="42993AD8" w:rsidR="0061090E" w:rsidRPr="00A43A38" w:rsidRDefault="0061090E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držitel rozhodnutí o povolení: </w:t>
      </w:r>
      <w:proofErr w:type="spellStart"/>
      <w:r w:rsidRPr="0061090E">
        <w:t>FytoFend</w:t>
      </w:r>
      <w:proofErr w:type="spellEnd"/>
      <w:r w:rsidRPr="0061090E">
        <w:t xml:space="preserve"> S.A.</w:t>
      </w:r>
      <w:r>
        <w:t xml:space="preserve">, </w:t>
      </w:r>
      <w:proofErr w:type="spellStart"/>
      <w:r w:rsidRPr="0061090E">
        <w:t>Rue</w:t>
      </w:r>
      <w:proofErr w:type="spellEnd"/>
      <w:r w:rsidRPr="0061090E">
        <w:t xml:space="preserve"> Georges </w:t>
      </w:r>
      <w:proofErr w:type="spellStart"/>
      <w:r w:rsidRPr="0061090E">
        <w:t>Legrand</w:t>
      </w:r>
      <w:proofErr w:type="spellEnd"/>
      <w:r w:rsidRPr="0061090E">
        <w:t xml:space="preserve">, </w:t>
      </w:r>
      <w:proofErr w:type="spellStart"/>
      <w:r w:rsidRPr="0061090E">
        <w:t>Isnes</w:t>
      </w:r>
      <w:proofErr w:type="spellEnd"/>
      <w:r w:rsidRPr="0061090E">
        <w:t xml:space="preserve"> 6, 5032 </w:t>
      </w:r>
      <w:proofErr w:type="spellStart"/>
      <w:r w:rsidRPr="0061090E">
        <w:t>Gembloux</w:t>
      </w:r>
      <w:proofErr w:type="spellEnd"/>
      <w:r>
        <w:t>, Belgie</w:t>
      </w:r>
    </w:p>
    <w:p w14:paraId="5826D3F9" w14:textId="00F9F028" w:rsidR="0061090E" w:rsidRDefault="0061090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43A38">
        <w:t>evidenční číslo:</w:t>
      </w:r>
      <w:r w:rsidRPr="00A43A38">
        <w:rPr>
          <w:iCs/>
        </w:rPr>
        <w:t xml:space="preserve"> </w:t>
      </w:r>
      <w:r w:rsidRPr="0061090E">
        <w:rPr>
          <w:iCs/>
        </w:rPr>
        <w:t>6034-0</w:t>
      </w:r>
    </w:p>
    <w:p w14:paraId="2CD42F91" w14:textId="1851CBE1" w:rsidR="0061090E" w:rsidRPr="00806EF9" w:rsidRDefault="0061090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A43A38">
        <w:t xml:space="preserve">účinná látka: </w:t>
      </w:r>
      <w:r w:rsidRPr="00544AA4">
        <w:rPr>
          <w:iCs/>
          <w:snapToGrid w:val="0"/>
        </w:rPr>
        <w:t>COS-OGA   12,5 g/l</w:t>
      </w:r>
    </w:p>
    <w:p w14:paraId="633190E2" w14:textId="1A0063D7" w:rsidR="0061090E" w:rsidRDefault="0061090E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platnost povolení </w:t>
      </w:r>
      <w:proofErr w:type="gramStart"/>
      <w:r w:rsidRPr="00A43A38">
        <w:t>končí</w:t>
      </w:r>
      <w:proofErr w:type="gramEnd"/>
      <w:r w:rsidRPr="00A43A38">
        <w:t xml:space="preserve"> dne: </w:t>
      </w:r>
      <w:r>
        <w:t>22.</w:t>
      </w:r>
      <w:r w:rsidR="00AD7AEE">
        <w:t xml:space="preserve"> </w:t>
      </w:r>
      <w:r>
        <w:t>4.</w:t>
      </w:r>
      <w:r w:rsidR="00AD7AEE">
        <w:t xml:space="preserve"> </w:t>
      </w:r>
      <w:r>
        <w:t>2031</w:t>
      </w:r>
    </w:p>
    <w:p w14:paraId="6097AEA3" w14:textId="36139183" w:rsidR="0061090E" w:rsidRDefault="0061090E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6706940" w14:textId="24E7FF18" w:rsidR="0061090E" w:rsidRPr="00544AA4" w:rsidRDefault="0061090E" w:rsidP="00EC0F7C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b/>
          <w:iCs/>
          <w:snapToGrid w:val="0"/>
        </w:rPr>
      </w:pPr>
      <w:r w:rsidRPr="00544AA4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417"/>
        <w:gridCol w:w="1418"/>
        <w:gridCol w:w="567"/>
        <w:gridCol w:w="1842"/>
        <w:gridCol w:w="1843"/>
      </w:tblGrid>
      <w:tr w:rsidR="0061090E" w:rsidRPr="00544AA4" w14:paraId="129EB502" w14:textId="77777777" w:rsidTr="003273D6">
        <w:tc>
          <w:tcPr>
            <w:tcW w:w="2686" w:type="dxa"/>
          </w:tcPr>
          <w:p w14:paraId="11828529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544AA4">
              <w:rPr>
                <w:bCs/>
                <w:iCs/>
              </w:rPr>
              <w:t>1)</w:t>
            </w:r>
            <w:r>
              <w:rPr>
                <w:bCs/>
                <w:iCs/>
              </w:rPr>
              <w:t xml:space="preserve"> </w:t>
            </w:r>
            <w:r w:rsidRPr="00544AA4">
              <w:rPr>
                <w:bCs/>
                <w:iCs/>
              </w:rPr>
              <w:t xml:space="preserve">Plodina, </w:t>
            </w:r>
          </w:p>
          <w:p w14:paraId="573B1F41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544AA4">
              <w:rPr>
                <w:bCs/>
                <w:iCs/>
              </w:rPr>
              <w:t>oblast použití</w:t>
            </w:r>
          </w:p>
        </w:tc>
        <w:tc>
          <w:tcPr>
            <w:tcW w:w="1417" w:type="dxa"/>
          </w:tcPr>
          <w:p w14:paraId="122AE4A5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544AA4">
              <w:rPr>
                <w:bCs/>
                <w:iCs/>
              </w:rPr>
              <w:t xml:space="preserve">2) Škodlivý organismus, </w:t>
            </w:r>
          </w:p>
          <w:p w14:paraId="1292543A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544AA4">
              <w:rPr>
                <w:bCs/>
                <w:iCs/>
              </w:rPr>
              <w:t>jiný účel použití</w:t>
            </w:r>
          </w:p>
        </w:tc>
        <w:tc>
          <w:tcPr>
            <w:tcW w:w="1418" w:type="dxa"/>
          </w:tcPr>
          <w:p w14:paraId="12B5F716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544AA4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69D4BB71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544AA4">
              <w:rPr>
                <w:bCs/>
                <w:iCs/>
              </w:rPr>
              <w:t>OL</w:t>
            </w:r>
          </w:p>
        </w:tc>
        <w:tc>
          <w:tcPr>
            <w:tcW w:w="1842" w:type="dxa"/>
          </w:tcPr>
          <w:p w14:paraId="2127BD96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4AA4">
              <w:rPr>
                <w:bCs/>
                <w:iCs/>
              </w:rPr>
              <w:t>Poznámka</w:t>
            </w:r>
          </w:p>
          <w:p w14:paraId="0CA0EDAD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4AA4">
              <w:rPr>
                <w:bCs/>
                <w:iCs/>
              </w:rPr>
              <w:t>1) k plodině</w:t>
            </w:r>
          </w:p>
          <w:p w14:paraId="14CAB295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4AA4">
              <w:rPr>
                <w:bCs/>
                <w:iCs/>
              </w:rPr>
              <w:t>2) k ŠO</w:t>
            </w:r>
          </w:p>
          <w:p w14:paraId="3F31C277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4AA4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72FE1BE1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4AA4">
              <w:rPr>
                <w:bCs/>
                <w:iCs/>
              </w:rPr>
              <w:t>4) Pozn. k</w:t>
            </w:r>
            <w:r>
              <w:rPr>
                <w:bCs/>
                <w:iCs/>
              </w:rPr>
              <w:t> </w:t>
            </w:r>
            <w:r w:rsidRPr="00544AA4">
              <w:rPr>
                <w:bCs/>
                <w:iCs/>
              </w:rPr>
              <w:t>dávkování</w:t>
            </w:r>
          </w:p>
          <w:p w14:paraId="19807FFA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4AA4">
              <w:rPr>
                <w:bCs/>
                <w:iCs/>
              </w:rPr>
              <w:t>5) Umístění</w:t>
            </w:r>
          </w:p>
          <w:p w14:paraId="71BA4966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44AA4">
              <w:rPr>
                <w:bCs/>
                <w:iCs/>
              </w:rPr>
              <w:t>6) Určení sklizně</w:t>
            </w:r>
          </w:p>
        </w:tc>
      </w:tr>
      <w:tr w:rsidR="0061090E" w:rsidRPr="00544AA4" w14:paraId="43015A98" w14:textId="77777777" w:rsidTr="003273D6">
        <w:tc>
          <w:tcPr>
            <w:tcW w:w="2686" w:type="dxa"/>
          </w:tcPr>
          <w:p w14:paraId="6D92D761" w14:textId="77777777" w:rsidR="0061090E" w:rsidRPr="00544AA4" w:rsidRDefault="0061090E" w:rsidP="00EC0F7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bCs/>
                <w:sz w:val="24"/>
                <w:szCs w:val="24"/>
              </w:rPr>
            </w:pPr>
            <w:r w:rsidRPr="00544AA4">
              <w:rPr>
                <w:sz w:val="24"/>
                <w:szCs w:val="24"/>
              </w:rPr>
              <w:t xml:space="preserve">okurka, cuketa, </w:t>
            </w:r>
            <w:proofErr w:type="spellStart"/>
            <w:r w:rsidRPr="00544AA4">
              <w:rPr>
                <w:sz w:val="24"/>
                <w:szCs w:val="24"/>
              </w:rPr>
              <w:t>patizon</w:t>
            </w:r>
            <w:proofErr w:type="spellEnd"/>
            <w:r w:rsidRPr="00544AA4">
              <w:rPr>
                <w:sz w:val="24"/>
                <w:szCs w:val="24"/>
              </w:rPr>
              <w:t>, meloun cukrový, tykev</w:t>
            </w:r>
          </w:p>
        </w:tc>
        <w:tc>
          <w:tcPr>
            <w:tcW w:w="1417" w:type="dxa"/>
          </w:tcPr>
          <w:p w14:paraId="355D9348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544AA4">
              <w:t>padlí</w:t>
            </w:r>
          </w:p>
        </w:tc>
        <w:tc>
          <w:tcPr>
            <w:tcW w:w="1418" w:type="dxa"/>
          </w:tcPr>
          <w:p w14:paraId="61E8127D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544AA4">
              <w:t>2 l/ha</w:t>
            </w:r>
          </w:p>
        </w:tc>
        <w:tc>
          <w:tcPr>
            <w:tcW w:w="567" w:type="dxa"/>
          </w:tcPr>
          <w:p w14:paraId="1F1A1D61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544AA4">
              <w:rPr>
                <w:bCs/>
                <w:iCs/>
              </w:rPr>
              <w:t>AT</w:t>
            </w:r>
          </w:p>
        </w:tc>
        <w:tc>
          <w:tcPr>
            <w:tcW w:w="1842" w:type="dxa"/>
          </w:tcPr>
          <w:p w14:paraId="47E5CF28" w14:textId="77777777" w:rsidR="0061090E" w:rsidRPr="008B1E83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1E83">
              <w:t xml:space="preserve">1) od: 13 BBCH, </w:t>
            </w:r>
          </w:p>
          <w:p w14:paraId="5648FEDB" w14:textId="77777777" w:rsidR="0061090E" w:rsidRPr="008B1E83" w:rsidRDefault="0061090E" w:rsidP="00EC0F7C">
            <w:pPr>
              <w:widowControl w:val="0"/>
              <w:spacing w:line="276" w:lineRule="auto"/>
            </w:pPr>
            <w:r w:rsidRPr="008B1E83">
              <w:t xml:space="preserve">    do: 73 BBCH</w:t>
            </w:r>
          </w:p>
          <w:p w14:paraId="496602C8" w14:textId="77777777" w:rsidR="0061090E" w:rsidRPr="008B1E83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1E83">
              <w:t>2) preventivně</w:t>
            </w:r>
          </w:p>
        </w:tc>
        <w:tc>
          <w:tcPr>
            <w:tcW w:w="1843" w:type="dxa"/>
          </w:tcPr>
          <w:p w14:paraId="698589B9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4AA4">
              <w:t>5) skleníky</w:t>
            </w:r>
          </w:p>
        </w:tc>
      </w:tr>
      <w:tr w:rsidR="0061090E" w:rsidRPr="00544AA4" w14:paraId="65A7C0ED" w14:textId="77777777" w:rsidTr="003273D6">
        <w:tc>
          <w:tcPr>
            <w:tcW w:w="2686" w:type="dxa"/>
          </w:tcPr>
          <w:p w14:paraId="25FD51A3" w14:textId="77777777" w:rsidR="0061090E" w:rsidRPr="00544AA4" w:rsidRDefault="0061090E" w:rsidP="00EC0F7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44AA4">
              <w:rPr>
                <w:sz w:val="24"/>
                <w:szCs w:val="24"/>
              </w:rPr>
              <w:t xml:space="preserve">rajče, paprika, baklažán, </w:t>
            </w:r>
            <w:proofErr w:type="spellStart"/>
            <w:r w:rsidRPr="00544AA4">
              <w:rPr>
                <w:sz w:val="24"/>
                <w:szCs w:val="24"/>
              </w:rPr>
              <w:t>pepino</w:t>
            </w:r>
            <w:proofErr w:type="spellEnd"/>
          </w:p>
        </w:tc>
        <w:tc>
          <w:tcPr>
            <w:tcW w:w="1417" w:type="dxa"/>
          </w:tcPr>
          <w:p w14:paraId="02319A95" w14:textId="77777777" w:rsidR="0061090E" w:rsidRPr="00544AA4" w:rsidRDefault="0061090E" w:rsidP="00EC0F7C">
            <w:pPr>
              <w:widowControl w:val="0"/>
              <w:spacing w:line="276" w:lineRule="auto"/>
              <w:ind w:left="25"/>
            </w:pPr>
            <w:r w:rsidRPr="00544AA4">
              <w:t>padlí</w:t>
            </w:r>
          </w:p>
        </w:tc>
        <w:tc>
          <w:tcPr>
            <w:tcW w:w="1418" w:type="dxa"/>
          </w:tcPr>
          <w:p w14:paraId="4403FABB" w14:textId="77777777" w:rsidR="0061090E" w:rsidRPr="00544AA4" w:rsidRDefault="0061090E" w:rsidP="00EC0F7C">
            <w:pPr>
              <w:widowControl w:val="0"/>
              <w:spacing w:line="276" w:lineRule="auto"/>
              <w:ind w:left="51"/>
            </w:pPr>
            <w:r w:rsidRPr="00544AA4">
              <w:t>2 l/ha</w:t>
            </w:r>
          </w:p>
        </w:tc>
        <w:tc>
          <w:tcPr>
            <w:tcW w:w="567" w:type="dxa"/>
          </w:tcPr>
          <w:p w14:paraId="67B69F0A" w14:textId="77777777" w:rsidR="0061090E" w:rsidRPr="00544AA4" w:rsidRDefault="0061090E" w:rsidP="00EC0F7C">
            <w:pPr>
              <w:widowControl w:val="0"/>
              <w:spacing w:line="276" w:lineRule="auto"/>
              <w:ind w:left="51"/>
              <w:rPr>
                <w:bCs/>
              </w:rPr>
            </w:pPr>
            <w:r w:rsidRPr="00544AA4">
              <w:rPr>
                <w:bCs/>
              </w:rPr>
              <w:t>AT</w:t>
            </w:r>
          </w:p>
        </w:tc>
        <w:tc>
          <w:tcPr>
            <w:tcW w:w="1842" w:type="dxa"/>
          </w:tcPr>
          <w:p w14:paraId="640041EF" w14:textId="77777777" w:rsidR="0061090E" w:rsidRPr="008B1E83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1E83">
              <w:t xml:space="preserve">1) od: 13 BBCH, </w:t>
            </w:r>
          </w:p>
          <w:p w14:paraId="78EE5EF6" w14:textId="77777777" w:rsidR="0061090E" w:rsidRPr="008B1E83" w:rsidRDefault="0061090E" w:rsidP="00EC0F7C">
            <w:pPr>
              <w:widowControl w:val="0"/>
              <w:spacing w:line="276" w:lineRule="auto"/>
            </w:pPr>
            <w:r w:rsidRPr="008B1E83">
              <w:t xml:space="preserve">    do: 89 BBCH </w:t>
            </w:r>
          </w:p>
          <w:p w14:paraId="6BBE0E35" w14:textId="77777777" w:rsidR="0061090E" w:rsidRPr="008B1E83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B1E83">
              <w:t>2) preventivně</w:t>
            </w:r>
          </w:p>
        </w:tc>
        <w:tc>
          <w:tcPr>
            <w:tcW w:w="1843" w:type="dxa"/>
          </w:tcPr>
          <w:p w14:paraId="7533F76B" w14:textId="77777777" w:rsidR="0061090E" w:rsidRPr="00544AA4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44AA4">
              <w:t>5) skleníky</w:t>
            </w:r>
          </w:p>
        </w:tc>
      </w:tr>
      <w:tr w:rsidR="0061090E" w:rsidRPr="00412D9C" w14:paraId="05012E00" w14:textId="77777777" w:rsidTr="003273D6">
        <w:tc>
          <w:tcPr>
            <w:tcW w:w="2686" w:type="dxa"/>
          </w:tcPr>
          <w:p w14:paraId="6FA12414" w14:textId="77777777" w:rsidR="0061090E" w:rsidRPr="00412D9C" w:rsidRDefault="0061090E" w:rsidP="00EC0F7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412D9C">
              <w:rPr>
                <w:bCs/>
                <w:iCs/>
                <w:sz w:val="24"/>
                <w:szCs w:val="24"/>
              </w:rPr>
              <w:t>réva</w:t>
            </w:r>
          </w:p>
        </w:tc>
        <w:tc>
          <w:tcPr>
            <w:tcW w:w="1417" w:type="dxa"/>
          </w:tcPr>
          <w:p w14:paraId="13F20742" w14:textId="77777777" w:rsidR="0061090E" w:rsidRPr="00412D9C" w:rsidRDefault="0061090E" w:rsidP="00EC0F7C">
            <w:pPr>
              <w:spacing w:line="276" w:lineRule="auto"/>
              <w:ind w:left="25"/>
              <w:rPr>
                <w:bCs/>
                <w:iCs/>
              </w:rPr>
            </w:pPr>
            <w:r w:rsidRPr="00412D9C">
              <w:rPr>
                <w:bCs/>
                <w:iCs/>
              </w:rPr>
              <w:t xml:space="preserve">plíseň révy, </w:t>
            </w:r>
          </w:p>
          <w:p w14:paraId="470D2958" w14:textId="77777777" w:rsidR="0061090E" w:rsidRPr="00412D9C" w:rsidRDefault="0061090E" w:rsidP="00EC0F7C">
            <w:pPr>
              <w:widowControl w:val="0"/>
              <w:spacing w:line="276" w:lineRule="auto"/>
              <w:ind w:left="25"/>
            </w:pPr>
            <w:r w:rsidRPr="00412D9C">
              <w:rPr>
                <w:bCs/>
                <w:iCs/>
              </w:rPr>
              <w:t>padlí révy</w:t>
            </w:r>
          </w:p>
        </w:tc>
        <w:tc>
          <w:tcPr>
            <w:tcW w:w="1418" w:type="dxa"/>
          </w:tcPr>
          <w:p w14:paraId="5EF801EA" w14:textId="77777777" w:rsidR="0061090E" w:rsidRPr="00412D9C" w:rsidRDefault="0061090E" w:rsidP="00EC0F7C">
            <w:pPr>
              <w:widowControl w:val="0"/>
              <w:spacing w:line="276" w:lineRule="auto"/>
              <w:ind w:left="51"/>
            </w:pPr>
            <w:r w:rsidRPr="00412D9C">
              <w:rPr>
                <w:bCs/>
                <w:iCs/>
              </w:rPr>
              <w:t>2 l/ha</w:t>
            </w:r>
          </w:p>
        </w:tc>
        <w:tc>
          <w:tcPr>
            <w:tcW w:w="567" w:type="dxa"/>
          </w:tcPr>
          <w:p w14:paraId="6B6E4BE4" w14:textId="77777777" w:rsidR="0061090E" w:rsidRPr="00412D9C" w:rsidRDefault="0061090E" w:rsidP="00EC0F7C">
            <w:pPr>
              <w:widowControl w:val="0"/>
              <w:spacing w:line="276" w:lineRule="auto"/>
              <w:ind w:left="51"/>
              <w:rPr>
                <w:bCs/>
              </w:rPr>
            </w:pPr>
            <w:r w:rsidRPr="00412D9C">
              <w:rPr>
                <w:bCs/>
                <w:iCs/>
              </w:rPr>
              <w:t>3</w:t>
            </w:r>
          </w:p>
        </w:tc>
        <w:tc>
          <w:tcPr>
            <w:tcW w:w="1842" w:type="dxa"/>
          </w:tcPr>
          <w:p w14:paraId="01625A86" w14:textId="77777777" w:rsidR="0061090E" w:rsidRPr="00412D9C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12D9C">
              <w:rPr>
                <w:bCs/>
                <w:iCs/>
              </w:rPr>
              <w:t xml:space="preserve">1) od: 13 BBCH, </w:t>
            </w:r>
          </w:p>
          <w:p w14:paraId="35378159" w14:textId="77777777" w:rsidR="0061090E" w:rsidRPr="00412D9C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12D9C">
              <w:rPr>
                <w:bCs/>
                <w:iCs/>
              </w:rPr>
              <w:t xml:space="preserve">do: 89 BBCH </w:t>
            </w:r>
          </w:p>
          <w:p w14:paraId="2D6A15CA" w14:textId="77777777" w:rsidR="0061090E" w:rsidRPr="00412D9C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12D9C">
              <w:rPr>
                <w:bCs/>
                <w:iCs/>
              </w:rPr>
              <w:t>2) preventivně</w:t>
            </w:r>
          </w:p>
        </w:tc>
        <w:tc>
          <w:tcPr>
            <w:tcW w:w="1843" w:type="dxa"/>
          </w:tcPr>
          <w:p w14:paraId="59D2BF49" w14:textId="77777777" w:rsidR="0061090E" w:rsidRPr="00412D9C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194E62F6" w14:textId="77777777" w:rsidR="0061090E" w:rsidRPr="00412D9C" w:rsidRDefault="0061090E" w:rsidP="00EC0F7C">
      <w:pPr>
        <w:widowControl w:val="0"/>
        <w:spacing w:line="276" w:lineRule="auto"/>
        <w:ind w:left="62"/>
        <w:jc w:val="both"/>
      </w:pPr>
      <w:r w:rsidRPr="00412D9C">
        <w:t>AT – ochranná lhůta je dána odstupem mezi termínem poslední aplikace a sklizní.</w:t>
      </w:r>
    </w:p>
    <w:p w14:paraId="6F372A3E" w14:textId="77777777" w:rsidR="0061090E" w:rsidRPr="000C4BB8" w:rsidRDefault="0061090E" w:rsidP="00EC0F7C">
      <w:pPr>
        <w:widowControl w:val="0"/>
        <w:spacing w:line="276" w:lineRule="auto"/>
        <w:jc w:val="both"/>
        <w:rPr>
          <w:bCs/>
          <w:iCs/>
        </w:rPr>
      </w:pPr>
      <w:r w:rsidRPr="00412D9C">
        <w:rPr>
          <w:bCs/>
          <w:iCs/>
        </w:rPr>
        <w:t>OL (ochranná lhůta) je dána počtem dnů, které je nutné dodržet mezi termínem poslední aplikace a sklizní.</w:t>
      </w:r>
    </w:p>
    <w:p w14:paraId="325C732D" w14:textId="77777777" w:rsidR="0061090E" w:rsidRPr="00544AA4" w:rsidRDefault="0061090E" w:rsidP="00EC0F7C">
      <w:pPr>
        <w:widowControl w:val="0"/>
        <w:spacing w:line="276" w:lineRule="auto"/>
      </w:pPr>
    </w:p>
    <w:tbl>
      <w:tblPr>
        <w:tblW w:w="9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560"/>
        <w:gridCol w:w="2126"/>
        <w:gridCol w:w="1670"/>
      </w:tblGrid>
      <w:tr w:rsidR="0061090E" w:rsidRPr="004F4151" w14:paraId="2A44E172" w14:textId="77777777" w:rsidTr="003273D6">
        <w:tc>
          <w:tcPr>
            <w:tcW w:w="2835" w:type="dxa"/>
            <w:shd w:val="clear" w:color="auto" w:fill="auto"/>
          </w:tcPr>
          <w:p w14:paraId="1FBB597F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F4151"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1650FEF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F4151">
              <w:t>Dávka vody</w:t>
            </w:r>
          </w:p>
        </w:tc>
        <w:tc>
          <w:tcPr>
            <w:tcW w:w="1560" w:type="dxa"/>
            <w:shd w:val="clear" w:color="auto" w:fill="auto"/>
          </w:tcPr>
          <w:p w14:paraId="4D2149DF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F4151"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111BC835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F4151">
              <w:t>Max. počet aplikací v plodině</w:t>
            </w:r>
          </w:p>
        </w:tc>
        <w:tc>
          <w:tcPr>
            <w:tcW w:w="1670" w:type="dxa"/>
          </w:tcPr>
          <w:p w14:paraId="71DC44B6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F4151">
              <w:t>Interval mezi aplikacemi</w:t>
            </w:r>
          </w:p>
        </w:tc>
      </w:tr>
      <w:tr w:rsidR="0061090E" w:rsidRPr="004F4151" w14:paraId="660929F4" w14:textId="77777777" w:rsidTr="003273D6">
        <w:tc>
          <w:tcPr>
            <w:tcW w:w="2835" w:type="dxa"/>
            <w:shd w:val="clear" w:color="auto" w:fill="auto"/>
          </w:tcPr>
          <w:p w14:paraId="2F899879" w14:textId="77777777" w:rsidR="0061090E" w:rsidRPr="004F4151" w:rsidRDefault="0061090E" w:rsidP="00EC0F7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4F4151">
              <w:rPr>
                <w:sz w:val="24"/>
                <w:szCs w:val="24"/>
              </w:rPr>
              <w:t xml:space="preserve">okurka, cuketa, </w:t>
            </w:r>
            <w:proofErr w:type="spellStart"/>
            <w:r w:rsidRPr="004F4151">
              <w:rPr>
                <w:sz w:val="24"/>
                <w:szCs w:val="24"/>
              </w:rPr>
              <w:t>patizon</w:t>
            </w:r>
            <w:proofErr w:type="spellEnd"/>
            <w:r w:rsidRPr="004F4151">
              <w:rPr>
                <w:sz w:val="24"/>
                <w:szCs w:val="24"/>
              </w:rPr>
              <w:t>, meloun cukrový, tykev</w:t>
            </w:r>
          </w:p>
        </w:tc>
        <w:tc>
          <w:tcPr>
            <w:tcW w:w="1701" w:type="dxa"/>
            <w:shd w:val="clear" w:color="auto" w:fill="auto"/>
          </w:tcPr>
          <w:p w14:paraId="4CAB2D6D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9" w:hanging="34"/>
            </w:pPr>
            <w:r w:rsidRPr="004F4151">
              <w:t>500 l/ha</w:t>
            </w:r>
          </w:p>
        </w:tc>
        <w:tc>
          <w:tcPr>
            <w:tcW w:w="1560" w:type="dxa"/>
            <w:shd w:val="clear" w:color="auto" w:fill="auto"/>
          </w:tcPr>
          <w:p w14:paraId="5DFA95C6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9" w:hanging="34"/>
            </w:pPr>
            <w:r w:rsidRPr="004F4151">
              <w:t>postřik</w:t>
            </w:r>
          </w:p>
        </w:tc>
        <w:tc>
          <w:tcPr>
            <w:tcW w:w="2126" w:type="dxa"/>
            <w:shd w:val="clear" w:color="auto" w:fill="auto"/>
          </w:tcPr>
          <w:p w14:paraId="7150AB56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9" w:hanging="34"/>
            </w:pPr>
            <w:r w:rsidRPr="004F4151">
              <w:t>5x</w:t>
            </w:r>
          </w:p>
        </w:tc>
        <w:tc>
          <w:tcPr>
            <w:tcW w:w="1670" w:type="dxa"/>
          </w:tcPr>
          <w:p w14:paraId="3EC9FD5A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9" w:hanging="34"/>
            </w:pPr>
            <w:r w:rsidRPr="004F4151">
              <w:t>7 dnů</w:t>
            </w:r>
          </w:p>
        </w:tc>
      </w:tr>
      <w:tr w:rsidR="0061090E" w:rsidRPr="004F4151" w14:paraId="5D2E6024" w14:textId="77777777" w:rsidTr="003273D6">
        <w:tc>
          <w:tcPr>
            <w:tcW w:w="2835" w:type="dxa"/>
            <w:shd w:val="clear" w:color="auto" w:fill="auto"/>
          </w:tcPr>
          <w:p w14:paraId="089B61B1" w14:textId="77777777" w:rsidR="0061090E" w:rsidRPr="004F4151" w:rsidRDefault="0061090E" w:rsidP="00EC0F7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4F4151">
              <w:rPr>
                <w:sz w:val="24"/>
                <w:szCs w:val="24"/>
              </w:rPr>
              <w:t xml:space="preserve">rajče, paprika, baklažán, </w:t>
            </w:r>
            <w:proofErr w:type="spellStart"/>
            <w:r w:rsidRPr="004F4151">
              <w:rPr>
                <w:sz w:val="24"/>
                <w:szCs w:val="24"/>
              </w:rPr>
              <w:t>pepino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FF73EE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4F4151">
              <w:t>750-1000 l/ha</w:t>
            </w:r>
          </w:p>
        </w:tc>
        <w:tc>
          <w:tcPr>
            <w:tcW w:w="1560" w:type="dxa"/>
            <w:shd w:val="clear" w:color="auto" w:fill="auto"/>
          </w:tcPr>
          <w:p w14:paraId="220F46E2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4F4151">
              <w:t>postřik</w:t>
            </w:r>
          </w:p>
        </w:tc>
        <w:tc>
          <w:tcPr>
            <w:tcW w:w="2126" w:type="dxa"/>
            <w:shd w:val="clear" w:color="auto" w:fill="auto"/>
          </w:tcPr>
          <w:p w14:paraId="3F1F0246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4F4151">
              <w:t>5x</w:t>
            </w:r>
          </w:p>
        </w:tc>
        <w:tc>
          <w:tcPr>
            <w:tcW w:w="1670" w:type="dxa"/>
          </w:tcPr>
          <w:p w14:paraId="23A71DC9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4F4151">
              <w:t>7 dnů</w:t>
            </w:r>
          </w:p>
        </w:tc>
      </w:tr>
      <w:tr w:rsidR="0061090E" w:rsidRPr="004F4151" w14:paraId="7BB2B139" w14:textId="77777777" w:rsidTr="003273D6">
        <w:tc>
          <w:tcPr>
            <w:tcW w:w="2835" w:type="dxa"/>
            <w:shd w:val="clear" w:color="auto" w:fill="auto"/>
          </w:tcPr>
          <w:p w14:paraId="572B20CA" w14:textId="77777777" w:rsidR="0061090E" w:rsidRPr="004F4151" w:rsidRDefault="0061090E" w:rsidP="00EC0F7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4F4151">
              <w:rPr>
                <w:sz w:val="24"/>
                <w:szCs w:val="24"/>
              </w:rPr>
              <w:t>réva</w:t>
            </w:r>
          </w:p>
        </w:tc>
        <w:tc>
          <w:tcPr>
            <w:tcW w:w="1701" w:type="dxa"/>
            <w:shd w:val="clear" w:color="auto" w:fill="auto"/>
          </w:tcPr>
          <w:p w14:paraId="2C95CBD0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4F4151">
              <w:t>400-1000 l/ha</w:t>
            </w:r>
          </w:p>
        </w:tc>
        <w:tc>
          <w:tcPr>
            <w:tcW w:w="1560" w:type="dxa"/>
            <w:shd w:val="clear" w:color="auto" w:fill="auto"/>
          </w:tcPr>
          <w:p w14:paraId="09B8A9A8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4F4151">
              <w:t>postřik, rosení</w:t>
            </w:r>
          </w:p>
        </w:tc>
        <w:tc>
          <w:tcPr>
            <w:tcW w:w="2126" w:type="dxa"/>
            <w:shd w:val="clear" w:color="auto" w:fill="auto"/>
          </w:tcPr>
          <w:p w14:paraId="0C514343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4F4151">
              <w:t>8x za rok</w:t>
            </w:r>
          </w:p>
        </w:tc>
        <w:tc>
          <w:tcPr>
            <w:tcW w:w="1670" w:type="dxa"/>
          </w:tcPr>
          <w:p w14:paraId="248E21C8" w14:textId="77777777" w:rsidR="0061090E" w:rsidRPr="004F4151" w:rsidRDefault="0061090E" w:rsidP="00EC0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4F4151">
              <w:t>8 dnů</w:t>
            </w:r>
          </w:p>
        </w:tc>
      </w:tr>
    </w:tbl>
    <w:p w14:paraId="1145C10F" w14:textId="77777777" w:rsidR="0061090E" w:rsidRDefault="0061090E" w:rsidP="00EC0F7C">
      <w:pPr>
        <w:widowControl w:val="0"/>
        <w:spacing w:line="276" w:lineRule="auto"/>
      </w:pPr>
    </w:p>
    <w:p w14:paraId="380AAEE8" w14:textId="77777777" w:rsidR="0061090E" w:rsidRPr="00544AA4" w:rsidRDefault="0061090E" w:rsidP="00EC0F7C">
      <w:pPr>
        <w:widowControl w:val="0"/>
        <w:tabs>
          <w:tab w:val="left" w:pos="1701"/>
        </w:tabs>
        <w:spacing w:line="276" w:lineRule="auto"/>
        <w:rPr>
          <w:bCs/>
          <w:iCs/>
          <w:szCs w:val="16"/>
        </w:rPr>
      </w:pPr>
      <w:r w:rsidRPr="00544AA4">
        <w:rPr>
          <w:bCs/>
          <w:iCs/>
          <w:szCs w:val="16"/>
        </w:rPr>
        <w:t>Skleník je definován nařízením (ES) č. 1107/2009.</w:t>
      </w:r>
    </w:p>
    <w:p w14:paraId="0CE4C118" w14:textId="77777777" w:rsidR="0061090E" w:rsidRDefault="0061090E" w:rsidP="00EC0F7C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bCs/>
        </w:rPr>
      </w:pPr>
    </w:p>
    <w:p w14:paraId="3493C866" w14:textId="7ACB544F" w:rsidR="00A34101" w:rsidRDefault="00A34101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9D7106">
        <w:rPr>
          <w:b/>
          <w:sz w:val="28"/>
          <w:szCs w:val="28"/>
        </w:rPr>
        <w:t>Mirador</w:t>
      </w:r>
      <w:proofErr w:type="spellEnd"/>
      <w:r w:rsidRPr="009D7106">
        <w:rPr>
          <w:b/>
          <w:sz w:val="28"/>
          <w:szCs w:val="28"/>
        </w:rPr>
        <w:t xml:space="preserve"> UNI</w:t>
      </w:r>
    </w:p>
    <w:p w14:paraId="247BCB6C" w14:textId="77777777" w:rsidR="00A34101" w:rsidRPr="00A43A38" w:rsidRDefault="00A34101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držitel rozhodnutí o povolení: </w:t>
      </w:r>
      <w:proofErr w:type="spellStart"/>
      <w:r w:rsidRPr="009D7106">
        <w:t>Syngenta</w:t>
      </w:r>
      <w:proofErr w:type="spellEnd"/>
      <w:r w:rsidRPr="009D7106">
        <w:t xml:space="preserve"> Limited</w:t>
      </w:r>
      <w:r>
        <w:t xml:space="preserve">, </w:t>
      </w:r>
      <w:proofErr w:type="spellStart"/>
      <w:r w:rsidRPr="009D7106">
        <w:t>Jealott´s</w:t>
      </w:r>
      <w:proofErr w:type="spellEnd"/>
      <w:r w:rsidRPr="009D7106">
        <w:t xml:space="preserve"> </w:t>
      </w:r>
      <w:proofErr w:type="spellStart"/>
      <w:r w:rsidRPr="009D7106">
        <w:t>Hill</w:t>
      </w:r>
      <w:proofErr w:type="spellEnd"/>
      <w:r w:rsidRPr="009D7106">
        <w:t xml:space="preserve"> International </w:t>
      </w:r>
      <w:proofErr w:type="spellStart"/>
      <w:r w:rsidRPr="009D7106">
        <w:t>Research</w:t>
      </w:r>
      <w:proofErr w:type="spellEnd"/>
      <w:r w:rsidRPr="009D7106">
        <w:t xml:space="preserve"> Centre, </w:t>
      </w:r>
      <w:proofErr w:type="spellStart"/>
      <w:r w:rsidRPr="009D7106">
        <w:t>Bracknell</w:t>
      </w:r>
      <w:proofErr w:type="spellEnd"/>
      <w:r w:rsidRPr="009D7106">
        <w:t xml:space="preserve">, Berkshire, RG42 6EY </w:t>
      </w:r>
      <w:r>
        <w:t>Spojené království</w:t>
      </w:r>
    </w:p>
    <w:p w14:paraId="3C37A3F5" w14:textId="77777777" w:rsidR="00A34101" w:rsidRDefault="00A34101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43A38">
        <w:t>evidenční číslo:</w:t>
      </w:r>
      <w:r w:rsidRPr="00A43A38">
        <w:rPr>
          <w:iCs/>
        </w:rPr>
        <w:t xml:space="preserve"> </w:t>
      </w:r>
      <w:r w:rsidRPr="00AF0364">
        <w:rPr>
          <w:iCs/>
        </w:rPr>
        <w:t>5230-1</w:t>
      </w:r>
    </w:p>
    <w:p w14:paraId="3D99D0E9" w14:textId="77777777" w:rsidR="00A34101" w:rsidRDefault="00A34101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A43A38">
        <w:t xml:space="preserve">účinná látka: </w:t>
      </w:r>
      <w:proofErr w:type="spellStart"/>
      <w:r w:rsidRPr="00AF0364">
        <w:rPr>
          <w:snapToGrid w:val="0"/>
        </w:rPr>
        <w:t>azoxystrobin</w:t>
      </w:r>
      <w:proofErr w:type="spellEnd"/>
      <w:r w:rsidRPr="00AF0364">
        <w:rPr>
          <w:snapToGrid w:val="0"/>
        </w:rPr>
        <w:tab/>
      </w:r>
      <w:r w:rsidRPr="00AF0364">
        <w:rPr>
          <w:snapToGrid w:val="0"/>
        </w:rPr>
        <w:tab/>
        <w:t>125 g/l</w:t>
      </w:r>
    </w:p>
    <w:p w14:paraId="50F04B7E" w14:textId="77777777" w:rsidR="00A34101" w:rsidRPr="00AF0364" w:rsidRDefault="00A34101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>
        <w:rPr>
          <w:snapToGrid w:val="0"/>
        </w:rPr>
        <w:t xml:space="preserve">                     </w:t>
      </w:r>
      <w:proofErr w:type="spellStart"/>
      <w:r w:rsidRPr="00AF0364">
        <w:rPr>
          <w:snapToGrid w:val="0"/>
        </w:rPr>
        <w:t>difenokonazol</w:t>
      </w:r>
      <w:proofErr w:type="spellEnd"/>
      <w:r w:rsidRPr="00AF0364">
        <w:rPr>
          <w:snapToGrid w:val="0"/>
        </w:rPr>
        <w:tab/>
      </w:r>
      <w:r w:rsidRPr="00AF0364">
        <w:rPr>
          <w:snapToGrid w:val="0"/>
        </w:rPr>
        <w:tab/>
        <w:t>125 g/l</w:t>
      </w:r>
    </w:p>
    <w:p w14:paraId="6FC74896" w14:textId="3A220D1B" w:rsidR="00215074" w:rsidRDefault="00A34101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platnost povolení </w:t>
      </w:r>
      <w:proofErr w:type="gramStart"/>
      <w:r w:rsidRPr="00A43A38">
        <w:t>končí</w:t>
      </w:r>
      <w:proofErr w:type="gramEnd"/>
      <w:r w:rsidRPr="00A43A38">
        <w:t xml:space="preserve"> dne: </w:t>
      </w:r>
      <w:r>
        <w:t>31.</w:t>
      </w:r>
      <w:r w:rsidR="00AD7AEE">
        <w:t xml:space="preserve"> </w:t>
      </w:r>
      <w:r>
        <w:t>12.</w:t>
      </w:r>
      <w:r w:rsidR="00AD7AEE">
        <w:t xml:space="preserve"> </w:t>
      </w:r>
      <w:r>
        <w:t>2025</w:t>
      </w:r>
    </w:p>
    <w:p w14:paraId="7663A346" w14:textId="4B3891E9" w:rsidR="00215074" w:rsidRPr="00215074" w:rsidRDefault="00215074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215074">
        <w:rPr>
          <w:i/>
          <w:iCs/>
          <w:snapToGrid w:val="0"/>
        </w:rPr>
        <w:lastRenderedPageBreak/>
        <w:t>Rozsah povoleného použití:</w:t>
      </w:r>
    </w:p>
    <w:tbl>
      <w:tblPr>
        <w:tblW w:w="1003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2673"/>
        <w:gridCol w:w="1275"/>
        <w:gridCol w:w="567"/>
        <w:gridCol w:w="1827"/>
        <w:gridCol w:w="1833"/>
      </w:tblGrid>
      <w:tr w:rsidR="00215074" w:rsidRPr="00215074" w14:paraId="072CA8CF" w14:textId="77777777" w:rsidTr="0082249C">
        <w:tc>
          <w:tcPr>
            <w:tcW w:w="1861" w:type="dxa"/>
            <w:hideMark/>
          </w:tcPr>
          <w:p w14:paraId="677B9FA6" w14:textId="77777777" w:rsidR="00215074" w:rsidRPr="00215074" w:rsidRDefault="00215074" w:rsidP="00EC0F7C">
            <w:pPr>
              <w:spacing w:line="276" w:lineRule="auto"/>
              <w:rPr>
                <w:bCs/>
                <w:iCs/>
                <w:lang w:val="x-none" w:eastAsia="x-none"/>
              </w:rPr>
            </w:pPr>
            <w:r w:rsidRPr="00215074">
              <w:rPr>
                <w:bCs/>
                <w:iCs/>
                <w:lang w:val="x-none" w:eastAsia="x-none"/>
              </w:rPr>
              <w:t>1)</w:t>
            </w:r>
            <w:r w:rsidRPr="00215074">
              <w:rPr>
                <w:bCs/>
                <w:iCs/>
                <w:lang w:eastAsia="x-none"/>
              </w:rPr>
              <w:t xml:space="preserve"> </w:t>
            </w:r>
            <w:r w:rsidRPr="00215074">
              <w:rPr>
                <w:bCs/>
                <w:iCs/>
                <w:lang w:val="x-none" w:eastAsia="x-none"/>
              </w:rPr>
              <w:t>Plodina,</w:t>
            </w:r>
          </w:p>
          <w:p w14:paraId="0CA8A0D0" w14:textId="77777777" w:rsidR="00215074" w:rsidRPr="00215074" w:rsidRDefault="00215074" w:rsidP="00EC0F7C">
            <w:pPr>
              <w:spacing w:line="276" w:lineRule="auto"/>
              <w:ind w:left="283"/>
              <w:rPr>
                <w:bCs/>
                <w:iCs/>
                <w:lang w:val="x-none" w:eastAsia="x-none"/>
              </w:rPr>
            </w:pPr>
            <w:r w:rsidRPr="00215074">
              <w:rPr>
                <w:bCs/>
                <w:iCs/>
                <w:lang w:val="x-none" w:eastAsia="x-none"/>
              </w:rPr>
              <w:t>oblast</w:t>
            </w:r>
            <w:r w:rsidRPr="00215074">
              <w:rPr>
                <w:bCs/>
                <w:iCs/>
                <w:lang w:eastAsia="x-none"/>
              </w:rPr>
              <w:t xml:space="preserve"> </w:t>
            </w:r>
            <w:r w:rsidRPr="00215074">
              <w:rPr>
                <w:bCs/>
                <w:iCs/>
                <w:lang w:val="x-none" w:eastAsia="x-none"/>
              </w:rPr>
              <w:t>použití</w:t>
            </w:r>
          </w:p>
        </w:tc>
        <w:tc>
          <w:tcPr>
            <w:tcW w:w="2673" w:type="dxa"/>
            <w:hideMark/>
          </w:tcPr>
          <w:p w14:paraId="3C2E088E" w14:textId="77777777" w:rsidR="00215074" w:rsidRPr="00215074" w:rsidRDefault="00215074" w:rsidP="00EC0F7C">
            <w:pPr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2) Škodlivý organismus,</w:t>
            </w:r>
          </w:p>
          <w:p w14:paraId="4D0B03E1" w14:textId="77777777" w:rsidR="00215074" w:rsidRPr="00215074" w:rsidRDefault="00215074" w:rsidP="00EC0F7C">
            <w:pPr>
              <w:spacing w:line="276" w:lineRule="auto"/>
              <w:ind w:left="283"/>
              <w:rPr>
                <w:bCs/>
                <w:iCs/>
              </w:rPr>
            </w:pPr>
            <w:r w:rsidRPr="00215074">
              <w:rPr>
                <w:bCs/>
                <w:iCs/>
              </w:rPr>
              <w:t>jiný účel použití</w:t>
            </w:r>
          </w:p>
        </w:tc>
        <w:tc>
          <w:tcPr>
            <w:tcW w:w="1275" w:type="dxa"/>
            <w:hideMark/>
          </w:tcPr>
          <w:p w14:paraId="3AA0B5D7" w14:textId="77777777" w:rsidR="00215074" w:rsidRPr="00215074" w:rsidRDefault="00215074" w:rsidP="00EC0F7C">
            <w:pPr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Dávkování,</w:t>
            </w:r>
          </w:p>
          <w:p w14:paraId="426CD08C" w14:textId="77777777" w:rsidR="00215074" w:rsidRPr="00215074" w:rsidRDefault="00215074" w:rsidP="00EC0F7C">
            <w:pPr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mísitelnost</w:t>
            </w:r>
          </w:p>
        </w:tc>
        <w:tc>
          <w:tcPr>
            <w:tcW w:w="567" w:type="dxa"/>
            <w:hideMark/>
          </w:tcPr>
          <w:p w14:paraId="638963B9" w14:textId="77777777" w:rsidR="00215074" w:rsidRPr="00215074" w:rsidRDefault="00215074" w:rsidP="00EC0F7C">
            <w:pPr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215074">
              <w:rPr>
                <w:bCs/>
                <w:lang w:val="x-none" w:eastAsia="x-none"/>
              </w:rPr>
              <w:t>OL</w:t>
            </w:r>
          </w:p>
        </w:tc>
        <w:tc>
          <w:tcPr>
            <w:tcW w:w="1827" w:type="dxa"/>
            <w:hideMark/>
          </w:tcPr>
          <w:p w14:paraId="28C39A62" w14:textId="77777777" w:rsidR="00215074" w:rsidRPr="00215074" w:rsidRDefault="00215074" w:rsidP="00EC0F7C">
            <w:pPr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Poznámka</w:t>
            </w:r>
          </w:p>
          <w:p w14:paraId="730663D6" w14:textId="77777777" w:rsidR="00215074" w:rsidRPr="00215074" w:rsidRDefault="00215074" w:rsidP="00EC0F7C">
            <w:pPr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1) k plodině</w:t>
            </w:r>
          </w:p>
          <w:p w14:paraId="5730F876" w14:textId="77777777" w:rsidR="00215074" w:rsidRPr="00215074" w:rsidRDefault="00215074" w:rsidP="00EC0F7C">
            <w:pPr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2) k ŠO</w:t>
            </w:r>
          </w:p>
          <w:p w14:paraId="0CB89A1E" w14:textId="77777777" w:rsidR="00215074" w:rsidRPr="00215074" w:rsidRDefault="00215074" w:rsidP="00EC0F7C">
            <w:pPr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3) k OL</w:t>
            </w:r>
          </w:p>
        </w:tc>
        <w:tc>
          <w:tcPr>
            <w:tcW w:w="1833" w:type="dxa"/>
            <w:hideMark/>
          </w:tcPr>
          <w:p w14:paraId="20FD1CCF" w14:textId="77777777" w:rsidR="00215074" w:rsidRPr="00215074" w:rsidRDefault="00215074" w:rsidP="00EC0F7C">
            <w:pPr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4) Pozn.</w:t>
            </w:r>
          </w:p>
          <w:p w14:paraId="2946F59C" w14:textId="77777777" w:rsidR="00215074" w:rsidRPr="00215074" w:rsidRDefault="00215074" w:rsidP="00EC0F7C">
            <w:pPr>
              <w:spacing w:line="276" w:lineRule="auto"/>
              <w:ind w:left="283"/>
              <w:rPr>
                <w:bCs/>
                <w:iCs/>
              </w:rPr>
            </w:pPr>
            <w:r w:rsidRPr="00215074">
              <w:rPr>
                <w:bCs/>
                <w:iCs/>
              </w:rPr>
              <w:t>k dávkování</w:t>
            </w:r>
          </w:p>
          <w:p w14:paraId="2249354B" w14:textId="77777777" w:rsidR="00215074" w:rsidRPr="00215074" w:rsidRDefault="00215074" w:rsidP="00EC0F7C">
            <w:pPr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5) Umístění</w:t>
            </w:r>
          </w:p>
          <w:p w14:paraId="6D8E4CFE" w14:textId="77777777" w:rsidR="00215074" w:rsidRPr="00215074" w:rsidRDefault="00215074" w:rsidP="00EC0F7C">
            <w:pPr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6) Určení sklizně</w:t>
            </w:r>
          </w:p>
        </w:tc>
      </w:tr>
      <w:tr w:rsidR="00215074" w:rsidRPr="00215074" w14:paraId="7B09003F" w14:textId="77777777" w:rsidTr="0082249C">
        <w:tc>
          <w:tcPr>
            <w:tcW w:w="1861" w:type="dxa"/>
          </w:tcPr>
          <w:p w14:paraId="5754BC7A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iCs/>
              </w:rPr>
            </w:pPr>
            <w:r w:rsidRPr="00215074">
              <w:rPr>
                <w:iCs/>
              </w:rPr>
              <w:t>řepka olejka</w:t>
            </w:r>
          </w:p>
          <w:p w14:paraId="68CF85C2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iCs/>
              </w:rPr>
            </w:pPr>
            <w:r w:rsidRPr="00215074">
              <w:rPr>
                <w:iCs/>
              </w:rPr>
              <w:t>ozimá</w:t>
            </w:r>
          </w:p>
        </w:tc>
        <w:tc>
          <w:tcPr>
            <w:tcW w:w="2673" w:type="dxa"/>
          </w:tcPr>
          <w:p w14:paraId="7C4B63D3" w14:textId="77777777" w:rsidR="00215074" w:rsidRPr="00215074" w:rsidRDefault="00215074" w:rsidP="00EC0F7C">
            <w:pPr>
              <w:spacing w:line="276" w:lineRule="auto"/>
              <w:rPr>
                <w:iCs/>
              </w:rPr>
            </w:pPr>
            <w:proofErr w:type="spellStart"/>
            <w:r w:rsidRPr="00215074">
              <w:rPr>
                <w:iCs/>
              </w:rPr>
              <w:t>fomová</w:t>
            </w:r>
            <w:proofErr w:type="spellEnd"/>
            <w:r w:rsidRPr="00215074">
              <w:rPr>
                <w:iCs/>
              </w:rPr>
              <w:t xml:space="preserve"> hniloba </w:t>
            </w:r>
          </w:p>
        </w:tc>
        <w:tc>
          <w:tcPr>
            <w:tcW w:w="1275" w:type="dxa"/>
          </w:tcPr>
          <w:p w14:paraId="73419B9F" w14:textId="77777777" w:rsidR="00215074" w:rsidRPr="00215074" w:rsidRDefault="00215074" w:rsidP="00EC0F7C">
            <w:pPr>
              <w:spacing w:line="276" w:lineRule="auto"/>
              <w:rPr>
                <w:iCs/>
              </w:rPr>
            </w:pPr>
            <w:r w:rsidRPr="00215074">
              <w:rPr>
                <w:iCs/>
              </w:rPr>
              <w:t>1 l/ha</w:t>
            </w:r>
          </w:p>
        </w:tc>
        <w:tc>
          <w:tcPr>
            <w:tcW w:w="567" w:type="dxa"/>
          </w:tcPr>
          <w:p w14:paraId="36FC1A46" w14:textId="77777777" w:rsidR="00215074" w:rsidRPr="00215074" w:rsidRDefault="00215074" w:rsidP="00EC0F7C">
            <w:pPr>
              <w:spacing w:line="276" w:lineRule="auto"/>
              <w:jc w:val="center"/>
              <w:rPr>
                <w:iCs/>
              </w:rPr>
            </w:pPr>
            <w:r w:rsidRPr="00215074">
              <w:rPr>
                <w:bCs/>
                <w:iCs/>
              </w:rPr>
              <w:t>AT</w:t>
            </w:r>
          </w:p>
        </w:tc>
        <w:tc>
          <w:tcPr>
            <w:tcW w:w="1827" w:type="dxa"/>
          </w:tcPr>
          <w:p w14:paraId="0088BE7C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>1) od: 14 BBCH,</w:t>
            </w:r>
          </w:p>
          <w:p w14:paraId="1900405D" w14:textId="77777777" w:rsidR="00215074" w:rsidRPr="00215074" w:rsidRDefault="00215074" w:rsidP="00EC0F7C">
            <w:pPr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do: 55 BBCH</w:t>
            </w:r>
          </w:p>
        </w:tc>
        <w:tc>
          <w:tcPr>
            <w:tcW w:w="1833" w:type="dxa"/>
          </w:tcPr>
          <w:p w14:paraId="39B1F4CC" w14:textId="77777777" w:rsidR="00215074" w:rsidRPr="00215074" w:rsidRDefault="00215074" w:rsidP="00EC0F7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215074" w:rsidRPr="00215074" w14:paraId="554577AD" w14:textId="77777777" w:rsidTr="0082249C">
        <w:tc>
          <w:tcPr>
            <w:tcW w:w="1861" w:type="dxa"/>
          </w:tcPr>
          <w:p w14:paraId="235B7A02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iCs/>
              </w:rPr>
            </w:pPr>
            <w:r w:rsidRPr="00215074">
              <w:rPr>
                <w:iCs/>
              </w:rPr>
              <w:t>řepka olejka</w:t>
            </w:r>
          </w:p>
          <w:p w14:paraId="076461CB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215074">
              <w:rPr>
                <w:iCs/>
              </w:rPr>
              <w:t>ozimá</w:t>
            </w:r>
          </w:p>
        </w:tc>
        <w:tc>
          <w:tcPr>
            <w:tcW w:w="2673" w:type="dxa"/>
          </w:tcPr>
          <w:p w14:paraId="31084BAA" w14:textId="77777777" w:rsidR="00215074" w:rsidRPr="00215074" w:rsidRDefault="00215074" w:rsidP="00EC0F7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215074">
              <w:rPr>
                <w:iCs/>
              </w:rPr>
              <w:t>hlízenka</w:t>
            </w:r>
            <w:proofErr w:type="spellEnd"/>
            <w:r w:rsidRPr="00215074">
              <w:rPr>
                <w:iCs/>
              </w:rPr>
              <w:t xml:space="preserve"> obecná</w:t>
            </w:r>
          </w:p>
        </w:tc>
        <w:tc>
          <w:tcPr>
            <w:tcW w:w="1275" w:type="dxa"/>
          </w:tcPr>
          <w:p w14:paraId="264B84F6" w14:textId="77777777" w:rsidR="00215074" w:rsidRPr="00215074" w:rsidRDefault="00215074" w:rsidP="00EC0F7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1 l/ha</w:t>
            </w:r>
          </w:p>
        </w:tc>
        <w:tc>
          <w:tcPr>
            <w:tcW w:w="567" w:type="dxa"/>
          </w:tcPr>
          <w:p w14:paraId="3A38A0CB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215074">
              <w:rPr>
                <w:bCs/>
                <w:iCs/>
              </w:rPr>
              <w:t>AT</w:t>
            </w:r>
          </w:p>
        </w:tc>
        <w:tc>
          <w:tcPr>
            <w:tcW w:w="1827" w:type="dxa"/>
          </w:tcPr>
          <w:p w14:paraId="297D53E7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>1) od: 59 BBCH,</w:t>
            </w:r>
          </w:p>
          <w:p w14:paraId="48089BAF" w14:textId="77777777" w:rsidR="00215074" w:rsidRPr="00215074" w:rsidRDefault="00215074" w:rsidP="00EC0F7C">
            <w:pPr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do: 69 BBCH</w:t>
            </w:r>
          </w:p>
        </w:tc>
        <w:tc>
          <w:tcPr>
            <w:tcW w:w="1833" w:type="dxa"/>
          </w:tcPr>
          <w:p w14:paraId="0D496F74" w14:textId="77777777" w:rsidR="00215074" w:rsidRPr="00215074" w:rsidRDefault="00215074" w:rsidP="00EC0F7C">
            <w:pPr>
              <w:widowControl w:val="0"/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</w:p>
        </w:tc>
      </w:tr>
      <w:tr w:rsidR="00215074" w:rsidRPr="00215074" w14:paraId="51FDC562" w14:textId="77777777" w:rsidTr="0082249C">
        <w:tc>
          <w:tcPr>
            <w:tcW w:w="1861" w:type="dxa"/>
          </w:tcPr>
          <w:p w14:paraId="650D0D13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iCs/>
              </w:rPr>
            </w:pPr>
            <w:r w:rsidRPr="00215074">
              <w:rPr>
                <w:iCs/>
              </w:rPr>
              <w:t>řepka olejka</w:t>
            </w:r>
          </w:p>
          <w:p w14:paraId="40BB7AF4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215074">
              <w:rPr>
                <w:iCs/>
              </w:rPr>
              <w:t>jarní</w:t>
            </w:r>
          </w:p>
        </w:tc>
        <w:tc>
          <w:tcPr>
            <w:tcW w:w="2673" w:type="dxa"/>
          </w:tcPr>
          <w:p w14:paraId="7368AF70" w14:textId="77777777" w:rsidR="00215074" w:rsidRPr="00215074" w:rsidRDefault="00215074" w:rsidP="00EC0F7C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215074">
              <w:rPr>
                <w:iCs/>
              </w:rPr>
              <w:t>hlízenka</w:t>
            </w:r>
            <w:proofErr w:type="spellEnd"/>
            <w:r w:rsidRPr="00215074">
              <w:rPr>
                <w:iCs/>
              </w:rPr>
              <w:t xml:space="preserve"> obecná</w:t>
            </w:r>
          </w:p>
        </w:tc>
        <w:tc>
          <w:tcPr>
            <w:tcW w:w="1275" w:type="dxa"/>
          </w:tcPr>
          <w:p w14:paraId="121F62DC" w14:textId="77777777" w:rsidR="00215074" w:rsidRPr="00215074" w:rsidRDefault="00215074" w:rsidP="00EC0F7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1 l/ha</w:t>
            </w:r>
          </w:p>
        </w:tc>
        <w:tc>
          <w:tcPr>
            <w:tcW w:w="567" w:type="dxa"/>
          </w:tcPr>
          <w:p w14:paraId="59205F79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215074">
              <w:rPr>
                <w:bCs/>
                <w:iCs/>
              </w:rPr>
              <w:t>AT</w:t>
            </w:r>
          </w:p>
        </w:tc>
        <w:tc>
          <w:tcPr>
            <w:tcW w:w="1827" w:type="dxa"/>
          </w:tcPr>
          <w:p w14:paraId="49FB7EB9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>1) od: 59 BBCH,</w:t>
            </w:r>
          </w:p>
          <w:p w14:paraId="503949E9" w14:textId="77777777" w:rsidR="00215074" w:rsidRPr="00215074" w:rsidRDefault="00215074" w:rsidP="00EC0F7C">
            <w:pPr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do: 69 BBCH</w:t>
            </w:r>
          </w:p>
        </w:tc>
        <w:tc>
          <w:tcPr>
            <w:tcW w:w="1833" w:type="dxa"/>
          </w:tcPr>
          <w:p w14:paraId="40D54D28" w14:textId="77777777" w:rsidR="00215074" w:rsidRPr="00215074" w:rsidRDefault="00215074" w:rsidP="00EC0F7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215074" w:rsidRPr="00215074" w14:paraId="2F532C00" w14:textId="77777777" w:rsidTr="0082249C">
        <w:tc>
          <w:tcPr>
            <w:tcW w:w="1861" w:type="dxa"/>
          </w:tcPr>
          <w:p w14:paraId="0F8A0FE1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iCs/>
              </w:rPr>
            </w:pPr>
            <w:r w:rsidRPr="00215074">
              <w:rPr>
                <w:iCs/>
              </w:rPr>
              <w:t>řepka olejka</w:t>
            </w:r>
          </w:p>
          <w:p w14:paraId="3E8FE4F5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215074">
              <w:rPr>
                <w:iCs/>
              </w:rPr>
              <w:t>jarní</w:t>
            </w:r>
          </w:p>
        </w:tc>
        <w:tc>
          <w:tcPr>
            <w:tcW w:w="2673" w:type="dxa"/>
          </w:tcPr>
          <w:p w14:paraId="314F6A04" w14:textId="77777777" w:rsidR="00215074" w:rsidRPr="00215074" w:rsidRDefault="00215074" w:rsidP="00EC0F7C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215074">
              <w:rPr>
                <w:iCs/>
              </w:rPr>
              <w:t>fomová</w:t>
            </w:r>
            <w:proofErr w:type="spellEnd"/>
            <w:r w:rsidRPr="00215074">
              <w:rPr>
                <w:iCs/>
              </w:rPr>
              <w:t xml:space="preserve"> hniloba</w:t>
            </w:r>
          </w:p>
        </w:tc>
        <w:tc>
          <w:tcPr>
            <w:tcW w:w="1275" w:type="dxa"/>
          </w:tcPr>
          <w:p w14:paraId="4EA2DB37" w14:textId="77777777" w:rsidR="00215074" w:rsidRPr="00215074" w:rsidRDefault="00215074" w:rsidP="00EC0F7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1 l/ha</w:t>
            </w:r>
          </w:p>
        </w:tc>
        <w:tc>
          <w:tcPr>
            <w:tcW w:w="567" w:type="dxa"/>
          </w:tcPr>
          <w:p w14:paraId="58C0BCEC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215074">
              <w:rPr>
                <w:bCs/>
                <w:iCs/>
              </w:rPr>
              <w:t>AT</w:t>
            </w:r>
          </w:p>
        </w:tc>
        <w:tc>
          <w:tcPr>
            <w:tcW w:w="1827" w:type="dxa"/>
          </w:tcPr>
          <w:p w14:paraId="751C91CF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>1) od: 30 BBCH,</w:t>
            </w:r>
          </w:p>
          <w:p w14:paraId="64129780" w14:textId="77777777" w:rsidR="00215074" w:rsidRPr="00215074" w:rsidRDefault="00215074" w:rsidP="00EC0F7C">
            <w:pPr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do: 55 BBCH</w:t>
            </w:r>
          </w:p>
        </w:tc>
        <w:tc>
          <w:tcPr>
            <w:tcW w:w="1833" w:type="dxa"/>
          </w:tcPr>
          <w:p w14:paraId="384AF985" w14:textId="77777777" w:rsidR="00215074" w:rsidRPr="00215074" w:rsidRDefault="00215074" w:rsidP="00EC0F7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215074" w:rsidRPr="00215074" w14:paraId="372374AE" w14:textId="77777777" w:rsidTr="0082249C">
        <w:tc>
          <w:tcPr>
            <w:tcW w:w="1861" w:type="dxa"/>
          </w:tcPr>
          <w:p w14:paraId="24CBB6D2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215074">
              <w:rPr>
                <w:iCs/>
              </w:rPr>
              <w:t>slunečnice</w:t>
            </w:r>
          </w:p>
        </w:tc>
        <w:tc>
          <w:tcPr>
            <w:tcW w:w="2673" w:type="dxa"/>
          </w:tcPr>
          <w:p w14:paraId="36316052" w14:textId="77777777" w:rsidR="00215074" w:rsidRPr="00215074" w:rsidRDefault="00215074" w:rsidP="00EC0F7C">
            <w:pPr>
              <w:spacing w:line="276" w:lineRule="auto"/>
              <w:rPr>
                <w:iCs/>
              </w:rPr>
            </w:pPr>
            <w:proofErr w:type="spellStart"/>
            <w:r w:rsidRPr="00215074">
              <w:rPr>
                <w:iCs/>
              </w:rPr>
              <w:t>fomová</w:t>
            </w:r>
            <w:proofErr w:type="spellEnd"/>
            <w:r w:rsidRPr="00215074">
              <w:rPr>
                <w:iCs/>
              </w:rPr>
              <w:t xml:space="preserve"> hniloba,</w:t>
            </w:r>
          </w:p>
          <w:p w14:paraId="1F48EEF3" w14:textId="77777777" w:rsidR="00215074" w:rsidRPr="00215074" w:rsidRDefault="00215074" w:rsidP="00EC0F7C">
            <w:pPr>
              <w:spacing w:line="276" w:lineRule="auto"/>
              <w:rPr>
                <w:iCs/>
              </w:rPr>
            </w:pPr>
            <w:proofErr w:type="spellStart"/>
            <w:r w:rsidRPr="00215074">
              <w:rPr>
                <w:iCs/>
              </w:rPr>
              <w:t>hlízenka</w:t>
            </w:r>
            <w:proofErr w:type="spellEnd"/>
            <w:r w:rsidRPr="00215074">
              <w:rPr>
                <w:iCs/>
              </w:rPr>
              <w:t xml:space="preserve"> obecná,</w:t>
            </w:r>
          </w:p>
          <w:p w14:paraId="4C03ACDB" w14:textId="77777777" w:rsidR="00215074" w:rsidRPr="00215074" w:rsidRDefault="00215074" w:rsidP="00EC0F7C">
            <w:pPr>
              <w:spacing w:line="276" w:lineRule="auto"/>
              <w:rPr>
                <w:iCs/>
              </w:rPr>
            </w:pPr>
            <w:r w:rsidRPr="00215074">
              <w:rPr>
                <w:iCs/>
              </w:rPr>
              <w:t>červenohnědá skvrnitost</w:t>
            </w:r>
          </w:p>
          <w:p w14:paraId="440B1976" w14:textId="77777777" w:rsidR="00215074" w:rsidRPr="00215074" w:rsidRDefault="00215074" w:rsidP="00EC0F7C">
            <w:pPr>
              <w:spacing w:line="276" w:lineRule="auto"/>
              <w:rPr>
                <w:rFonts w:eastAsia="Calibri"/>
                <w:lang w:eastAsia="en-US"/>
              </w:rPr>
            </w:pPr>
            <w:r w:rsidRPr="00215074">
              <w:rPr>
                <w:iCs/>
              </w:rPr>
              <w:t>slunečnice</w:t>
            </w:r>
          </w:p>
        </w:tc>
        <w:tc>
          <w:tcPr>
            <w:tcW w:w="1275" w:type="dxa"/>
          </w:tcPr>
          <w:p w14:paraId="78DC9DC7" w14:textId="77777777" w:rsidR="00215074" w:rsidRPr="00215074" w:rsidRDefault="00215074" w:rsidP="00EC0F7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1 l/ha</w:t>
            </w:r>
          </w:p>
        </w:tc>
        <w:tc>
          <w:tcPr>
            <w:tcW w:w="567" w:type="dxa"/>
          </w:tcPr>
          <w:p w14:paraId="429DDA4C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215074">
              <w:rPr>
                <w:bCs/>
                <w:iCs/>
              </w:rPr>
              <w:t>AT</w:t>
            </w:r>
          </w:p>
        </w:tc>
        <w:tc>
          <w:tcPr>
            <w:tcW w:w="1827" w:type="dxa"/>
          </w:tcPr>
          <w:p w14:paraId="3CCC6AF4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>1) od: 20 BBCH,</w:t>
            </w:r>
          </w:p>
          <w:p w14:paraId="092FE836" w14:textId="77777777" w:rsidR="00215074" w:rsidRPr="00215074" w:rsidRDefault="00215074" w:rsidP="00EC0F7C">
            <w:pPr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do: 55 BBCH</w:t>
            </w:r>
          </w:p>
        </w:tc>
        <w:tc>
          <w:tcPr>
            <w:tcW w:w="1833" w:type="dxa"/>
          </w:tcPr>
          <w:p w14:paraId="0DEC23BB" w14:textId="77777777" w:rsidR="00215074" w:rsidRPr="00215074" w:rsidRDefault="00215074" w:rsidP="00EC0F7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215074" w:rsidRPr="00215074" w14:paraId="2C47B9A0" w14:textId="77777777" w:rsidTr="0082249C">
        <w:tc>
          <w:tcPr>
            <w:tcW w:w="1861" w:type="dxa"/>
          </w:tcPr>
          <w:p w14:paraId="66401671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215074">
              <w:rPr>
                <w:iCs/>
              </w:rPr>
              <w:t>cukrovka</w:t>
            </w:r>
          </w:p>
        </w:tc>
        <w:tc>
          <w:tcPr>
            <w:tcW w:w="2673" w:type="dxa"/>
          </w:tcPr>
          <w:p w14:paraId="43A9E815" w14:textId="77777777" w:rsidR="00215074" w:rsidRPr="00215074" w:rsidRDefault="00215074" w:rsidP="00EC0F7C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215074">
              <w:rPr>
                <w:iCs/>
              </w:rPr>
              <w:t>cerkosporióza</w:t>
            </w:r>
            <w:proofErr w:type="spellEnd"/>
            <w:r w:rsidRPr="00215074">
              <w:rPr>
                <w:iCs/>
              </w:rPr>
              <w:t xml:space="preserve"> řepy,</w:t>
            </w:r>
          </w:p>
          <w:p w14:paraId="68395135" w14:textId="77777777" w:rsidR="00215074" w:rsidRPr="00215074" w:rsidRDefault="00215074" w:rsidP="00EC0F7C">
            <w:pPr>
              <w:widowControl w:val="0"/>
              <w:spacing w:line="276" w:lineRule="auto"/>
              <w:ind w:left="25"/>
              <w:rPr>
                <w:iCs/>
              </w:rPr>
            </w:pPr>
            <w:r w:rsidRPr="00215074">
              <w:rPr>
                <w:iCs/>
              </w:rPr>
              <w:t>rez řepná, padlí řepné,</w:t>
            </w:r>
          </w:p>
          <w:p w14:paraId="79ED4773" w14:textId="77777777" w:rsidR="00215074" w:rsidRPr="00215074" w:rsidRDefault="00215074" w:rsidP="00EC0F7C">
            <w:pPr>
              <w:spacing w:line="276" w:lineRule="auto"/>
              <w:rPr>
                <w:rFonts w:eastAsia="Calibri"/>
                <w:lang w:eastAsia="en-US"/>
              </w:rPr>
            </w:pPr>
            <w:r w:rsidRPr="00215074">
              <w:rPr>
                <w:iCs/>
              </w:rPr>
              <w:t>větevnatka řepná</w:t>
            </w:r>
          </w:p>
        </w:tc>
        <w:tc>
          <w:tcPr>
            <w:tcW w:w="1275" w:type="dxa"/>
          </w:tcPr>
          <w:p w14:paraId="1EDB07E2" w14:textId="77777777" w:rsidR="00215074" w:rsidRPr="00215074" w:rsidRDefault="00215074" w:rsidP="00EC0F7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1 l/ha</w:t>
            </w:r>
          </w:p>
        </w:tc>
        <w:tc>
          <w:tcPr>
            <w:tcW w:w="567" w:type="dxa"/>
          </w:tcPr>
          <w:p w14:paraId="53CA1B61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215074">
              <w:rPr>
                <w:bCs/>
                <w:iCs/>
              </w:rPr>
              <w:t>35</w:t>
            </w:r>
          </w:p>
        </w:tc>
        <w:tc>
          <w:tcPr>
            <w:tcW w:w="1827" w:type="dxa"/>
          </w:tcPr>
          <w:p w14:paraId="0B892D83" w14:textId="77777777" w:rsidR="00215074" w:rsidRPr="00215074" w:rsidRDefault="00215074" w:rsidP="00EC0F7C">
            <w:pPr>
              <w:widowControl w:val="0"/>
              <w:spacing w:line="276" w:lineRule="auto"/>
              <w:ind w:hanging="15"/>
              <w:rPr>
                <w:iCs/>
              </w:rPr>
            </w:pPr>
            <w:r w:rsidRPr="00215074">
              <w:rPr>
                <w:iCs/>
              </w:rPr>
              <w:t>1) od: 39 BBCH,</w:t>
            </w:r>
          </w:p>
          <w:p w14:paraId="28A3A2D4" w14:textId="77777777" w:rsidR="00215074" w:rsidRPr="00215074" w:rsidRDefault="00215074" w:rsidP="00EC0F7C">
            <w:pPr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do: 49 BBCH</w:t>
            </w:r>
          </w:p>
        </w:tc>
        <w:tc>
          <w:tcPr>
            <w:tcW w:w="1833" w:type="dxa"/>
          </w:tcPr>
          <w:p w14:paraId="28AA6740" w14:textId="77777777" w:rsidR="00215074" w:rsidRPr="00215074" w:rsidRDefault="00215074" w:rsidP="00EC0F7C">
            <w:pPr>
              <w:widowControl w:val="0"/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</w:p>
        </w:tc>
      </w:tr>
      <w:tr w:rsidR="00215074" w:rsidRPr="00215074" w14:paraId="4B915F8A" w14:textId="77777777" w:rsidTr="0082249C">
        <w:tc>
          <w:tcPr>
            <w:tcW w:w="1861" w:type="dxa"/>
            <w:tcBorders>
              <w:bottom w:val="single" w:sz="6" w:space="0" w:color="auto"/>
            </w:tcBorders>
          </w:tcPr>
          <w:p w14:paraId="56A8EB84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215074">
              <w:rPr>
                <w:lang w:eastAsia="en-US"/>
              </w:rPr>
              <w:t>cukrovka</w:t>
            </w:r>
          </w:p>
        </w:tc>
        <w:tc>
          <w:tcPr>
            <w:tcW w:w="2673" w:type="dxa"/>
            <w:tcBorders>
              <w:bottom w:val="single" w:sz="6" w:space="0" w:color="auto"/>
            </w:tcBorders>
          </w:tcPr>
          <w:p w14:paraId="2960103B" w14:textId="77777777" w:rsidR="00215074" w:rsidRPr="00215074" w:rsidRDefault="00215074" w:rsidP="00EC0F7C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215074">
              <w:rPr>
                <w:lang w:eastAsia="en-US"/>
              </w:rPr>
              <w:t>rizoktoniová</w:t>
            </w:r>
            <w:proofErr w:type="spellEnd"/>
            <w:r w:rsidRPr="00215074">
              <w:rPr>
                <w:lang w:eastAsia="en-US"/>
              </w:rPr>
              <w:t xml:space="preserve"> hniloba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55B62C6" w14:textId="77777777" w:rsidR="00215074" w:rsidRPr="00215074" w:rsidRDefault="00215074" w:rsidP="00EC0F7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15074">
              <w:rPr>
                <w:lang w:eastAsia="en-US"/>
              </w:rPr>
              <w:t>1 l/ha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7DE940BC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215074">
              <w:rPr>
                <w:lang w:eastAsia="en-US"/>
              </w:rPr>
              <w:t>35</w:t>
            </w:r>
          </w:p>
        </w:tc>
        <w:tc>
          <w:tcPr>
            <w:tcW w:w="1827" w:type="dxa"/>
            <w:tcBorders>
              <w:bottom w:val="single" w:sz="6" w:space="0" w:color="auto"/>
            </w:tcBorders>
          </w:tcPr>
          <w:p w14:paraId="78656155" w14:textId="77777777" w:rsidR="00215074" w:rsidRPr="00215074" w:rsidRDefault="00215074" w:rsidP="00EC0F7C">
            <w:pPr>
              <w:widowControl w:val="0"/>
              <w:spacing w:line="276" w:lineRule="auto"/>
              <w:ind w:hanging="15"/>
              <w:rPr>
                <w:lang w:eastAsia="en-US"/>
              </w:rPr>
            </w:pPr>
            <w:r w:rsidRPr="00215074">
              <w:rPr>
                <w:lang w:eastAsia="en-US"/>
              </w:rPr>
              <w:t>1) od: 38 BBCH,</w:t>
            </w:r>
          </w:p>
          <w:p w14:paraId="6453EF97" w14:textId="77777777" w:rsidR="00215074" w:rsidRPr="00215074" w:rsidRDefault="00215074" w:rsidP="00EC0F7C">
            <w:pPr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  <w:r w:rsidRPr="00215074">
              <w:rPr>
                <w:lang w:eastAsia="en-US"/>
              </w:rPr>
              <w:t>do: 39 BBCH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14:paraId="031B5B7C" w14:textId="77777777" w:rsidR="00215074" w:rsidRPr="00215074" w:rsidRDefault="00215074" w:rsidP="00EC0F7C">
            <w:pPr>
              <w:widowControl w:val="0"/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</w:p>
        </w:tc>
      </w:tr>
      <w:tr w:rsidR="00215074" w:rsidRPr="00215074" w14:paraId="22EBAAB3" w14:textId="77777777" w:rsidTr="0082249C">
        <w:tc>
          <w:tcPr>
            <w:tcW w:w="1861" w:type="dxa"/>
          </w:tcPr>
          <w:p w14:paraId="230B1385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 w:rsidRPr="00215074">
              <w:rPr>
                <w:lang w:eastAsia="en-US"/>
              </w:rPr>
              <w:t xml:space="preserve">pšenice, </w:t>
            </w:r>
            <w:proofErr w:type="spellStart"/>
            <w:r w:rsidRPr="00215074">
              <w:rPr>
                <w:lang w:eastAsia="en-US"/>
              </w:rPr>
              <w:t>tritikale</w:t>
            </w:r>
            <w:proofErr w:type="spellEnd"/>
            <w:r w:rsidRPr="00215074">
              <w:rPr>
                <w:lang w:eastAsia="en-US"/>
              </w:rPr>
              <w:t>,</w:t>
            </w:r>
          </w:p>
          <w:p w14:paraId="7AF88C63" w14:textId="77777777" w:rsidR="00215074" w:rsidRPr="00215074" w:rsidRDefault="00215074" w:rsidP="00EC0F7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215074">
              <w:rPr>
                <w:lang w:eastAsia="en-US"/>
              </w:rPr>
              <w:t>žito</w:t>
            </w:r>
          </w:p>
        </w:tc>
        <w:tc>
          <w:tcPr>
            <w:tcW w:w="2673" w:type="dxa"/>
          </w:tcPr>
          <w:p w14:paraId="2C2E9F36" w14:textId="77777777" w:rsidR="00215074" w:rsidRPr="00215074" w:rsidRDefault="00215074" w:rsidP="00EC0F7C">
            <w:pPr>
              <w:spacing w:line="276" w:lineRule="auto"/>
              <w:rPr>
                <w:lang w:val="de-DE" w:eastAsia="en-US"/>
              </w:rPr>
            </w:pPr>
            <w:proofErr w:type="spellStart"/>
            <w:r w:rsidRPr="00215074">
              <w:rPr>
                <w:lang w:val="de-DE" w:eastAsia="en-US"/>
              </w:rPr>
              <w:t>braničnatka</w:t>
            </w:r>
            <w:proofErr w:type="spellEnd"/>
            <w:r w:rsidRPr="00215074">
              <w:rPr>
                <w:lang w:val="de-DE" w:eastAsia="en-US"/>
              </w:rPr>
              <w:t xml:space="preserve"> </w:t>
            </w:r>
            <w:proofErr w:type="spellStart"/>
            <w:r w:rsidRPr="00215074">
              <w:rPr>
                <w:lang w:val="de-DE" w:eastAsia="en-US"/>
              </w:rPr>
              <w:t>pšeničná</w:t>
            </w:r>
            <w:proofErr w:type="spellEnd"/>
            <w:r w:rsidRPr="00215074">
              <w:rPr>
                <w:lang w:val="de-DE" w:eastAsia="en-US"/>
              </w:rPr>
              <w:t>,</w:t>
            </w:r>
          </w:p>
          <w:p w14:paraId="139EAE2A" w14:textId="77777777" w:rsidR="00215074" w:rsidRPr="00215074" w:rsidRDefault="00215074" w:rsidP="00EC0F7C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215074">
              <w:rPr>
                <w:lang w:val="de-DE" w:eastAsia="en-US"/>
              </w:rPr>
              <w:t>rez</w:t>
            </w:r>
            <w:proofErr w:type="spellEnd"/>
            <w:r w:rsidRPr="00215074">
              <w:rPr>
                <w:lang w:val="de-DE" w:eastAsia="en-US"/>
              </w:rPr>
              <w:t xml:space="preserve"> </w:t>
            </w:r>
            <w:proofErr w:type="spellStart"/>
            <w:r w:rsidRPr="00215074">
              <w:rPr>
                <w:lang w:val="de-DE" w:eastAsia="en-US"/>
              </w:rPr>
              <w:t>pšeničná</w:t>
            </w:r>
            <w:proofErr w:type="spellEnd"/>
            <w:r w:rsidRPr="00215074">
              <w:rPr>
                <w:lang w:val="de-DE" w:eastAsia="en-US"/>
              </w:rPr>
              <w:t xml:space="preserve">, </w:t>
            </w:r>
            <w:proofErr w:type="spellStart"/>
            <w:r w:rsidRPr="00215074">
              <w:rPr>
                <w:lang w:val="de-DE" w:eastAsia="en-US"/>
              </w:rPr>
              <w:t>rez</w:t>
            </w:r>
            <w:proofErr w:type="spellEnd"/>
            <w:r w:rsidRPr="00215074">
              <w:rPr>
                <w:lang w:val="de-DE" w:eastAsia="en-US"/>
              </w:rPr>
              <w:t> </w:t>
            </w:r>
            <w:proofErr w:type="spellStart"/>
            <w:r w:rsidRPr="00215074">
              <w:rPr>
                <w:lang w:val="de-DE" w:eastAsia="en-US"/>
              </w:rPr>
              <w:t>plevová</w:t>
            </w:r>
            <w:proofErr w:type="spellEnd"/>
          </w:p>
        </w:tc>
        <w:tc>
          <w:tcPr>
            <w:tcW w:w="1275" w:type="dxa"/>
          </w:tcPr>
          <w:p w14:paraId="498C490A" w14:textId="77777777" w:rsidR="00215074" w:rsidRPr="00215074" w:rsidRDefault="00215074" w:rsidP="00EC0F7C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15074">
              <w:rPr>
                <w:lang w:eastAsia="en-US"/>
              </w:rPr>
              <w:t>1 l/ha</w:t>
            </w:r>
          </w:p>
        </w:tc>
        <w:tc>
          <w:tcPr>
            <w:tcW w:w="567" w:type="dxa"/>
          </w:tcPr>
          <w:p w14:paraId="25DADEEC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215074">
              <w:rPr>
                <w:lang w:eastAsia="en-US"/>
              </w:rPr>
              <w:t>AT</w:t>
            </w:r>
          </w:p>
        </w:tc>
        <w:tc>
          <w:tcPr>
            <w:tcW w:w="1827" w:type="dxa"/>
          </w:tcPr>
          <w:p w14:paraId="58A6D8DA" w14:textId="77777777" w:rsidR="00215074" w:rsidRPr="00215074" w:rsidRDefault="00215074" w:rsidP="00EC0F7C">
            <w:pPr>
              <w:widowControl w:val="0"/>
              <w:spacing w:line="276" w:lineRule="auto"/>
              <w:ind w:hanging="15"/>
              <w:rPr>
                <w:lang w:eastAsia="en-US"/>
              </w:rPr>
            </w:pPr>
            <w:r w:rsidRPr="00215074">
              <w:rPr>
                <w:lang w:eastAsia="en-US"/>
              </w:rPr>
              <w:t>1) od: 39 BBCH,</w:t>
            </w:r>
          </w:p>
          <w:p w14:paraId="13DA0A3A" w14:textId="77777777" w:rsidR="00215074" w:rsidRPr="00215074" w:rsidRDefault="00215074" w:rsidP="00EC0F7C">
            <w:pPr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  <w:r w:rsidRPr="00215074">
              <w:rPr>
                <w:lang w:eastAsia="en-US"/>
              </w:rPr>
              <w:t>do: 69 BBCH</w:t>
            </w:r>
          </w:p>
        </w:tc>
        <w:tc>
          <w:tcPr>
            <w:tcW w:w="1833" w:type="dxa"/>
          </w:tcPr>
          <w:p w14:paraId="2EC6FD2E" w14:textId="77777777" w:rsidR="00215074" w:rsidRPr="00215074" w:rsidRDefault="00215074" w:rsidP="00EC0F7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</w:tbl>
    <w:p w14:paraId="46005876" w14:textId="77777777" w:rsidR="00215074" w:rsidRPr="00215074" w:rsidRDefault="00215074" w:rsidP="00EC0F7C">
      <w:pPr>
        <w:widowControl w:val="0"/>
        <w:spacing w:line="276" w:lineRule="auto"/>
        <w:ind w:left="284"/>
        <w:jc w:val="both"/>
      </w:pPr>
      <w:r w:rsidRPr="00215074">
        <w:t>OL (ochranná lhůta)</w:t>
      </w:r>
      <w:r w:rsidRPr="00215074">
        <w:rPr>
          <w:b/>
        </w:rPr>
        <w:t xml:space="preserve"> </w:t>
      </w:r>
      <w:r w:rsidRPr="00215074">
        <w:t>je dána počtem dnů, které je nutné dodržet mezi termínem aplikace a sklizní</w:t>
      </w:r>
    </w:p>
    <w:p w14:paraId="164E92FE" w14:textId="77777777" w:rsidR="00215074" w:rsidRPr="00215074" w:rsidRDefault="00215074" w:rsidP="00EC0F7C">
      <w:pPr>
        <w:widowControl w:val="0"/>
        <w:spacing w:line="276" w:lineRule="auto"/>
        <w:ind w:left="284"/>
        <w:jc w:val="both"/>
      </w:pPr>
      <w:r w:rsidRPr="00215074">
        <w:t>AT – ochranná lhůta je dána odstupem mezi termínem aplikace a sklizní.</w:t>
      </w:r>
    </w:p>
    <w:p w14:paraId="5F69D1DE" w14:textId="77777777" w:rsidR="00215074" w:rsidRPr="00215074" w:rsidRDefault="00215074" w:rsidP="00EC0F7C">
      <w:pPr>
        <w:spacing w:line="276" w:lineRule="auto"/>
        <w:rPr>
          <w:bCs/>
          <w:iCs/>
          <w:lang w:eastAsia="en-GB"/>
        </w:rPr>
      </w:pPr>
    </w:p>
    <w:tbl>
      <w:tblPr>
        <w:tblW w:w="1003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1985"/>
        <w:gridCol w:w="1984"/>
        <w:gridCol w:w="3093"/>
      </w:tblGrid>
      <w:tr w:rsidR="00215074" w:rsidRPr="00215074" w14:paraId="4A89687E" w14:textId="77777777" w:rsidTr="0082249C">
        <w:tc>
          <w:tcPr>
            <w:tcW w:w="2974" w:type="dxa"/>
            <w:hideMark/>
          </w:tcPr>
          <w:p w14:paraId="79A5294E" w14:textId="77777777" w:rsidR="00215074" w:rsidRPr="00215074" w:rsidRDefault="00215074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Plodina, oblast použití</w:t>
            </w:r>
          </w:p>
        </w:tc>
        <w:tc>
          <w:tcPr>
            <w:tcW w:w="1985" w:type="dxa"/>
            <w:hideMark/>
          </w:tcPr>
          <w:p w14:paraId="502E989C" w14:textId="77777777" w:rsidR="00215074" w:rsidRPr="00215074" w:rsidRDefault="00215074" w:rsidP="00EC0F7C">
            <w:pPr>
              <w:widowControl w:val="0"/>
              <w:spacing w:line="276" w:lineRule="auto"/>
            </w:pPr>
            <w:r w:rsidRPr="00215074">
              <w:rPr>
                <w:bCs/>
                <w:iCs/>
              </w:rPr>
              <w:t>Dávka vody</w:t>
            </w:r>
          </w:p>
        </w:tc>
        <w:tc>
          <w:tcPr>
            <w:tcW w:w="1984" w:type="dxa"/>
            <w:hideMark/>
          </w:tcPr>
          <w:p w14:paraId="26A17B81" w14:textId="77777777" w:rsidR="00215074" w:rsidRPr="00215074" w:rsidRDefault="00215074" w:rsidP="00EC0F7C">
            <w:pPr>
              <w:widowControl w:val="0"/>
              <w:spacing w:line="276" w:lineRule="auto"/>
            </w:pPr>
            <w:r w:rsidRPr="00215074">
              <w:rPr>
                <w:bCs/>
                <w:iCs/>
              </w:rPr>
              <w:t>Způsob aplikace</w:t>
            </w:r>
          </w:p>
        </w:tc>
        <w:tc>
          <w:tcPr>
            <w:tcW w:w="3093" w:type="dxa"/>
            <w:hideMark/>
          </w:tcPr>
          <w:p w14:paraId="1C0BCDBF" w14:textId="77777777" w:rsidR="00215074" w:rsidRPr="00215074" w:rsidRDefault="00215074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Max. počet aplikací</w:t>
            </w:r>
          </w:p>
          <w:p w14:paraId="0BE0CF9D" w14:textId="77777777" w:rsidR="00215074" w:rsidRPr="00215074" w:rsidRDefault="00215074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215074">
              <w:rPr>
                <w:bCs/>
                <w:iCs/>
              </w:rPr>
              <w:t>v plodině</w:t>
            </w:r>
          </w:p>
        </w:tc>
      </w:tr>
      <w:tr w:rsidR="00215074" w:rsidRPr="00215074" w14:paraId="2ED9DFB1" w14:textId="77777777" w:rsidTr="0082249C">
        <w:tc>
          <w:tcPr>
            <w:tcW w:w="2974" w:type="dxa"/>
            <w:shd w:val="clear" w:color="auto" w:fill="auto"/>
            <w:hideMark/>
          </w:tcPr>
          <w:p w14:paraId="147A74EE" w14:textId="77777777" w:rsidR="00215074" w:rsidRPr="00215074" w:rsidRDefault="00215074" w:rsidP="00EC0F7C">
            <w:pPr>
              <w:spacing w:line="276" w:lineRule="auto"/>
              <w:rPr>
                <w:iCs/>
              </w:rPr>
            </w:pPr>
            <w:r w:rsidRPr="00215074">
              <w:rPr>
                <w:iCs/>
              </w:rPr>
              <w:t>cukrovka, řepka olejka,</w:t>
            </w:r>
          </w:p>
          <w:p w14:paraId="38E4890E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 xml:space="preserve">pšenice, </w:t>
            </w:r>
            <w:proofErr w:type="spellStart"/>
            <w:r w:rsidRPr="00215074">
              <w:rPr>
                <w:iCs/>
              </w:rPr>
              <w:t>tritikale</w:t>
            </w:r>
            <w:proofErr w:type="spellEnd"/>
            <w:r w:rsidRPr="00215074">
              <w:rPr>
                <w:iCs/>
              </w:rPr>
              <w:t>, žito</w:t>
            </w:r>
          </w:p>
        </w:tc>
        <w:tc>
          <w:tcPr>
            <w:tcW w:w="1985" w:type="dxa"/>
            <w:shd w:val="clear" w:color="auto" w:fill="auto"/>
            <w:hideMark/>
          </w:tcPr>
          <w:p w14:paraId="326AB993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>200-400 l/ha</w:t>
            </w:r>
          </w:p>
        </w:tc>
        <w:tc>
          <w:tcPr>
            <w:tcW w:w="1984" w:type="dxa"/>
            <w:shd w:val="clear" w:color="auto" w:fill="auto"/>
            <w:hideMark/>
          </w:tcPr>
          <w:p w14:paraId="435E0DED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>postřik</w:t>
            </w:r>
          </w:p>
        </w:tc>
        <w:tc>
          <w:tcPr>
            <w:tcW w:w="3093" w:type="dxa"/>
            <w:shd w:val="clear" w:color="auto" w:fill="auto"/>
            <w:hideMark/>
          </w:tcPr>
          <w:p w14:paraId="0A49088E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>1x</w:t>
            </w:r>
          </w:p>
        </w:tc>
      </w:tr>
      <w:tr w:rsidR="00215074" w:rsidRPr="00215074" w14:paraId="6AB92806" w14:textId="77777777" w:rsidTr="0082249C">
        <w:tc>
          <w:tcPr>
            <w:tcW w:w="2974" w:type="dxa"/>
            <w:shd w:val="clear" w:color="auto" w:fill="auto"/>
          </w:tcPr>
          <w:p w14:paraId="7767544D" w14:textId="77777777" w:rsidR="00215074" w:rsidRPr="00215074" w:rsidRDefault="00215074" w:rsidP="00EC0F7C">
            <w:pPr>
              <w:widowControl w:val="0"/>
              <w:spacing w:line="276" w:lineRule="auto"/>
            </w:pPr>
            <w:r w:rsidRPr="00215074">
              <w:rPr>
                <w:iCs/>
              </w:rPr>
              <w:t>slunečnice</w:t>
            </w:r>
          </w:p>
        </w:tc>
        <w:tc>
          <w:tcPr>
            <w:tcW w:w="1985" w:type="dxa"/>
            <w:shd w:val="clear" w:color="auto" w:fill="auto"/>
          </w:tcPr>
          <w:p w14:paraId="521A075B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>200-600 l/ha</w:t>
            </w:r>
          </w:p>
        </w:tc>
        <w:tc>
          <w:tcPr>
            <w:tcW w:w="1984" w:type="dxa"/>
            <w:shd w:val="clear" w:color="auto" w:fill="auto"/>
          </w:tcPr>
          <w:p w14:paraId="4B9911CA" w14:textId="77777777" w:rsidR="00215074" w:rsidRPr="00215074" w:rsidRDefault="00215074" w:rsidP="00EC0F7C">
            <w:pPr>
              <w:widowControl w:val="0"/>
              <w:spacing w:line="276" w:lineRule="auto"/>
              <w:rPr>
                <w:iCs/>
              </w:rPr>
            </w:pPr>
            <w:r w:rsidRPr="00215074">
              <w:rPr>
                <w:iCs/>
              </w:rPr>
              <w:t>postřik</w:t>
            </w:r>
          </w:p>
        </w:tc>
        <w:tc>
          <w:tcPr>
            <w:tcW w:w="3093" w:type="dxa"/>
            <w:shd w:val="clear" w:color="auto" w:fill="auto"/>
          </w:tcPr>
          <w:p w14:paraId="4A4C4328" w14:textId="77777777" w:rsidR="00215074" w:rsidRPr="00215074" w:rsidRDefault="00215074" w:rsidP="00EC0F7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15074">
              <w:rPr>
                <w:iCs/>
              </w:rPr>
              <w:t>1x</w:t>
            </w:r>
          </w:p>
        </w:tc>
      </w:tr>
    </w:tbl>
    <w:p w14:paraId="6CE9DFFE" w14:textId="77777777" w:rsidR="00AD7AEE" w:rsidRDefault="00AD7AEE" w:rsidP="00EC0F7C">
      <w:pPr>
        <w:widowControl w:val="0"/>
        <w:spacing w:line="276" w:lineRule="auto"/>
        <w:ind w:left="284"/>
        <w:jc w:val="both"/>
      </w:pPr>
    </w:p>
    <w:p w14:paraId="54E3AC95" w14:textId="475D9A00" w:rsidR="00215074" w:rsidRPr="00215074" w:rsidRDefault="00215074" w:rsidP="00EC0F7C">
      <w:pPr>
        <w:widowControl w:val="0"/>
        <w:spacing w:line="276" w:lineRule="auto"/>
        <w:ind w:left="284"/>
        <w:jc w:val="both"/>
      </w:pPr>
      <w:r w:rsidRPr="00215074">
        <w:t xml:space="preserve">Přípravek dosahuje v řepce olejce proti </w:t>
      </w:r>
      <w:proofErr w:type="spellStart"/>
      <w:r w:rsidRPr="00215074">
        <w:t>fomové</w:t>
      </w:r>
      <w:proofErr w:type="spellEnd"/>
      <w:r w:rsidRPr="00215074">
        <w:t xml:space="preserve"> hnilobě brukvovitých průměrné účinnosti.</w:t>
      </w:r>
    </w:p>
    <w:p w14:paraId="3D60C218" w14:textId="77777777" w:rsidR="00215074" w:rsidRPr="00215074" w:rsidRDefault="00215074" w:rsidP="00EC0F7C">
      <w:pPr>
        <w:widowControl w:val="0"/>
        <w:spacing w:line="276" w:lineRule="auto"/>
        <w:ind w:left="284"/>
        <w:jc w:val="both"/>
      </w:pPr>
      <w:r w:rsidRPr="00215074">
        <w:t>Přípravek dosahuje průměrné účinnosti proti červenohnědé skvrnitosti slunečnice.</w:t>
      </w:r>
    </w:p>
    <w:p w14:paraId="4402F71F" w14:textId="77777777" w:rsidR="00215074" w:rsidRPr="00215074" w:rsidRDefault="00215074" w:rsidP="00EC0F7C">
      <w:pPr>
        <w:widowControl w:val="0"/>
        <w:spacing w:line="276" w:lineRule="auto"/>
        <w:ind w:left="284"/>
        <w:jc w:val="both"/>
      </w:pPr>
      <w:r w:rsidRPr="00215074">
        <w:t>Přípravek nesmí zasáhnout okolní porosty.</w:t>
      </w:r>
    </w:p>
    <w:p w14:paraId="40CF4963" w14:textId="77777777" w:rsidR="00215074" w:rsidRPr="00215074" w:rsidRDefault="00215074" w:rsidP="00EC0F7C">
      <w:pPr>
        <w:widowControl w:val="0"/>
        <w:spacing w:line="276" w:lineRule="auto"/>
        <w:ind w:left="284"/>
        <w:jc w:val="both"/>
      </w:pPr>
      <w:r w:rsidRPr="00215074">
        <w:t xml:space="preserve">Některé odrůdy jabloní jsou vysoce citlivé k účinné látce </w:t>
      </w:r>
      <w:proofErr w:type="spellStart"/>
      <w:r w:rsidRPr="00215074">
        <w:t>azoxystrobin</w:t>
      </w:r>
      <w:proofErr w:type="spellEnd"/>
      <w:r w:rsidRPr="00215074">
        <w:t>. Přípravek nesmí být použit, hrozí-li nebezpečí úletu aplikační kapaliny na jabloně rostoucí v blízkosti ošetřované plochy.</w:t>
      </w:r>
    </w:p>
    <w:p w14:paraId="6B3F2EBB" w14:textId="634305FD" w:rsidR="00215074" w:rsidRDefault="00215074" w:rsidP="00EC0F7C">
      <w:pPr>
        <w:spacing w:line="276" w:lineRule="auto"/>
        <w:rPr>
          <w:rFonts w:eastAsia="Calibri"/>
          <w:snapToGrid w:val="0"/>
        </w:rPr>
      </w:pPr>
    </w:p>
    <w:p w14:paraId="1D499859" w14:textId="2B665537" w:rsidR="00AD7AEE" w:rsidRDefault="00AD7AEE" w:rsidP="00EC0F7C">
      <w:pPr>
        <w:spacing w:line="276" w:lineRule="auto"/>
        <w:rPr>
          <w:rFonts w:eastAsia="Calibri"/>
          <w:snapToGrid w:val="0"/>
        </w:rPr>
      </w:pPr>
    </w:p>
    <w:p w14:paraId="0FDFF261" w14:textId="77777777" w:rsidR="00AD7AEE" w:rsidRPr="00215074" w:rsidRDefault="00AD7AEE" w:rsidP="00EC0F7C">
      <w:pPr>
        <w:spacing w:line="276" w:lineRule="auto"/>
        <w:rPr>
          <w:rFonts w:eastAsia="Calibri"/>
          <w:snapToGrid w:val="0"/>
        </w:rPr>
      </w:pPr>
    </w:p>
    <w:p w14:paraId="41437DCF" w14:textId="77777777" w:rsidR="00AD7AEE" w:rsidRDefault="00AD7AEE" w:rsidP="00EC0F7C">
      <w:pPr>
        <w:widowControl w:val="0"/>
        <w:numPr>
          <w:ilvl w:val="12"/>
          <w:numId w:val="0"/>
        </w:numPr>
        <w:spacing w:line="276" w:lineRule="auto"/>
        <w:ind w:left="284" w:right="-284"/>
      </w:pPr>
    </w:p>
    <w:p w14:paraId="71F0BEFB" w14:textId="741413AB" w:rsidR="00215074" w:rsidRPr="00215074" w:rsidRDefault="00215074" w:rsidP="00EC0F7C">
      <w:pPr>
        <w:widowControl w:val="0"/>
        <w:numPr>
          <w:ilvl w:val="12"/>
          <w:numId w:val="0"/>
        </w:numPr>
        <w:spacing w:line="276" w:lineRule="auto"/>
        <w:ind w:left="284" w:right="-284"/>
      </w:pPr>
      <w:r w:rsidRPr="00215074">
        <w:t>Tabulka ochranných vzdáleností stanovených s ohledem na ochranu necílových organismů</w:t>
      </w:r>
    </w:p>
    <w:tbl>
      <w:tblPr>
        <w:tblW w:w="10036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58"/>
        <w:gridCol w:w="1680"/>
        <w:gridCol w:w="1666"/>
        <w:gridCol w:w="1666"/>
        <w:gridCol w:w="1666"/>
      </w:tblGrid>
      <w:tr w:rsidR="00215074" w:rsidRPr="00215074" w14:paraId="435271C0" w14:textId="77777777" w:rsidTr="0082249C">
        <w:trPr>
          <w:trHeight w:val="220"/>
        </w:trPr>
        <w:tc>
          <w:tcPr>
            <w:tcW w:w="3358" w:type="dxa"/>
            <w:vMerge w:val="restart"/>
            <w:shd w:val="clear" w:color="auto" w:fill="FFFFFF"/>
            <w:vAlign w:val="center"/>
          </w:tcPr>
          <w:p w14:paraId="3BDB978C" w14:textId="77777777" w:rsidR="00215074" w:rsidRPr="00215074" w:rsidRDefault="00215074" w:rsidP="00EC0F7C">
            <w:pPr>
              <w:widowControl w:val="0"/>
              <w:spacing w:line="276" w:lineRule="auto"/>
            </w:pPr>
            <w:r w:rsidRPr="00215074">
              <w:t>Plodina</w:t>
            </w:r>
          </w:p>
        </w:tc>
        <w:tc>
          <w:tcPr>
            <w:tcW w:w="6678" w:type="dxa"/>
            <w:gridSpan w:val="4"/>
            <w:vAlign w:val="center"/>
          </w:tcPr>
          <w:p w14:paraId="7251B324" w14:textId="77777777" w:rsidR="00215074" w:rsidRPr="00215074" w:rsidRDefault="00215074" w:rsidP="00EC0F7C">
            <w:pPr>
              <w:widowControl w:val="0"/>
              <w:spacing w:line="276" w:lineRule="auto"/>
              <w:ind w:firstLine="6"/>
              <w:jc w:val="center"/>
            </w:pPr>
            <w:r w:rsidRPr="00215074">
              <w:t>třída omezení úletu</w:t>
            </w:r>
          </w:p>
        </w:tc>
      </w:tr>
      <w:tr w:rsidR="00215074" w:rsidRPr="00215074" w14:paraId="712CE68D" w14:textId="77777777" w:rsidTr="0082249C">
        <w:trPr>
          <w:trHeight w:val="220"/>
        </w:trPr>
        <w:tc>
          <w:tcPr>
            <w:tcW w:w="3358" w:type="dxa"/>
            <w:vMerge/>
            <w:shd w:val="clear" w:color="auto" w:fill="FFFFFF"/>
            <w:vAlign w:val="center"/>
            <w:hideMark/>
          </w:tcPr>
          <w:p w14:paraId="4CE2AE63" w14:textId="77777777" w:rsidR="00215074" w:rsidRPr="00215074" w:rsidRDefault="00215074" w:rsidP="00EC0F7C">
            <w:pPr>
              <w:widowControl w:val="0"/>
              <w:spacing w:line="276" w:lineRule="auto"/>
            </w:pPr>
          </w:p>
        </w:tc>
        <w:tc>
          <w:tcPr>
            <w:tcW w:w="1680" w:type="dxa"/>
            <w:vAlign w:val="center"/>
            <w:hideMark/>
          </w:tcPr>
          <w:p w14:paraId="2F48EB6D" w14:textId="77777777" w:rsidR="00215074" w:rsidRPr="00215074" w:rsidRDefault="00215074" w:rsidP="00EC0F7C">
            <w:pPr>
              <w:widowControl w:val="0"/>
              <w:spacing w:line="276" w:lineRule="auto"/>
              <w:jc w:val="center"/>
            </w:pPr>
            <w:r w:rsidRPr="00215074">
              <w:t>bez redukce</w:t>
            </w:r>
          </w:p>
        </w:tc>
        <w:tc>
          <w:tcPr>
            <w:tcW w:w="1666" w:type="dxa"/>
            <w:vAlign w:val="center"/>
            <w:hideMark/>
          </w:tcPr>
          <w:p w14:paraId="1B7C77D0" w14:textId="77777777" w:rsidR="00215074" w:rsidRPr="00215074" w:rsidRDefault="00215074" w:rsidP="00EC0F7C">
            <w:pPr>
              <w:widowControl w:val="0"/>
              <w:spacing w:line="276" w:lineRule="auto"/>
              <w:ind w:firstLine="6"/>
              <w:jc w:val="center"/>
            </w:pPr>
            <w:r w:rsidRPr="00215074">
              <w:t>50 %</w:t>
            </w:r>
          </w:p>
        </w:tc>
        <w:tc>
          <w:tcPr>
            <w:tcW w:w="1666" w:type="dxa"/>
            <w:vAlign w:val="center"/>
            <w:hideMark/>
          </w:tcPr>
          <w:p w14:paraId="110D176B" w14:textId="77777777" w:rsidR="00215074" w:rsidRPr="00215074" w:rsidRDefault="00215074" w:rsidP="00EC0F7C">
            <w:pPr>
              <w:widowControl w:val="0"/>
              <w:spacing w:line="276" w:lineRule="auto"/>
              <w:ind w:firstLine="6"/>
              <w:jc w:val="center"/>
            </w:pPr>
            <w:r w:rsidRPr="00215074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1666" w:type="dxa"/>
            <w:vAlign w:val="center"/>
            <w:hideMark/>
          </w:tcPr>
          <w:p w14:paraId="3E4827D5" w14:textId="77777777" w:rsidR="00215074" w:rsidRPr="00215074" w:rsidRDefault="00215074" w:rsidP="00EC0F7C">
            <w:pPr>
              <w:widowControl w:val="0"/>
              <w:spacing w:line="276" w:lineRule="auto"/>
              <w:ind w:firstLine="6"/>
              <w:jc w:val="center"/>
            </w:pPr>
            <w:r w:rsidRPr="00215074">
              <w:rPr>
                <w:rFonts w:eastAsia="Calibri"/>
                <w:lang w:eastAsia="en-US"/>
              </w:rPr>
              <w:t>90 %</w:t>
            </w:r>
          </w:p>
        </w:tc>
      </w:tr>
      <w:tr w:rsidR="00215074" w:rsidRPr="00215074" w14:paraId="1FC32506" w14:textId="77777777" w:rsidTr="0082249C">
        <w:trPr>
          <w:trHeight w:val="275"/>
        </w:trPr>
        <w:tc>
          <w:tcPr>
            <w:tcW w:w="10036" w:type="dxa"/>
            <w:gridSpan w:val="5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29596B2" w14:textId="77777777" w:rsidR="00215074" w:rsidRPr="00215074" w:rsidRDefault="00215074" w:rsidP="00EC0F7C">
            <w:pPr>
              <w:widowControl w:val="0"/>
              <w:spacing w:line="276" w:lineRule="auto"/>
            </w:pPr>
            <w:r w:rsidRPr="00215074">
              <w:t>Ochranná vzdálenost od povrchové vody s ohledem na ochranu vodních organismů [m]</w:t>
            </w:r>
          </w:p>
        </w:tc>
      </w:tr>
      <w:tr w:rsidR="00215074" w:rsidRPr="00215074" w14:paraId="70D405CF" w14:textId="77777777" w:rsidTr="0082249C">
        <w:trPr>
          <w:trHeight w:val="275"/>
        </w:trPr>
        <w:tc>
          <w:tcPr>
            <w:tcW w:w="335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C702269" w14:textId="77777777" w:rsidR="00215074" w:rsidRPr="00215074" w:rsidRDefault="00215074" w:rsidP="00EC0F7C">
            <w:pPr>
              <w:widowControl w:val="0"/>
              <w:spacing w:line="276" w:lineRule="auto"/>
            </w:pPr>
            <w:r w:rsidRPr="00215074">
              <w:t>řepka olejka ozimá, řepka olejka</w:t>
            </w:r>
          </w:p>
          <w:p w14:paraId="14E4D7B6" w14:textId="77777777" w:rsidR="00215074" w:rsidRPr="00215074" w:rsidRDefault="00215074" w:rsidP="00EC0F7C">
            <w:pPr>
              <w:widowControl w:val="0"/>
              <w:spacing w:line="276" w:lineRule="auto"/>
            </w:pPr>
            <w:r w:rsidRPr="00215074">
              <w:t>jarní, slunečnice, cukrovka,</w:t>
            </w:r>
          </w:p>
          <w:p w14:paraId="2A34121F" w14:textId="77777777" w:rsidR="00215074" w:rsidRPr="00215074" w:rsidRDefault="00215074" w:rsidP="00EC0F7C">
            <w:pPr>
              <w:widowControl w:val="0"/>
              <w:spacing w:line="276" w:lineRule="auto"/>
              <w:rPr>
                <w:bCs/>
                <w:iCs/>
              </w:rPr>
            </w:pPr>
            <w:r w:rsidRPr="00215074">
              <w:t xml:space="preserve">pšenice, </w:t>
            </w:r>
            <w:proofErr w:type="spellStart"/>
            <w:r w:rsidRPr="00215074">
              <w:t>tritikale</w:t>
            </w:r>
            <w:proofErr w:type="spellEnd"/>
            <w:r w:rsidRPr="00215074">
              <w:t>, žito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  <w:hideMark/>
          </w:tcPr>
          <w:p w14:paraId="2AA80129" w14:textId="77777777" w:rsidR="00215074" w:rsidRPr="00215074" w:rsidRDefault="00215074" w:rsidP="00EC0F7C">
            <w:pPr>
              <w:widowControl w:val="0"/>
              <w:spacing w:line="276" w:lineRule="auto"/>
              <w:jc w:val="center"/>
            </w:pPr>
            <w:r w:rsidRPr="00215074">
              <w:t>4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  <w:hideMark/>
          </w:tcPr>
          <w:p w14:paraId="0A4149D4" w14:textId="77777777" w:rsidR="00215074" w:rsidRPr="00215074" w:rsidRDefault="00215074" w:rsidP="00EC0F7C">
            <w:pPr>
              <w:widowControl w:val="0"/>
              <w:spacing w:line="276" w:lineRule="auto"/>
              <w:jc w:val="center"/>
            </w:pPr>
            <w:r w:rsidRPr="00215074">
              <w:t>4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  <w:hideMark/>
          </w:tcPr>
          <w:p w14:paraId="05BA0BE2" w14:textId="77777777" w:rsidR="00215074" w:rsidRPr="00215074" w:rsidRDefault="00215074" w:rsidP="00EC0F7C">
            <w:pPr>
              <w:widowControl w:val="0"/>
              <w:spacing w:line="276" w:lineRule="auto"/>
              <w:jc w:val="center"/>
            </w:pPr>
            <w:r w:rsidRPr="00215074">
              <w:t>4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  <w:hideMark/>
          </w:tcPr>
          <w:p w14:paraId="4D66839D" w14:textId="77777777" w:rsidR="00215074" w:rsidRPr="00215074" w:rsidRDefault="00215074" w:rsidP="00EC0F7C">
            <w:pPr>
              <w:widowControl w:val="0"/>
              <w:spacing w:line="276" w:lineRule="auto"/>
              <w:jc w:val="center"/>
            </w:pPr>
            <w:r w:rsidRPr="00215074">
              <w:t>4</w:t>
            </w:r>
          </w:p>
        </w:tc>
      </w:tr>
    </w:tbl>
    <w:p w14:paraId="4FC08BED" w14:textId="77777777" w:rsidR="00AD7AEE" w:rsidRDefault="00AD7AEE" w:rsidP="00EC0F7C">
      <w:pPr>
        <w:autoSpaceDE w:val="0"/>
        <w:autoSpaceDN w:val="0"/>
        <w:adjustRightInd w:val="0"/>
        <w:spacing w:line="276" w:lineRule="auto"/>
        <w:ind w:left="284"/>
        <w:jc w:val="both"/>
        <w:rPr>
          <w:u w:val="single"/>
          <w:lang w:eastAsia="en-GB"/>
        </w:rPr>
      </w:pPr>
    </w:p>
    <w:p w14:paraId="10EFC5FF" w14:textId="553E3D3F" w:rsidR="00215074" w:rsidRPr="00215074" w:rsidRDefault="00215074" w:rsidP="00EC0F7C">
      <w:pPr>
        <w:autoSpaceDE w:val="0"/>
        <w:autoSpaceDN w:val="0"/>
        <w:adjustRightInd w:val="0"/>
        <w:spacing w:line="276" w:lineRule="auto"/>
        <w:ind w:left="284"/>
        <w:jc w:val="both"/>
        <w:rPr>
          <w:lang w:eastAsia="en-GB"/>
        </w:rPr>
      </w:pPr>
      <w:r w:rsidRPr="00215074">
        <w:rPr>
          <w:u w:val="single"/>
          <w:lang w:eastAsia="en-GB"/>
        </w:rPr>
        <w:t xml:space="preserve">Pro aplikaci do slunečnice, cukrovky, pšenice, </w:t>
      </w:r>
      <w:proofErr w:type="spellStart"/>
      <w:r w:rsidRPr="00215074">
        <w:rPr>
          <w:u w:val="single"/>
          <w:lang w:eastAsia="en-GB"/>
        </w:rPr>
        <w:t>tritikale</w:t>
      </w:r>
      <w:proofErr w:type="spellEnd"/>
      <w:r w:rsidRPr="00215074">
        <w:rPr>
          <w:u w:val="single"/>
          <w:lang w:eastAsia="en-GB"/>
        </w:rPr>
        <w:t>, žita</w:t>
      </w:r>
      <w:r w:rsidRPr="00215074">
        <w:rPr>
          <w:lang w:eastAsia="en-GB"/>
        </w:rPr>
        <w:t>:</w:t>
      </w:r>
    </w:p>
    <w:p w14:paraId="598B7B69" w14:textId="77777777" w:rsidR="00215074" w:rsidRPr="00215074" w:rsidRDefault="00215074" w:rsidP="00EC0F7C">
      <w:pPr>
        <w:autoSpaceDE w:val="0"/>
        <w:autoSpaceDN w:val="0"/>
        <w:adjustRightInd w:val="0"/>
        <w:spacing w:line="276" w:lineRule="auto"/>
        <w:ind w:left="284"/>
        <w:jc w:val="both"/>
        <w:rPr>
          <w:lang w:eastAsia="en-GB"/>
        </w:rPr>
      </w:pPr>
      <w:r w:rsidRPr="00215074">
        <w:rPr>
          <w:lang w:eastAsia="en-GB"/>
        </w:rPr>
        <w:t>Za účelem ochrany vodních organismů je vyloučeno použití přípravku na pozemcích svažujících se k povrchovým vodám. Přípravek lze na těchto pozemcích aplikovat pouze při použití vegetačního pásu o šířce nejméně 10 m.</w:t>
      </w:r>
    </w:p>
    <w:p w14:paraId="570A58B0" w14:textId="28C4EE79" w:rsidR="00215074" w:rsidRDefault="00215074" w:rsidP="00EC0F7C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25FD5699" w14:textId="77777777" w:rsidR="00AD7AEE" w:rsidRPr="00215074" w:rsidRDefault="00AD7AEE" w:rsidP="00EC0F7C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42F94735" w14:textId="77777777" w:rsidR="00215074" w:rsidRPr="00215074" w:rsidRDefault="00215074" w:rsidP="00EC0F7C">
      <w:pPr>
        <w:spacing w:line="276" w:lineRule="auto"/>
        <w:ind w:left="283"/>
        <w:jc w:val="both"/>
        <w:rPr>
          <w:rFonts w:eastAsia="Calibri"/>
          <w:snapToGrid w:val="0"/>
          <w:lang w:eastAsia="en-US"/>
        </w:rPr>
      </w:pPr>
      <w:r w:rsidRPr="00215074">
        <w:rPr>
          <w:rFonts w:eastAsia="Calibri"/>
          <w:snapToGrid w:val="0"/>
          <w:lang w:eastAsia="en-US"/>
        </w:rPr>
        <w:t>Tabulka ochranných vzdáleností stanovených s ohledem na ochranu zdraví lidí</w:t>
      </w:r>
    </w:p>
    <w:tbl>
      <w:tblPr>
        <w:tblW w:w="10036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701"/>
        <w:gridCol w:w="1677"/>
        <w:gridCol w:w="1583"/>
        <w:gridCol w:w="1677"/>
      </w:tblGrid>
      <w:tr w:rsidR="00215074" w:rsidRPr="00215074" w14:paraId="5E35468D" w14:textId="77777777" w:rsidTr="0082249C">
        <w:tc>
          <w:tcPr>
            <w:tcW w:w="3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8BFA" w14:textId="77777777" w:rsidR="00215074" w:rsidRPr="00215074" w:rsidRDefault="00215074" w:rsidP="00EC0F7C">
            <w:pPr>
              <w:spacing w:line="276" w:lineRule="auto"/>
              <w:rPr>
                <w:rFonts w:eastAsia="Calibri"/>
                <w:color w:val="000000"/>
              </w:rPr>
            </w:pPr>
            <w:r w:rsidRPr="00215074">
              <w:t>Plodina</w:t>
            </w:r>
          </w:p>
        </w:tc>
        <w:tc>
          <w:tcPr>
            <w:tcW w:w="6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FD9DA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lang w:eastAsia="en-US"/>
              </w:rPr>
              <w:t>třída omezení úletu</w:t>
            </w:r>
          </w:p>
        </w:tc>
      </w:tr>
      <w:tr w:rsidR="00215074" w:rsidRPr="00215074" w14:paraId="29C9FAF8" w14:textId="77777777" w:rsidTr="0082249C">
        <w:tc>
          <w:tcPr>
            <w:tcW w:w="3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07E91" w14:textId="77777777" w:rsidR="00215074" w:rsidRPr="00215074" w:rsidRDefault="00215074" w:rsidP="00EC0F7C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4575F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color w:val="000000"/>
                <w:lang w:eastAsia="en-US"/>
              </w:rPr>
              <w:t>bez redukce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8910F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215074">
              <w:rPr>
                <w:rFonts w:eastAsia="Calibri"/>
                <w:lang w:eastAsia="en-US"/>
              </w:rPr>
              <w:t>50 %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61B31B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15074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0F7AA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15074">
              <w:rPr>
                <w:rFonts w:eastAsia="Calibri"/>
                <w:lang w:eastAsia="en-US"/>
              </w:rPr>
              <w:t>90 %</w:t>
            </w:r>
          </w:p>
        </w:tc>
      </w:tr>
      <w:tr w:rsidR="00215074" w:rsidRPr="00215074" w14:paraId="5687F776" w14:textId="77777777" w:rsidTr="0082249C">
        <w:tc>
          <w:tcPr>
            <w:tcW w:w="100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B723" w14:textId="77777777" w:rsidR="00215074" w:rsidRPr="00215074" w:rsidRDefault="00215074" w:rsidP="00EC0F7C">
            <w:pPr>
              <w:spacing w:line="276" w:lineRule="auto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color w:val="000000"/>
              </w:rPr>
              <w:t>Ochranná vzdálenost mezi hranicí ošetřené plochy a hranicí oblasti využívané zranitelnými skupinami</w:t>
            </w:r>
          </w:p>
          <w:p w14:paraId="575798A6" w14:textId="77777777" w:rsidR="00215074" w:rsidRPr="00215074" w:rsidRDefault="00215074" w:rsidP="00EC0F7C">
            <w:pPr>
              <w:spacing w:line="276" w:lineRule="auto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color w:val="000000"/>
              </w:rPr>
              <w:t>obyvatel [m]</w:t>
            </w:r>
          </w:p>
        </w:tc>
      </w:tr>
      <w:tr w:rsidR="00215074" w:rsidRPr="00215074" w14:paraId="0012A1D3" w14:textId="77777777" w:rsidTr="0082249C"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5DEF" w14:textId="77777777" w:rsidR="00215074" w:rsidRPr="00215074" w:rsidRDefault="00215074" w:rsidP="00EC0F7C">
            <w:pPr>
              <w:spacing w:line="276" w:lineRule="auto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color w:val="000000"/>
              </w:rPr>
              <w:t>řepka olejka ozimá, řepka olejka</w:t>
            </w:r>
          </w:p>
          <w:p w14:paraId="1C795B2A" w14:textId="77777777" w:rsidR="00215074" w:rsidRPr="00215074" w:rsidRDefault="00215074" w:rsidP="00EC0F7C">
            <w:pPr>
              <w:spacing w:line="276" w:lineRule="auto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color w:val="000000"/>
              </w:rPr>
              <w:t>jarní, slunečnice, cukrovka,</w:t>
            </w:r>
          </w:p>
          <w:p w14:paraId="76AB1CB7" w14:textId="77777777" w:rsidR="00215074" w:rsidRPr="00215074" w:rsidRDefault="00215074" w:rsidP="00EC0F7C">
            <w:pPr>
              <w:spacing w:line="276" w:lineRule="auto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color w:val="000000"/>
              </w:rPr>
              <w:t xml:space="preserve">pšenice, </w:t>
            </w:r>
            <w:proofErr w:type="spellStart"/>
            <w:r w:rsidRPr="00215074">
              <w:rPr>
                <w:rFonts w:eastAsia="Calibri"/>
                <w:color w:val="000000"/>
              </w:rPr>
              <w:t>tritikale</w:t>
            </w:r>
            <w:proofErr w:type="spellEnd"/>
            <w:r w:rsidRPr="00215074">
              <w:rPr>
                <w:rFonts w:eastAsia="Calibri"/>
                <w:color w:val="000000"/>
              </w:rPr>
              <w:t>, žito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99D1B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color w:val="00000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8CDBC4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color w:val="00000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7C890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color w:val="00000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363EC4" w14:textId="77777777" w:rsidR="00215074" w:rsidRPr="00215074" w:rsidRDefault="00215074" w:rsidP="00EC0F7C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215074">
              <w:rPr>
                <w:rFonts w:eastAsia="Calibri"/>
                <w:color w:val="000000"/>
              </w:rPr>
              <w:t>3</w:t>
            </w:r>
          </w:p>
        </w:tc>
      </w:tr>
    </w:tbl>
    <w:p w14:paraId="237AAA84" w14:textId="33A10EED" w:rsidR="00A34101" w:rsidRDefault="00A34101" w:rsidP="00AD7AEE">
      <w:pPr>
        <w:keepNext/>
        <w:keepLines/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A34101">
        <w:rPr>
          <w:b/>
          <w:sz w:val="28"/>
          <w:szCs w:val="28"/>
        </w:rPr>
        <w:lastRenderedPageBreak/>
        <w:t>RAK 1+2 M</w:t>
      </w:r>
    </w:p>
    <w:p w14:paraId="00DC09A7" w14:textId="4E9A123C" w:rsidR="00A34101" w:rsidRPr="00A43A38" w:rsidRDefault="00A34101" w:rsidP="00AD7AEE">
      <w:pPr>
        <w:keepNext/>
        <w:keepLines/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držitel rozhodnutí o povolení: </w:t>
      </w:r>
      <w:r w:rsidRPr="00A34101">
        <w:t>BASF SE</w:t>
      </w:r>
      <w:r>
        <w:t xml:space="preserve">, </w:t>
      </w:r>
      <w:r w:rsidRPr="00A34101">
        <w:t>Carl-Bosch-</w:t>
      </w:r>
      <w:proofErr w:type="spellStart"/>
      <w:r w:rsidRPr="00A34101">
        <w:t>Strasse</w:t>
      </w:r>
      <w:proofErr w:type="spellEnd"/>
      <w:r w:rsidRPr="00A34101">
        <w:t xml:space="preserve"> 38, D-67056 </w:t>
      </w:r>
      <w:proofErr w:type="spellStart"/>
      <w:r w:rsidRPr="00A34101">
        <w:t>Ludwigshafen</w:t>
      </w:r>
      <w:proofErr w:type="spellEnd"/>
      <w:r>
        <w:t>, Německo</w:t>
      </w:r>
    </w:p>
    <w:p w14:paraId="37942BCE" w14:textId="77777777" w:rsidR="00A34101" w:rsidRDefault="00A34101" w:rsidP="00AD7AEE">
      <w:pPr>
        <w:keepNext/>
        <w:keepLines/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43A38">
        <w:t>evidenční číslo:</w:t>
      </w:r>
      <w:r w:rsidRPr="00A43A38">
        <w:rPr>
          <w:iCs/>
        </w:rPr>
        <w:t xml:space="preserve"> </w:t>
      </w:r>
      <w:r w:rsidRPr="00A34101">
        <w:rPr>
          <w:iCs/>
        </w:rPr>
        <w:t>5041-0</w:t>
      </w:r>
    </w:p>
    <w:p w14:paraId="590B32C9" w14:textId="77777777" w:rsidR="00A34101" w:rsidRDefault="00A34101" w:rsidP="00AD7AEE">
      <w:pPr>
        <w:keepNext/>
        <w:keepLines/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účinná látka: </w:t>
      </w:r>
      <w:r w:rsidRPr="000C6899">
        <w:t>(</w:t>
      </w:r>
      <w:proofErr w:type="gramStart"/>
      <w:r w:rsidRPr="000C6899">
        <w:t>E,Z</w:t>
      </w:r>
      <w:proofErr w:type="gramEnd"/>
      <w:r w:rsidRPr="000C6899">
        <w:t>)-dodeka-7,9-dien-1yl-acetát</w:t>
      </w:r>
      <w:r>
        <w:t xml:space="preserve"> </w:t>
      </w:r>
      <w:r>
        <w:tab/>
      </w:r>
      <w:r w:rsidRPr="000C6899">
        <w:t>min. 180,0 mg/ks</w:t>
      </w:r>
    </w:p>
    <w:p w14:paraId="707E7B3A" w14:textId="7B53BF68" w:rsidR="00A34101" w:rsidRPr="000C6899" w:rsidRDefault="00A34101" w:rsidP="00AD7AEE">
      <w:pPr>
        <w:keepNext/>
        <w:keepLines/>
        <w:widowControl w:val="0"/>
        <w:tabs>
          <w:tab w:val="left" w:pos="1560"/>
        </w:tabs>
        <w:spacing w:line="276" w:lineRule="auto"/>
        <w:ind w:left="2835" w:hanging="2835"/>
      </w:pPr>
      <w:r>
        <w:t xml:space="preserve">                     </w:t>
      </w:r>
      <w:r w:rsidRPr="000C6899">
        <w:t>(Z)-dodec-</w:t>
      </w:r>
      <w:proofErr w:type="gramStart"/>
      <w:r w:rsidRPr="000C6899">
        <w:t>9-en</w:t>
      </w:r>
      <w:proofErr w:type="gramEnd"/>
      <w:r w:rsidRPr="000C6899">
        <w:t>-1-yl acetát</w:t>
      </w:r>
      <w:r>
        <w:t xml:space="preserve"> </w:t>
      </w:r>
      <w:r>
        <w:tab/>
        <w:t xml:space="preserve">            </w:t>
      </w:r>
      <w:r w:rsidRPr="000C6899">
        <w:t>min. 205,0 mg/ks</w:t>
      </w:r>
    </w:p>
    <w:p w14:paraId="6FA55870" w14:textId="756F0FEC" w:rsidR="00A34101" w:rsidRDefault="00A34101" w:rsidP="00AD7AEE">
      <w:pPr>
        <w:keepNext/>
        <w:keepLines/>
        <w:widowControl w:val="0"/>
        <w:tabs>
          <w:tab w:val="left" w:pos="1560"/>
        </w:tabs>
        <w:spacing w:line="276" w:lineRule="auto"/>
        <w:ind w:left="2835" w:hanging="2835"/>
      </w:pPr>
      <w:r w:rsidRPr="00A43A38">
        <w:t xml:space="preserve">platnost povolení </w:t>
      </w:r>
      <w:proofErr w:type="gramStart"/>
      <w:r w:rsidRPr="00A43A38">
        <w:t>končí</w:t>
      </w:r>
      <w:proofErr w:type="gramEnd"/>
      <w:r w:rsidRPr="00A43A38">
        <w:t xml:space="preserve"> dne: </w:t>
      </w:r>
      <w:r>
        <w:t>30.</w:t>
      </w:r>
      <w:r w:rsidR="00AD7AEE">
        <w:t xml:space="preserve"> </w:t>
      </w:r>
      <w:r>
        <w:t>8.</w:t>
      </w:r>
      <w:r w:rsidR="00AD7AEE">
        <w:t xml:space="preserve"> </w:t>
      </w:r>
      <w:r>
        <w:t>2038</w:t>
      </w:r>
    </w:p>
    <w:p w14:paraId="35DD1FBE" w14:textId="7F17999B" w:rsidR="00AD7AEE" w:rsidRDefault="00AD7AEE" w:rsidP="00AD7AEE">
      <w:pPr>
        <w:keepNext/>
        <w:keepLines/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2AC4182C" w14:textId="020E4A24" w:rsidR="00A34101" w:rsidRPr="00C1295A" w:rsidRDefault="00A34101" w:rsidP="00AD7AEE">
      <w:pPr>
        <w:keepNext/>
        <w:keepLines/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C1295A">
        <w:rPr>
          <w:i/>
          <w:iCs/>
          <w:snapToGrid w:val="0"/>
        </w:rPr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2190"/>
        <w:gridCol w:w="1843"/>
        <w:gridCol w:w="567"/>
        <w:gridCol w:w="1417"/>
        <w:gridCol w:w="1843"/>
      </w:tblGrid>
      <w:tr w:rsidR="00A34101" w:rsidRPr="00C1295A" w14:paraId="01D6B4AA" w14:textId="77777777" w:rsidTr="0082249C">
        <w:tc>
          <w:tcPr>
            <w:tcW w:w="1354" w:type="dxa"/>
          </w:tcPr>
          <w:p w14:paraId="3FE02088" w14:textId="77777777" w:rsidR="00A34101" w:rsidRPr="00C1295A" w:rsidRDefault="00A34101" w:rsidP="00AD7AEE">
            <w:pPr>
              <w:keepNext/>
              <w:keepLines/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C1295A">
              <w:rPr>
                <w:lang w:eastAsia="en-GB"/>
              </w:rPr>
              <w:t>1) Plodina, oblast použití</w:t>
            </w:r>
          </w:p>
        </w:tc>
        <w:tc>
          <w:tcPr>
            <w:tcW w:w="2190" w:type="dxa"/>
          </w:tcPr>
          <w:p w14:paraId="144CE55D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ind w:left="25" w:right="-70"/>
              <w:rPr>
                <w:lang w:eastAsia="en-GB"/>
              </w:rPr>
            </w:pPr>
            <w:r w:rsidRPr="00C1295A">
              <w:rPr>
                <w:lang w:eastAsia="en-GB"/>
              </w:rPr>
              <w:t>2) Škodlivý organismus, jiný účel použití</w:t>
            </w:r>
          </w:p>
        </w:tc>
        <w:tc>
          <w:tcPr>
            <w:tcW w:w="1843" w:type="dxa"/>
          </w:tcPr>
          <w:p w14:paraId="6507E019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ind w:left="-8"/>
              <w:rPr>
                <w:lang w:eastAsia="en-GB"/>
              </w:rPr>
            </w:pPr>
            <w:r w:rsidRPr="00C1295A">
              <w:rPr>
                <w:lang w:eastAsia="en-GB"/>
              </w:rPr>
              <w:t>Dávkování, mísitelnost</w:t>
            </w:r>
          </w:p>
        </w:tc>
        <w:tc>
          <w:tcPr>
            <w:tcW w:w="567" w:type="dxa"/>
          </w:tcPr>
          <w:p w14:paraId="7A2D0B93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ind w:left="-30" w:right="-113"/>
              <w:outlineLvl w:val="4"/>
              <w:rPr>
                <w:lang w:eastAsia="en-GB"/>
              </w:rPr>
            </w:pPr>
            <w:r w:rsidRPr="00C1295A">
              <w:rPr>
                <w:lang w:eastAsia="en-GB"/>
              </w:rPr>
              <w:t>OL</w:t>
            </w:r>
          </w:p>
        </w:tc>
        <w:tc>
          <w:tcPr>
            <w:tcW w:w="1417" w:type="dxa"/>
          </w:tcPr>
          <w:p w14:paraId="2D220735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Poznámka</w:t>
            </w:r>
          </w:p>
          <w:p w14:paraId="0D7B3906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1) k plodině</w:t>
            </w:r>
          </w:p>
          <w:p w14:paraId="4B475A92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2) k ŠO</w:t>
            </w:r>
          </w:p>
          <w:p w14:paraId="0B6A6025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3) k OL</w:t>
            </w:r>
          </w:p>
        </w:tc>
        <w:tc>
          <w:tcPr>
            <w:tcW w:w="1843" w:type="dxa"/>
          </w:tcPr>
          <w:p w14:paraId="0AF71B66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4) Pozn. k dávkování</w:t>
            </w:r>
          </w:p>
          <w:p w14:paraId="44E2D51F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5) Umístění</w:t>
            </w:r>
          </w:p>
          <w:p w14:paraId="4D16E186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6) Určení sklizně</w:t>
            </w:r>
          </w:p>
        </w:tc>
      </w:tr>
      <w:tr w:rsidR="00A34101" w:rsidRPr="00C1295A" w14:paraId="0754F938" w14:textId="77777777" w:rsidTr="0082249C">
        <w:tc>
          <w:tcPr>
            <w:tcW w:w="1354" w:type="dxa"/>
          </w:tcPr>
          <w:p w14:paraId="24DD8F36" w14:textId="77777777" w:rsidR="00A34101" w:rsidRPr="00B55C56" w:rsidRDefault="00A34101" w:rsidP="00AD7AEE">
            <w:pPr>
              <w:keepNext/>
              <w:keepLines/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jc w:val="both"/>
              <w:rPr>
                <w:lang w:eastAsia="en-GB"/>
              </w:rPr>
            </w:pPr>
            <w:r w:rsidRPr="00B55C56">
              <w:t>réva</w:t>
            </w:r>
          </w:p>
        </w:tc>
        <w:tc>
          <w:tcPr>
            <w:tcW w:w="2190" w:type="dxa"/>
          </w:tcPr>
          <w:p w14:paraId="62CBDFF6" w14:textId="77777777" w:rsidR="00A34101" w:rsidRPr="00B55C56" w:rsidRDefault="00A34101" w:rsidP="00AD7AEE">
            <w:pPr>
              <w:keepNext/>
              <w:keepLines/>
              <w:widowControl w:val="0"/>
              <w:spacing w:line="276" w:lineRule="auto"/>
              <w:ind w:left="25"/>
              <w:rPr>
                <w:lang w:eastAsia="en-GB"/>
              </w:rPr>
            </w:pPr>
            <w:r w:rsidRPr="00B55C56">
              <w:t>obaleč jednopásý, obaleč mramorovaný</w:t>
            </w:r>
          </w:p>
        </w:tc>
        <w:tc>
          <w:tcPr>
            <w:tcW w:w="1843" w:type="dxa"/>
          </w:tcPr>
          <w:p w14:paraId="425BCCF0" w14:textId="77777777" w:rsidR="00A34101" w:rsidRPr="00B55C56" w:rsidRDefault="00A34101" w:rsidP="00AD7AEE">
            <w:pPr>
              <w:keepNext/>
              <w:keepLines/>
              <w:widowControl w:val="0"/>
              <w:spacing w:line="276" w:lineRule="auto"/>
              <w:rPr>
                <w:lang w:eastAsia="en-GB"/>
              </w:rPr>
            </w:pPr>
            <w:r w:rsidRPr="00B55C56">
              <w:t>500 ks kapslí/ha</w:t>
            </w:r>
          </w:p>
        </w:tc>
        <w:tc>
          <w:tcPr>
            <w:tcW w:w="567" w:type="dxa"/>
          </w:tcPr>
          <w:p w14:paraId="56D1F498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ind w:left="-30"/>
              <w:jc w:val="both"/>
              <w:rPr>
                <w:lang w:eastAsia="en-GB"/>
              </w:rPr>
            </w:pPr>
            <w:r w:rsidRPr="00C1295A">
              <w:rPr>
                <w:lang w:eastAsia="en-GB"/>
              </w:rPr>
              <w:t>AT</w:t>
            </w:r>
          </w:p>
        </w:tc>
        <w:tc>
          <w:tcPr>
            <w:tcW w:w="1417" w:type="dxa"/>
          </w:tcPr>
          <w:p w14:paraId="4FA14A27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rPr>
                <w:lang w:eastAsia="en-GB"/>
              </w:rPr>
            </w:pPr>
          </w:p>
        </w:tc>
        <w:tc>
          <w:tcPr>
            <w:tcW w:w="1843" w:type="dxa"/>
          </w:tcPr>
          <w:p w14:paraId="79A69953" w14:textId="77777777" w:rsidR="00A34101" w:rsidRPr="00C1295A" w:rsidRDefault="00A34101" w:rsidP="00AD7AEE">
            <w:pPr>
              <w:keepNext/>
              <w:keepLines/>
              <w:widowControl w:val="0"/>
              <w:spacing w:line="276" w:lineRule="auto"/>
              <w:jc w:val="both"/>
              <w:rPr>
                <w:lang w:eastAsia="en-GB"/>
              </w:rPr>
            </w:pPr>
          </w:p>
        </w:tc>
      </w:tr>
    </w:tbl>
    <w:p w14:paraId="61E99AC1" w14:textId="02EFFFBB" w:rsidR="00A34101" w:rsidRDefault="00A34101" w:rsidP="00AD7AEE">
      <w:pPr>
        <w:keepNext/>
        <w:keepLines/>
        <w:widowControl w:val="0"/>
        <w:spacing w:line="276" w:lineRule="auto"/>
        <w:jc w:val="both"/>
      </w:pPr>
      <w:bookmarkStart w:id="18" w:name="_Hlk128137022"/>
      <w:r w:rsidRPr="00C1295A">
        <w:t>AT – ochranná lhůta je dána odstupem mezi termínem poslední aplikace a sklizní.</w:t>
      </w:r>
    </w:p>
    <w:p w14:paraId="4C325BBC" w14:textId="77777777" w:rsidR="00AD7AEE" w:rsidRPr="00C1295A" w:rsidRDefault="00AD7AEE" w:rsidP="00AD7AEE">
      <w:pPr>
        <w:keepNext/>
        <w:keepLines/>
        <w:widowControl w:val="0"/>
        <w:spacing w:line="276" w:lineRule="auto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3118"/>
      </w:tblGrid>
      <w:tr w:rsidR="00A34101" w:rsidRPr="00C1295A" w14:paraId="0BC53EEE" w14:textId="77777777" w:rsidTr="0082249C">
        <w:tc>
          <w:tcPr>
            <w:tcW w:w="2835" w:type="dxa"/>
            <w:shd w:val="clear" w:color="auto" w:fill="auto"/>
          </w:tcPr>
          <w:bookmarkEnd w:id="18"/>
          <w:p w14:paraId="59E2CDE8" w14:textId="77777777" w:rsidR="00A34101" w:rsidRPr="00C1295A" w:rsidRDefault="00A34101" w:rsidP="00AD7AEE">
            <w:pPr>
              <w:keepNext/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1916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  <w:lang w:eastAsia="en-US"/>
              </w:rPr>
            </w:pPr>
            <w:r w:rsidRPr="00C1295A">
              <w:rPr>
                <w:spacing w:val="-3"/>
                <w:lang w:eastAsia="en-US"/>
              </w:rPr>
              <w:t>Plodina, oblast použití</w:t>
            </w:r>
          </w:p>
        </w:tc>
        <w:tc>
          <w:tcPr>
            <w:tcW w:w="3261" w:type="dxa"/>
            <w:shd w:val="clear" w:color="auto" w:fill="auto"/>
          </w:tcPr>
          <w:p w14:paraId="6D02176B" w14:textId="77777777" w:rsidR="00A34101" w:rsidRPr="00C1295A" w:rsidRDefault="00A34101" w:rsidP="00AD7AEE">
            <w:pPr>
              <w:keepNext/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C1295A">
              <w:rPr>
                <w:spacing w:val="-3"/>
                <w:lang w:eastAsia="en-US"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0449516C" w14:textId="77777777" w:rsidR="00A34101" w:rsidRPr="00C1295A" w:rsidRDefault="00A34101" w:rsidP="00AD7AEE">
            <w:pPr>
              <w:keepNext/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C1295A">
              <w:rPr>
                <w:spacing w:val="-3"/>
                <w:lang w:eastAsia="en-US"/>
              </w:rPr>
              <w:t>Max. počet aplikací v plodině</w:t>
            </w:r>
          </w:p>
        </w:tc>
      </w:tr>
      <w:tr w:rsidR="00A34101" w:rsidRPr="00C1295A" w14:paraId="348029A1" w14:textId="77777777" w:rsidTr="0082249C">
        <w:tc>
          <w:tcPr>
            <w:tcW w:w="2835" w:type="dxa"/>
          </w:tcPr>
          <w:p w14:paraId="290BE7C2" w14:textId="77777777" w:rsidR="00A34101" w:rsidRPr="00DC701B" w:rsidRDefault="00A34101" w:rsidP="00AD7AEE">
            <w:pPr>
              <w:keepNext/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  <w:lang w:eastAsia="en-US"/>
              </w:rPr>
            </w:pPr>
            <w:r w:rsidRPr="00DC701B">
              <w:t>réva</w:t>
            </w:r>
          </w:p>
        </w:tc>
        <w:tc>
          <w:tcPr>
            <w:tcW w:w="3261" w:type="dxa"/>
          </w:tcPr>
          <w:p w14:paraId="48C6D943" w14:textId="77777777" w:rsidR="00A34101" w:rsidRPr="00DC701B" w:rsidRDefault="00A34101" w:rsidP="00AD7AEE">
            <w:pPr>
              <w:keepNext/>
              <w:keepLines/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DC701B">
              <w:t>zavěšení (matení samců)</w:t>
            </w:r>
          </w:p>
        </w:tc>
        <w:tc>
          <w:tcPr>
            <w:tcW w:w="3118" w:type="dxa"/>
          </w:tcPr>
          <w:p w14:paraId="0F89CCBD" w14:textId="77777777" w:rsidR="00A34101" w:rsidRPr="00DC701B" w:rsidRDefault="00A34101" w:rsidP="00AD7AEE">
            <w:pPr>
              <w:keepNext/>
              <w:keepLines/>
              <w:widowControl w:val="0"/>
              <w:spacing w:line="276" w:lineRule="auto"/>
              <w:jc w:val="both"/>
              <w:rPr>
                <w:spacing w:val="-3"/>
                <w:lang w:eastAsia="en-US"/>
              </w:rPr>
            </w:pPr>
            <w:r w:rsidRPr="00DC701B">
              <w:t xml:space="preserve">  1x za rok</w:t>
            </w:r>
          </w:p>
        </w:tc>
      </w:tr>
    </w:tbl>
    <w:p w14:paraId="33C9DD75" w14:textId="77777777" w:rsidR="00A34101" w:rsidRPr="00C1295A" w:rsidRDefault="00A34101" w:rsidP="00AD7AEE">
      <w:pPr>
        <w:keepNext/>
        <w:keepLines/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spacing w:val="-3"/>
          <w:lang w:eastAsia="en-US"/>
        </w:rPr>
      </w:pPr>
    </w:p>
    <w:p w14:paraId="62418E6B" w14:textId="77777777" w:rsidR="00A34101" w:rsidRPr="00B31F7C" w:rsidRDefault="00A34101" w:rsidP="00AD7AEE">
      <w:pPr>
        <w:keepNext/>
        <w:keepLines/>
        <w:widowControl w:val="0"/>
        <w:spacing w:line="276" w:lineRule="auto"/>
        <w:rPr>
          <w:bCs/>
        </w:rPr>
      </w:pPr>
      <w:r w:rsidRPr="00B31F7C">
        <w:rPr>
          <w:bCs/>
        </w:rPr>
        <w:t>Feromonové odparníky – kapsle se zavěšují na drát drátěnky či keře vinice těsně před nebo nejpozději při počátku náletu dospělců 1. generace</w:t>
      </w:r>
      <w:r>
        <w:rPr>
          <w:bCs/>
        </w:rPr>
        <w:t>.</w:t>
      </w:r>
    </w:p>
    <w:p w14:paraId="08019290" w14:textId="350969AF" w:rsidR="00A34101" w:rsidRDefault="00A34101" w:rsidP="00EC0F7C">
      <w:pPr>
        <w:keepNext/>
        <w:keepLines/>
        <w:widowControl w:val="0"/>
        <w:tabs>
          <w:tab w:val="left" w:pos="284"/>
          <w:tab w:val="left" w:pos="9639"/>
        </w:tabs>
        <w:spacing w:line="276" w:lineRule="auto"/>
        <w:jc w:val="both"/>
        <w:rPr>
          <w:rFonts w:eastAsia="Calibri"/>
          <w:snapToGrid w:val="0"/>
        </w:rPr>
      </w:pPr>
    </w:p>
    <w:p w14:paraId="5C11719D" w14:textId="5CA7C465" w:rsidR="00193E81" w:rsidRDefault="00193E81" w:rsidP="00EC0F7C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5"/>
    <w:bookmarkEnd w:id="6"/>
    <w:bookmarkEnd w:id="7"/>
    <w:bookmarkEnd w:id="8"/>
    <w:bookmarkEnd w:id="9"/>
    <w:p w14:paraId="434D6353" w14:textId="22E9F500" w:rsidR="00293D9B" w:rsidRPr="00913FBF" w:rsidRDefault="00293D9B" w:rsidP="00EC0F7C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0849022B" w14:textId="34CF93EB" w:rsidR="00CF4C9C" w:rsidRDefault="002C668B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</w:t>
      </w:r>
      <w:r w:rsidRPr="00CA7640">
        <w:rPr>
          <w:iCs/>
          <w:snapToGrid w:val="0"/>
        </w:rPr>
        <w:t>Nebylo vydáno.</w:t>
      </w:r>
    </w:p>
    <w:p w14:paraId="07F08AFE" w14:textId="3210ED2B" w:rsidR="00976691" w:rsidRDefault="00976691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3A8AD3E" w14:textId="290B2514" w:rsidR="00976691" w:rsidRDefault="00976691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44665C3" w14:textId="1B7D63E8" w:rsidR="00293D9B" w:rsidRPr="00530451" w:rsidRDefault="00293D9B" w:rsidP="00EC0F7C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30451" w:rsidRDefault="00293D9B" w:rsidP="00EC0F7C">
      <w:pPr>
        <w:widowControl w:val="0"/>
        <w:spacing w:line="276" w:lineRule="auto"/>
        <w:rPr>
          <w:b/>
          <w:bCs/>
          <w:u w:val="single"/>
        </w:rPr>
      </w:pPr>
    </w:p>
    <w:p w14:paraId="5BB1A554" w14:textId="5A37505C" w:rsidR="0005251F" w:rsidRPr="00FA5DBE" w:rsidRDefault="00FA5DBE" w:rsidP="00FA5DBE">
      <w:pPr>
        <w:widowControl w:val="0"/>
        <w:spacing w:line="276" w:lineRule="auto"/>
        <w:rPr>
          <w:b/>
          <w:bCs/>
          <w:u w:val="single"/>
        </w:rPr>
      </w:pPr>
      <w:r>
        <w:rPr>
          <w:b/>
          <w:bCs/>
        </w:rPr>
        <w:t xml:space="preserve">           </w:t>
      </w:r>
      <w:r w:rsidR="003C0FCD" w:rsidRPr="00FA5DBE">
        <w:rPr>
          <w:b/>
          <w:bCs/>
          <w:u w:val="single"/>
        </w:rPr>
        <w:t>nařízení Ústředního kontrolního a zkušebního ústavu zemědělského</w:t>
      </w:r>
      <w:r w:rsidR="0005251F" w:rsidRPr="00FA5DBE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EC0F7C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67C49EC9" w14:textId="7D0C66DF" w:rsidR="002C668B" w:rsidRPr="001825AD" w:rsidRDefault="002C668B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19" w:name="_Hlk109389606"/>
    </w:p>
    <w:p w14:paraId="7955F00D" w14:textId="77777777" w:rsidR="007C3948" w:rsidRDefault="007C3948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7C3948">
        <w:rPr>
          <w:b/>
          <w:color w:val="000000" w:themeColor="text1"/>
          <w:sz w:val="28"/>
          <w:szCs w:val="28"/>
        </w:rPr>
        <w:t>Amistar</w:t>
      </w:r>
      <w:proofErr w:type="spellEnd"/>
    </w:p>
    <w:p w14:paraId="6B122D0E" w14:textId="5D37365D" w:rsidR="007C3948" w:rsidRPr="00697418" w:rsidRDefault="007C3948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697418">
        <w:rPr>
          <w:color w:val="000000" w:themeColor="text1"/>
        </w:rPr>
        <w:t>evidenční číslo:</w:t>
      </w:r>
      <w:r w:rsidRPr="00697418">
        <w:rPr>
          <w:iCs/>
          <w:color w:val="000000" w:themeColor="text1"/>
        </w:rPr>
        <w:t xml:space="preserve"> </w:t>
      </w:r>
      <w:r w:rsidRPr="007C3948">
        <w:rPr>
          <w:iCs/>
          <w:color w:val="000000" w:themeColor="text1"/>
        </w:rPr>
        <w:t>4247-1</w:t>
      </w:r>
    </w:p>
    <w:p w14:paraId="33576BD8" w14:textId="35E5B283" w:rsidR="007C3948" w:rsidRPr="00697418" w:rsidRDefault="007C3948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697418">
        <w:rPr>
          <w:color w:val="000000" w:themeColor="text1"/>
        </w:rPr>
        <w:t>účinná látka:</w:t>
      </w:r>
      <w:r w:rsidRPr="00697418">
        <w:t xml:space="preserve"> </w:t>
      </w:r>
      <w:proofErr w:type="spellStart"/>
      <w:r>
        <w:t>a</w:t>
      </w:r>
      <w:r w:rsidRPr="007C3948">
        <w:t>zoxystrobin</w:t>
      </w:r>
      <w:proofErr w:type="spellEnd"/>
      <w:r>
        <w:t xml:space="preserve"> 250 g/l</w:t>
      </w:r>
    </w:p>
    <w:p w14:paraId="3BD11DC1" w14:textId="3E8A02AE" w:rsidR="007C3948" w:rsidRDefault="007C3948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697418">
        <w:rPr>
          <w:color w:val="000000" w:themeColor="text1"/>
        </w:rPr>
        <w:t xml:space="preserve">platnost povolení </w:t>
      </w:r>
      <w:proofErr w:type="gramStart"/>
      <w:r w:rsidRPr="00697418">
        <w:rPr>
          <w:color w:val="000000" w:themeColor="text1"/>
        </w:rPr>
        <w:t>končí</w:t>
      </w:r>
      <w:proofErr w:type="gramEnd"/>
      <w:r w:rsidRPr="00697418">
        <w:rPr>
          <w:color w:val="000000" w:themeColor="text1"/>
        </w:rPr>
        <w:t xml:space="preserve"> dne: </w:t>
      </w:r>
      <w:r w:rsidRPr="007C3948">
        <w:rPr>
          <w:color w:val="000000" w:themeColor="text1"/>
        </w:rPr>
        <w:t>31.</w:t>
      </w:r>
      <w:r w:rsidR="00AD7AEE">
        <w:rPr>
          <w:color w:val="000000" w:themeColor="text1"/>
        </w:rPr>
        <w:t xml:space="preserve"> </w:t>
      </w:r>
      <w:r w:rsidRPr="007C3948">
        <w:rPr>
          <w:color w:val="000000" w:themeColor="text1"/>
        </w:rPr>
        <w:t>12.</w:t>
      </w:r>
      <w:r w:rsidR="00AD7AEE">
        <w:rPr>
          <w:color w:val="000000" w:themeColor="text1"/>
        </w:rPr>
        <w:t xml:space="preserve"> </w:t>
      </w:r>
      <w:r w:rsidRPr="007C3948">
        <w:rPr>
          <w:color w:val="000000" w:themeColor="text1"/>
        </w:rPr>
        <w:t>2025</w:t>
      </w:r>
    </w:p>
    <w:p w14:paraId="606F383F" w14:textId="7B10846F" w:rsidR="007C3948" w:rsidRDefault="007C3948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3B580DF" w14:textId="251DD03E" w:rsidR="00AD7AEE" w:rsidRDefault="00AD7AE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3CA9D37" w14:textId="77777777" w:rsidR="00AD7AEE" w:rsidRDefault="00AD7AEE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BBB5730" w14:textId="77777777" w:rsidR="007C3948" w:rsidRDefault="007C3948" w:rsidP="00EC0F7C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lastRenderedPageBreak/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196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2538"/>
        <w:gridCol w:w="1305"/>
        <w:gridCol w:w="499"/>
        <w:gridCol w:w="1789"/>
        <w:gridCol w:w="1820"/>
      </w:tblGrid>
      <w:tr w:rsidR="007C3948" w:rsidRPr="001D7033" w14:paraId="4C279666" w14:textId="77777777" w:rsidTr="00767767">
        <w:tc>
          <w:tcPr>
            <w:tcW w:w="783" w:type="pct"/>
          </w:tcPr>
          <w:p w14:paraId="3D0CA621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1D7033">
              <w:t xml:space="preserve"> </w:t>
            </w: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1356" w:type="pct"/>
          </w:tcPr>
          <w:p w14:paraId="294E03BA" w14:textId="77777777" w:rsidR="007C3948" w:rsidRPr="001D7033" w:rsidRDefault="007C3948" w:rsidP="00EC0F7C">
            <w:pPr>
              <w:spacing w:line="276" w:lineRule="auto"/>
              <w:ind w:left="25" w:right="-70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72" w:type="pct"/>
          </w:tcPr>
          <w:p w14:paraId="30F1B1D7" w14:textId="77777777" w:rsidR="007C3948" w:rsidRPr="001D7033" w:rsidRDefault="007C3948" w:rsidP="00EC0F7C">
            <w:pPr>
              <w:spacing w:line="276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257" w:type="pct"/>
          </w:tcPr>
          <w:p w14:paraId="43405295" w14:textId="77777777" w:rsidR="007C3948" w:rsidRPr="001D7033" w:rsidRDefault="007C3948" w:rsidP="00EC0F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958" w:type="pct"/>
          </w:tcPr>
          <w:p w14:paraId="15ACF0ED" w14:textId="77777777" w:rsidR="007C3948" w:rsidRPr="001D7033" w:rsidRDefault="007C3948" w:rsidP="00EC0F7C">
            <w:pPr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26A382ED" w14:textId="77777777" w:rsidR="007C3948" w:rsidRPr="001D7033" w:rsidRDefault="007C3948" w:rsidP="00EC0F7C">
            <w:pPr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69E274DE" w14:textId="77777777" w:rsidR="007C3948" w:rsidRPr="001D7033" w:rsidRDefault="007C3948" w:rsidP="00EC0F7C">
            <w:pPr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2FAA6063" w14:textId="77777777" w:rsidR="007C3948" w:rsidRPr="001D7033" w:rsidRDefault="007C3948" w:rsidP="00EC0F7C">
            <w:pPr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974" w:type="pct"/>
          </w:tcPr>
          <w:p w14:paraId="3640737B" w14:textId="77777777" w:rsidR="007C3948" w:rsidRPr="001D7033" w:rsidRDefault="007C3948" w:rsidP="00EC0F7C">
            <w:pPr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619B1464" w14:textId="77777777" w:rsidR="007C3948" w:rsidRPr="001D7033" w:rsidRDefault="007C3948" w:rsidP="00EC0F7C">
            <w:pPr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156A30F3" w14:textId="77777777" w:rsidR="007C3948" w:rsidRPr="001D7033" w:rsidRDefault="007C3948" w:rsidP="00EC0F7C">
            <w:pPr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  <w:p w14:paraId="25E48DFB" w14:textId="77777777" w:rsidR="007C3948" w:rsidRPr="001D7033" w:rsidRDefault="007C3948" w:rsidP="00EC0F7C">
            <w:pPr>
              <w:spacing w:line="276" w:lineRule="auto"/>
              <w:rPr>
                <w:bCs/>
                <w:iCs/>
              </w:rPr>
            </w:pPr>
          </w:p>
        </w:tc>
      </w:tr>
      <w:tr w:rsidR="007C3948" w:rsidRPr="0077567E" w14:paraId="2F836936" w14:textId="77777777" w:rsidTr="00767767">
        <w:tc>
          <w:tcPr>
            <w:tcW w:w="783" w:type="pct"/>
          </w:tcPr>
          <w:p w14:paraId="25C19415" w14:textId="77777777" w:rsidR="007C3948" w:rsidRPr="00CA2DA3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CA2DA3">
              <w:rPr>
                <w:iCs/>
              </w:rPr>
              <w:t>brambor</w:t>
            </w:r>
          </w:p>
        </w:tc>
        <w:tc>
          <w:tcPr>
            <w:tcW w:w="1356" w:type="pct"/>
          </w:tcPr>
          <w:p w14:paraId="0E5AB8FB" w14:textId="77777777" w:rsidR="007C3948" w:rsidRPr="00CA2DA3" w:rsidRDefault="007C3948" w:rsidP="00EC0F7C">
            <w:pPr>
              <w:spacing w:line="276" w:lineRule="auto"/>
              <w:ind w:left="25"/>
              <w:rPr>
                <w:iCs/>
              </w:rPr>
            </w:pPr>
            <w:r w:rsidRPr="00CA2DA3">
              <w:rPr>
                <w:iCs/>
              </w:rPr>
              <w:t>hnědá skvrnitost bramborových listů</w:t>
            </w:r>
          </w:p>
        </w:tc>
        <w:tc>
          <w:tcPr>
            <w:tcW w:w="672" w:type="pct"/>
          </w:tcPr>
          <w:p w14:paraId="4977365F" w14:textId="77777777" w:rsidR="007C3948" w:rsidRPr="00CA2DA3" w:rsidRDefault="007C3948" w:rsidP="00EC0F7C">
            <w:pPr>
              <w:spacing w:line="276" w:lineRule="auto"/>
              <w:ind w:left="51"/>
              <w:rPr>
                <w:iCs/>
              </w:rPr>
            </w:pPr>
            <w:r w:rsidRPr="00CA2DA3">
              <w:rPr>
                <w:iCs/>
              </w:rPr>
              <w:t>0,5 l/ha</w:t>
            </w:r>
          </w:p>
        </w:tc>
        <w:tc>
          <w:tcPr>
            <w:tcW w:w="257" w:type="pct"/>
          </w:tcPr>
          <w:p w14:paraId="7D6DB565" w14:textId="77777777" w:rsidR="007C3948" w:rsidRPr="00CA2DA3" w:rsidRDefault="007C3948" w:rsidP="00EC0F7C">
            <w:pPr>
              <w:spacing w:line="276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7</w:t>
            </w:r>
          </w:p>
        </w:tc>
        <w:tc>
          <w:tcPr>
            <w:tcW w:w="958" w:type="pct"/>
          </w:tcPr>
          <w:p w14:paraId="74D4F08E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 w:rsidRPr="00CA2DA3">
              <w:rPr>
                <w:iCs/>
              </w:rPr>
              <w:t xml:space="preserve"> 1) od: 31 BBCH, do: 91 BBCH </w:t>
            </w:r>
          </w:p>
          <w:p w14:paraId="281D6402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 w:rsidRPr="00CA2DA3">
              <w:rPr>
                <w:iCs/>
              </w:rPr>
              <w:t xml:space="preserve">2) preventivně   nebo při prvních příznacích choroby </w:t>
            </w:r>
          </w:p>
        </w:tc>
        <w:tc>
          <w:tcPr>
            <w:tcW w:w="974" w:type="pct"/>
          </w:tcPr>
          <w:p w14:paraId="0A927446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</w:p>
        </w:tc>
      </w:tr>
      <w:tr w:rsidR="007C3948" w:rsidRPr="0077567E" w14:paraId="5881CA99" w14:textId="77777777" w:rsidTr="00767767">
        <w:tc>
          <w:tcPr>
            <w:tcW w:w="783" w:type="pct"/>
          </w:tcPr>
          <w:p w14:paraId="5F6816E7" w14:textId="77777777" w:rsidR="007C3948" w:rsidRPr="00CA2DA3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CA2DA3">
              <w:rPr>
                <w:iCs/>
              </w:rPr>
              <w:t>ředkev olejná</w:t>
            </w:r>
          </w:p>
        </w:tc>
        <w:tc>
          <w:tcPr>
            <w:tcW w:w="1356" w:type="pct"/>
          </w:tcPr>
          <w:p w14:paraId="37439767" w14:textId="77777777" w:rsidR="007C3948" w:rsidRPr="00CA2DA3" w:rsidRDefault="007C3948" w:rsidP="00EC0F7C">
            <w:pPr>
              <w:spacing w:line="276" w:lineRule="auto"/>
              <w:ind w:left="25"/>
              <w:rPr>
                <w:iCs/>
              </w:rPr>
            </w:pPr>
            <w:proofErr w:type="spellStart"/>
            <w:r w:rsidRPr="00CA2DA3">
              <w:rPr>
                <w:iCs/>
              </w:rPr>
              <w:t>hlízenka</w:t>
            </w:r>
            <w:proofErr w:type="spellEnd"/>
            <w:r w:rsidRPr="00CA2DA3">
              <w:rPr>
                <w:iCs/>
              </w:rPr>
              <w:t xml:space="preserve"> obecná, čerň řepková</w:t>
            </w:r>
          </w:p>
        </w:tc>
        <w:tc>
          <w:tcPr>
            <w:tcW w:w="672" w:type="pct"/>
          </w:tcPr>
          <w:p w14:paraId="37140B15" w14:textId="77777777" w:rsidR="007C3948" w:rsidRPr="00CA2DA3" w:rsidRDefault="007C3948" w:rsidP="00EC0F7C">
            <w:pPr>
              <w:spacing w:line="276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16F9F51B" w14:textId="77777777" w:rsidR="007C3948" w:rsidRPr="00CA2DA3" w:rsidRDefault="007C3948" w:rsidP="00EC0F7C">
            <w:pPr>
              <w:spacing w:line="276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AT</w:t>
            </w:r>
          </w:p>
        </w:tc>
        <w:tc>
          <w:tcPr>
            <w:tcW w:w="958" w:type="pct"/>
          </w:tcPr>
          <w:p w14:paraId="0E3CC36F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 w:rsidRPr="00CA2DA3">
              <w:rPr>
                <w:iCs/>
              </w:rPr>
              <w:t xml:space="preserve"> 1) od: 60 BBCH, do: 65 BBCH </w:t>
            </w:r>
          </w:p>
        </w:tc>
        <w:tc>
          <w:tcPr>
            <w:tcW w:w="974" w:type="pct"/>
          </w:tcPr>
          <w:p w14:paraId="4C223CC2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 w:rsidRPr="00CA2DA3">
              <w:rPr>
                <w:iCs/>
              </w:rPr>
              <w:t xml:space="preserve"> 6) semenné porosty</w:t>
            </w:r>
          </w:p>
        </w:tc>
      </w:tr>
      <w:tr w:rsidR="007C3948" w:rsidRPr="0077567E" w14:paraId="50E61C49" w14:textId="77777777" w:rsidTr="00767767">
        <w:tc>
          <w:tcPr>
            <w:tcW w:w="783" w:type="pct"/>
          </w:tcPr>
          <w:p w14:paraId="06462D8C" w14:textId="77777777" w:rsidR="007C3948" w:rsidRPr="00CA2DA3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CA2DA3">
              <w:rPr>
                <w:iCs/>
              </w:rPr>
              <w:t>maliník, ostružiník</w:t>
            </w:r>
          </w:p>
        </w:tc>
        <w:tc>
          <w:tcPr>
            <w:tcW w:w="1356" w:type="pct"/>
          </w:tcPr>
          <w:p w14:paraId="4D4DFECB" w14:textId="77777777" w:rsidR="007C3948" w:rsidRPr="00CA2DA3" w:rsidRDefault="007C3948" w:rsidP="00EC0F7C">
            <w:pPr>
              <w:spacing w:line="276" w:lineRule="auto"/>
              <w:ind w:left="25"/>
              <w:rPr>
                <w:iCs/>
              </w:rPr>
            </w:pPr>
            <w:r w:rsidRPr="00CA2DA3">
              <w:rPr>
                <w:iCs/>
              </w:rPr>
              <w:t>plíseň šedá, antraknóza, rez maliníková, padlí</w:t>
            </w:r>
          </w:p>
        </w:tc>
        <w:tc>
          <w:tcPr>
            <w:tcW w:w="672" w:type="pct"/>
          </w:tcPr>
          <w:p w14:paraId="44348EA8" w14:textId="77777777" w:rsidR="007C3948" w:rsidRPr="00CA2DA3" w:rsidRDefault="007C3948" w:rsidP="00EC0F7C">
            <w:pPr>
              <w:spacing w:line="276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2F51A5DD" w14:textId="77777777" w:rsidR="007C3948" w:rsidRPr="00CA2DA3" w:rsidRDefault="007C3948" w:rsidP="00EC0F7C">
            <w:pPr>
              <w:spacing w:line="276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7</w:t>
            </w:r>
          </w:p>
        </w:tc>
        <w:tc>
          <w:tcPr>
            <w:tcW w:w="958" w:type="pct"/>
          </w:tcPr>
          <w:p w14:paraId="6A54D92A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 w:rsidRPr="00CA2DA3">
              <w:rPr>
                <w:iCs/>
              </w:rPr>
              <w:t xml:space="preserve"> </w:t>
            </w:r>
          </w:p>
        </w:tc>
        <w:tc>
          <w:tcPr>
            <w:tcW w:w="974" w:type="pct"/>
          </w:tcPr>
          <w:p w14:paraId="541BFDD8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</w:p>
        </w:tc>
      </w:tr>
      <w:tr w:rsidR="007C3948" w:rsidRPr="0077567E" w14:paraId="2A7E080B" w14:textId="77777777" w:rsidTr="00767767">
        <w:tc>
          <w:tcPr>
            <w:tcW w:w="783" w:type="pct"/>
          </w:tcPr>
          <w:p w14:paraId="26D80E0A" w14:textId="77777777" w:rsidR="007C3948" w:rsidRPr="00CA2DA3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CA2DA3">
              <w:rPr>
                <w:iCs/>
              </w:rPr>
              <w:t>jahodník</w:t>
            </w:r>
          </w:p>
        </w:tc>
        <w:tc>
          <w:tcPr>
            <w:tcW w:w="1356" w:type="pct"/>
          </w:tcPr>
          <w:p w14:paraId="499F503A" w14:textId="77777777" w:rsidR="007C3948" w:rsidRPr="00CA2DA3" w:rsidRDefault="007C3948" w:rsidP="00EC0F7C">
            <w:pPr>
              <w:spacing w:line="276" w:lineRule="auto"/>
              <w:ind w:left="25"/>
              <w:rPr>
                <w:iCs/>
              </w:rPr>
            </w:pPr>
            <w:proofErr w:type="spellStart"/>
            <w:r w:rsidRPr="00CA2DA3">
              <w:rPr>
                <w:iCs/>
              </w:rPr>
              <w:t>antraknózová</w:t>
            </w:r>
            <w:proofErr w:type="spellEnd"/>
            <w:r w:rsidRPr="00CA2DA3">
              <w:rPr>
                <w:iCs/>
              </w:rPr>
              <w:t xml:space="preserve"> skvrnitost jahodníku, </w:t>
            </w:r>
            <w:proofErr w:type="spellStart"/>
            <w:r w:rsidRPr="00CA2DA3">
              <w:rPr>
                <w:iCs/>
              </w:rPr>
              <w:t>antraknózová</w:t>
            </w:r>
            <w:proofErr w:type="spellEnd"/>
            <w:r w:rsidRPr="00CA2DA3">
              <w:rPr>
                <w:iCs/>
              </w:rPr>
              <w:t xml:space="preserve"> hniloba jahod, padlí jahodníkové, bílá skvrnitost listů jahodníku</w:t>
            </w:r>
          </w:p>
        </w:tc>
        <w:tc>
          <w:tcPr>
            <w:tcW w:w="672" w:type="pct"/>
          </w:tcPr>
          <w:p w14:paraId="7FD59C8E" w14:textId="77777777" w:rsidR="007C3948" w:rsidRPr="00CA2DA3" w:rsidRDefault="007C3948" w:rsidP="00EC0F7C">
            <w:pPr>
              <w:spacing w:line="276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40E3EB79" w14:textId="77777777" w:rsidR="007C3948" w:rsidRPr="00CA2DA3" w:rsidRDefault="007C3948" w:rsidP="00EC0F7C">
            <w:pPr>
              <w:spacing w:line="276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3</w:t>
            </w:r>
          </w:p>
        </w:tc>
        <w:tc>
          <w:tcPr>
            <w:tcW w:w="958" w:type="pct"/>
          </w:tcPr>
          <w:p w14:paraId="02CD4C6A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 w:rsidRPr="00CA2DA3">
              <w:rPr>
                <w:iCs/>
              </w:rPr>
              <w:t xml:space="preserve"> </w:t>
            </w:r>
          </w:p>
        </w:tc>
        <w:tc>
          <w:tcPr>
            <w:tcW w:w="974" w:type="pct"/>
          </w:tcPr>
          <w:p w14:paraId="18F92E9D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</w:p>
        </w:tc>
      </w:tr>
      <w:tr w:rsidR="007C3948" w:rsidRPr="0077567E" w14:paraId="1E662EA1" w14:textId="77777777" w:rsidTr="00767767">
        <w:tc>
          <w:tcPr>
            <w:tcW w:w="783" w:type="pct"/>
          </w:tcPr>
          <w:p w14:paraId="400751A8" w14:textId="77777777" w:rsidR="007C3948" w:rsidRPr="00CA2DA3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CA2DA3">
              <w:rPr>
                <w:iCs/>
              </w:rPr>
              <w:t xml:space="preserve">trávy  </w:t>
            </w:r>
          </w:p>
        </w:tc>
        <w:tc>
          <w:tcPr>
            <w:tcW w:w="1356" w:type="pct"/>
          </w:tcPr>
          <w:p w14:paraId="73D474B1" w14:textId="77777777" w:rsidR="007C3948" w:rsidRPr="00CA2DA3" w:rsidRDefault="007C3948" w:rsidP="00EC0F7C">
            <w:pPr>
              <w:spacing w:line="276" w:lineRule="auto"/>
              <w:ind w:left="25"/>
              <w:rPr>
                <w:iCs/>
              </w:rPr>
            </w:pPr>
            <w:r w:rsidRPr="00A93823">
              <w:rPr>
                <w:iCs/>
              </w:rPr>
              <w:t>rzi, skvrnitost listů, plíseň</w:t>
            </w:r>
          </w:p>
        </w:tc>
        <w:tc>
          <w:tcPr>
            <w:tcW w:w="672" w:type="pct"/>
          </w:tcPr>
          <w:p w14:paraId="388DA243" w14:textId="77777777" w:rsidR="007C3948" w:rsidRPr="00CA2DA3" w:rsidRDefault="007C3948" w:rsidP="00EC0F7C">
            <w:pPr>
              <w:spacing w:line="276" w:lineRule="auto"/>
              <w:ind w:left="51"/>
              <w:rPr>
                <w:iCs/>
              </w:rPr>
            </w:pPr>
            <w:r w:rsidRPr="00CA2DA3">
              <w:rPr>
                <w:iCs/>
              </w:rPr>
              <w:t>0,5-1 l/ha</w:t>
            </w:r>
          </w:p>
        </w:tc>
        <w:tc>
          <w:tcPr>
            <w:tcW w:w="257" w:type="pct"/>
          </w:tcPr>
          <w:p w14:paraId="2C96B6D6" w14:textId="77777777" w:rsidR="007C3948" w:rsidRPr="00CA2DA3" w:rsidRDefault="007C3948" w:rsidP="00EC0F7C">
            <w:pPr>
              <w:spacing w:line="276" w:lineRule="auto"/>
              <w:ind w:left="-65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958" w:type="pct"/>
          </w:tcPr>
          <w:p w14:paraId="2CF1090F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 w:rsidRPr="00CA2DA3">
              <w:rPr>
                <w:iCs/>
              </w:rPr>
              <w:t xml:space="preserve"> </w:t>
            </w:r>
          </w:p>
        </w:tc>
        <w:tc>
          <w:tcPr>
            <w:tcW w:w="974" w:type="pct"/>
          </w:tcPr>
          <w:p w14:paraId="35F54BB5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6) semenné porosty</w:t>
            </w:r>
          </w:p>
        </w:tc>
      </w:tr>
      <w:tr w:rsidR="007C3948" w:rsidRPr="0077567E" w14:paraId="08A4E31B" w14:textId="77777777" w:rsidTr="00767767">
        <w:tc>
          <w:tcPr>
            <w:tcW w:w="783" w:type="pct"/>
          </w:tcPr>
          <w:p w14:paraId="5117A217" w14:textId="77777777" w:rsidR="007C3948" w:rsidRPr="00CA2DA3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CA2DA3">
              <w:rPr>
                <w:iCs/>
              </w:rPr>
              <w:t>pažitka</w:t>
            </w:r>
          </w:p>
        </w:tc>
        <w:tc>
          <w:tcPr>
            <w:tcW w:w="1356" w:type="pct"/>
          </w:tcPr>
          <w:p w14:paraId="12B230C3" w14:textId="77777777" w:rsidR="007C3948" w:rsidRPr="00CA2DA3" w:rsidRDefault="007C3948" w:rsidP="00EC0F7C">
            <w:pPr>
              <w:spacing w:line="276" w:lineRule="auto"/>
              <w:ind w:left="25"/>
              <w:rPr>
                <w:iCs/>
              </w:rPr>
            </w:pPr>
            <w:r w:rsidRPr="00CA2DA3">
              <w:rPr>
                <w:iCs/>
              </w:rPr>
              <w:t>plíseň cibulová</w:t>
            </w:r>
          </w:p>
        </w:tc>
        <w:tc>
          <w:tcPr>
            <w:tcW w:w="672" w:type="pct"/>
          </w:tcPr>
          <w:p w14:paraId="59056B9A" w14:textId="77777777" w:rsidR="007C3948" w:rsidRPr="00CA2DA3" w:rsidRDefault="007C3948" w:rsidP="00EC0F7C">
            <w:pPr>
              <w:spacing w:line="276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3FFDC6B7" w14:textId="77777777" w:rsidR="007C3948" w:rsidRPr="00CA2DA3" w:rsidRDefault="007C3948" w:rsidP="00EC0F7C">
            <w:pPr>
              <w:spacing w:line="276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14</w:t>
            </w:r>
          </w:p>
        </w:tc>
        <w:tc>
          <w:tcPr>
            <w:tcW w:w="958" w:type="pct"/>
          </w:tcPr>
          <w:p w14:paraId="05BD372C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 w:rsidRPr="00CA2DA3">
              <w:rPr>
                <w:iCs/>
              </w:rPr>
              <w:t xml:space="preserve"> 2) preventivně nebo při prvním výskytu </w:t>
            </w:r>
          </w:p>
        </w:tc>
        <w:tc>
          <w:tcPr>
            <w:tcW w:w="974" w:type="pct"/>
          </w:tcPr>
          <w:p w14:paraId="46FA3A8C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5) venkovní prostory</w:t>
            </w:r>
          </w:p>
        </w:tc>
      </w:tr>
      <w:tr w:rsidR="007C3948" w:rsidRPr="0077567E" w14:paraId="6437EAC7" w14:textId="77777777" w:rsidTr="00767767">
        <w:trPr>
          <w:trHeight w:val="57"/>
        </w:trPr>
        <w:tc>
          <w:tcPr>
            <w:tcW w:w="783" w:type="pct"/>
          </w:tcPr>
          <w:p w14:paraId="38A938E8" w14:textId="77777777" w:rsidR="007C3948" w:rsidRPr="00CA2DA3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CA2DA3">
              <w:rPr>
                <w:iCs/>
              </w:rPr>
              <w:t>salát</w:t>
            </w:r>
          </w:p>
        </w:tc>
        <w:tc>
          <w:tcPr>
            <w:tcW w:w="1356" w:type="pct"/>
          </w:tcPr>
          <w:p w14:paraId="4EF8FBAA" w14:textId="77777777" w:rsidR="007C3948" w:rsidRPr="00CA2DA3" w:rsidRDefault="007C3948" w:rsidP="00EC0F7C">
            <w:pPr>
              <w:spacing w:line="276" w:lineRule="auto"/>
              <w:ind w:left="25"/>
              <w:rPr>
                <w:iCs/>
              </w:rPr>
            </w:pPr>
            <w:proofErr w:type="spellStart"/>
            <w:r w:rsidRPr="00CA2DA3">
              <w:rPr>
                <w:iCs/>
              </w:rPr>
              <w:t>alternáriová</w:t>
            </w:r>
            <w:proofErr w:type="spellEnd"/>
            <w:r w:rsidRPr="00CA2DA3">
              <w:rPr>
                <w:iCs/>
              </w:rPr>
              <w:t xml:space="preserve"> skvrnitost, padlí, plíseň salátu</w:t>
            </w:r>
          </w:p>
        </w:tc>
        <w:tc>
          <w:tcPr>
            <w:tcW w:w="672" w:type="pct"/>
          </w:tcPr>
          <w:p w14:paraId="40DB8B5D" w14:textId="77777777" w:rsidR="007C3948" w:rsidRPr="00CA2DA3" w:rsidRDefault="007C3948" w:rsidP="00EC0F7C">
            <w:pPr>
              <w:spacing w:line="276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417E4A1F" w14:textId="77777777" w:rsidR="007C3948" w:rsidRPr="00CA2DA3" w:rsidRDefault="007C3948" w:rsidP="00EC0F7C">
            <w:pPr>
              <w:spacing w:line="276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14</w:t>
            </w:r>
          </w:p>
        </w:tc>
        <w:tc>
          <w:tcPr>
            <w:tcW w:w="958" w:type="pct"/>
          </w:tcPr>
          <w:p w14:paraId="24EE7136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 w:rsidRPr="00CA2DA3">
              <w:rPr>
                <w:iCs/>
              </w:rPr>
              <w:t xml:space="preserve"> 2) při prvním výskytu </w:t>
            </w:r>
          </w:p>
        </w:tc>
        <w:tc>
          <w:tcPr>
            <w:tcW w:w="974" w:type="pct"/>
          </w:tcPr>
          <w:p w14:paraId="6A79F84F" w14:textId="77777777" w:rsidR="007C3948" w:rsidRPr="00CA2DA3" w:rsidRDefault="007C3948" w:rsidP="00EC0F7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5) venkovní prostory, skleníky</w:t>
            </w:r>
          </w:p>
        </w:tc>
      </w:tr>
      <w:tr w:rsidR="007C3948" w:rsidRPr="004F425C" w14:paraId="2764C875" w14:textId="77777777" w:rsidTr="00767767">
        <w:trPr>
          <w:trHeight w:val="57"/>
        </w:trPr>
        <w:tc>
          <w:tcPr>
            <w:tcW w:w="783" w:type="pct"/>
          </w:tcPr>
          <w:p w14:paraId="5036CCB4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salát</w:t>
            </w:r>
          </w:p>
        </w:tc>
        <w:tc>
          <w:tcPr>
            <w:tcW w:w="1356" w:type="pct"/>
          </w:tcPr>
          <w:p w14:paraId="6157EB42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proofErr w:type="spellStart"/>
            <w:r w:rsidRPr="004F425C">
              <w:rPr>
                <w:iCs/>
              </w:rPr>
              <w:t>rizoktoniová</w:t>
            </w:r>
            <w:proofErr w:type="spellEnd"/>
            <w:r w:rsidRPr="004F425C">
              <w:rPr>
                <w:iCs/>
              </w:rPr>
              <w:t xml:space="preserve"> hniloba salátu</w:t>
            </w:r>
          </w:p>
        </w:tc>
        <w:tc>
          <w:tcPr>
            <w:tcW w:w="672" w:type="pct"/>
          </w:tcPr>
          <w:p w14:paraId="04E922F7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7EEF04FD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58" w:type="pct"/>
          </w:tcPr>
          <w:p w14:paraId="329F6502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F425C">
              <w:rPr>
                <w:iCs/>
              </w:rPr>
              <w:t xml:space="preserve"> 1) od: 41</w:t>
            </w:r>
            <w:r>
              <w:rPr>
                <w:iCs/>
              </w:rPr>
              <w:t xml:space="preserve"> B</w:t>
            </w:r>
            <w:r w:rsidRPr="004F425C">
              <w:rPr>
                <w:iCs/>
              </w:rPr>
              <w:t xml:space="preserve">BCH, do: 49 BBCH </w:t>
            </w:r>
          </w:p>
        </w:tc>
        <w:tc>
          <w:tcPr>
            <w:tcW w:w="974" w:type="pct"/>
          </w:tcPr>
          <w:p w14:paraId="27F2C463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C3948" w:rsidRPr="004F425C" w14:paraId="559ADECE" w14:textId="77777777" w:rsidTr="00767767">
        <w:tc>
          <w:tcPr>
            <w:tcW w:w="783" w:type="pct"/>
          </w:tcPr>
          <w:p w14:paraId="606AF6B6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rukola setá</w:t>
            </w:r>
          </w:p>
        </w:tc>
        <w:tc>
          <w:tcPr>
            <w:tcW w:w="1356" w:type="pct"/>
          </w:tcPr>
          <w:p w14:paraId="02878587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plíseň zelná, plíseň bělostná, skvrnitost listů</w:t>
            </w:r>
          </w:p>
        </w:tc>
        <w:tc>
          <w:tcPr>
            <w:tcW w:w="672" w:type="pct"/>
          </w:tcPr>
          <w:p w14:paraId="241A449E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1EC71A33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58" w:type="pct"/>
          </w:tcPr>
          <w:p w14:paraId="5744D4DE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F425C">
              <w:rPr>
                <w:iCs/>
              </w:rPr>
              <w:t xml:space="preserve"> 1) od: 13 BBCH </w:t>
            </w:r>
          </w:p>
        </w:tc>
        <w:tc>
          <w:tcPr>
            <w:tcW w:w="974" w:type="pct"/>
          </w:tcPr>
          <w:p w14:paraId="06A72749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C3948" w:rsidRPr="004F425C" w14:paraId="59EF6019" w14:textId="77777777" w:rsidTr="00767767">
        <w:tc>
          <w:tcPr>
            <w:tcW w:w="783" w:type="pct"/>
          </w:tcPr>
          <w:p w14:paraId="31626306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kedluben</w:t>
            </w:r>
          </w:p>
        </w:tc>
        <w:tc>
          <w:tcPr>
            <w:tcW w:w="1356" w:type="pct"/>
          </w:tcPr>
          <w:p w14:paraId="267D9D05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proofErr w:type="spellStart"/>
            <w:r w:rsidRPr="004F425C">
              <w:rPr>
                <w:iCs/>
              </w:rPr>
              <w:t>alternáriová</w:t>
            </w:r>
            <w:proofErr w:type="spellEnd"/>
            <w:r w:rsidRPr="004F425C">
              <w:rPr>
                <w:iCs/>
              </w:rPr>
              <w:t xml:space="preserve"> skvrnitost, plíseň zelná, plíseň bělostná</w:t>
            </w:r>
          </w:p>
        </w:tc>
        <w:tc>
          <w:tcPr>
            <w:tcW w:w="672" w:type="pct"/>
          </w:tcPr>
          <w:p w14:paraId="3BFD995D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0AF168BE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58" w:type="pct"/>
          </w:tcPr>
          <w:p w14:paraId="6A4C0056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F425C">
              <w:rPr>
                <w:iCs/>
              </w:rPr>
              <w:t xml:space="preserve"> 1) od: 13 BBCH </w:t>
            </w:r>
          </w:p>
        </w:tc>
        <w:tc>
          <w:tcPr>
            <w:tcW w:w="974" w:type="pct"/>
          </w:tcPr>
          <w:p w14:paraId="00B5CFBE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C3948" w:rsidRPr="004F425C" w14:paraId="7BF7D9EF" w14:textId="77777777" w:rsidTr="00767767">
        <w:tc>
          <w:tcPr>
            <w:tcW w:w="783" w:type="pct"/>
          </w:tcPr>
          <w:p w14:paraId="4F468223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ředkvička</w:t>
            </w:r>
          </w:p>
        </w:tc>
        <w:tc>
          <w:tcPr>
            <w:tcW w:w="1356" w:type="pct"/>
          </w:tcPr>
          <w:p w14:paraId="5EFB62F6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skvrnitost listů</w:t>
            </w:r>
          </w:p>
        </w:tc>
        <w:tc>
          <w:tcPr>
            <w:tcW w:w="672" w:type="pct"/>
          </w:tcPr>
          <w:p w14:paraId="6D1066EF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2949CA6C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958" w:type="pct"/>
          </w:tcPr>
          <w:p w14:paraId="0EE764C8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F425C">
              <w:rPr>
                <w:iCs/>
              </w:rPr>
              <w:t xml:space="preserve"> 1) od: 10 BBCH </w:t>
            </w:r>
          </w:p>
          <w:p w14:paraId="5E121470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F425C">
              <w:rPr>
                <w:iCs/>
              </w:rPr>
              <w:t xml:space="preserve">2) preventivně </w:t>
            </w:r>
          </w:p>
        </w:tc>
        <w:tc>
          <w:tcPr>
            <w:tcW w:w="974" w:type="pct"/>
          </w:tcPr>
          <w:p w14:paraId="76A6E6F9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C3948" w:rsidRPr="004F425C" w14:paraId="41F37498" w14:textId="77777777" w:rsidTr="00767767">
        <w:tc>
          <w:tcPr>
            <w:tcW w:w="783" w:type="pct"/>
          </w:tcPr>
          <w:p w14:paraId="6E70B336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lastRenderedPageBreak/>
              <w:t>řepa salátová</w:t>
            </w:r>
          </w:p>
        </w:tc>
        <w:tc>
          <w:tcPr>
            <w:tcW w:w="1356" w:type="pct"/>
          </w:tcPr>
          <w:p w14:paraId="74981587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proofErr w:type="spellStart"/>
            <w:r w:rsidRPr="004F425C">
              <w:rPr>
                <w:iCs/>
              </w:rPr>
              <w:t>cerkosporióza</w:t>
            </w:r>
            <w:proofErr w:type="spellEnd"/>
            <w:r w:rsidRPr="004F425C">
              <w:rPr>
                <w:iCs/>
              </w:rPr>
              <w:t xml:space="preserve"> řepy</w:t>
            </w:r>
          </w:p>
        </w:tc>
        <w:tc>
          <w:tcPr>
            <w:tcW w:w="672" w:type="pct"/>
          </w:tcPr>
          <w:p w14:paraId="097EC013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5E9B5F42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958" w:type="pct"/>
          </w:tcPr>
          <w:p w14:paraId="09A25653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F425C">
              <w:rPr>
                <w:iCs/>
              </w:rPr>
              <w:t xml:space="preserve"> 1) od: 13 BBCH </w:t>
            </w:r>
          </w:p>
        </w:tc>
        <w:tc>
          <w:tcPr>
            <w:tcW w:w="974" w:type="pct"/>
          </w:tcPr>
          <w:p w14:paraId="33D65E7B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C3948" w:rsidRPr="004F425C" w14:paraId="295F0C53" w14:textId="77777777" w:rsidTr="00767767">
        <w:tc>
          <w:tcPr>
            <w:tcW w:w="783" w:type="pct"/>
          </w:tcPr>
          <w:p w14:paraId="33CCB1E1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tykev</w:t>
            </w:r>
          </w:p>
        </w:tc>
        <w:tc>
          <w:tcPr>
            <w:tcW w:w="1356" w:type="pct"/>
          </w:tcPr>
          <w:p w14:paraId="4ED0C33A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padlí, plíseň dýňovitých</w:t>
            </w:r>
          </w:p>
        </w:tc>
        <w:tc>
          <w:tcPr>
            <w:tcW w:w="672" w:type="pct"/>
          </w:tcPr>
          <w:p w14:paraId="39DE74A4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262D98FD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8" w:type="pct"/>
          </w:tcPr>
          <w:p w14:paraId="3E52DA7B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F425C">
              <w:rPr>
                <w:iCs/>
              </w:rPr>
              <w:t xml:space="preserve"> 1) od: 21 BBCH </w:t>
            </w:r>
          </w:p>
          <w:p w14:paraId="0B947FD9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F425C">
              <w:rPr>
                <w:iCs/>
              </w:rPr>
              <w:t xml:space="preserve">2) preventivně </w:t>
            </w:r>
          </w:p>
        </w:tc>
        <w:tc>
          <w:tcPr>
            <w:tcW w:w="974" w:type="pct"/>
          </w:tcPr>
          <w:p w14:paraId="5AF94F2B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C3948" w:rsidRPr="00E34848" w14:paraId="116A7328" w14:textId="77777777" w:rsidTr="00767767">
        <w:tc>
          <w:tcPr>
            <w:tcW w:w="783" w:type="pct"/>
          </w:tcPr>
          <w:p w14:paraId="3E688E9D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E34848">
              <w:rPr>
                <w:iCs/>
              </w:rPr>
              <w:t>lesní školky, okrasné školky</w:t>
            </w:r>
          </w:p>
        </w:tc>
        <w:tc>
          <w:tcPr>
            <w:tcW w:w="1356" w:type="pct"/>
          </w:tcPr>
          <w:p w14:paraId="4C33FB4B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E34848">
              <w:rPr>
                <w:iCs/>
              </w:rPr>
              <w:t xml:space="preserve">sypavky rodu </w:t>
            </w:r>
            <w:proofErr w:type="spellStart"/>
            <w:r w:rsidRPr="00E34848">
              <w:rPr>
                <w:iCs/>
              </w:rPr>
              <w:t>Lophodermium</w:t>
            </w:r>
            <w:proofErr w:type="spellEnd"/>
          </w:p>
        </w:tc>
        <w:tc>
          <w:tcPr>
            <w:tcW w:w="672" w:type="pct"/>
          </w:tcPr>
          <w:p w14:paraId="013C596C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E34848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033F2A4D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9412E2">
              <w:rPr>
                <w:iCs/>
              </w:rPr>
              <w:t>-</w:t>
            </w:r>
          </w:p>
        </w:tc>
        <w:tc>
          <w:tcPr>
            <w:tcW w:w="958" w:type="pct"/>
          </w:tcPr>
          <w:p w14:paraId="294689F1" w14:textId="77777777" w:rsidR="007C3948" w:rsidRPr="00392B7A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</w:p>
        </w:tc>
        <w:tc>
          <w:tcPr>
            <w:tcW w:w="974" w:type="pct"/>
          </w:tcPr>
          <w:p w14:paraId="1226A9D9" w14:textId="77777777" w:rsidR="007C3948" w:rsidRPr="00E34848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E34848">
              <w:rPr>
                <w:iCs/>
              </w:rPr>
              <w:t xml:space="preserve">5) venkovní prostory </w:t>
            </w:r>
          </w:p>
          <w:p w14:paraId="704E9301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E34848">
              <w:rPr>
                <w:iCs/>
              </w:rPr>
              <w:t>6) množitelské porosty</w:t>
            </w:r>
          </w:p>
        </w:tc>
      </w:tr>
      <w:tr w:rsidR="007C3948" w:rsidRPr="00E34848" w14:paraId="4869EE02" w14:textId="77777777" w:rsidTr="00767767">
        <w:tc>
          <w:tcPr>
            <w:tcW w:w="783" w:type="pct"/>
          </w:tcPr>
          <w:p w14:paraId="3BD0830C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E34848">
              <w:rPr>
                <w:iCs/>
              </w:rPr>
              <w:t>borovice lesní (do výšky 1 m)</w:t>
            </w:r>
          </w:p>
        </w:tc>
        <w:tc>
          <w:tcPr>
            <w:tcW w:w="1356" w:type="pct"/>
          </w:tcPr>
          <w:p w14:paraId="49404212" w14:textId="77777777" w:rsidR="007C3948" w:rsidRPr="00E34848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E34848">
              <w:rPr>
                <w:iCs/>
              </w:rPr>
              <w:t xml:space="preserve">sypavky rodu </w:t>
            </w:r>
            <w:proofErr w:type="spellStart"/>
            <w:r w:rsidRPr="00E34848">
              <w:rPr>
                <w:iCs/>
              </w:rPr>
              <w:t>Lophodermium</w:t>
            </w:r>
            <w:proofErr w:type="spellEnd"/>
          </w:p>
        </w:tc>
        <w:tc>
          <w:tcPr>
            <w:tcW w:w="672" w:type="pct"/>
          </w:tcPr>
          <w:p w14:paraId="413376CB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E34848">
              <w:rPr>
                <w:iCs/>
              </w:rPr>
              <w:t>1 l/ha</w:t>
            </w:r>
          </w:p>
        </w:tc>
        <w:tc>
          <w:tcPr>
            <w:tcW w:w="257" w:type="pct"/>
          </w:tcPr>
          <w:p w14:paraId="6E6123CF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958" w:type="pct"/>
          </w:tcPr>
          <w:p w14:paraId="1FA7A2C7" w14:textId="77777777" w:rsidR="007C3948" w:rsidRPr="00392B7A" w:rsidRDefault="007C3948" w:rsidP="00EC0F7C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392B7A">
              <w:rPr>
                <w:iCs/>
              </w:rPr>
              <w:t xml:space="preserve"> 1) od: 20 BBCH</w:t>
            </w:r>
          </w:p>
        </w:tc>
        <w:tc>
          <w:tcPr>
            <w:tcW w:w="974" w:type="pct"/>
          </w:tcPr>
          <w:p w14:paraId="7D1C7964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E34848">
              <w:rPr>
                <w:iCs/>
              </w:rPr>
              <w:t>5) venkovní prostory</w:t>
            </w:r>
          </w:p>
        </w:tc>
      </w:tr>
    </w:tbl>
    <w:p w14:paraId="22DCA629" w14:textId="77777777" w:rsidR="007C3948" w:rsidRPr="009412E2" w:rsidRDefault="007C3948" w:rsidP="00EC0F7C">
      <w:pPr>
        <w:pStyle w:val="Bezmezer"/>
        <w:spacing w:line="276" w:lineRule="auto"/>
        <w:rPr>
          <w:rFonts w:ascii="Times New Roman" w:hAnsi="Times New Roman"/>
        </w:rPr>
      </w:pPr>
    </w:p>
    <w:p w14:paraId="05DF27CC" w14:textId="77777777" w:rsidR="007C3948" w:rsidRPr="009412E2" w:rsidRDefault="007C3948" w:rsidP="00EC0F7C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412E2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5D0679BA" w14:textId="77777777" w:rsidR="007C3948" w:rsidRPr="009412E2" w:rsidRDefault="007C3948" w:rsidP="00EC0F7C">
      <w:pPr>
        <w:pStyle w:val="Bezmezer"/>
        <w:widowControl w:val="0"/>
        <w:spacing w:line="276" w:lineRule="auto"/>
        <w:ind w:right="-285" w:hanging="1701"/>
        <w:rPr>
          <w:rFonts w:ascii="Times New Roman" w:hAnsi="Times New Roman"/>
          <w:sz w:val="24"/>
          <w:szCs w:val="24"/>
        </w:rPr>
      </w:pPr>
      <w:r w:rsidRPr="009412E2">
        <w:rPr>
          <w:rFonts w:ascii="Times New Roman" w:hAnsi="Times New Roman"/>
          <w:sz w:val="24"/>
          <w:szCs w:val="24"/>
        </w:rPr>
        <w:t>OL (ochranná lhůta) je dána počtem dnů, které je nutné dodržet mezi termínem aplikace a sklizní.</w:t>
      </w:r>
    </w:p>
    <w:p w14:paraId="5C78AC63" w14:textId="77777777" w:rsidR="007C3948" w:rsidRDefault="007C3948" w:rsidP="00EC0F7C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9412E2">
        <w:rPr>
          <w:iCs/>
          <w:snapToGrid w:val="0"/>
        </w:rPr>
        <w:t>(-) – ochrannou lhůtu není nutné stanovit</w:t>
      </w:r>
      <w:r w:rsidRPr="009412E2">
        <w:rPr>
          <w:bCs/>
          <w:iCs/>
          <w:lang w:eastAsia="en-GB"/>
        </w:rPr>
        <w:t>.</w:t>
      </w:r>
    </w:p>
    <w:p w14:paraId="1542D745" w14:textId="77777777" w:rsidR="007C3948" w:rsidRDefault="007C3948" w:rsidP="00EC0F7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tbl>
      <w:tblPr>
        <w:tblW w:w="51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866"/>
        <w:gridCol w:w="1780"/>
        <w:gridCol w:w="1871"/>
        <w:gridCol w:w="6"/>
        <w:gridCol w:w="1840"/>
      </w:tblGrid>
      <w:tr w:rsidR="007C3948" w:rsidRPr="001D7033" w14:paraId="30CDCFEB" w14:textId="77777777" w:rsidTr="00767767">
        <w:tc>
          <w:tcPr>
            <w:tcW w:w="1073" w:type="pct"/>
            <w:shd w:val="clear" w:color="auto" w:fill="auto"/>
          </w:tcPr>
          <w:p w14:paraId="4049362D" w14:textId="77777777" w:rsidR="007C3948" w:rsidRPr="001D7033" w:rsidRDefault="007C3948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995" w:type="pct"/>
            <w:shd w:val="clear" w:color="auto" w:fill="auto"/>
          </w:tcPr>
          <w:p w14:paraId="53B03A75" w14:textId="77777777" w:rsidR="007C3948" w:rsidRPr="001D7033" w:rsidRDefault="007C3948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949" w:type="pct"/>
            <w:shd w:val="clear" w:color="auto" w:fill="auto"/>
          </w:tcPr>
          <w:p w14:paraId="2ABF79BD" w14:textId="77777777" w:rsidR="007C3948" w:rsidRPr="001D7033" w:rsidRDefault="007C3948" w:rsidP="00EC0F7C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0EAE1C55" w14:textId="77777777" w:rsidR="007C3948" w:rsidRPr="001D7033" w:rsidRDefault="007C3948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 plodině</w:t>
            </w:r>
          </w:p>
        </w:tc>
        <w:tc>
          <w:tcPr>
            <w:tcW w:w="981" w:type="pct"/>
            <w:shd w:val="clear" w:color="auto" w:fill="auto"/>
          </w:tcPr>
          <w:p w14:paraId="4881A618" w14:textId="77777777" w:rsidR="007C3948" w:rsidRPr="001D7033" w:rsidRDefault="007C3948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 xml:space="preserve">Interval mezi aplikacemi </w:t>
            </w:r>
          </w:p>
        </w:tc>
      </w:tr>
      <w:tr w:rsidR="007C3948" w:rsidRPr="001D7033" w14:paraId="2A47E5E0" w14:textId="77777777" w:rsidTr="00767767">
        <w:tc>
          <w:tcPr>
            <w:tcW w:w="1073" w:type="pct"/>
            <w:shd w:val="clear" w:color="auto" w:fill="auto"/>
          </w:tcPr>
          <w:p w14:paraId="62AE451C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brambor</w:t>
            </w:r>
          </w:p>
        </w:tc>
        <w:tc>
          <w:tcPr>
            <w:tcW w:w="995" w:type="pct"/>
            <w:shd w:val="clear" w:color="auto" w:fill="auto"/>
          </w:tcPr>
          <w:p w14:paraId="529E1BBC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400-600 l/ha</w:t>
            </w:r>
          </w:p>
        </w:tc>
        <w:tc>
          <w:tcPr>
            <w:tcW w:w="949" w:type="pct"/>
            <w:shd w:val="clear" w:color="auto" w:fill="auto"/>
          </w:tcPr>
          <w:p w14:paraId="169AEFF7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50F48316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3x</w:t>
            </w:r>
          </w:p>
        </w:tc>
        <w:tc>
          <w:tcPr>
            <w:tcW w:w="981" w:type="pct"/>
            <w:shd w:val="clear" w:color="auto" w:fill="auto"/>
          </w:tcPr>
          <w:p w14:paraId="4F55D136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7-14 dnů</w:t>
            </w:r>
          </w:p>
        </w:tc>
      </w:tr>
      <w:tr w:rsidR="007C3948" w:rsidRPr="001D7033" w14:paraId="07AF6ABA" w14:textId="77777777" w:rsidTr="00767767">
        <w:tc>
          <w:tcPr>
            <w:tcW w:w="1073" w:type="pct"/>
            <w:shd w:val="clear" w:color="auto" w:fill="auto"/>
          </w:tcPr>
          <w:p w14:paraId="234A9360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jahodník</w:t>
            </w:r>
          </w:p>
        </w:tc>
        <w:tc>
          <w:tcPr>
            <w:tcW w:w="995" w:type="pct"/>
            <w:shd w:val="clear" w:color="auto" w:fill="auto"/>
          </w:tcPr>
          <w:p w14:paraId="7F048AE9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400-800 l/ha</w:t>
            </w:r>
          </w:p>
        </w:tc>
        <w:tc>
          <w:tcPr>
            <w:tcW w:w="949" w:type="pct"/>
            <w:shd w:val="clear" w:color="auto" w:fill="auto"/>
          </w:tcPr>
          <w:p w14:paraId="6C51FFF5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20D548D3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2x</w:t>
            </w:r>
          </w:p>
        </w:tc>
        <w:tc>
          <w:tcPr>
            <w:tcW w:w="981" w:type="pct"/>
            <w:shd w:val="clear" w:color="auto" w:fill="auto"/>
          </w:tcPr>
          <w:p w14:paraId="31579301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7-14 dnů</w:t>
            </w:r>
          </w:p>
        </w:tc>
      </w:tr>
      <w:tr w:rsidR="007C3948" w:rsidRPr="001D7033" w14:paraId="16A1A396" w14:textId="77777777" w:rsidTr="00767767">
        <w:tc>
          <w:tcPr>
            <w:tcW w:w="1073" w:type="pct"/>
            <w:shd w:val="clear" w:color="auto" w:fill="auto"/>
          </w:tcPr>
          <w:p w14:paraId="6F9E217B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E22E56">
              <w:rPr>
                <w:rFonts w:cs="Arial"/>
                <w:iCs/>
              </w:rPr>
              <w:t>m</w:t>
            </w:r>
            <w:r w:rsidRPr="001D7033">
              <w:rPr>
                <w:rFonts w:cs="Arial"/>
                <w:iCs/>
              </w:rPr>
              <w:t>aliník</w:t>
            </w:r>
            <w:r w:rsidRPr="00E22E56">
              <w:rPr>
                <w:rFonts w:cs="Arial"/>
                <w:iCs/>
              </w:rPr>
              <w:t>, ostružiník</w:t>
            </w:r>
          </w:p>
        </w:tc>
        <w:tc>
          <w:tcPr>
            <w:tcW w:w="995" w:type="pct"/>
            <w:shd w:val="clear" w:color="auto" w:fill="auto"/>
          </w:tcPr>
          <w:p w14:paraId="20776991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200-1000 l/ha</w:t>
            </w:r>
          </w:p>
        </w:tc>
        <w:tc>
          <w:tcPr>
            <w:tcW w:w="949" w:type="pct"/>
            <w:shd w:val="clear" w:color="auto" w:fill="auto"/>
          </w:tcPr>
          <w:p w14:paraId="20199926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postřik, rosení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1115067F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2x</w:t>
            </w:r>
            <w:r w:rsidRPr="00E22E56">
              <w:rPr>
                <w:rFonts w:cs="Arial"/>
                <w:iCs/>
              </w:rPr>
              <w:t xml:space="preserve"> za rok</w:t>
            </w:r>
          </w:p>
        </w:tc>
        <w:tc>
          <w:tcPr>
            <w:tcW w:w="981" w:type="pct"/>
            <w:shd w:val="clear" w:color="auto" w:fill="auto"/>
          </w:tcPr>
          <w:p w14:paraId="6EA6F8BF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7 dnů</w:t>
            </w:r>
          </w:p>
        </w:tc>
      </w:tr>
      <w:tr w:rsidR="007C3948" w:rsidRPr="001D7033" w14:paraId="1D973CC1" w14:textId="77777777" w:rsidTr="00767767">
        <w:tc>
          <w:tcPr>
            <w:tcW w:w="1073" w:type="pct"/>
            <w:shd w:val="clear" w:color="auto" w:fill="auto"/>
          </w:tcPr>
          <w:p w14:paraId="520D700E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pažitka</w:t>
            </w:r>
          </w:p>
        </w:tc>
        <w:tc>
          <w:tcPr>
            <w:tcW w:w="995" w:type="pct"/>
            <w:shd w:val="clear" w:color="auto" w:fill="auto"/>
          </w:tcPr>
          <w:p w14:paraId="6890BCA0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200-500 l/ha</w:t>
            </w:r>
          </w:p>
        </w:tc>
        <w:tc>
          <w:tcPr>
            <w:tcW w:w="949" w:type="pct"/>
            <w:shd w:val="clear" w:color="auto" w:fill="auto"/>
          </w:tcPr>
          <w:p w14:paraId="13A1236A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27D85275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2x</w:t>
            </w:r>
            <w:r w:rsidRPr="00E22E56">
              <w:rPr>
                <w:rFonts w:cs="Arial"/>
                <w:iCs/>
              </w:rPr>
              <w:t xml:space="preserve"> za rok</w:t>
            </w:r>
          </w:p>
        </w:tc>
        <w:tc>
          <w:tcPr>
            <w:tcW w:w="981" w:type="pct"/>
            <w:shd w:val="clear" w:color="auto" w:fill="auto"/>
          </w:tcPr>
          <w:p w14:paraId="30E007C7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10 dnů</w:t>
            </w:r>
          </w:p>
        </w:tc>
      </w:tr>
      <w:tr w:rsidR="007C3948" w:rsidRPr="001D7033" w14:paraId="38215627" w14:textId="77777777" w:rsidTr="00767767">
        <w:tc>
          <w:tcPr>
            <w:tcW w:w="1073" w:type="pct"/>
            <w:shd w:val="clear" w:color="auto" w:fill="auto"/>
          </w:tcPr>
          <w:p w14:paraId="4E027B53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ředkev olejná</w:t>
            </w:r>
          </w:p>
        </w:tc>
        <w:tc>
          <w:tcPr>
            <w:tcW w:w="995" w:type="pct"/>
            <w:shd w:val="clear" w:color="auto" w:fill="auto"/>
          </w:tcPr>
          <w:p w14:paraId="5041F65E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200-400 l/ha</w:t>
            </w:r>
          </w:p>
        </w:tc>
        <w:tc>
          <w:tcPr>
            <w:tcW w:w="949" w:type="pct"/>
            <w:shd w:val="clear" w:color="auto" w:fill="auto"/>
          </w:tcPr>
          <w:p w14:paraId="0D955E7A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36561822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2x</w:t>
            </w:r>
          </w:p>
        </w:tc>
        <w:tc>
          <w:tcPr>
            <w:tcW w:w="981" w:type="pct"/>
            <w:shd w:val="clear" w:color="auto" w:fill="auto"/>
          </w:tcPr>
          <w:p w14:paraId="1FE89177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5-14 dnů</w:t>
            </w:r>
          </w:p>
        </w:tc>
      </w:tr>
      <w:tr w:rsidR="007C3948" w:rsidRPr="001D7033" w14:paraId="7A6EFA34" w14:textId="77777777" w:rsidTr="00767767">
        <w:tc>
          <w:tcPr>
            <w:tcW w:w="1073" w:type="pct"/>
            <w:shd w:val="clear" w:color="auto" w:fill="auto"/>
          </w:tcPr>
          <w:p w14:paraId="71F2DA6D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salát</w:t>
            </w:r>
          </w:p>
        </w:tc>
        <w:tc>
          <w:tcPr>
            <w:tcW w:w="995" w:type="pct"/>
            <w:shd w:val="clear" w:color="auto" w:fill="auto"/>
          </w:tcPr>
          <w:p w14:paraId="0CB273A6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350B5816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0F3F00FD" w14:textId="77777777" w:rsidR="007C3948" w:rsidRPr="00015F28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1x</w:t>
            </w:r>
          </w:p>
        </w:tc>
        <w:tc>
          <w:tcPr>
            <w:tcW w:w="981" w:type="pct"/>
            <w:shd w:val="clear" w:color="auto" w:fill="auto"/>
          </w:tcPr>
          <w:p w14:paraId="7F1597D6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</w:p>
        </w:tc>
      </w:tr>
      <w:tr w:rsidR="007C3948" w:rsidRPr="001D7033" w14:paraId="52E07E96" w14:textId="77777777" w:rsidTr="00767767">
        <w:tc>
          <w:tcPr>
            <w:tcW w:w="1073" w:type="pct"/>
            <w:shd w:val="clear" w:color="auto" w:fill="auto"/>
          </w:tcPr>
          <w:p w14:paraId="0E819AB3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trávy</w:t>
            </w:r>
          </w:p>
        </w:tc>
        <w:tc>
          <w:tcPr>
            <w:tcW w:w="995" w:type="pct"/>
            <w:shd w:val="clear" w:color="auto" w:fill="auto"/>
          </w:tcPr>
          <w:p w14:paraId="1D18779B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200-400 l/ha</w:t>
            </w:r>
          </w:p>
        </w:tc>
        <w:tc>
          <w:tcPr>
            <w:tcW w:w="949" w:type="pct"/>
            <w:shd w:val="clear" w:color="auto" w:fill="auto"/>
          </w:tcPr>
          <w:p w14:paraId="4EB14016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00F4707A" w14:textId="77777777" w:rsidR="007C3948" w:rsidRPr="00015F28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2x</w:t>
            </w:r>
          </w:p>
        </w:tc>
        <w:tc>
          <w:tcPr>
            <w:tcW w:w="981" w:type="pct"/>
            <w:shd w:val="clear" w:color="auto" w:fill="auto"/>
          </w:tcPr>
          <w:p w14:paraId="3C8B9BB0" w14:textId="77777777" w:rsidR="007C3948" w:rsidRPr="001D7033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14 dnů</w:t>
            </w:r>
          </w:p>
        </w:tc>
      </w:tr>
      <w:tr w:rsidR="007C3948" w:rsidRPr="004F425C" w14:paraId="385CFB5C" w14:textId="77777777" w:rsidTr="00767767">
        <w:tc>
          <w:tcPr>
            <w:tcW w:w="1073" w:type="pct"/>
            <w:shd w:val="clear" w:color="auto" w:fill="auto"/>
          </w:tcPr>
          <w:p w14:paraId="09652905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kedluben</w:t>
            </w:r>
          </w:p>
        </w:tc>
        <w:tc>
          <w:tcPr>
            <w:tcW w:w="995" w:type="pct"/>
            <w:shd w:val="clear" w:color="auto" w:fill="auto"/>
          </w:tcPr>
          <w:p w14:paraId="08E36735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16FB0D2F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38358F01" w14:textId="77777777" w:rsidR="007C3948" w:rsidRPr="00015F28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2x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79BBE56A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14 dnů</w:t>
            </w:r>
          </w:p>
        </w:tc>
      </w:tr>
      <w:tr w:rsidR="007C3948" w:rsidRPr="004F425C" w14:paraId="61F068A2" w14:textId="77777777" w:rsidTr="00767767">
        <w:tc>
          <w:tcPr>
            <w:tcW w:w="1073" w:type="pct"/>
            <w:shd w:val="clear" w:color="auto" w:fill="auto"/>
          </w:tcPr>
          <w:p w14:paraId="6223C8F8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rukola setá</w:t>
            </w:r>
          </w:p>
        </w:tc>
        <w:tc>
          <w:tcPr>
            <w:tcW w:w="995" w:type="pct"/>
            <w:shd w:val="clear" w:color="auto" w:fill="auto"/>
          </w:tcPr>
          <w:p w14:paraId="11E1B60D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1B11D00A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1566D5C5" w14:textId="77777777" w:rsidR="007C3948" w:rsidRPr="00015F28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1x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25239AA5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</w:t>
            </w:r>
          </w:p>
        </w:tc>
      </w:tr>
      <w:tr w:rsidR="007C3948" w:rsidRPr="004F425C" w14:paraId="71A90695" w14:textId="77777777" w:rsidTr="00767767">
        <w:tc>
          <w:tcPr>
            <w:tcW w:w="1073" w:type="pct"/>
            <w:shd w:val="clear" w:color="auto" w:fill="auto"/>
          </w:tcPr>
          <w:p w14:paraId="5EEAEDA2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ředkvička</w:t>
            </w:r>
          </w:p>
        </w:tc>
        <w:tc>
          <w:tcPr>
            <w:tcW w:w="995" w:type="pct"/>
            <w:shd w:val="clear" w:color="auto" w:fill="auto"/>
          </w:tcPr>
          <w:p w14:paraId="75AB576F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300-600 l/ha</w:t>
            </w:r>
          </w:p>
        </w:tc>
        <w:tc>
          <w:tcPr>
            <w:tcW w:w="949" w:type="pct"/>
            <w:shd w:val="clear" w:color="auto" w:fill="auto"/>
          </w:tcPr>
          <w:p w14:paraId="494639A1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261DBC84" w14:textId="77777777" w:rsidR="007C3948" w:rsidRPr="00015F28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2x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5DD5E46D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7-14 dnů</w:t>
            </w:r>
          </w:p>
        </w:tc>
      </w:tr>
      <w:tr w:rsidR="007C3948" w:rsidRPr="004F425C" w14:paraId="560334DF" w14:textId="77777777" w:rsidTr="00767767">
        <w:tc>
          <w:tcPr>
            <w:tcW w:w="1073" w:type="pct"/>
            <w:shd w:val="clear" w:color="auto" w:fill="auto"/>
          </w:tcPr>
          <w:p w14:paraId="7C6E6BED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řepa salátová</w:t>
            </w:r>
          </w:p>
        </w:tc>
        <w:tc>
          <w:tcPr>
            <w:tcW w:w="995" w:type="pct"/>
            <w:shd w:val="clear" w:color="auto" w:fill="auto"/>
          </w:tcPr>
          <w:p w14:paraId="332F4F38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38FEF561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28186281" w14:textId="77777777" w:rsidR="007C3948" w:rsidRPr="00015F28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2x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4A87C7A7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7-10 dnů</w:t>
            </w:r>
          </w:p>
        </w:tc>
      </w:tr>
      <w:tr w:rsidR="007C3948" w:rsidRPr="004F425C" w14:paraId="7127BB3F" w14:textId="77777777" w:rsidTr="00767767">
        <w:tc>
          <w:tcPr>
            <w:tcW w:w="1073" w:type="pct"/>
            <w:shd w:val="clear" w:color="auto" w:fill="auto"/>
          </w:tcPr>
          <w:p w14:paraId="54103BBB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tykev</w:t>
            </w:r>
          </w:p>
        </w:tc>
        <w:tc>
          <w:tcPr>
            <w:tcW w:w="995" w:type="pct"/>
            <w:shd w:val="clear" w:color="auto" w:fill="auto"/>
          </w:tcPr>
          <w:p w14:paraId="0DD06448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0EA3CE7D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3D354AF5" w14:textId="77777777" w:rsidR="007C3948" w:rsidRPr="00015F28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1x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40895FA9" w14:textId="77777777" w:rsidR="007C3948" w:rsidRPr="004F425C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</w:t>
            </w:r>
          </w:p>
        </w:tc>
      </w:tr>
      <w:tr w:rsidR="007C3948" w:rsidRPr="00E34848" w14:paraId="0A9B2C55" w14:textId="77777777" w:rsidTr="00767767">
        <w:tc>
          <w:tcPr>
            <w:tcW w:w="1073" w:type="pct"/>
          </w:tcPr>
          <w:p w14:paraId="1C474C76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rFonts w:cs="Arial"/>
                <w:iCs/>
              </w:rPr>
            </w:pPr>
            <w:r w:rsidRPr="00E34848">
              <w:rPr>
                <w:rFonts w:cs="Arial"/>
                <w:iCs/>
              </w:rPr>
              <w:t>lesní školky, okrasné školky, borovice lesní</w:t>
            </w:r>
          </w:p>
        </w:tc>
        <w:tc>
          <w:tcPr>
            <w:tcW w:w="995" w:type="pct"/>
          </w:tcPr>
          <w:p w14:paraId="764D05FC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E34848">
              <w:rPr>
                <w:rFonts w:cs="Arial"/>
                <w:iCs/>
              </w:rPr>
              <w:t xml:space="preserve"> 600-1200 l/ha</w:t>
            </w:r>
          </w:p>
        </w:tc>
        <w:tc>
          <w:tcPr>
            <w:tcW w:w="949" w:type="pct"/>
          </w:tcPr>
          <w:p w14:paraId="03EB7A74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E34848">
              <w:rPr>
                <w:rFonts w:cs="Arial"/>
                <w:iCs/>
              </w:rPr>
              <w:t>postřik, rosení</w:t>
            </w:r>
          </w:p>
        </w:tc>
        <w:tc>
          <w:tcPr>
            <w:tcW w:w="998" w:type="pct"/>
          </w:tcPr>
          <w:p w14:paraId="7BC568D0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E34848">
              <w:rPr>
                <w:rFonts w:cs="Arial"/>
                <w:iCs/>
              </w:rPr>
              <w:t xml:space="preserve">  3x za rok</w:t>
            </w:r>
          </w:p>
        </w:tc>
        <w:tc>
          <w:tcPr>
            <w:tcW w:w="984" w:type="pct"/>
            <w:gridSpan w:val="2"/>
          </w:tcPr>
          <w:p w14:paraId="5F52E800" w14:textId="77777777" w:rsidR="007C3948" w:rsidRPr="009412E2" w:rsidRDefault="007C3948" w:rsidP="00EC0F7C">
            <w:pPr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iCs/>
              </w:rPr>
            </w:pPr>
            <w:r w:rsidRPr="00E34848">
              <w:rPr>
                <w:rFonts w:cs="Arial"/>
                <w:iCs/>
              </w:rPr>
              <w:t xml:space="preserve"> 14 dnů</w:t>
            </w:r>
          </w:p>
        </w:tc>
      </w:tr>
    </w:tbl>
    <w:p w14:paraId="7E0074AB" w14:textId="77777777" w:rsidR="007C3948" w:rsidRPr="009412E2" w:rsidRDefault="007C3948" w:rsidP="00EC0F7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p w14:paraId="7288C25F" w14:textId="77777777" w:rsidR="007C3948" w:rsidRPr="009412E2" w:rsidRDefault="007C3948" w:rsidP="00EC0F7C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9412E2">
        <w:t>Tabulka ochranných vzdáleností stanovených s ohledem na ochranu necílových organismů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1276"/>
        <w:gridCol w:w="1417"/>
        <w:gridCol w:w="1276"/>
        <w:gridCol w:w="1405"/>
      </w:tblGrid>
      <w:tr w:rsidR="007C3948" w:rsidRPr="009412E2" w14:paraId="392C0DB6" w14:textId="77777777" w:rsidTr="00767767">
        <w:trPr>
          <w:trHeight w:val="220"/>
        </w:trPr>
        <w:tc>
          <w:tcPr>
            <w:tcW w:w="4294" w:type="dxa"/>
            <w:vMerge w:val="restart"/>
            <w:shd w:val="clear" w:color="auto" w:fill="FFFFFF"/>
            <w:vAlign w:val="center"/>
          </w:tcPr>
          <w:p w14:paraId="0395B944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ab/>
              <w:t>Plodina</w:t>
            </w:r>
          </w:p>
        </w:tc>
        <w:tc>
          <w:tcPr>
            <w:tcW w:w="5374" w:type="dxa"/>
            <w:gridSpan w:val="4"/>
            <w:vAlign w:val="center"/>
          </w:tcPr>
          <w:p w14:paraId="21F117D5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7C3948" w:rsidRPr="009412E2" w14:paraId="37624790" w14:textId="77777777" w:rsidTr="00767767">
        <w:trPr>
          <w:trHeight w:val="220"/>
        </w:trPr>
        <w:tc>
          <w:tcPr>
            <w:tcW w:w="4294" w:type="dxa"/>
            <w:vMerge/>
            <w:shd w:val="clear" w:color="auto" w:fill="FFFFFF"/>
            <w:vAlign w:val="center"/>
          </w:tcPr>
          <w:p w14:paraId="6A16D5F5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1B05DA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-108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6CBC3A9C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50 %</w:t>
            </w:r>
          </w:p>
        </w:tc>
        <w:tc>
          <w:tcPr>
            <w:tcW w:w="1276" w:type="dxa"/>
            <w:vAlign w:val="center"/>
          </w:tcPr>
          <w:p w14:paraId="0C215847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75 %</w:t>
            </w:r>
          </w:p>
        </w:tc>
        <w:tc>
          <w:tcPr>
            <w:tcW w:w="1405" w:type="dxa"/>
            <w:vAlign w:val="center"/>
          </w:tcPr>
          <w:p w14:paraId="76445AF4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90 %</w:t>
            </w:r>
          </w:p>
        </w:tc>
      </w:tr>
      <w:tr w:rsidR="007C3948" w:rsidRPr="009412E2" w14:paraId="17D64F53" w14:textId="77777777" w:rsidTr="00767767">
        <w:trPr>
          <w:trHeight w:val="275"/>
        </w:trPr>
        <w:tc>
          <w:tcPr>
            <w:tcW w:w="9668" w:type="dxa"/>
            <w:gridSpan w:val="5"/>
            <w:shd w:val="clear" w:color="auto" w:fill="FFFFFF"/>
            <w:vAlign w:val="center"/>
          </w:tcPr>
          <w:p w14:paraId="50604224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bookmarkStart w:id="20" w:name="_Hlk138755059"/>
            <w:r w:rsidRPr="009412E2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bookmarkEnd w:id="20"/>
      <w:tr w:rsidR="007C3948" w:rsidRPr="009412E2" w14:paraId="2556B51F" w14:textId="77777777" w:rsidTr="00767767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13ADDA61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</w:rPr>
            </w:pPr>
            <w:r w:rsidRPr="009412E2">
              <w:rPr>
                <w:sz w:val="22"/>
                <w:szCs w:val="22"/>
              </w:rPr>
              <w:t xml:space="preserve">ředkev olejná, </w:t>
            </w:r>
            <w:r w:rsidRPr="009412E2">
              <w:rPr>
                <w:sz w:val="24"/>
                <w:szCs w:val="24"/>
              </w:rPr>
              <w:t>trávy semenné porosty, brambor, jahodník, salát, pažitka, rukola, kedluben, ředkvička, řepa salátová, tykev</w:t>
            </w:r>
          </w:p>
        </w:tc>
        <w:tc>
          <w:tcPr>
            <w:tcW w:w="1276" w:type="dxa"/>
            <w:vAlign w:val="center"/>
          </w:tcPr>
          <w:p w14:paraId="0F9F69B2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1A69CD0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FDADEE3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405" w:type="dxa"/>
            <w:vAlign w:val="center"/>
          </w:tcPr>
          <w:p w14:paraId="2AA55FBE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</w:tr>
      <w:tr w:rsidR="007C3948" w:rsidRPr="009412E2" w14:paraId="7C767754" w14:textId="77777777" w:rsidTr="00767767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0A6F297A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lastRenderedPageBreak/>
              <w:t xml:space="preserve">maliník, ostružiník, </w:t>
            </w:r>
            <w:r w:rsidRPr="00E34848">
              <w:rPr>
                <w:sz w:val="24"/>
                <w:szCs w:val="24"/>
              </w:rPr>
              <w:t>borovice lesní 50-</w:t>
            </w:r>
            <w:r w:rsidRPr="003D7B63">
              <w:rPr>
                <w:sz w:val="24"/>
                <w:szCs w:val="24"/>
              </w:rPr>
              <w:t>100</w:t>
            </w:r>
            <w:r w:rsidRPr="00E34848">
              <w:rPr>
                <w:sz w:val="24"/>
                <w:szCs w:val="24"/>
              </w:rPr>
              <w:t xml:space="preserve"> cm, lesní a okrasné školky 50-150 cm</w:t>
            </w:r>
          </w:p>
        </w:tc>
        <w:tc>
          <w:tcPr>
            <w:tcW w:w="1276" w:type="dxa"/>
            <w:vAlign w:val="center"/>
          </w:tcPr>
          <w:p w14:paraId="6596DE2C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7D6284E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DD52EE0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vAlign w:val="center"/>
          </w:tcPr>
          <w:p w14:paraId="1674087E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</w:tr>
      <w:tr w:rsidR="007C3948" w:rsidRPr="009412E2" w14:paraId="36A2CEAA" w14:textId="77777777" w:rsidTr="00767767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67CCBC23" w14:textId="77777777" w:rsidR="007C3948" w:rsidRPr="009412E2" w:rsidRDefault="007C3948" w:rsidP="00EC0F7C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lesní a okrasné školky nad 150 cm</w:t>
            </w:r>
          </w:p>
        </w:tc>
        <w:tc>
          <w:tcPr>
            <w:tcW w:w="1276" w:type="dxa"/>
            <w:vAlign w:val="center"/>
          </w:tcPr>
          <w:p w14:paraId="345A76D6" w14:textId="77777777" w:rsidR="007C3948" w:rsidRPr="00E34848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14:paraId="0D8DCDB5" w14:textId="77777777" w:rsidR="007C3948" w:rsidRPr="00E34848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141943B1" w14:textId="77777777" w:rsidR="007C3948" w:rsidRPr="00E34848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  <w:vAlign w:val="center"/>
          </w:tcPr>
          <w:p w14:paraId="284693DA" w14:textId="77777777" w:rsidR="007C3948" w:rsidRPr="00E34848" w:rsidRDefault="007C3948" w:rsidP="00EC0F7C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6</w:t>
            </w:r>
          </w:p>
        </w:tc>
      </w:tr>
    </w:tbl>
    <w:p w14:paraId="6FE75FCC" w14:textId="77777777" w:rsidR="007C3948" w:rsidRPr="009412E2" w:rsidRDefault="007C3948" w:rsidP="00EC0F7C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r w:rsidRPr="009412E2">
        <w:rPr>
          <w:sz w:val="24"/>
          <w:szCs w:val="24"/>
          <w:u w:val="single"/>
        </w:rPr>
        <w:t>Pro aplikaci do ředkve olejné, bramboru, kedlubny, ředkvičky</w:t>
      </w:r>
      <w:r>
        <w:rPr>
          <w:sz w:val="24"/>
          <w:szCs w:val="24"/>
          <w:u w:val="single"/>
        </w:rPr>
        <w:t>,</w:t>
      </w:r>
      <w:r w:rsidRPr="009412E2">
        <w:rPr>
          <w:sz w:val="24"/>
          <w:szCs w:val="24"/>
          <w:u w:val="single"/>
        </w:rPr>
        <w:t xml:space="preserve"> řepy salátové</w:t>
      </w:r>
      <w:r>
        <w:rPr>
          <w:sz w:val="24"/>
          <w:szCs w:val="24"/>
          <w:u w:val="single"/>
        </w:rPr>
        <w:t xml:space="preserve">, </w:t>
      </w:r>
      <w:r w:rsidRPr="005B4556">
        <w:rPr>
          <w:sz w:val="24"/>
          <w:szCs w:val="24"/>
          <w:u w:val="single"/>
        </w:rPr>
        <w:t>borovice lesní 50-</w:t>
      </w:r>
      <w:r w:rsidRPr="003D7B63">
        <w:rPr>
          <w:sz w:val="24"/>
          <w:szCs w:val="24"/>
          <w:u w:val="single"/>
        </w:rPr>
        <w:t>100</w:t>
      </w:r>
      <w:r w:rsidRPr="005B4556">
        <w:rPr>
          <w:sz w:val="24"/>
          <w:szCs w:val="24"/>
          <w:u w:val="single"/>
        </w:rPr>
        <w:t xml:space="preserve"> cm, lesní</w:t>
      </w:r>
      <w:r>
        <w:rPr>
          <w:sz w:val="24"/>
          <w:szCs w:val="24"/>
          <w:u w:val="single"/>
        </w:rPr>
        <w:t>ch</w:t>
      </w:r>
      <w:r w:rsidRPr="005B4556">
        <w:rPr>
          <w:sz w:val="24"/>
          <w:szCs w:val="24"/>
          <w:u w:val="single"/>
        </w:rPr>
        <w:t xml:space="preserve"> a okrasn</w:t>
      </w:r>
      <w:r>
        <w:rPr>
          <w:sz w:val="24"/>
          <w:szCs w:val="24"/>
          <w:u w:val="single"/>
        </w:rPr>
        <w:t>ých</w:t>
      </w:r>
      <w:r w:rsidRPr="005B4556">
        <w:rPr>
          <w:sz w:val="24"/>
          <w:szCs w:val="24"/>
          <w:u w:val="single"/>
        </w:rPr>
        <w:t xml:space="preserve"> škol</w:t>
      </w:r>
      <w:r>
        <w:rPr>
          <w:sz w:val="24"/>
          <w:szCs w:val="24"/>
          <w:u w:val="single"/>
        </w:rPr>
        <w:t>e</w:t>
      </w:r>
      <w:r w:rsidRPr="005B4556">
        <w:rPr>
          <w:sz w:val="24"/>
          <w:szCs w:val="24"/>
          <w:u w:val="single"/>
        </w:rPr>
        <w:t>k 50-150 cm</w:t>
      </w:r>
      <w:r w:rsidRPr="009412E2">
        <w:rPr>
          <w:sz w:val="24"/>
          <w:szCs w:val="24"/>
          <w:u w:val="single"/>
        </w:rPr>
        <w:t>:</w:t>
      </w:r>
    </w:p>
    <w:p w14:paraId="1A53104B" w14:textId="77777777" w:rsidR="007C3948" w:rsidRPr="009412E2" w:rsidRDefault="007C3948" w:rsidP="00EC0F7C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sz w:val="24"/>
          <w:szCs w:val="24"/>
        </w:rPr>
      </w:pPr>
      <w:r w:rsidRPr="009412E2">
        <w:rPr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395F049B" w14:textId="77777777" w:rsidR="00AD7AEE" w:rsidRDefault="00AD7AEE" w:rsidP="00EC0F7C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</w:p>
    <w:p w14:paraId="7FA4D865" w14:textId="4F959AC3" w:rsidR="007C3948" w:rsidRPr="009412E2" w:rsidRDefault="007C3948" w:rsidP="00EC0F7C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r w:rsidRPr="009412E2">
        <w:rPr>
          <w:sz w:val="24"/>
          <w:szCs w:val="24"/>
          <w:u w:val="single"/>
        </w:rPr>
        <w:t>Pro aplikaci do jahodníku:</w:t>
      </w:r>
    </w:p>
    <w:p w14:paraId="720EA202" w14:textId="77777777" w:rsidR="007C3948" w:rsidRPr="009412E2" w:rsidRDefault="007C3948" w:rsidP="00EC0F7C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sz w:val="24"/>
          <w:szCs w:val="24"/>
        </w:rPr>
      </w:pPr>
      <w:r w:rsidRPr="009412E2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7D6F4599" w14:textId="77777777" w:rsidR="00AD7AEE" w:rsidRDefault="00AD7AEE" w:rsidP="00EC0F7C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bookmarkStart w:id="21" w:name="_Hlk138754337"/>
    </w:p>
    <w:p w14:paraId="366A28BA" w14:textId="0D407904" w:rsidR="007C3948" w:rsidRPr="009412E2" w:rsidRDefault="007C3948" w:rsidP="00EC0F7C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r w:rsidRPr="005B4556">
        <w:rPr>
          <w:sz w:val="24"/>
          <w:szCs w:val="24"/>
          <w:u w:val="single"/>
        </w:rPr>
        <w:t>Pro aplikaci do lesních a okrasných školek nad 150 cm</w:t>
      </w:r>
      <w:r w:rsidRPr="009412E2">
        <w:rPr>
          <w:sz w:val="24"/>
          <w:szCs w:val="24"/>
          <w:u w:val="single"/>
        </w:rPr>
        <w:t>:</w:t>
      </w:r>
    </w:p>
    <w:p w14:paraId="21A9471B" w14:textId="77777777" w:rsidR="007C3948" w:rsidRDefault="007C3948" w:rsidP="00EC0F7C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iCs/>
          <w:snapToGrid w:val="0"/>
          <w:sz w:val="24"/>
          <w:szCs w:val="24"/>
        </w:rPr>
      </w:pPr>
      <w:r w:rsidRPr="009412E2">
        <w:rPr>
          <w:iCs/>
          <w:snapToGrid w:val="0"/>
          <w:sz w:val="24"/>
          <w:szCs w:val="24"/>
        </w:rPr>
        <w:t>Za účelem ochrany vodních organismů neaplikujte na svažitých pozemcích (≥ 3° svažitosti), jejichž okraje jsou vzdáleny od povrchových vod &lt;18 m.</w:t>
      </w:r>
    </w:p>
    <w:p w14:paraId="7619A0FC" w14:textId="2E328129" w:rsidR="007C3948" w:rsidRDefault="007C3948" w:rsidP="00EC0F7C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iCs/>
          <w:snapToGrid w:val="0"/>
          <w:sz w:val="24"/>
          <w:szCs w:val="24"/>
        </w:rPr>
      </w:pPr>
    </w:p>
    <w:bookmarkEnd w:id="21"/>
    <w:p w14:paraId="66E2BA31" w14:textId="77777777" w:rsidR="000E1E80" w:rsidRDefault="000E1E80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0E1E80">
        <w:rPr>
          <w:b/>
          <w:color w:val="000000" w:themeColor="text1"/>
          <w:sz w:val="28"/>
          <w:szCs w:val="28"/>
        </w:rPr>
        <w:t>AppleSmart</w:t>
      </w:r>
      <w:proofErr w:type="spellEnd"/>
      <w:r w:rsidRPr="000E1E80">
        <w:rPr>
          <w:b/>
          <w:color w:val="000000" w:themeColor="text1"/>
          <w:sz w:val="28"/>
          <w:szCs w:val="28"/>
        </w:rPr>
        <w:t xml:space="preserve"> 3.3 VP</w:t>
      </w:r>
    </w:p>
    <w:p w14:paraId="47E66764" w14:textId="6D6DA419" w:rsidR="00CD67BF" w:rsidRPr="00697418" w:rsidRDefault="00CD67BF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697418">
        <w:rPr>
          <w:color w:val="000000" w:themeColor="text1"/>
        </w:rPr>
        <w:t>evidenční číslo:</w:t>
      </w:r>
      <w:r w:rsidRPr="00697418">
        <w:rPr>
          <w:iCs/>
          <w:color w:val="000000" w:themeColor="text1"/>
        </w:rPr>
        <w:t xml:space="preserve"> </w:t>
      </w:r>
      <w:r w:rsidR="000E1E80" w:rsidRPr="000E1E80">
        <w:rPr>
          <w:iCs/>
          <w:color w:val="000000" w:themeColor="text1"/>
        </w:rPr>
        <w:t>5367-0</w:t>
      </w:r>
    </w:p>
    <w:p w14:paraId="6D194BF4" w14:textId="26640F73" w:rsidR="00CD67BF" w:rsidRPr="00697418" w:rsidRDefault="00CD67BF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697418">
        <w:rPr>
          <w:color w:val="000000" w:themeColor="text1"/>
        </w:rPr>
        <w:t>účinná látka:</w:t>
      </w:r>
      <w:r w:rsidRPr="00697418">
        <w:t xml:space="preserve"> </w:t>
      </w:r>
      <w:r w:rsidR="000E1E80" w:rsidRPr="000E1E80">
        <w:t>1-methylcyklopropen</w:t>
      </w:r>
      <w:r w:rsidR="000E1E80">
        <w:t xml:space="preserve"> 33 g/kg</w:t>
      </w:r>
    </w:p>
    <w:p w14:paraId="7E83CDAB" w14:textId="67E84B75" w:rsidR="00CD67BF" w:rsidRDefault="00CD67BF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697418">
        <w:rPr>
          <w:color w:val="000000" w:themeColor="text1"/>
        </w:rPr>
        <w:t xml:space="preserve">platnost povolení </w:t>
      </w:r>
      <w:proofErr w:type="gramStart"/>
      <w:r w:rsidRPr="00697418">
        <w:rPr>
          <w:color w:val="000000" w:themeColor="text1"/>
        </w:rPr>
        <w:t>končí</w:t>
      </w:r>
      <w:proofErr w:type="gramEnd"/>
      <w:r w:rsidRPr="00697418">
        <w:rPr>
          <w:color w:val="000000" w:themeColor="text1"/>
        </w:rPr>
        <w:t xml:space="preserve"> dne: </w:t>
      </w:r>
      <w:r w:rsidR="000E1E80" w:rsidRPr="000E1E80">
        <w:rPr>
          <w:color w:val="000000" w:themeColor="text1"/>
        </w:rPr>
        <w:t>31.</w:t>
      </w:r>
      <w:r w:rsidR="00AD7AEE">
        <w:rPr>
          <w:color w:val="000000" w:themeColor="text1"/>
        </w:rPr>
        <w:t xml:space="preserve"> </w:t>
      </w:r>
      <w:r w:rsidR="000E1E80" w:rsidRPr="000E1E80">
        <w:rPr>
          <w:color w:val="000000" w:themeColor="text1"/>
        </w:rPr>
        <w:t>7.</w:t>
      </w:r>
      <w:r w:rsidR="00AD7AEE">
        <w:rPr>
          <w:color w:val="000000" w:themeColor="text1"/>
        </w:rPr>
        <w:t xml:space="preserve"> </w:t>
      </w:r>
      <w:r w:rsidR="000E1E80" w:rsidRPr="000E1E80">
        <w:rPr>
          <w:color w:val="000000" w:themeColor="text1"/>
        </w:rPr>
        <w:t>2035</w:t>
      </w:r>
    </w:p>
    <w:p w14:paraId="1DB3CB06" w14:textId="15807954" w:rsidR="000E1E80" w:rsidRDefault="000E1E80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BA5C47A" w14:textId="77777777" w:rsidR="000E1E80" w:rsidRDefault="000E1E80" w:rsidP="00EC0F7C">
      <w:pPr>
        <w:widowControl w:val="0"/>
        <w:spacing w:line="276" w:lineRule="auto"/>
        <w:jc w:val="both"/>
        <w:rPr>
          <w:i/>
          <w:iCs/>
        </w:rPr>
      </w:pPr>
      <w:r w:rsidRPr="00AD0D1A">
        <w:rPr>
          <w:i/>
          <w:iCs/>
        </w:rPr>
        <w:t>Rozsah použití přípravku:</w:t>
      </w:r>
    </w:p>
    <w:tbl>
      <w:tblPr>
        <w:tblW w:w="97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559"/>
        <w:gridCol w:w="631"/>
        <w:gridCol w:w="2204"/>
        <w:gridCol w:w="1843"/>
      </w:tblGrid>
      <w:tr w:rsidR="000E1E80" w:rsidRPr="00820BD5" w14:paraId="7F2D7C10" w14:textId="77777777" w:rsidTr="00767767">
        <w:tc>
          <w:tcPr>
            <w:tcW w:w="1702" w:type="dxa"/>
          </w:tcPr>
          <w:p w14:paraId="716F40A7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820BD5">
              <w:t>1)Plodina, oblast použití</w:t>
            </w:r>
          </w:p>
        </w:tc>
        <w:tc>
          <w:tcPr>
            <w:tcW w:w="1843" w:type="dxa"/>
          </w:tcPr>
          <w:p w14:paraId="541039AF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820BD5">
              <w:t>2) Škodlivý organismus, jiný účel použití</w:t>
            </w:r>
          </w:p>
        </w:tc>
        <w:tc>
          <w:tcPr>
            <w:tcW w:w="1559" w:type="dxa"/>
          </w:tcPr>
          <w:p w14:paraId="0D81C186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820BD5">
              <w:t>Dávkování, mísitelnost</w:t>
            </w:r>
          </w:p>
        </w:tc>
        <w:tc>
          <w:tcPr>
            <w:tcW w:w="631" w:type="dxa"/>
          </w:tcPr>
          <w:p w14:paraId="45E9E814" w14:textId="77777777" w:rsidR="000E1E80" w:rsidRPr="00820BD5" w:rsidRDefault="000E1E80" w:rsidP="00EC0F7C">
            <w:pPr>
              <w:widowControl w:val="0"/>
              <w:spacing w:line="276" w:lineRule="auto"/>
            </w:pPr>
            <w:r>
              <w:t>OL</w:t>
            </w:r>
          </w:p>
        </w:tc>
        <w:tc>
          <w:tcPr>
            <w:tcW w:w="2204" w:type="dxa"/>
          </w:tcPr>
          <w:p w14:paraId="39791C29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820BD5">
              <w:t>Poznámka</w:t>
            </w:r>
          </w:p>
          <w:p w14:paraId="763A2303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820BD5">
              <w:t>1) k plodině</w:t>
            </w:r>
          </w:p>
          <w:p w14:paraId="2F5E2D4A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820BD5">
              <w:t>2) k ŠO</w:t>
            </w:r>
          </w:p>
          <w:p w14:paraId="4AFC4BD2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820BD5">
              <w:t>3) k OL</w:t>
            </w:r>
          </w:p>
        </w:tc>
        <w:tc>
          <w:tcPr>
            <w:tcW w:w="1843" w:type="dxa"/>
          </w:tcPr>
          <w:p w14:paraId="4BF58C42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820BD5">
              <w:t>4) Pozn. k dávkování</w:t>
            </w:r>
          </w:p>
          <w:p w14:paraId="26129911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820BD5">
              <w:t>5) Umístění</w:t>
            </w:r>
          </w:p>
          <w:p w14:paraId="3286F9E4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820BD5">
              <w:t>6) Určení sklizně</w:t>
            </w:r>
          </w:p>
        </w:tc>
      </w:tr>
      <w:tr w:rsidR="000E1E80" w:rsidRPr="00616037" w14:paraId="4B85CAF5" w14:textId="77777777" w:rsidTr="00767767">
        <w:tc>
          <w:tcPr>
            <w:tcW w:w="1702" w:type="dxa"/>
          </w:tcPr>
          <w:p w14:paraId="0EFD62A8" w14:textId="77777777" w:rsidR="000E1E80" w:rsidRPr="00820BD5" w:rsidRDefault="000E1E80" w:rsidP="00EC0F7C">
            <w:pPr>
              <w:widowControl w:val="0"/>
              <w:spacing w:line="276" w:lineRule="auto"/>
            </w:pPr>
            <w:r>
              <w:t>h</w:t>
            </w:r>
            <w:r w:rsidRPr="00616037">
              <w:t>rušeň</w:t>
            </w:r>
            <w:r>
              <w:t xml:space="preserve"> asijská</w:t>
            </w:r>
            <w:r w:rsidRPr="00616037">
              <w:t>, kdouloň (plody ke skladování)</w:t>
            </w:r>
          </w:p>
        </w:tc>
        <w:tc>
          <w:tcPr>
            <w:tcW w:w="1843" w:type="dxa"/>
          </w:tcPr>
          <w:p w14:paraId="29BE8FCA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uchování kvality plodů</w:t>
            </w:r>
          </w:p>
        </w:tc>
        <w:tc>
          <w:tcPr>
            <w:tcW w:w="1559" w:type="dxa"/>
          </w:tcPr>
          <w:p w14:paraId="0E9EFA2C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37-68 mg/m</w:t>
            </w:r>
            <w:r w:rsidRPr="004E551D">
              <w:rPr>
                <w:vertAlign w:val="superscript"/>
              </w:rPr>
              <w:t>3</w:t>
            </w:r>
            <w:r w:rsidRPr="00616037">
              <w:t xml:space="preserve"> chladírny</w:t>
            </w:r>
          </w:p>
        </w:tc>
        <w:tc>
          <w:tcPr>
            <w:tcW w:w="631" w:type="dxa"/>
          </w:tcPr>
          <w:p w14:paraId="03F02FE5" w14:textId="77777777" w:rsidR="000E1E80" w:rsidRPr="00820BD5" w:rsidRDefault="000E1E80" w:rsidP="00EC0F7C">
            <w:pPr>
              <w:widowControl w:val="0"/>
              <w:spacing w:line="276" w:lineRule="auto"/>
            </w:pPr>
            <w:r>
              <w:t>AT</w:t>
            </w:r>
          </w:p>
        </w:tc>
        <w:tc>
          <w:tcPr>
            <w:tcW w:w="2204" w:type="dxa"/>
          </w:tcPr>
          <w:p w14:paraId="306A29BA" w14:textId="77777777" w:rsidR="000E1E80" w:rsidRPr="006F78C5" w:rsidRDefault="000E1E80" w:rsidP="00EC0F7C">
            <w:pPr>
              <w:widowControl w:val="0"/>
              <w:spacing w:line="276" w:lineRule="auto"/>
            </w:pPr>
            <w:r w:rsidRPr="006F78C5">
              <w:t>1) do 7 dnů od sklizně při teplotě pod 10</w:t>
            </w:r>
            <w:r w:rsidRPr="006F78C5">
              <w:rPr>
                <w:vertAlign w:val="superscript"/>
              </w:rPr>
              <w:t>o</w:t>
            </w:r>
            <w:r w:rsidRPr="006F78C5">
              <w:t xml:space="preserve">C, </w:t>
            </w:r>
          </w:p>
          <w:p w14:paraId="73CF8D9F" w14:textId="77777777" w:rsidR="000E1E80" w:rsidRPr="00C16623" w:rsidRDefault="000E1E80" w:rsidP="00EC0F7C">
            <w:pPr>
              <w:widowControl w:val="0"/>
              <w:spacing w:line="276" w:lineRule="auto"/>
            </w:pPr>
            <w:r w:rsidRPr="006F78C5">
              <w:t>do 3 dnů od sklizně při teplotě nad 10</w:t>
            </w:r>
            <w:r w:rsidRPr="006F78C5">
              <w:rPr>
                <w:vertAlign w:val="superscript"/>
              </w:rPr>
              <w:t>o</w:t>
            </w:r>
            <w:r w:rsidRPr="006F78C5">
              <w:t>C</w:t>
            </w:r>
          </w:p>
        </w:tc>
        <w:tc>
          <w:tcPr>
            <w:tcW w:w="1843" w:type="dxa"/>
          </w:tcPr>
          <w:p w14:paraId="7C7910C8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 xml:space="preserve"> 5) sklady</w:t>
            </w:r>
          </w:p>
        </w:tc>
      </w:tr>
      <w:tr w:rsidR="000E1E80" w:rsidRPr="00616037" w14:paraId="3FCEFE58" w14:textId="77777777" w:rsidTr="00767767">
        <w:tc>
          <w:tcPr>
            <w:tcW w:w="1702" w:type="dxa"/>
          </w:tcPr>
          <w:p w14:paraId="66C7EE0C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 xml:space="preserve">slivoň, meruňka, broskvoň, </w:t>
            </w:r>
            <w:proofErr w:type="spellStart"/>
            <w:r w:rsidRPr="00616037">
              <w:t>aktinidie</w:t>
            </w:r>
            <w:proofErr w:type="spellEnd"/>
            <w:r w:rsidRPr="00616037">
              <w:t xml:space="preserve"> (plody ke skladování)</w:t>
            </w:r>
          </w:p>
        </w:tc>
        <w:tc>
          <w:tcPr>
            <w:tcW w:w="1843" w:type="dxa"/>
          </w:tcPr>
          <w:p w14:paraId="1F04226B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uchování kvality plodů</w:t>
            </w:r>
          </w:p>
        </w:tc>
        <w:tc>
          <w:tcPr>
            <w:tcW w:w="1559" w:type="dxa"/>
          </w:tcPr>
          <w:p w14:paraId="7CA93776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37-49 mg/m</w:t>
            </w:r>
            <w:r w:rsidRPr="004E551D">
              <w:rPr>
                <w:vertAlign w:val="superscript"/>
              </w:rPr>
              <w:t>3</w:t>
            </w:r>
            <w:r w:rsidRPr="00616037">
              <w:t xml:space="preserve"> chladírny</w:t>
            </w:r>
          </w:p>
        </w:tc>
        <w:tc>
          <w:tcPr>
            <w:tcW w:w="631" w:type="dxa"/>
          </w:tcPr>
          <w:p w14:paraId="02C1ACD9" w14:textId="77777777" w:rsidR="000E1E80" w:rsidRPr="00820BD5" w:rsidRDefault="000E1E80" w:rsidP="00EC0F7C">
            <w:pPr>
              <w:widowControl w:val="0"/>
              <w:spacing w:line="276" w:lineRule="auto"/>
            </w:pPr>
            <w:r>
              <w:t>AT</w:t>
            </w:r>
          </w:p>
        </w:tc>
        <w:tc>
          <w:tcPr>
            <w:tcW w:w="2204" w:type="dxa"/>
          </w:tcPr>
          <w:p w14:paraId="5B10A16D" w14:textId="77777777" w:rsidR="000E1E80" w:rsidRPr="006F78C5" w:rsidRDefault="000E1E80" w:rsidP="00EC0F7C">
            <w:pPr>
              <w:widowControl w:val="0"/>
              <w:spacing w:line="276" w:lineRule="auto"/>
            </w:pPr>
            <w:r w:rsidRPr="006F78C5">
              <w:t>1) do 7 dnů od sklizně při teplotě pod 10</w:t>
            </w:r>
            <w:r w:rsidRPr="006F78C5">
              <w:rPr>
                <w:vertAlign w:val="superscript"/>
              </w:rPr>
              <w:t>o</w:t>
            </w:r>
            <w:r w:rsidRPr="006F78C5">
              <w:t xml:space="preserve">C, </w:t>
            </w:r>
          </w:p>
          <w:p w14:paraId="280DACF7" w14:textId="77777777" w:rsidR="000E1E80" w:rsidRPr="00C16623" w:rsidRDefault="000E1E80" w:rsidP="00EC0F7C">
            <w:pPr>
              <w:widowControl w:val="0"/>
              <w:spacing w:line="276" w:lineRule="auto"/>
            </w:pPr>
            <w:r w:rsidRPr="006F78C5">
              <w:t>do 3 dnů od sklizně při teplotě nad 10</w:t>
            </w:r>
            <w:r w:rsidRPr="006F78C5">
              <w:rPr>
                <w:vertAlign w:val="superscript"/>
              </w:rPr>
              <w:t>o</w:t>
            </w:r>
            <w:r w:rsidRPr="006F78C5">
              <w:t>C</w:t>
            </w:r>
          </w:p>
        </w:tc>
        <w:tc>
          <w:tcPr>
            <w:tcW w:w="1843" w:type="dxa"/>
          </w:tcPr>
          <w:p w14:paraId="2FB14C75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 xml:space="preserve"> 5) sklady</w:t>
            </w:r>
          </w:p>
        </w:tc>
      </w:tr>
      <w:tr w:rsidR="000E1E80" w:rsidRPr="00616037" w14:paraId="2EEC60E0" w14:textId="77777777" w:rsidTr="00767767">
        <w:trPr>
          <w:trHeight w:val="57"/>
        </w:trPr>
        <w:tc>
          <w:tcPr>
            <w:tcW w:w="1702" w:type="dxa"/>
          </w:tcPr>
          <w:p w14:paraId="030047A5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rajče-červené odrůdy, paprika, baklažán (plody ke skladování)</w:t>
            </w:r>
          </w:p>
        </w:tc>
        <w:tc>
          <w:tcPr>
            <w:tcW w:w="1843" w:type="dxa"/>
          </w:tcPr>
          <w:p w14:paraId="3CC937F8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uchování kvality plodů</w:t>
            </w:r>
          </w:p>
        </w:tc>
        <w:tc>
          <w:tcPr>
            <w:tcW w:w="1559" w:type="dxa"/>
          </w:tcPr>
          <w:p w14:paraId="0E74F353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37-49 mg/m</w:t>
            </w:r>
            <w:r w:rsidRPr="004E551D">
              <w:rPr>
                <w:vertAlign w:val="superscript"/>
              </w:rPr>
              <w:t xml:space="preserve">3 </w:t>
            </w:r>
            <w:r w:rsidRPr="00616037">
              <w:t>chladírny</w:t>
            </w:r>
          </w:p>
        </w:tc>
        <w:tc>
          <w:tcPr>
            <w:tcW w:w="631" w:type="dxa"/>
          </w:tcPr>
          <w:p w14:paraId="37A7738C" w14:textId="77777777" w:rsidR="000E1E80" w:rsidRPr="00820BD5" w:rsidRDefault="000E1E80" w:rsidP="00EC0F7C">
            <w:pPr>
              <w:widowControl w:val="0"/>
              <w:spacing w:line="276" w:lineRule="auto"/>
            </w:pPr>
            <w:r>
              <w:t>AT</w:t>
            </w:r>
          </w:p>
        </w:tc>
        <w:tc>
          <w:tcPr>
            <w:tcW w:w="2204" w:type="dxa"/>
          </w:tcPr>
          <w:p w14:paraId="2E0884C6" w14:textId="77777777" w:rsidR="000E1E80" w:rsidRPr="00C16623" w:rsidRDefault="000E1E80" w:rsidP="00EC0F7C">
            <w:pPr>
              <w:widowControl w:val="0"/>
              <w:spacing w:line="276" w:lineRule="auto"/>
            </w:pPr>
            <w:r w:rsidRPr="006F78C5">
              <w:t>1) do 24 hodin od sklizně</w:t>
            </w:r>
          </w:p>
        </w:tc>
        <w:tc>
          <w:tcPr>
            <w:tcW w:w="1843" w:type="dxa"/>
          </w:tcPr>
          <w:p w14:paraId="17DA5B47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 xml:space="preserve"> 5) sklady</w:t>
            </w:r>
          </w:p>
        </w:tc>
      </w:tr>
      <w:tr w:rsidR="000E1E80" w:rsidRPr="00616037" w14:paraId="39FB399A" w14:textId="77777777" w:rsidTr="00767767">
        <w:trPr>
          <w:trHeight w:val="57"/>
        </w:trPr>
        <w:tc>
          <w:tcPr>
            <w:tcW w:w="1702" w:type="dxa"/>
          </w:tcPr>
          <w:p w14:paraId="3D4D400D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lastRenderedPageBreak/>
              <w:t>zelí hlávkové, zelí pekingské, brokolice</w:t>
            </w:r>
          </w:p>
        </w:tc>
        <w:tc>
          <w:tcPr>
            <w:tcW w:w="1843" w:type="dxa"/>
          </w:tcPr>
          <w:p w14:paraId="579F01EC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 xml:space="preserve">uchování kvality </w:t>
            </w:r>
            <w:r>
              <w:t>hlávek/růžic</w:t>
            </w:r>
          </w:p>
        </w:tc>
        <w:tc>
          <w:tcPr>
            <w:tcW w:w="1559" w:type="dxa"/>
          </w:tcPr>
          <w:p w14:paraId="0A19945A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38-49 mg/m</w:t>
            </w:r>
            <w:r w:rsidRPr="004E551D">
              <w:rPr>
                <w:vertAlign w:val="superscript"/>
              </w:rPr>
              <w:t>3</w:t>
            </w:r>
            <w:r w:rsidRPr="00616037">
              <w:t xml:space="preserve"> chladírny</w:t>
            </w:r>
          </w:p>
        </w:tc>
        <w:tc>
          <w:tcPr>
            <w:tcW w:w="631" w:type="dxa"/>
          </w:tcPr>
          <w:p w14:paraId="125CFD77" w14:textId="77777777" w:rsidR="000E1E80" w:rsidRDefault="000E1E80" w:rsidP="00EC0F7C">
            <w:pPr>
              <w:widowControl w:val="0"/>
              <w:spacing w:line="276" w:lineRule="auto"/>
            </w:pPr>
            <w:r>
              <w:t>AT</w:t>
            </w:r>
          </w:p>
        </w:tc>
        <w:tc>
          <w:tcPr>
            <w:tcW w:w="2204" w:type="dxa"/>
          </w:tcPr>
          <w:p w14:paraId="14747D9F" w14:textId="77777777" w:rsidR="000E1E80" w:rsidRPr="00C16623" w:rsidRDefault="000E1E80" w:rsidP="00EC0F7C">
            <w:pPr>
              <w:widowControl w:val="0"/>
              <w:spacing w:line="276" w:lineRule="auto"/>
            </w:pPr>
            <w:r w:rsidRPr="006F78C5">
              <w:t>1) do 7 dnů od sklizně</w:t>
            </w:r>
          </w:p>
        </w:tc>
        <w:tc>
          <w:tcPr>
            <w:tcW w:w="1843" w:type="dxa"/>
          </w:tcPr>
          <w:p w14:paraId="540409DD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 xml:space="preserve"> 5) sklady</w:t>
            </w:r>
          </w:p>
        </w:tc>
      </w:tr>
      <w:tr w:rsidR="000E1E80" w:rsidRPr="00616037" w14:paraId="18CA0063" w14:textId="77777777" w:rsidTr="00767767">
        <w:trPr>
          <w:trHeight w:val="57"/>
        </w:trPr>
        <w:tc>
          <w:tcPr>
            <w:tcW w:w="1702" w:type="dxa"/>
          </w:tcPr>
          <w:p w14:paraId="75DDAC5F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květiny</w:t>
            </w:r>
          </w:p>
        </w:tc>
        <w:tc>
          <w:tcPr>
            <w:tcW w:w="1843" w:type="dxa"/>
          </w:tcPr>
          <w:p w14:paraId="542ABA23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uchování kvality květin</w:t>
            </w:r>
          </w:p>
        </w:tc>
        <w:tc>
          <w:tcPr>
            <w:tcW w:w="1559" w:type="dxa"/>
          </w:tcPr>
          <w:p w14:paraId="0633B3D9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24 mg/m</w:t>
            </w:r>
            <w:r w:rsidRPr="004E551D">
              <w:rPr>
                <w:vertAlign w:val="superscript"/>
              </w:rPr>
              <w:t>3</w:t>
            </w:r>
            <w:r w:rsidRPr="00616037">
              <w:t xml:space="preserve"> chladírny</w:t>
            </w:r>
          </w:p>
        </w:tc>
        <w:tc>
          <w:tcPr>
            <w:tcW w:w="631" w:type="dxa"/>
          </w:tcPr>
          <w:p w14:paraId="08874B3A" w14:textId="77777777" w:rsidR="000E1E80" w:rsidRDefault="000E1E80" w:rsidP="00EC0F7C">
            <w:pPr>
              <w:widowControl w:val="0"/>
              <w:spacing w:line="276" w:lineRule="auto"/>
            </w:pPr>
            <w:r>
              <w:t>AT</w:t>
            </w:r>
          </w:p>
        </w:tc>
        <w:tc>
          <w:tcPr>
            <w:tcW w:w="2204" w:type="dxa"/>
          </w:tcPr>
          <w:p w14:paraId="495D96CF" w14:textId="77777777" w:rsidR="000E1E80" w:rsidRPr="00C16623" w:rsidRDefault="000E1E80" w:rsidP="00EC0F7C">
            <w:pPr>
              <w:widowControl w:val="0"/>
              <w:spacing w:line="276" w:lineRule="auto"/>
            </w:pPr>
            <w:r w:rsidRPr="006F78C5">
              <w:t>1) ihned po sklizni</w:t>
            </w:r>
          </w:p>
        </w:tc>
        <w:tc>
          <w:tcPr>
            <w:tcW w:w="1843" w:type="dxa"/>
          </w:tcPr>
          <w:p w14:paraId="266F5985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 xml:space="preserve"> 5) sklady</w:t>
            </w:r>
          </w:p>
        </w:tc>
      </w:tr>
      <w:tr w:rsidR="000E1E80" w:rsidRPr="00616037" w14:paraId="26008738" w14:textId="77777777" w:rsidTr="00767767">
        <w:trPr>
          <w:trHeight w:val="57"/>
        </w:trPr>
        <w:tc>
          <w:tcPr>
            <w:tcW w:w="1702" w:type="dxa"/>
          </w:tcPr>
          <w:p w14:paraId="187D8ADE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tulipán, cibulovité okrasné rostliny</w:t>
            </w:r>
          </w:p>
        </w:tc>
        <w:tc>
          <w:tcPr>
            <w:tcW w:w="1843" w:type="dxa"/>
          </w:tcPr>
          <w:p w14:paraId="23452344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uchování kvality cibulí</w:t>
            </w:r>
          </w:p>
        </w:tc>
        <w:tc>
          <w:tcPr>
            <w:tcW w:w="1559" w:type="dxa"/>
          </w:tcPr>
          <w:p w14:paraId="2E66BF85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>16 mg/m</w:t>
            </w:r>
            <w:r w:rsidRPr="004E551D">
              <w:rPr>
                <w:vertAlign w:val="superscript"/>
              </w:rPr>
              <w:t>3</w:t>
            </w:r>
            <w:r w:rsidRPr="00616037">
              <w:t xml:space="preserve"> chladírny</w:t>
            </w:r>
          </w:p>
        </w:tc>
        <w:tc>
          <w:tcPr>
            <w:tcW w:w="631" w:type="dxa"/>
          </w:tcPr>
          <w:p w14:paraId="36CE26A9" w14:textId="77777777" w:rsidR="000E1E80" w:rsidRDefault="000E1E80" w:rsidP="00EC0F7C">
            <w:pPr>
              <w:widowControl w:val="0"/>
              <w:spacing w:line="276" w:lineRule="auto"/>
            </w:pPr>
            <w:r>
              <w:t>AT</w:t>
            </w:r>
          </w:p>
        </w:tc>
        <w:tc>
          <w:tcPr>
            <w:tcW w:w="2204" w:type="dxa"/>
          </w:tcPr>
          <w:p w14:paraId="1DADF6F7" w14:textId="77777777" w:rsidR="000E1E80" w:rsidRPr="00C16623" w:rsidRDefault="000E1E80" w:rsidP="00EC0F7C">
            <w:pPr>
              <w:widowControl w:val="0"/>
              <w:spacing w:line="276" w:lineRule="auto"/>
            </w:pPr>
            <w:r w:rsidRPr="006F78C5">
              <w:t>1) ihned po sklizni</w:t>
            </w:r>
          </w:p>
        </w:tc>
        <w:tc>
          <w:tcPr>
            <w:tcW w:w="1843" w:type="dxa"/>
          </w:tcPr>
          <w:p w14:paraId="35E825D7" w14:textId="77777777" w:rsidR="000E1E80" w:rsidRPr="00820BD5" w:rsidRDefault="000E1E80" w:rsidP="00EC0F7C">
            <w:pPr>
              <w:widowControl w:val="0"/>
              <w:spacing w:line="276" w:lineRule="auto"/>
            </w:pPr>
            <w:r w:rsidRPr="00616037">
              <w:t xml:space="preserve"> 5) sklady</w:t>
            </w:r>
          </w:p>
        </w:tc>
      </w:tr>
    </w:tbl>
    <w:p w14:paraId="7D502836" w14:textId="77777777" w:rsidR="000E1E80" w:rsidRDefault="000E1E80" w:rsidP="00EC0F7C">
      <w:pPr>
        <w:widowControl w:val="0"/>
        <w:spacing w:line="276" w:lineRule="auto"/>
        <w:jc w:val="both"/>
        <w:rPr>
          <w:i/>
          <w:iCs/>
        </w:rPr>
      </w:pPr>
    </w:p>
    <w:p w14:paraId="07239AA7" w14:textId="77777777" w:rsidR="000E1E80" w:rsidRDefault="000E1E80" w:rsidP="00EC0F7C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8A1345">
        <w:rPr>
          <w:bCs/>
          <w:iCs/>
        </w:rPr>
        <w:t>AT –</w:t>
      </w:r>
      <w:r>
        <w:rPr>
          <w:bCs/>
          <w:iCs/>
        </w:rPr>
        <w:t xml:space="preserve"> </w:t>
      </w:r>
      <w:r w:rsidRPr="008A1345">
        <w:rPr>
          <w:bCs/>
          <w:iCs/>
        </w:rPr>
        <w:t>ochranná lhůta je dána odstupem mezi termínem poslední aplikace a vyskladněním.</w:t>
      </w:r>
    </w:p>
    <w:p w14:paraId="7BF0B608" w14:textId="77777777" w:rsidR="000E1E80" w:rsidRDefault="000E1E80" w:rsidP="00EC0F7C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2013"/>
        <w:gridCol w:w="1701"/>
      </w:tblGrid>
      <w:tr w:rsidR="000E1E80" w:rsidRPr="00034BEB" w14:paraId="1B0F9F51" w14:textId="77777777" w:rsidTr="00767767">
        <w:tc>
          <w:tcPr>
            <w:tcW w:w="3119" w:type="dxa"/>
            <w:shd w:val="clear" w:color="auto" w:fill="auto"/>
          </w:tcPr>
          <w:p w14:paraId="5C84480A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034BEB">
              <w:t>Plodina, oblast použití</w:t>
            </w:r>
          </w:p>
        </w:tc>
        <w:tc>
          <w:tcPr>
            <w:tcW w:w="2552" w:type="dxa"/>
            <w:shd w:val="clear" w:color="auto" w:fill="auto"/>
          </w:tcPr>
          <w:p w14:paraId="59CCA0A4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034BEB">
              <w:t>Způsob aplikace</w:t>
            </w:r>
          </w:p>
        </w:tc>
        <w:tc>
          <w:tcPr>
            <w:tcW w:w="2013" w:type="dxa"/>
            <w:shd w:val="clear" w:color="auto" w:fill="auto"/>
          </w:tcPr>
          <w:p w14:paraId="1A3B9AD5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034BEB"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7BAF9C64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034BEB">
              <w:t xml:space="preserve">Interval mezi aplikacemi </w:t>
            </w:r>
          </w:p>
        </w:tc>
      </w:tr>
      <w:tr w:rsidR="000E1E80" w:rsidRPr="006F78C5" w14:paraId="35ECB56B" w14:textId="77777777" w:rsidTr="00767767">
        <w:tc>
          <w:tcPr>
            <w:tcW w:w="3119" w:type="dxa"/>
            <w:shd w:val="clear" w:color="auto" w:fill="auto"/>
          </w:tcPr>
          <w:p w14:paraId="415FAAFC" w14:textId="77777777" w:rsidR="000E1E80" w:rsidRPr="00034BEB" w:rsidRDefault="000E1E80" w:rsidP="00EC0F7C">
            <w:pPr>
              <w:widowControl w:val="0"/>
              <w:spacing w:line="276" w:lineRule="auto"/>
            </w:pPr>
            <w:r>
              <w:t>h</w:t>
            </w:r>
            <w:r w:rsidRPr="006F78C5">
              <w:t>rušeň</w:t>
            </w:r>
            <w:r>
              <w:t xml:space="preserve"> asijská</w:t>
            </w:r>
            <w:r w:rsidRPr="006F78C5">
              <w:t xml:space="preserve">, kdouloň, slivoň, meruňka, broskvoň, </w:t>
            </w:r>
            <w:proofErr w:type="spellStart"/>
            <w:r w:rsidRPr="006F78C5">
              <w:t>aktinidie</w:t>
            </w:r>
            <w:proofErr w:type="spellEnd"/>
          </w:p>
        </w:tc>
        <w:tc>
          <w:tcPr>
            <w:tcW w:w="2552" w:type="dxa"/>
          </w:tcPr>
          <w:p w14:paraId="0E2F671B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uvolnění par při styku s vodou</w:t>
            </w:r>
          </w:p>
        </w:tc>
        <w:tc>
          <w:tcPr>
            <w:tcW w:w="2013" w:type="dxa"/>
          </w:tcPr>
          <w:p w14:paraId="4B933D51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1x</w:t>
            </w:r>
          </w:p>
        </w:tc>
        <w:tc>
          <w:tcPr>
            <w:tcW w:w="1701" w:type="dxa"/>
          </w:tcPr>
          <w:p w14:paraId="6AA42357" w14:textId="77777777" w:rsidR="000E1E80" w:rsidRPr="00034BEB" w:rsidRDefault="000E1E80" w:rsidP="00EC0F7C">
            <w:pPr>
              <w:widowControl w:val="0"/>
              <w:spacing w:line="276" w:lineRule="auto"/>
            </w:pPr>
          </w:p>
        </w:tc>
      </w:tr>
      <w:tr w:rsidR="000E1E80" w:rsidRPr="006F78C5" w14:paraId="461CBEDD" w14:textId="77777777" w:rsidTr="00767767">
        <w:tc>
          <w:tcPr>
            <w:tcW w:w="3119" w:type="dxa"/>
            <w:shd w:val="clear" w:color="auto" w:fill="auto"/>
          </w:tcPr>
          <w:p w14:paraId="54F8AA87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rajče, paprika, baklažán</w:t>
            </w:r>
          </w:p>
        </w:tc>
        <w:tc>
          <w:tcPr>
            <w:tcW w:w="2552" w:type="dxa"/>
          </w:tcPr>
          <w:p w14:paraId="62B2E305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uvolnění par při styku s vodou</w:t>
            </w:r>
          </w:p>
        </w:tc>
        <w:tc>
          <w:tcPr>
            <w:tcW w:w="2013" w:type="dxa"/>
          </w:tcPr>
          <w:p w14:paraId="03BC18D4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1x</w:t>
            </w:r>
          </w:p>
        </w:tc>
        <w:tc>
          <w:tcPr>
            <w:tcW w:w="1701" w:type="dxa"/>
          </w:tcPr>
          <w:p w14:paraId="6211209B" w14:textId="77777777" w:rsidR="000E1E80" w:rsidRPr="00034BEB" w:rsidRDefault="000E1E80" w:rsidP="00EC0F7C">
            <w:pPr>
              <w:widowControl w:val="0"/>
              <w:spacing w:line="276" w:lineRule="auto"/>
            </w:pPr>
          </w:p>
        </w:tc>
      </w:tr>
      <w:tr w:rsidR="000E1E80" w:rsidRPr="006F78C5" w14:paraId="632E03CE" w14:textId="77777777" w:rsidTr="00767767">
        <w:tc>
          <w:tcPr>
            <w:tcW w:w="3119" w:type="dxa"/>
            <w:shd w:val="clear" w:color="auto" w:fill="auto"/>
          </w:tcPr>
          <w:p w14:paraId="57D2F4FB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zelí hlávkové, zelí pekingské, brokolice</w:t>
            </w:r>
          </w:p>
        </w:tc>
        <w:tc>
          <w:tcPr>
            <w:tcW w:w="2552" w:type="dxa"/>
          </w:tcPr>
          <w:p w14:paraId="530D3313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uvolnění par při styku s vodou</w:t>
            </w:r>
          </w:p>
        </w:tc>
        <w:tc>
          <w:tcPr>
            <w:tcW w:w="2013" w:type="dxa"/>
          </w:tcPr>
          <w:p w14:paraId="3C6D3D57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1x</w:t>
            </w:r>
          </w:p>
        </w:tc>
        <w:tc>
          <w:tcPr>
            <w:tcW w:w="1701" w:type="dxa"/>
          </w:tcPr>
          <w:p w14:paraId="45D6F97D" w14:textId="77777777" w:rsidR="000E1E80" w:rsidRPr="00034BEB" w:rsidRDefault="000E1E80" w:rsidP="00EC0F7C">
            <w:pPr>
              <w:widowControl w:val="0"/>
              <w:spacing w:line="276" w:lineRule="auto"/>
            </w:pPr>
          </w:p>
        </w:tc>
      </w:tr>
      <w:tr w:rsidR="000E1E80" w:rsidRPr="006F78C5" w14:paraId="51EE6231" w14:textId="77777777" w:rsidTr="00767767">
        <w:tc>
          <w:tcPr>
            <w:tcW w:w="3119" w:type="dxa"/>
            <w:shd w:val="clear" w:color="auto" w:fill="auto"/>
          </w:tcPr>
          <w:p w14:paraId="7754D60A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květiny</w:t>
            </w:r>
          </w:p>
        </w:tc>
        <w:tc>
          <w:tcPr>
            <w:tcW w:w="2552" w:type="dxa"/>
          </w:tcPr>
          <w:p w14:paraId="0CA44688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uvolnění par při styku s vodou</w:t>
            </w:r>
          </w:p>
        </w:tc>
        <w:tc>
          <w:tcPr>
            <w:tcW w:w="2013" w:type="dxa"/>
          </w:tcPr>
          <w:p w14:paraId="15327D7D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3x</w:t>
            </w:r>
          </w:p>
        </w:tc>
        <w:tc>
          <w:tcPr>
            <w:tcW w:w="1701" w:type="dxa"/>
          </w:tcPr>
          <w:p w14:paraId="4D04F316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 xml:space="preserve"> 1 den</w:t>
            </w:r>
          </w:p>
        </w:tc>
      </w:tr>
      <w:tr w:rsidR="000E1E80" w:rsidRPr="006F78C5" w14:paraId="3410057C" w14:textId="77777777" w:rsidTr="00767767">
        <w:tc>
          <w:tcPr>
            <w:tcW w:w="3119" w:type="dxa"/>
            <w:shd w:val="clear" w:color="auto" w:fill="auto"/>
          </w:tcPr>
          <w:p w14:paraId="4139CB6A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tulipán, cibulovité okrasné rostliny</w:t>
            </w:r>
          </w:p>
        </w:tc>
        <w:tc>
          <w:tcPr>
            <w:tcW w:w="2552" w:type="dxa"/>
          </w:tcPr>
          <w:p w14:paraId="613D84A3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uvolnění par při styku s vodou</w:t>
            </w:r>
          </w:p>
        </w:tc>
        <w:tc>
          <w:tcPr>
            <w:tcW w:w="2013" w:type="dxa"/>
          </w:tcPr>
          <w:p w14:paraId="101646F9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>10x</w:t>
            </w:r>
          </w:p>
        </w:tc>
        <w:tc>
          <w:tcPr>
            <w:tcW w:w="1701" w:type="dxa"/>
          </w:tcPr>
          <w:p w14:paraId="41AD6532" w14:textId="77777777" w:rsidR="000E1E80" w:rsidRPr="00034BEB" w:rsidRDefault="000E1E80" w:rsidP="00EC0F7C">
            <w:pPr>
              <w:widowControl w:val="0"/>
              <w:spacing w:line="276" w:lineRule="auto"/>
            </w:pPr>
            <w:r w:rsidRPr="006F78C5">
              <w:t xml:space="preserve"> 14 dnů</w:t>
            </w:r>
          </w:p>
        </w:tc>
      </w:tr>
    </w:tbl>
    <w:p w14:paraId="65AF231D" w14:textId="77777777" w:rsidR="000E1E80" w:rsidRDefault="000E1E80" w:rsidP="00EC0F7C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0F1F2979" w14:textId="77777777" w:rsidR="00822FA5" w:rsidRDefault="00822FA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r w:rsidRPr="00822FA5">
        <w:rPr>
          <w:b/>
          <w:color w:val="000000" w:themeColor="text1"/>
          <w:sz w:val="28"/>
          <w:szCs w:val="28"/>
        </w:rPr>
        <w:t>Koron 100 SC</w:t>
      </w:r>
    </w:p>
    <w:p w14:paraId="0CFD5373" w14:textId="2EDCF943" w:rsidR="00822FA5" w:rsidRPr="00697418" w:rsidRDefault="00822FA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697418">
        <w:rPr>
          <w:color w:val="000000" w:themeColor="text1"/>
        </w:rPr>
        <w:t>evidenční číslo:</w:t>
      </w:r>
      <w:r w:rsidRPr="00697418">
        <w:rPr>
          <w:iCs/>
          <w:color w:val="000000" w:themeColor="text1"/>
        </w:rPr>
        <w:t xml:space="preserve"> </w:t>
      </w:r>
      <w:r w:rsidRPr="00822FA5">
        <w:rPr>
          <w:iCs/>
          <w:color w:val="000000" w:themeColor="text1"/>
        </w:rPr>
        <w:t>5517-0</w:t>
      </w:r>
    </w:p>
    <w:p w14:paraId="6D77095D" w14:textId="4AEE4D17" w:rsidR="00822FA5" w:rsidRPr="00697418" w:rsidRDefault="00822FA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697418">
        <w:rPr>
          <w:color w:val="000000" w:themeColor="text1"/>
        </w:rPr>
        <w:t>účinná látka:</w:t>
      </w:r>
      <w:r w:rsidRPr="00697418">
        <w:t xml:space="preserve"> </w:t>
      </w:r>
      <w:proofErr w:type="spellStart"/>
      <w:r>
        <w:t>d</w:t>
      </w:r>
      <w:r w:rsidRPr="00822FA5">
        <w:t>eltamethrin</w:t>
      </w:r>
      <w:proofErr w:type="spellEnd"/>
      <w:r>
        <w:t xml:space="preserve"> 100 g/l</w:t>
      </w:r>
    </w:p>
    <w:p w14:paraId="0AAF2388" w14:textId="4E49132D" w:rsidR="00822FA5" w:rsidRDefault="00822FA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697418">
        <w:rPr>
          <w:color w:val="000000" w:themeColor="text1"/>
        </w:rPr>
        <w:t xml:space="preserve">platnost povolení </w:t>
      </w:r>
      <w:proofErr w:type="gramStart"/>
      <w:r w:rsidRPr="00697418">
        <w:rPr>
          <w:color w:val="000000" w:themeColor="text1"/>
        </w:rPr>
        <w:t>končí</w:t>
      </w:r>
      <w:proofErr w:type="gramEnd"/>
      <w:r w:rsidRPr="00697418">
        <w:rPr>
          <w:color w:val="000000" w:themeColor="text1"/>
        </w:rPr>
        <w:t xml:space="preserve"> dne: </w:t>
      </w:r>
      <w:r w:rsidRPr="00822FA5">
        <w:rPr>
          <w:color w:val="000000" w:themeColor="text1"/>
        </w:rPr>
        <w:t>15.</w:t>
      </w:r>
      <w:r w:rsidR="006B686E">
        <w:rPr>
          <w:color w:val="000000" w:themeColor="text1"/>
        </w:rPr>
        <w:t xml:space="preserve"> </w:t>
      </w:r>
      <w:r w:rsidR="006D6A5A">
        <w:rPr>
          <w:color w:val="000000" w:themeColor="text1"/>
        </w:rPr>
        <w:t>8</w:t>
      </w:r>
      <w:r w:rsidRPr="00822FA5">
        <w:rPr>
          <w:color w:val="000000" w:themeColor="text1"/>
        </w:rPr>
        <w:t>.</w:t>
      </w:r>
      <w:r w:rsidR="006B686E">
        <w:rPr>
          <w:color w:val="000000" w:themeColor="text1"/>
        </w:rPr>
        <w:t xml:space="preserve"> </w:t>
      </w:r>
      <w:r w:rsidRPr="00822FA5">
        <w:rPr>
          <w:color w:val="000000" w:themeColor="text1"/>
        </w:rPr>
        <w:t>2027</w:t>
      </w:r>
    </w:p>
    <w:p w14:paraId="14AABDCC" w14:textId="753FF1F4" w:rsidR="006D6A5A" w:rsidRDefault="006D6A5A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65B9695" w14:textId="77777777" w:rsidR="006D6A5A" w:rsidRDefault="006D6A5A" w:rsidP="00EC0F7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71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5"/>
        <w:gridCol w:w="567"/>
        <w:gridCol w:w="1843"/>
        <w:gridCol w:w="2200"/>
      </w:tblGrid>
      <w:tr w:rsidR="006D6A5A" w:rsidRPr="009A23FB" w14:paraId="1CE6931D" w14:textId="77777777" w:rsidTr="00767767">
        <w:tc>
          <w:tcPr>
            <w:tcW w:w="1276" w:type="dxa"/>
          </w:tcPr>
          <w:p w14:paraId="12ACBCE8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1)Plodina, oblast použití</w:t>
            </w:r>
          </w:p>
        </w:tc>
        <w:tc>
          <w:tcPr>
            <w:tcW w:w="2552" w:type="dxa"/>
          </w:tcPr>
          <w:p w14:paraId="07D7BD8B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7A8F25E1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60AD2544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43" w:type="dxa"/>
          </w:tcPr>
          <w:p w14:paraId="6D7B9DB5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3A5E1A32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471FCA4D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29A0D985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200" w:type="dxa"/>
          </w:tcPr>
          <w:p w14:paraId="1AC58C39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27A1366F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6EB1FDFD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  <w:p w14:paraId="3D69BF8F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</w:p>
        </w:tc>
      </w:tr>
      <w:tr w:rsidR="006D6A5A" w:rsidRPr="00E75E58" w14:paraId="7F371246" w14:textId="77777777" w:rsidTr="00767767">
        <w:trPr>
          <w:trHeight w:val="57"/>
        </w:trPr>
        <w:tc>
          <w:tcPr>
            <w:tcW w:w="1276" w:type="dxa"/>
          </w:tcPr>
          <w:p w14:paraId="54A681EC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baklažán</w:t>
            </w:r>
          </w:p>
        </w:tc>
        <w:tc>
          <w:tcPr>
            <w:tcW w:w="2552" w:type="dxa"/>
          </w:tcPr>
          <w:p w14:paraId="12D31207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mandelinka bramborová, mšice, černopáska bavlníková</w:t>
            </w:r>
          </w:p>
        </w:tc>
        <w:tc>
          <w:tcPr>
            <w:tcW w:w="1275" w:type="dxa"/>
          </w:tcPr>
          <w:p w14:paraId="46676179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0,05 l/ha</w:t>
            </w:r>
          </w:p>
        </w:tc>
        <w:tc>
          <w:tcPr>
            <w:tcW w:w="567" w:type="dxa"/>
          </w:tcPr>
          <w:p w14:paraId="07132B03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14:paraId="0565D395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1) od: 10 BBCH, do: 89 BBCH </w:t>
            </w:r>
          </w:p>
        </w:tc>
        <w:tc>
          <w:tcPr>
            <w:tcW w:w="2200" w:type="dxa"/>
          </w:tcPr>
          <w:p w14:paraId="2E72A52A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5) pole</w:t>
            </w:r>
          </w:p>
        </w:tc>
      </w:tr>
      <w:tr w:rsidR="006D6A5A" w:rsidRPr="00E75E58" w14:paraId="31AE5BA8" w14:textId="77777777" w:rsidTr="00767767">
        <w:trPr>
          <w:trHeight w:val="57"/>
        </w:trPr>
        <w:tc>
          <w:tcPr>
            <w:tcW w:w="1276" w:type="dxa"/>
          </w:tcPr>
          <w:p w14:paraId="7EC4F559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rajče, baklažán</w:t>
            </w:r>
          </w:p>
        </w:tc>
        <w:tc>
          <w:tcPr>
            <w:tcW w:w="2552" w:type="dxa"/>
          </w:tcPr>
          <w:p w14:paraId="65054327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molice skleníková, třásněnka zahradní, </w:t>
            </w:r>
            <w:proofErr w:type="spellStart"/>
            <w:r w:rsidRPr="00E75E58">
              <w:rPr>
                <w:bCs/>
              </w:rPr>
              <w:t>vrtalky</w:t>
            </w:r>
            <w:proofErr w:type="spellEnd"/>
            <w:r w:rsidRPr="00E75E58">
              <w:rPr>
                <w:bCs/>
              </w:rPr>
              <w:t xml:space="preserve">, mšice, černopáska bavlníková, můra </w:t>
            </w:r>
            <w:proofErr w:type="spellStart"/>
            <w:r w:rsidRPr="00E75E58">
              <w:rPr>
                <w:bCs/>
              </w:rPr>
              <w:t>gamma</w:t>
            </w:r>
            <w:proofErr w:type="spellEnd"/>
            <w:r w:rsidRPr="00E75E58">
              <w:rPr>
                <w:bCs/>
              </w:rPr>
              <w:t>, můry</w:t>
            </w:r>
          </w:p>
        </w:tc>
        <w:tc>
          <w:tcPr>
            <w:tcW w:w="1275" w:type="dxa"/>
          </w:tcPr>
          <w:p w14:paraId="15EE17B2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0,05 l/ha</w:t>
            </w:r>
          </w:p>
        </w:tc>
        <w:tc>
          <w:tcPr>
            <w:tcW w:w="567" w:type="dxa"/>
          </w:tcPr>
          <w:p w14:paraId="6A0FCA0C" w14:textId="77777777" w:rsidR="006D6A5A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14:paraId="7AC72C03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1) od: 10 BBCH, do: 89 BBCH </w:t>
            </w:r>
          </w:p>
        </w:tc>
        <w:tc>
          <w:tcPr>
            <w:tcW w:w="2200" w:type="dxa"/>
          </w:tcPr>
          <w:p w14:paraId="45F06062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5) skleníky</w:t>
            </w:r>
          </w:p>
        </w:tc>
      </w:tr>
      <w:tr w:rsidR="006D6A5A" w:rsidRPr="00E75E58" w14:paraId="1E0468D4" w14:textId="77777777" w:rsidTr="00767767">
        <w:trPr>
          <w:trHeight w:val="57"/>
        </w:trPr>
        <w:tc>
          <w:tcPr>
            <w:tcW w:w="1276" w:type="dxa"/>
          </w:tcPr>
          <w:p w14:paraId="08FEFD86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lastRenderedPageBreak/>
              <w:t>okurka, cuketa</w:t>
            </w:r>
          </w:p>
        </w:tc>
        <w:tc>
          <w:tcPr>
            <w:tcW w:w="2552" w:type="dxa"/>
          </w:tcPr>
          <w:p w14:paraId="3950A7B7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květilka kořenová, květilka všežravá, mšice bavlníková, mšice broskvoňová, třásněnka zahradní, klopuška chlupatá</w:t>
            </w:r>
          </w:p>
        </w:tc>
        <w:tc>
          <w:tcPr>
            <w:tcW w:w="1275" w:type="dxa"/>
          </w:tcPr>
          <w:p w14:paraId="663EED7F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0,05 l/ha</w:t>
            </w:r>
          </w:p>
        </w:tc>
        <w:tc>
          <w:tcPr>
            <w:tcW w:w="567" w:type="dxa"/>
          </w:tcPr>
          <w:p w14:paraId="172A0F0F" w14:textId="77777777" w:rsidR="006D6A5A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14:paraId="439077D5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1) od: 10 BBCH, do: 89 BBCH </w:t>
            </w:r>
          </w:p>
        </w:tc>
        <w:tc>
          <w:tcPr>
            <w:tcW w:w="2200" w:type="dxa"/>
          </w:tcPr>
          <w:p w14:paraId="185207DD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5) pole</w:t>
            </w:r>
          </w:p>
        </w:tc>
      </w:tr>
      <w:tr w:rsidR="006D6A5A" w:rsidRPr="00E75E58" w14:paraId="7F4BD36F" w14:textId="77777777" w:rsidTr="00767767">
        <w:trPr>
          <w:trHeight w:val="57"/>
        </w:trPr>
        <w:tc>
          <w:tcPr>
            <w:tcW w:w="1276" w:type="dxa"/>
          </w:tcPr>
          <w:p w14:paraId="2A3641B1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okurka, cuketa</w:t>
            </w:r>
          </w:p>
        </w:tc>
        <w:tc>
          <w:tcPr>
            <w:tcW w:w="2552" w:type="dxa"/>
          </w:tcPr>
          <w:p w14:paraId="7E82F15F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třásněnka západní, třásněnka zahradní, </w:t>
            </w:r>
            <w:proofErr w:type="spellStart"/>
            <w:r w:rsidRPr="00E75E58">
              <w:rPr>
                <w:bCs/>
              </w:rPr>
              <w:t>vrtalky</w:t>
            </w:r>
            <w:proofErr w:type="spellEnd"/>
            <w:r w:rsidRPr="00E75E58">
              <w:rPr>
                <w:bCs/>
              </w:rPr>
              <w:t>, mšice, molice skleníková, smutnice</w:t>
            </w:r>
          </w:p>
        </w:tc>
        <w:tc>
          <w:tcPr>
            <w:tcW w:w="1275" w:type="dxa"/>
          </w:tcPr>
          <w:p w14:paraId="0072D40F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0,05 l/ha</w:t>
            </w:r>
          </w:p>
        </w:tc>
        <w:tc>
          <w:tcPr>
            <w:tcW w:w="567" w:type="dxa"/>
          </w:tcPr>
          <w:p w14:paraId="503DF161" w14:textId="77777777" w:rsidR="006D6A5A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14:paraId="7361FD57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1) od: 10 BBCH, do: 89 BBCH </w:t>
            </w:r>
          </w:p>
        </w:tc>
        <w:tc>
          <w:tcPr>
            <w:tcW w:w="2200" w:type="dxa"/>
          </w:tcPr>
          <w:p w14:paraId="1140D584" w14:textId="77777777" w:rsidR="006D6A5A" w:rsidRPr="009A23FB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5) skleníky</w:t>
            </w:r>
          </w:p>
        </w:tc>
      </w:tr>
      <w:tr w:rsidR="006D6A5A" w:rsidRPr="00E75E58" w14:paraId="6AA2AB78" w14:textId="77777777" w:rsidTr="00767767">
        <w:trPr>
          <w:trHeight w:val="57"/>
        </w:trPr>
        <w:tc>
          <w:tcPr>
            <w:tcW w:w="1276" w:type="dxa"/>
          </w:tcPr>
          <w:p w14:paraId="1AFB4928" w14:textId="77777777" w:rsidR="006D6A5A" w:rsidRPr="007F65B0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tabák</w:t>
            </w:r>
          </w:p>
        </w:tc>
        <w:tc>
          <w:tcPr>
            <w:tcW w:w="2552" w:type="dxa"/>
          </w:tcPr>
          <w:p w14:paraId="35323283" w14:textId="77777777" w:rsidR="006D6A5A" w:rsidRPr="007F65B0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třásněnka zahradní, mšice broskvoňová</w:t>
            </w:r>
          </w:p>
        </w:tc>
        <w:tc>
          <w:tcPr>
            <w:tcW w:w="1275" w:type="dxa"/>
          </w:tcPr>
          <w:p w14:paraId="61C8A128" w14:textId="77777777" w:rsidR="006D6A5A" w:rsidRPr="007F65B0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0,05 l/ha</w:t>
            </w:r>
          </w:p>
        </w:tc>
        <w:tc>
          <w:tcPr>
            <w:tcW w:w="567" w:type="dxa"/>
          </w:tcPr>
          <w:p w14:paraId="68DB6601" w14:textId="77777777" w:rsidR="006D6A5A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14:paraId="43E51279" w14:textId="77777777" w:rsidR="006D6A5A" w:rsidRPr="007F65B0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1) od: 10 BBCH, do: 89 BBCH </w:t>
            </w:r>
          </w:p>
        </w:tc>
        <w:tc>
          <w:tcPr>
            <w:tcW w:w="2200" w:type="dxa"/>
          </w:tcPr>
          <w:p w14:paraId="46028B31" w14:textId="77777777" w:rsidR="006D6A5A" w:rsidRPr="00890080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5) pole</w:t>
            </w:r>
          </w:p>
        </w:tc>
      </w:tr>
      <w:tr w:rsidR="006D6A5A" w:rsidRPr="00E75E58" w14:paraId="2BDDFB5F" w14:textId="77777777" w:rsidTr="00767767">
        <w:trPr>
          <w:trHeight w:val="57"/>
        </w:trPr>
        <w:tc>
          <w:tcPr>
            <w:tcW w:w="1276" w:type="dxa"/>
          </w:tcPr>
          <w:p w14:paraId="7D98FE2C" w14:textId="77777777" w:rsidR="006D6A5A" w:rsidRPr="007F65B0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okrasné rostliny</w:t>
            </w:r>
            <w:r>
              <w:rPr>
                <w:bCs/>
              </w:rPr>
              <w:t xml:space="preserve"> </w:t>
            </w:r>
            <w:r w:rsidRPr="00E506EC">
              <w:rPr>
                <w:bCs/>
              </w:rPr>
              <w:t>do 150 cm</w:t>
            </w:r>
          </w:p>
        </w:tc>
        <w:tc>
          <w:tcPr>
            <w:tcW w:w="2552" w:type="dxa"/>
          </w:tcPr>
          <w:p w14:paraId="715BC72E" w14:textId="77777777" w:rsidR="006D6A5A" w:rsidRPr="007F65B0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mšice, třásněnky, </w:t>
            </w:r>
            <w:proofErr w:type="spellStart"/>
            <w:r w:rsidRPr="00E75E58">
              <w:rPr>
                <w:bCs/>
              </w:rPr>
              <w:t>mery</w:t>
            </w:r>
            <w:proofErr w:type="spellEnd"/>
            <w:r w:rsidRPr="00E75E58">
              <w:rPr>
                <w:bCs/>
              </w:rPr>
              <w:t xml:space="preserve">, molice skleníková, bejlomorky, červci, lalokonosci rodu </w:t>
            </w:r>
            <w:proofErr w:type="spellStart"/>
            <w:r w:rsidRPr="00E75E58">
              <w:rPr>
                <w:bCs/>
              </w:rPr>
              <w:t>Otiorhynchus</w:t>
            </w:r>
            <w:proofErr w:type="spellEnd"/>
            <w:r w:rsidRPr="00E75E58">
              <w:rPr>
                <w:bCs/>
              </w:rPr>
              <w:t>, housenky motýlů</w:t>
            </w:r>
          </w:p>
        </w:tc>
        <w:tc>
          <w:tcPr>
            <w:tcW w:w="1275" w:type="dxa"/>
          </w:tcPr>
          <w:p w14:paraId="68F530CF" w14:textId="77777777" w:rsidR="006D6A5A" w:rsidRPr="007F65B0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0,05 l/ha</w:t>
            </w:r>
          </w:p>
        </w:tc>
        <w:tc>
          <w:tcPr>
            <w:tcW w:w="567" w:type="dxa"/>
          </w:tcPr>
          <w:p w14:paraId="215E7434" w14:textId="77777777" w:rsidR="006D6A5A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14:paraId="3F9CC429" w14:textId="77777777" w:rsidR="006D6A5A" w:rsidRPr="007F65B0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1) od: 10 BBCH, do: 89 BBCH </w:t>
            </w:r>
          </w:p>
        </w:tc>
        <w:tc>
          <w:tcPr>
            <w:tcW w:w="2200" w:type="dxa"/>
          </w:tcPr>
          <w:p w14:paraId="7C1E277E" w14:textId="77777777" w:rsidR="006D6A5A" w:rsidRPr="00890080" w:rsidRDefault="006D6A5A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5) venkovní prostory</w:t>
            </w:r>
          </w:p>
        </w:tc>
      </w:tr>
    </w:tbl>
    <w:p w14:paraId="7E0122E1" w14:textId="77777777" w:rsidR="006D6A5A" w:rsidRDefault="006D6A5A" w:rsidP="00EC0F7C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7E6C76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0CA41ADC" w14:textId="77777777" w:rsidR="006D6A5A" w:rsidRDefault="006D6A5A" w:rsidP="00EC0F7C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9E5D6D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0EA72CFC" w14:textId="77777777" w:rsidR="006D6A5A" w:rsidRDefault="006D6A5A" w:rsidP="00EC0F7C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3E7588D4" w14:textId="77777777" w:rsidR="006D6A5A" w:rsidRPr="006F4A86" w:rsidRDefault="006D6A5A" w:rsidP="00EC0F7C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2558A9">
        <w:rPr>
          <w:rFonts w:ascii="Times New Roman" w:hAnsi="Times New Roman"/>
          <w:sz w:val="24"/>
          <w:szCs w:val="24"/>
        </w:rPr>
        <w:t>Skleník je definován Nařízením (ES) č. 1107/2009.</w:t>
      </w: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44"/>
        <w:gridCol w:w="2126"/>
        <w:gridCol w:w="1985"/>
        <w:gridCol w:w="1984"/>
      </w:tblGrid>
      <w:tr w:rsidR="006D6A5A" w:rsidRPr="009A23FB" w14:paraId="70E1E755" w14:textId="77777777" w:rsidTr="00767767">
        <w:tc>
          <w:tcPr>
            <w:tcW w:w="3544" w:type="dxa"/>
          </w:tcPr>
          <w:p w14:paraId="3E0EF938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2126" w:type="dxa"/>
          </w:tcPr>
          <w:p w14:paraId="5F7BA8C4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985" w:type="dxa"/>
          </w:tcPr>
          <w:p w14:paraId="260655B9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1984" w:type="dxa"/>
          </w:tcPr>
          <w:p w14:paraId="5C1370F9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</w:tr>
      <w:tr w:rsidR="006D6A5A" w:rsidRPr="00E75E58" w14:paraId="1BEC5716" w14:textId="77777777" w:rsidTr="00767767">
        <w:tc>
          <w:tcPr>
            <w:tcW w:w="3544" w:type="dxa"/>
          </w:tcPr>
          <w:p w14:paraId="257490C8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</w:t>
            </w:r>
            <w:r w:rsidRPr="00E75E58">
              <w:rPr>
                <w:bCs/>
              </w:rPr>
              <w:t>kurka</w:t>
            </w:r>
            <w:r>
              <w:rPr>
                <w:bCs/>
              </w:rPr>
              <w:t>,</w:t>
            </w:r>
            <w:r w:rsidRPr="00E75E58">
              <w:rPr>
                <w:bCs/>
              </w:rPr>
              <w:t xml:space="preserve"> rajče</w:t>
            </w:r>
            <w:r>
              <w:rPr>
                <w:bCs/>
              </w:rPr>
              <w:t>,</w:t>
            </w:r>
            <w:r w:rsidRPr="00E75E58">
              <w:rPr>
                <w:bCs/>
              </w:rPr>
              <w:t xml:space="preserve"> baklažán</w:t>
            </w:r>
            <w:r>
              <w:rPr>
                <w:bCs/>
              </w:rPr>
              <w:t>,</w:t>
            </w:r>
            <w:r w:rsidRPr="00E75E58">
              <w:rPr>
                <w:bCs/>
              </w:rPr>
              <w:t xml:space="preserve"> cuketa</w:t>
            </w:r>
          </w:p>
        </w:tc>
        <w:tc>
          <w:tcPr>
            <w:tcW w:w="2126" w:type="dxa"/>
          </w:tcPr>
          <w:p w14:paraId="03E30786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600 l/ha</w:t>
            </w:r>
          </w:p>
        </w:tc>
        <w:tc>
          <w:tcPr>
            <w:tcW w:w="1985" w:type="dxa"/>
          </w:tcPr>
          <w:p w14:paraId="37A4625E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385E7CF3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 1x</w:t>
            </w:r>
          </w:p>
        </w:tc>
      </w:tr>
      <w:tr w:rsidR="006D6A5A" w:rsidRPr="00E75E58" w14:paraId="21827714" w14:textId="77777777" w:rsidTr="00767767">
        <w:tc>
          <w:tcPr>
            <w:tcW w:w="3544" w:type="dxa"/>
          </w:tcPr>
          <w:p w14:paraId="54D5B48B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tabák</w:t>
            </w:r>
          </w:p>
        </w:tc>
        <w:tc>
          <w:tcPr>
            <w:tcW w:w="2126" w:type="dxa"/>
          </w:tcPr>
          <w:p w14:paraId="257C1243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200-800 l/ha</w:t>
            </w:r>
          </w:p>
        </w:tc>
        <w:tc>
          <w:tcPr>
            <w:tcW w:w="1985" w:type="dxa"/>
          </w:tcPr>
          <w:p w14:paraId="23D55F0C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4BAC0682" w14:textId="77777777" w:rsidR="006D6A5A" w:rsidRPr="009A23FB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 1x</w:t>
            </w:r>
          </w:p>
        </w:tc>
      </w:tr>
      <w:tr w:rsidR="006D6A5A" w:rsidRPr="00E75E58" w14:paraId="6213F6B6" w14:textId="77777777" w:rsidTr="00767767">
        <w:tc>
          <w:tcPr>
            <w:tcW w:w="3544" w:type="dxa"/>
          </w:tcPr>
          <w:p w14:paraId="251F098B" w14:textId="77777777" w:rsidR="006D6A5A" w:rsidRPr="007F65B0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okrasné rostliny</w:t>
            </w:r>
          </w:p>
        </w:tc>
        <w:tc>
          <w:tcPr>
            <w:tcW w:w="2126" w:type="dxa"/>
          </w:tcPr>
          <w:p w14:paraId="32BDD3B7" w14:textId="77777777" w:rsidR="006D6A5A" w:rsidRPr="007F65B0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300-2000 l/ha</w:t>
            </w:r>
          </w:p>
        </w:tc>
        <w:tc>
          <w:tcPr>
            <w:tcW w:w="1985" w:type="dxa"/>
          </w:tcPr>
          <w:p w14:paraId="376FF27E" w14:textId="77777777" w:rsidR="006D6A5A" w:rsidRPr="007F65B0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5CB68B89" w14:textId="77777777" w:rsidR="006D6A5A" w:rsidRPr="007F65B0" w:rsidRDefault="006D6A5A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75E58">
              <w:rPr>
                <w:bCs/>
              </w:rPr>
              <w:t xml:space="preserve">  1x</w:t>
            </w:r>
          </w:p>
        </w:tc>
      </w:tr>
    </w:tbl>
    <w:p w14:paraId="32EC8C32" w14:textId="77777777" w:rsidR="006D6A5A" w:rsidRDefault="006D6A5A" w:rsidP="00EC0F7C">
      <w:pPr>
        <w:spacing w:line="276" w:lineRule="auto"/>
      </w:pPr>
    </w:p>
    <w:p w14:paraId="37CB191B" w14:textId="77777777" w:rsidR="006D6A5A" w:rsidRDefault="006D6A5A" w:rsidP="00EC0F7C">
      <w:pPr>
        <w:keepNext/>
        <w:numPr>
          <w:ilvl w:val="12"/>
          <w:numId w:val="0"/>
        </w:numPr>
        <w:spacing w:line="276" w:lineRule="auto"/>
        <w:ind w:left="283"/>
      </w:pPr>
      <w:r w:rsidRPr="00DF23E4">
        <w:t>Tabulka ochranných vzdáleností stanovených s ohledem na ochranu necílových organismů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6"/>
      </w:tblGrid>
      <w:tr w:rsidR="006D6A5A" w:rsidRPr="002558A9" w14:paraId="76948ED3" w14:textId="77777777" w:rsidTr="00767767">
        <w:trPr>
          <w:gridAfter w:val="1"/>
          <w:wAfter w:w="6" w:type="dxa"/>
          <w:trHeight w:val="284"/>
          <w:jc w:val="center"/>
        </w:trPr>
        <w:tc>
          <w:tcPr>
            <w:tcW w:w="3539" w:type="dxa"/>
            <w:vMerge w:val="restart"/>
            <w:shd w:val="clear" w:color="auto" w:fill="FFFFFF"/>
            <w:vAlign w:val="center"/>
            <w:hideMark/>
          </w:tcPr>
          <w:p w14:paraId="058EEA78" w14:textId="77777777" w:rsidR="006D6A5A" w:rsidRPr="002558A9" w:rsidRDefault="006D6A5A" w:rsidP="00EC0F7C">
            <w:pPr>
              <w:spacing w:line="276" w:lineRule="auto"/>
              <w:ind w:right="-142"/>
            </w:pPr>
            <w:r w:rsidRPr="002558A9">
              <w:t>Plodina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56C59FE9" w14:textId="77777777" w:rsidR="006D6A5A" w:rsidRPr="002558A9" w:rsidRDefault="006D6A5A" w:rsidP="00EC0F7C">
            <w:pPr>
              <w:spacing w:line="276" w:lineRule="auto"/>
              <w:ind w:right="-142"/>
              <w:jc w:val="center"/>
            </w:pPr>
            <w:r w:rsidRPr="002558A9">
              <w:t>třída omezení úletu</w:t>
            </w:r>
          </w:p>
        </w:tc>
      </w:tr>
      <w:tr w:rsidR="006D6A5A" w:rsidRPr="002558A9" w14:paraId="3FC9725D" w14:textId="77777777" w:rsidTr="00767767">
        <w:trPr>
          <w:gridAfter w:val="1"/>
          <w:wAfter w:w="6" w:type="dxa"/>
          <w:trHeight w:val="284"/>
          <w:jc w:val="center"/>
        </w:trPr>
        <w:tc>
          <w:tcPr>
            <w:tcW w:w="3539" w:type="dxa"/>
            <w:vMerge/>
            <w:vAlign w:val="center"/>
            <w:hideMark/>
          </w:tcPr>
          <w:p w14:paraId="3C38250C" w14:textId="77777777" w:rsidR="006D6A5A" w:rsidRPr="002558A9" w:rsidRDefault="006D6A5A" w:rsidP="00EC0F7C">
            <w:pPr>
              <w:spacing w:line="276" w:lineRule="auto"/>
            </w:pPr>
          </w:p>
        </w:tc>
        <w:tc>
          <w:tcPr>
            <w:tcW w:w="1418" w:type="dxa"/>
            <w:vAlign w:val="center"/>
            <w:hideMark/>
          </w:tcPr>
          <w:p w14:paraId="50F20284" w14:textId="77777777" w:rsidR="006D6A5A" w:rsidRPr="002558A9" w:rsidRDefault="006D6A5A" w:rsidP="00EC0F7C">
            <w:pPr>
              <w:spacing w:line="276" w:lineRule="auto"/>
              <w:ind w:left="-108" w:right="-142"/>
              <w:jc w:val="center"/>
            </w:pPr>
            <w:r w:rsidRPr="002558A9"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6F5774E4" w14:textId="77777777" w:rsidR="006D6A5A" w:rsidRPr="002558A9" w:rsidRDefault="006D6A5A" w:rsidP="00EC0F7C">
            <w:pPr>
              <w:spacing w:line="276" w:lineRule="auto"/>
              <w:ind w:right="-142"/>
              <w:jc w:val="center"/>
            </w:pPr>
            <w:r w:rsidRPr="002558A9">
              <w:t>50 %</w:t>
            </w:r>
          </w:p>
        </w:tc>
        <w:tc>
          <w:tcPr>
            <w:tcW w:w="1418" w:type="dxa"/>
            <w:vAlign w:val="center"/>
            <w:hideMark/>
          </w:tcPr>
          <w:p w14:paraId="092C4119" w14:textId="77777777" w:rsidR="006D6A5A" w:rsidRPr="002558A9" w:rsidRDefault="006D6A5A" w:rsidP="00EC0F7C">
            <w:pPr>
              <w:spacing w:line="276" w:lineRule="auto"/>
              <w:ind w:right="-142"/>
              <w:jc w:val="center"/>
            </w:pPr>
            <w:r w:rsidRPr="002558A9">
              <w:t>75 %</w:t>
            </w:r>
          </w:p>
        </w:tc>
        <w:tc>
          <w:tcPr>
            <w:tcW w:w="1417" w:type="dxa"/>
            <w:vAlign w:val="center"/>
            <w:hideMark/>
          </w:tcPr>
          <w:p w14:paraId="01CA0FB6" w14:textId="77777777" w:rsidR="006D6A5A" w:rsidRPr="002558A9" w:rsidRDefault="006D6A5A" w:rsidP="00EC0F7C">
            <w:pPr>
              <w:spacing w:line="276" w:lineRule="auto"/>
              <w:ind w:right="-142"/>
              <w:jc w:val="center"/>
            </w:pPr>
            <w:r w:rsidRPr="002558A9">
              <w:t>90 %</w:t>
            </w:r>
          </w:p>
        </w:tc>
      </w:tr>
      <w:tr w:rsidR="006D6A5A" w:rsidRPr="002558A9" w14:paraId="48BCF8CD" w14:textId="77777777" w:rsidTr="00767767">
        <w:trPr>
          <w:trHeight w:val="284"/>
          <w:jc w:val="center"/>
        </w:trPr>
        <w:tc>
          <w:tcPr>
            <w:tcW w:w="9215" w:type="dxa"/>
            <w:gridSpan w:val="6"/>
            <w:shd w:val="clear" w:color="auto" w:fill="FFFFFF"/>
            <w:vAlign w:val="center"/>
            <w:hideMark/>
          </w:tcPr>
          <w:p w14:paraId="2E352AF0" w14:textId="77777777" w:rsidR="006D6A5A" w:rsidRPr="002558A9" w:rsidRDefault="006D6A5A" w:rsidP="00EC0F7C">
            <w:pPr>
              <w:spacing w:line="276" w:lineRule="auto"/>
              <w:ind w:right="-142"/>
              <w:rPr>
                <w:b/>
              </w:rPr>
            </w:pPr>
            <w:r w:rsidRPr="002558A9">
              <w:rPr>
                <w:b/>
              </w:rPr>
              <w:t>Ochranná vzdálenost od povrchové vody s ohledem na ochranu vodních organismů [m]</w:t>
            </w:r>
          </w:p>
        </w:tc>
      </w:tr>
      <w:tr w:rsidR="006D6A5A" w:rsidRPr="002558A9" w14:paraId="1606BDBE" w14:textId="77777777" w:rsidTr="00767767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  <w:hideMark/>
          </w:tcPr>
          <w:p w14:paraId="14A1B27B" w14:textId="77777777" w:rsidR="006D6A5A" w:rsidRPr="002558A9" w:rsidRDefault="006D6A5A" w:rsidP="00EC0F7C">
            <w:pPr>
              <w:spacing w:line="276" w:lineRule="auto"/>
              <w:ind w:right="-142"/>
              <w:rPr>
                <w:bCs/>
              </w:rPr>
            </w:pPr>
            <w:r w:rsidRPr="002558A9">
              <w:rPr>
                <w:bCs/>
                <w:iCs/>
              </w:rPr>
              <w:t>okurka, cuketa, okrasné rostliny do 50 cm</w:t>
            </w:r>
          </w:p>
        </w:tc>
        <w:tc>
          <w:tcPr>
            <w:tcW w:w="1418" w:type="dxa"/>
            <w:vAlign w:val="center"/>
            <w:hideMark/>
          </w:tcPr>
          <w:p w14:paraId="1A48E2A4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14</w:t>
            </w:r>
          </w:p>
        </w:tc>
        <w:tc>
          <w:tcPr>
            <w:tcW w:w="1417" w:type="dxa"/>
            <w:vAlign w:val="center"/>
            <w:hideMark/>
          </w:tcPr>
          <w:p w14:paraId="792B6BC4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14:paraId="11D23544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8523D4E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4</w:t>
            </w:r>
          </w:p>
        </w:tc>
      </w:tr>
      <w:tr w:rsidR="006D6A5A" w:rsidRPr="002558A9" w14:paraId="00DDED6C" w14:textId="77777777" w:rsidTr="00767767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BA9E4C9" w14:textId="77777777" w:rsidR="006D6A5A" w:rsidRPr="002558A9" w:rsidRDefault="006D6A5A" w:rsidP="00EC0F7C">
            <w:pPr>
              <w:spacing w:line="276" w:lineRule="auto"/>
              <w:ind w:right="-142"/>
              <w:rPr>
                <w:bCs/>
                <w:iCs/>
              </w:rPr>
            </w:pPr>
            <w:r w:rsidRPr="002558A9">
              <w:rPr>
                <w:bCs/>
                <w:iCs/>
              </w:rPr>
              <w:t xml:space="preserve">rajče, </w:t>
            </w:r>
            <w:r>
              <w:rPr>
                <w:bCs/>
                <w:iCs/>
              </w:rPr>
              <w:t>baklažán</w:t>
            </w:r>
            <w:r w:rsidRPr="002558A9">
              <w:rPr>
                <w:bCs/>
                <w:iCs/>
              </w:rPr>
              <w:t>, tabák</w:t>
            </w:r>
          </w:p>
        </w:tc>
        <w:tc>
          <w:tcPr>
            <w:tcW w:w="1418" w:type="dxa"/>
            <w:vAlign w:val="center"/>
          </w:tcPr>
          <w:p w14:paraId="5FBAC6CA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14</w:t>
            </w:r>
          </w:p>
        </w:tc>
        <w:tc>
          <w:tcPr>
            <w:tcW w:w="1417" w:type="dxa"/>
            <w:vAlign w:val="center"/>
          </w:tcPr>
          <w:p w14:paraId="1B691012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14:paraId="289A5077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430DBB79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4</w:t>
            </w:r>
          </w:p>
        </w:tc>
      </w:tr>
      <w:tr w:rsidR="006D6A5A" w:rsidRPr="002558A9" w14:paraId="68B2EA98" w14:textId="77777777" w:rsidTr="00767767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CEA0141" w14:textId="77777777" w:rsidR="006D6A5A" w:rsidRPr="002558A9" w:rsidRDefault="006D6A5A" w:rsidP="00EC0F7C">
            <w:pPr>
              <w:spacing w:line="276" w:lineRule="auto"/>
              <w:ind w:right="-142"/>
              <w:rPr>
                <w:bCs/>
                <w:iCs/>
              </w:rPr>
            </w:pPr>
            <w:r w:rsidRPr="002558A9">
              <w:rPr>
                <w:bCs/>
                <w:iCs/>
              </w:rPr>
              <w:t>okrasné rostliny 50-150 cm</w:t>
            </w:r>
          </w:p>
        </w:tc>
        <w:tc>
          <w:tcPr>
            <w:tcW w:w="1418" w:type="dxa"/>
            <w:vAlign w:val="center"/>
          </w:tcPr>
          <w:p w14:paraId="183EFD39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14</w:t>
            </w:r>
          </w:p>
        </w:tc>
        <w:tc>
          <w:tcPr>
            <w:tcW w:w="1417" w:type="dxa"/>
            <w:vAlign w:val="center"/>
          </w:tcPr>
          <w:p w14:paraId="43853425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14:paraId="682E515F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14:paraId="53F492DC" w14:textId="77777777" w:rsidR="006D6A5A" w:rsidRPr="002558A9" w:rsidRDefault="006D6A5A" w:rsidP="00EC0F7C">
            <w:pPr>
              <w:spacing w:line="276" w:lineRule="auto"/>
              <w:ind w:right="-142"/>
              <w:jc w:val="center"/>
              <w:rPr>
                <w:bCs/>
              </w:rPr>
            </w:pPr>
            <w:r w:rsidRPr="002558A9">
              <w:rPr>
                <w:bCs/>
              </w:rPr>
              <w:t>6</w:t>
            </w:r>
          </w:p>
        </w:tc>
      </w:tr>
      <w:tr w:rsidR="006D6A5A" w:rsidRPr="002558A9" w14:paraId="2674F655" w14:textId="77777777" w:rsidTr="00767767">
        <w:trPr>
          <w:trHeight w:val="275"/>
          <w:jc w:val="center"/>
        </w:trPr>
        <w:tc>
          <w:tcPr>
            <w:tcW w:w="9215" w:type="dxa"/>
            <w:gridSpan w:val="6"/>
            <w:shd w:val="clear" w:color="auto" w:fill="FFFFFF"/>
            <w:vAlign w:val="center"/>
            <w:hideMark/>
          </w:tcPr>
          <w:p w14:paraId="32DEBFE8" w14:textId="77777777" w:rsidR="006D6A5A" w:rsidRPr="002558A9" w:rsidRDefault="006D6A5A" w:rsidP="00EC0F7C">
            <w:pPr>
              <w:spacing w:line="276" w:lineRule="auto"/>
              <w:ind w:right="-141"/>
              <w:rPr>
                <w:b/>
              </w:rPr>
            </w:pPr>
            <w:r w:rsidRPr="002558A9">
              <w:rPr>
                <w:b/>
              </w:rPr>
              <w:t>Ochranná vzdálenost od okraje ošetřovaného pozemku s ohledem na ochranu necílových členovců [m]</w:t>
            </w:r>
          </w:p>
        </w:tc>
      </w:tr>
      <w:tr w:rsidR="006D6A5A" w:rsidRPr="002558A9" w14:paraId="0EE48E50" w14:textId="77777777" w:rsidTr="00767767">
        <w:trPr>
          <w:gridAfter w:val="1"/>
          <w:wAfter w:w="6" w:type="dxa"/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  <w:hideMark/>
          </w:tcPr>
          <w:p w14:paraId="701AE68E" w14:textId="77777777" w:rsidR="006D6A5A" w:rsidRPr="002558A9" w:rsidRDefault="006D6A5A" w:rsidP="00EC0F7C">
            <w:pPr>
              <w:spacing w:line="276" w:lineRule="auto"/>
              <w:ind w:right="-141"/>
              <w:rPr>
                <w:bCs/>
                <w:iCs/>
              </w:rPr>
            </w:pPr>
            <w:r w:rsidRPr="002558A9">
              <w:rPr>
                <w:bCs/>
                <w:iCs/>
              </w:rPr>
              <w:t xml:space="preserve">rajče, </w:t>
            </w:r>
            <w:r>
              <w:rPr>
                <w:bCs/>
                <w:iCs/>
              </w:rPr>
              <w:t>baklažán</w:t>
            </w:r>
            <w:r w:rsidRPr="002558A9">
              <w:rPr>
                <w:bCs/>
                <w:iCs/>
              </w:rPr>
              <w:t>, okurka, cuketa, tabák, okrasné rostliny do 50 cm</w:t>
            </w:r>
          </w:p>
        </w:tc>
        <w:tc>
          <w:tcPr>
            <w:tcW w:w="1418" w:type="dxa"/>
            <w:vAlign w:val="center"/>
            <w:hideMark/>
          </w:tcPr>
          <w:p w14:paraId="530BC0F5" w14:textId="77777777" w:rsidR="006D6A5A" w:rsidRPr="002558A9" w:rsidRDefault="006D6A5A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2558A9">
              <w:rPr>
                <w:bCs/>
              </w:rPr>
              <w:t>NELZE</w:t>
            </w:r>
          </w:p>
        </w:tc>
        <w:tc>
          <w:tcPr>
            <w:tcW w:w="1417" w:type="dxa"/>
            <w:vAlign w:val="center"/>
            <w:hideMark/>
          </w:tcPr>
          <w:p w14:paraId="04F65C16" w14:textId="77777777" w:rsidR="006D6A5A" w:rsidRPr="002558A9" w:rsidRDefault="006D6A5A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2558A9">
              <w:rPr>
                <w:bCs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14:paraId="7A376CBD" w14:textId="77777777" w:rsidR="006D6A5A" w:rsidRPr="002558A9" w:rsidRDefault="006D6A5A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2558A9">
              <w:rPr>
                <w:bCs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3B538A11" w14:textId="77777777" w:rsidR="006D6A5A" w:rsidRPr="002558A9" w:rsidRDefault="006D6A5A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2558A9">
              <w:rPr>
                <w:bCs/>
              </w:rPr>
              <w:t>5</w:t>
            </w:r>
          </w:p>
        </w:tc>
      </w:tr>
      <w:tr w:rsidR="006D6A5A" w:rsidRPr="002558A9" w14:paraId="7D1D57B3" w14:textId="77777777" w:rsidTr="00767767">
        <w:trPr>
          <w:gridAfter w:val="1"/>
          <w:wAfter w:w="6" w:type="dxa"/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1344842" w14:textId="77777777" w:rsidR="006D6A5A" w:rsidRPr="002558A9" w:rsidRDefault="006D6A5A" w:rsidP="00EC0F7C">
            <w:pPr>
              <w:spacing w:line="276" w:lineRule="auto"/>
              <w:ind w:right="-141"/>
              <w:rPr>
                <w:bCs/>
                <w:iCs/>
              </w:rPr>
            </w:pPr>
            <w:r w:rsidRPr="002558A9">
              <w:rPr>
                <w:bCs/>
                <w:iCs/>
              </w:rPr>
              <w:t>okrasné rostliny nad 50 cm</w:t>
            </w:r>
          </w:p>
        </w:tc>
        <w:tc>
          <w:tcPr>
            <w:tcW w:w="1418" w:type="dxa"/>
            <w:vAlign w:val="center"/>
          </w:tcPr>
          <w:p w14:paraId="7DC50AD4" w14:textId="77777777" w:rsidR="006D6A5A" w:rsidRPr="002558A9" w:rsidRDefault="006D6A5A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2558A9">
              <w:rPr>
                <w:bCs/>
              </w:rPr>
              <w:t>NELZE</w:t>
            </w:r>
          </w:p>
        </w:tc>
        <w:tc>
          <w:tcPr>
            <w:tcW w:w="1417" w:type="dxa"/>
            <w:vAlign w:val="center"/>
          </w:tcPr>
          <w:p w14:paraId="0B3D54CA" w14:textId="77777777" w:rsidR="006D6A5A" w:rsidRPr="002558A9" w:rsidRDefault="006D6A5A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2558A9">
              <w:rPr>
                <w:bCs/>
              </w:rPr>
              <w:t>NELZE</w:t>
            </w:r>
          </w:p>
        </w:tc>
        <w:tc>
          <w:tcPr>
            <w:tcW w:w="1418" w:type="dxa"/>
            <w:vAlign w:val="center"/>
          </w:tcPr>
          <w:p w14:paraId="4AEA80E8" w14:textId="77777777" w:rsidR="006D6A5A" w:rsidRPr="002558A9" w:rsidRDefault="006D6A5A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2558A9">
              <w:rPr>
                <w:bCs/>
              </w:rPr>
              <w:t>30</w:t>
            </w:r>
          </w:p>
        </w:tc>
        <w:tc>
          <w:tcPr>
            <w:tcW w:w="1417" w:type="dxa"/>
            <w:vAlign w:val="center"/>
          </w:tcPr>
          <w:p w14:paraId="21600E9D" w14:textId="77777777" w:rsidR="006D6A5A" w:rsidRPr="002558A9" w:rsidRDefault="006D6A5A" w:rsidP="00EC0F7C">
            <w:pPr>
              <w:spacing w:line="276" w:lineRule="auto"/>
              <w:ind w:right="-141"/>
              <w:jc w:val="center"/>
              <w:rPr>
                <w:bCs/>
              </w:rPr>
            </w:pPr>
            <w:r w:rsidRPr="002558A9">
              <w:rPr>
                <w:bCs/>
              </w:rPr>
              <w:t>15</w:t>
            </w:r>
          </w:p>
        </w:tc>
      </w:tr>
    </w:tbl>
    <w:p w14:paraId="69BA76D8" w14:textId="77777777" w:rsidR="006D6A5A" w:rsidRDefault="006D6A5A" w:rsidP="00EC0F7C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</w:p>
    <w:p w14:paraId="316E3062" w14:textId="77777777" w:rsidR="006D6A5A" w:rsidRDefault="006D6A5A" w:rsidP="00EC0F7C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Při aplikaci přípravku do baklažánu, tabáku, okurky, cukety, rajčete, okrasných rostlin do 50 cm, okrasných rostlin 50-150 cm:</w:t>
      </w:r>
    </w:p>
    <w:p w14:paraId="6B42F95D" w14:textId="77777777" w:rsidR="006D6A5A" w:rsidRPr="009E5D6D" w:rsidRDefault="006D6A5A" w:rsidP="00EC0F7C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9E5D6D">
        <w:rPr>
          <w:sz w:val="24"/>
          <w:szCs w:val="24"/>
        </w:rPr>
        <w:t>Za účelem ochrany vodních organismů neaplikujte na svažitých pozemcích</w:t>
      </w:r>
      <w:r w:rsidRPr="009E5D6D">
        <w:rPr>
          <w:sz w:val="24"/>
          <w:szCs w:val="24"/>
        </w:rPr>
        <w:br/>
        <w:t xml:space="preserve">(≥ 3° svažitosti), jejichž okraje jsou vzdáleny od povrchových vod </w:t>
      </w:r>
      <w:proofErr w:type="gramStart"/>
      <w:r w:rsidRPr="009E5D6D">
        <w:rPr>
          <w:sz w:val="24"/>
          <w:szCs w:val="24"/>
        </w:rPr>
        <w:t>&lt; 14</w:t>
      </w:r>
      <w:proofErr w:type="gramEnd"/>
      <w:r w:rsidRPr="009E5D6D">
        <w:rPr>
          <w:sz w:val="24"/>
          <w:szCs w:val="24"/>
        </w:rPr>
        <w:t xml:space="preserve"> m.</w:t>
      </w:r>
    </w:p>
    <w:p w14:paraId="338C0E28" w14:textId="77777777" w:rsidR="00822FA5" w:rsidRDefault="00822FA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</w:p>
    <w:p w14:paraId="5947AFDC" w14:textId="439E861E" w:rsidR="00157809" w:rsidRDefault="00157809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157809">
        <w:rPr>
          <w:b/>
          <w:color w:val="000000" w:themeColor="text1"/>
          <w:sz w:val="28"/>
          <w:szCs w:val="28"/>
        </w:rPr>
        <w:t>Lumisena</w:t>
      </w:r>
      <w:proofErr w:type="spellEnd"/>
    </w:p>
    <w:p w14:paraId="61904201" w14:textId="5F354CDF" w:rsidR="00157809" w:rsidRPr="00697418" w:rsidRDefault="00157809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697418">
        <w:rPr>
          <w:color w:val="000000" w:themeColor="text1"/>
        </w:rPr>
        <w:t>evidenční číslo:</w:t>
      </w:r>
      <w:r w:rsidRPr="00697418">
        <w:rPr>
          <w:iCs/>
          <w:color w:val="000000" w:themeColor="text1"/>
        </w:rPr>
        <w:t xml:space="preserve"> </w:t>
      </w:r>
      <w:r w:rsidRPr="00157809">
        <w:rPr>
          <w:iCs/>
          <w:color w:val="000000" w:themeColor="text1"/>
        </w:rPr>
        <w:t>6100-0</w:t>
      </w:r>
    </w:p>
    <w:p w14:paraId="38FEA9B5" w14:textId="673DA49B" w:rsidR="00157809" w:rsidRPr="00697418" w:rsidRDefault="00157809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697418">
        <w:rPr>
          <w:color w:val="000000" w:themeColor="text1"/>
        </w:rPr>
        <w:t>účinná látka:</w:t>
      </w:r>
      <w:r w:rsidRPr="00697418">
        <w:t xml:space="preserve"> </w:t>
      </w:r>
      <w:proofErr w:type="spellStart"/>
      <w:r>
        <w:t>o</w:t>
      </w:r>
      <w:r w:rsidRPr="00157809">
        <w:t>xathiapiprolin</w:t>
      </w:r>
      <w:proofErr w:type="spellEnd"/>
      <w:r>
        <w:t xml:space="preserve"> 200 g/l</w:t>
      </w:r>
    </w:p>
    <w:p w14:paraId="1CC1469E" w14:textId="52E613C6" w:rsidR="00157809" w:rsidRDefault="00157809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697418">
        <w:rPr>
          <w:color w:val="000000" w:themeColor="text1"/>
        </w:rPr>
        <w:t xml:space="preserve">platnost povolení </w:t>
      </w:r>
      <w:proofErr w:type="gramStart"/>
      <w:r w:rsidRPr="00697418">
        <w:rPr>
          <w:color w:val="000000" w:themeColor="text1"/>
        </w:rPr>
        <w:t>končí</w:t>
      </w:r>
      <w:proofErr w:type="gramEnd"/>
      <w:r w:rsidRPr="00697418">
        <w:rPr>
          <w:color w:val="000000" w:themeColor="text1"/>
        </w:rPr>
        <w:t xml:space="preserve"> dne: </w:t>
      </w:r>
      <w:r w:rsidRPr="00157809">
        <w:rPr>
          <w:color w:val="000000" w:themeColor="text1"/>
        </w:rPr>
        <w:t>3.</w:t>
      </w:r>
      <w:r w:rsidR="006B686E">
        <w:rPr>
          <w:color w:val="000000" w:themeColor="text1"/>
        </w:rPr>
        <w:t xml:space="preserve"> </w:t>
      </w:r>
      <w:r w:rsidRPr="00157809">
        <w:rPr>
          <w:color w:val="000000" w:themeColor="text1"/>
        </w:rPr>
        <w:t>3.</w:t>
      </w:r>
      <w:r w:rsidR="006B686E">
        <w:rPr>
          <w:color w:val="000000" w:themeColor="text1"/>
        </w:rPr>
        <w:t xml:space="preserve"> </w:t>
      </w:r>
      <w:r w:rsidRPr="00157809">
        <w:rPr>
          <w:color w:val="000000" w:themeColor="text1"/>
        </w:rPr>
        <w:t>2028</w:t>
      </w:r>
    </w:p>
    <w:p w14:paraId="79D18803" w14:textId="765BE687" w:rsidR="00157809" w:rsidRDefault="00157809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FA40890" w14:textId="77777777" w:rsidR="00157809" w:rsidRDefault="00157809" w:rsidP="00EC0F7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417"/>
        <w:gridCol w:w="567"/>
        <w:gridCol w:w="1418"/>
        <w:gridCol w:w="2835"/>
      </w:tblGrid>
      <w:tr w:rsidR="00157809" w:rsidRPr="009A23FB" w14:paraId="0D788C22" w14:textId="77777777" w:rsidTr="00767767">
        <w:tc>
          <w:tcPr>
            <w:tcW w:w="1276" w:type="dxa"/>
          </w:tcPr>
          <w:p w14:paraId="22E938C8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bookmarkStart w:id="22" w:name="_Hlk147735697"/>
            <w:r w:rsidRPr="009A23FB">
              <w:rPr>
                <w:bCs/>
              </w:rPr>
              <w:t>1)Plodina, oblast použití</w:t>
            </w:r>
          </w:p>
        </w:tc>
        <w:tc>
          <w:tcPr>
            <w:tcW w:w="2126" w:type="dxa"/>
          </w:tcPr>
          <w:p w14:paraId="68341A89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31EAD75B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195492E1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418" w:type="dxa"/>
          </w:tcPr>
          <w:p w14:paraId="5C938CE4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2390E7CA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0918E583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1B297DC0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835" w:type="dxa"/>
          </w:tcPr>
          <w:p w14:paraId="21C9FA34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5C90735B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2CA65B6D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  <w:p w14:paraId="050E379F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</w:p>
        </w:tc>
      </w:tr>
      <w:tr w:rsidR="00157809" w:rsidRPr="007F65B0" w14:paraId="27FE9338" w14:textId="77777777" w:rsidTr="00767767">
        <w:trPr>
          <w:trHeight w:val="57"/>
        </w:trPr>
        <w:tc>
          <w:tcPr>
            <w:tcW w:w="1276" w:type="dxa"/>
          </w:tcPr>
          <w:p w14:paraId="64A49EC2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mák setý</w:t>
            </w:r>
          </w:p>
        </w:tc>
        <w:tc>
          <w:tcPr>
            <w:tcW w:w="2126" w:type="dxa"/>
          </w:tcPr>
          <w:p w14:paraId="1A6B7157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plíseň máku</w:t>
            </w:r>
          </w:p>
        </w:tc>
        <w:tc>
          <w:tcPr>
            <w:tcW w:w="1417" w:type="dxa"/>
          </w:tcPr>
          <w:p w14:paraId="26E7C98F" w14:textId="77777777" w:rsidR="00157809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608C1">
              <w:rPr>
                <w:bCs/>
              </w:rPr>
              <w:t>200-400 ml</w:t>
            </w:r>
          </w:p>
          <w:p w14:paraId="252C3A35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608C1">
              <w:rPr>
                <w:bCs/>
              </w:rPr>
              <w:t>/100 kg</w:t>
            </w:r>
          </w:p>
        </w:tc>
        <w:tc>
          <w:tcPr>
            <w:tcW w:w="567" w:type="dxa"/>
          </w:tcPr>
          <w:p w14:paraId="2CC1D321" w14:textId="77777777" w:rsidR="00157809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8" w:type="dxa"/>
          </w:tcPr>
          <w:p w14:paraId="22CD6498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C98D943" w14:textId="77777777" w:rsidR="00157809" w:rsidRPr="002608C1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608C1">
              <w:rPr>
                <w:bCs/>
              </w:rPr>
              <w:t xml:space="preserve">4) výsevek 1-2 kg/ha </w:t>
            </w:r>
          </w:p>
          <w:p w14:paraId="4ED3A21A" w14:textId="77777777" w:rsidR="00157809" w:rsidRPr="009A23FB" w:rsidRDefault="00157809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608C1">
              <w:rPr>
                <w:bCs/>
              </w:rPr>
              <w:t>(max 8,45 ml přípravku/ha)</w:t>
            </w:r>
          </w:p>
        </w:tc>
      </w:tr>
    </w:tbl>
    <w:bookmarkEnd w:id="22"/>
    <w:p w14:paraId="6C6281AA" w14:textId="77777777" w:rsidR="00157809" w:rsidRDefault="00157809" w:rsidP="00EC0F7C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2608C1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1A154B0D" w14:textId="77777777" w:rsidR="00157809" w:rsidRPr="006F4A86" w:rsidRDefault="00157809" w:rsidP="00EC0F7C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157809" w:rsidRPr="009A23FB" w14:paraId="4D9783DD" w14:textId="77777777" w:rsidTr="00767767">
        <w:tc>
          <w:tcPr>
            <w:tcW w:w="3213" w:type="dxa"/>
          </w:tcPr>
          <w:p w14:paraId="3DECE19A" w14:textId="77777777" w:rsidR="00157809" w:rsidRPr="009A23FB" w:rsidRDefault="00157809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3213" w:type="dxa"/>
          </w:tcPr>
          <w:p w14:paraId="4397AD68" w14:textId="77777777" w:rsidR="00157809" w:rsidRPr="009A23FB" w:rsidRDefault="00157809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3213" w:type="dxa"/>
          </w:tcPr>
          <w:p w14:paraId="2CE44E2B" w14:textId="77777777" w:rsidR="00157809" w:rsidRPr="009A23FB" w:rsidRDefault="00157809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</w:tr>
      <w:tr w:rsidR="00157809" w:rsidRPr="007F65B0" w14:paraId="3AA94B48" w14:textId="77777777" w:rsidTr="00767767">
        <w:tc>
          <w:tcPr>
            <w:tcW w:w="3213" w:type="dxa"/>
          </w:tcPr>
          <w:p w14:paraId="48AA909F" w14:textId="77777777" w:rsidR="00157809" w:rsidRPr="009A23FB" w:rsidRDefault="00157809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mák setý</w:t>
            </w:r>
          </w:p>
        </w:tc>
        <w:tc>
          <w:tcPr>
            <w:tcW w:w="3213" w:type="dxa"/>
          </w:tcPr>
          <w:p w14:paraId="527B0DB6" w14:textId="77777777" w:rsidR="00157809" w:rsidRPr="009A23FB" w:rsidRDefault="00157809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</w:t>
            </w:r>
            <w:r>
              <w:rPr>
                <w:bCs/>
              </w:rPr>
              <w:t xml:space="preserve">podle typu </w:t>
            </w:r>
            <w:proofErr w:type="spellStart"/>
            <w:r>
              <w:rPr>
                <w:bCs/>
              </w:rPr>
              <w:t>mořičky</w:t>
            </w:r>
            <w:proofErr w:type="spellEnd"/>
          </w:p>
        </w:tc>
        <w:tc>
          <w:tcPr>
            <w:tcW w:w="3213" w:type="dxa"/>
          </w:tcPr>
          <w:p w14:paraId="55C9D2D0" w14:textId="77777777" w:rsidR="00157809" w:rsidRPr="009A23FB" w:rsidRDefault="00157809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moření</w:t>
            </w:r>
          </w:p>
        </w:tc>
      </w:tr>
    </w:tbl>
    <w:p w14:paraId="0BB9DB35" w14:textId="77777777" w:rsidR="00157809" w:rsidRDefault="00157809" w:rsidP="00EC0F7C">
      <w:pPr>
        <w:spacing w:line="276" w:lineRule="auto"/>
      </w:pPr>
    </w:p>
    <w:p w14:paraId="741B2FC1" w14:textId="77777777" w:rsidR="00157809" w:rsidRDefault="00157809" w:rsidP="00EC0F7C">
      <w:pPr>
        <w:keepNext/>
        <w:numPr>
          <w:ilvl w:val="12"/>
          <w:numId w:val="0"/>
        </w:numPr>
        <w:spacing w:line="276" w:lineRule="auto"/>
        <w:ind w:left="283"/>
      </w:pPr>
      <w:r w:rsidRPr="002608C1">
        <w:t>Na etiketě přípravku musí být uvedeno, že návěska ošetřeného osiva musí obsahovat dávku přípravku, kterou bylo osivo ošetřeno a informaci, že množství přípravku na hektar nesmí překročit 8,45 ml.</w:t>
      </w:r>
    </w:p>
    <w:p w14:paraId="52040575" w14:textId="77777777" w:rsidR="00157809" w:rsidRDefault="00157809" w:rsidP="00EC0F7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28B55AB4" w14:textId="27F13154" w:rsidR="00466336" w:rsidRDefault="00466336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466336">
        <w:rPr>
          <w:b/>
          <w:color w:val="000000" w:themeColor="text1"/>
          <w:sz w:val="28"/>
          <w:szCs w:val="28"/>
        </w:rPr>
        <w:t>Pomax</w:t>
      </w:r>
      <w:proofErr w:type="spellEnd"/>
    </w:p>
    <w:p w14:paraId="4102CC50" w14:textId="3C021D6A" w:rsidR="00466336" w:rsidRPr="00697418" w:rsidRDefault="00466336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697418">
        <w:rPr>
          <w:color w:val="000000" w:themeColor="text1"/>
        </w:rPr>
        <w:t>evidenční číslo:</w:t>
      </w:r>
      <w:r w:rsidRPr="00697418">
        <w:rPr>
          <w:iCs/>
          <w:color w:val="000000" w:themeColor="text1"/>
        </w:rPr>
        <w:t xml:space="preserve"> </w:t>
      </w:r>
      <w:r w:rsidRPr="00466336">
        <w:rPr>
          <w:iCs/>
          <w:color w:val="000000" w:themeColor="text1"/>
        </w:rPr>
        <w:t>5328-0</w:t>
      </w:r>
    </w:p>
    <w:p w14:paraId="2364F7FB" w14:textId="00078D3A" w:rsidR="00466336" w:rsidRDefault="00466336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697418">
        <w:rPr>
          <w:color w:val="000000" w:themeColor="text1"/>
        </w:rPr>
        <w:t>účinná látka:</w:t>
      </w:r>
      <w:r w:rsidRPr="00697418">
        <w:t xml:space="preserve"> </w:t>
      </w:r>
      <w:proofErr w:type="spellStart"/>
      <w:proofErr w:type="gramStart"/>
      <w:r>
        <w:t>p</w:t>
      </w:r>
      <w:r w:rsidRPr="00466336">
        <w:t>yrimethanil</w:t>
      </w:r>
      <w:proofErr w:type="spellEnd"/>
      <w:r>
        <w:t xml:space="preserve">  </w:t>
      </w:r>
      <w:r w:rsidRPr="00466336">
        <w:t>336</w:t>
      </w:r>
      <w:proofErr w:type="gramEnd"/>
      <w:r>
        <w:t xml:space="preserve"> g/l</w:t>
      </w:r>
    </w:p>
    <w:p w14:paraId="2DB382D9" w14:textId="2023C38D" w:rsidR="00466336" w:rsidRPr="00697418" w:rsidRDefault="00466336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t xml:space="preserve">                     </w:t>
      </w:r>
      <w:proofErr w:type="spellStart"/>
      <w:r>
        <w:t>f</w:t>
      </w:r>
      <w:r w:rsidRPr="00466336">
        <w:t>ludioxonyl</w:t>
      </w:r>
      <w:proofErr w:type="spellEnd"/>
      <w:r>
        <w:t xml:space="preserve">    133 g/l</w:t>
      </w:r>
    </w:p>
    <w:p w14:paraId="738A18D8" w14:textId="6B7EF6C9" w:rsidR="00466336" w:rsidRDefault="00466336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697418">
        <w:rPr>
          <w:color w:val="000000" w:themeColor="text1"/>
        </w:rPr>
        <w:t xml:space="preserve">platnost povolení </w:t>
      </w:r>
      <w:proofErr w:type="gramStart"/>
      <w:r w:rsidRPr="00697418">
        <w:rPr>
          <w:color w:val="000000" w:themeColor="text1"/>
        </w:rPr>
        <w:t>končí</w:t>
      </w:r>
      <w:proofErr w:type="gramEnd"/>
      <w:r w:rsidRPr="00697418">
        <w:rPr>
          <w:color w:val="000000" w:themeColor="text1"/>
        </w:rPr>
        <w:t xml:space="preserve"> dne: </w:t>
      </w:r>
      <w:r w:rsidRPr="00466336">
        <w:rPr>
          <w:color w:val="000000" w:themeColor="text1"/>
        </w:rPr>
        <w:t>15.</w:t>
      </w:r>
      <w:r w:rsidR="006B686E">
        <w:rPr>
          <w:color w:val="000000" w:themeColor="text1"/>
        </w:rPr>
        <w:t xml:space="preserve"> </w:t>
      </w:r>
      <w:r w:rsidRPr="00466336">
        <w:rPr>
          <w:color w:val="000000" w:themeColor="text1"/>
        </w:rPr>
        <w:t>3.</w:t>
      </w:r>
      <w:r w:rsidR="006B686E">
        <w:rPr>
          <w:color w:val="000000" w:themeColor="text1"/>
        </w:rPr>
        <w:t xml:space="preserve"> </w:t>
      </w:r>
      <w:r w:rsidRPr="00466336">
        <w:rPr>
          <w:color w:val="000000" w:themeColor="text1"/>
        </w:rPr>
        <w:t>2026</w:t>
      </w:r>
    </w:p>
    <w:p w14:paraId="203357BA" w14:textId="77777777" w:rsidR="00466336" w:rsidRDefault="00466336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</w:p>
    <w:p w14:paraId="51C61EF8" w14:textId="77777777" w:rsidR="00466336" w:rsidRPr="00D5318A" w:rsidRDefault="00466336" w:rsidP="00EC0F7C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96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275"/>
        <w:gridCol w:w="567"/>
        <w:gridCol w:w="1985"/>
        <w:gridCol w:w="1984"/>
      </w:tblGrid>
      <w:tr w:rsidR="00466336" w:rsidRPr="00990C4A" w14:paraId="131F9345" w14:textId="77777777" w:rsidTr="00767767">
        <w:tc>
          <w:tcPr>
            <w:tcW w:w="1985" w:type="dxa"/>
          </w:tcPr>
          <w:p w14:paraId="389EECDB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1)Plodina, oblast použití</w:t>
            </w:r>
          </w:p>
        </w:tc>
        <w:tc>
          <w:tcPr>
            <w:tcW w:w="1842" w:type="dxa"/>
          </w:tcPr>
          <w:p w14:paraId="43F16274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2) Škodlivý organismus, jiný účel použití</w:t>
            </w:r>
          </w:p>
        </w:tc>
        <w:tc>
          <w:tcPr>
            <w:tcW w:w="1275" w:type="dxa"/>
          </w:tcPr>
          <w:p w14:paraId="1E5ACE44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Dávkování, mísitelnost</w:t>
            </w:r>
          </w:p>
        </w:tc>
        <w:tc>
          <w:tcPr>
            <w:tcW w:w="567" w:type="dxa"/>
          </w:tcPr>
          <w:p w14:paraId="1CA7BD2E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OL</w:t>
            </w:r>
          </w:p>
        </w:tc>
        <w:tc>
          <w:tcPr>
            <w:tcW w:w="1985" w:type="dxa"/>
          </w:tcPr>
          <w:p w14:paraId="6A114335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Poznámka</w:t>
            </w:r>
          </w:p>
          <w:p w14:paraId="334C3C9E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1) k plodině</w:t>
            </w:r>
          </w:p>
          <w:p w14:paraId="0EBE569D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2) k ŠO</w:t>
            </w:r>
          </w:p>
          <w:p w14:paraId="370D7703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3) k</w:t>
            </w:r>
            <w:r>
              <w:t> </w:t>
            </w:r>
            <w:r w:rsidRPr="00990C4A">
              <w:t>OL</w:t>
            </w:r>
          </w:p>
        </w:tc>
        <w:tc>
          <w:tcPr>
            <w:tcW w:w="1984" w:type="dxa"/>
          </w:tcPr>
          <w:p w14:paraId="1A9B8DDA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4) Pozn. k dávkování</w:t>
            </w:r>
          </w:p>
          <w:p w14:paraId="5C9D9CEA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5) Umístění</w:t>
            </w:r>
          </w:p>
          <w:p w14:paraId="2599AA1B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6) Určení sklizně</w:t>
            </w:r>
          </w:p>
        </w:tc>
      </w:tr>
      <w:tr w:rsidR="00466336" w:rsidRPr="00526BC0" w14:paraId="589D6D03" w14:textId="77777777" w:rsidTr="00767767">
        <w:trPr>
          <w:trHeight w:val="57"/>
        </w:trPr>
        <w:tc>
          <w:tcPr>
            <w:tcW w:w="1985" w:type="dxa"/>
          </w:tcPr>
          <w:p w14:paraId="3D618027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526BC0">
              <w:t>maliník, ostružiník, rybíz, borůvka, angrešt</w:t>
            </w:r>
          </w:p>
        </w:tc>
        <w:tc>
          <w:tcPr>
            <w:tcW w:w="1842" w:type="dxa"/>
          </w:tcPr>
          <w:p w14:paraId="607E39F3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526BC0">
              <w:t>plíseň šedá, antraknóza</w:t>
            </w:r>
          </w:p>
        </w:tc>
        <w:tc>
          <w:tcPr>
            <w:tcW w:w="1275" w:type="dxa"/>
          </w:tcPr>
          <w:p w14:paraId="6581FAB0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526BC0">
              <w:t>1,6 l/ha</w:t>
            </w:r>
          </w:p>
        </w:tc>
        <w:tc>
          <w:tcPr>
            <w:tcW w:w="567" w:type="dxa"/>
          </w:tcPr>
          <w:p w14:paraId="467B22DB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1985" w:type="dxa"/>
          </w:tcPr>
          <w:p w14:paraId="7CF4FB21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526BC0">
              <w:t xml:space="preserve"> 1) od: 61 BBCH, do: 89 BBCH </w:t>
            </w:r>
          </w:p>
        </w:tc>
        <w:tc>
          <w:tcPr>
            <w:tcW w:w="1984" w:type="dxa"/>
          </w:tcPr>
          <w:p w14:paraId="5D531D71" w14:textId="77777777" w:rsidR="00466336" w:rsidRPr="00990C4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526BC0">
              <w:t xml:space="preserve"> 5) venkovní prostory</w:t>
            </w:r>
          </w:p>
        </w:tc>
      </w:tr>
      <w:tr w:rsidR="00466336" w:rsidRPr="00526BC0" w14:paraId="4547C746" w14:textId="77777777" w:rsidTr="00767767">
        <w:trPr>
          <w:trHeight w:val="57"/>
        </w:trPr>
        <w:tc>
          <w:tcPr>
            <w:tcW w:w="1985" w:type="dxa"/>
          </w:tcPr>
          <w:p w14:paraId="2A6BFAB0" w14:textId="77777777" w:rsidR="00466336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526BC0">
              <w:t>jahodník</w:t>
            </w:r>
          </w:p>
        </w:tc>
        <w:tc>
          <w:tcPr>
            <w:tcW w:w="1842" w:type="dxa"/>
          </w:tcPr>
          <w:p w14:paraId="0B7CE950" w14:textId="77777777" w:rsidR="00466336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526BC0">
              <w:t>plíseň šedá, antraknóza</w:t>
            </w:r>
          </w:p>
        </w:tc>
        <w:tc>
          <w:tcPr>
            <w:tcW w:w="1275" w:type="dxa"/>
          </w:tcPr>
          <w:p w14:paraId="520F5E74" w14:textId="77777777" w:rsidR="00466336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526BC0">
              <w:t>1-1,4 l/ha</w:t>
            </w:r>
          </w:p>
        </w:tc>
        <w:tc>
          <w:tcPr>
            <w:tcW w:w="567" w:type="dxa"/>
          </w:tcPr>
          <w:p w14:paraId="32A7716A" w14:textId="77777777" w:rsidR="00466336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1985" w:type="dxa"/>
          </w:tcPr>
          <w:p w14:paraId="5CB6D136" w14:textId="77777777" w:rsidR="00466336" w:rsidRPr="00D5318A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526BC0">
              <w:t xml:space="preserve"> 1) od: 55 BBCH, do: 89 BBCH </w:t>
            </w:r>
          </w:p>
        </w:tc>
        <w:tc>
          <w:tcPr>
            <w:tcW w:w="1984" w:type="dxa"/>
          </w:tcPr>
          <w:p w14:paraId="6C84FF6C" w14:textId="77777777" w:rsidR="00466336" w:rsidRDefault="00466336" w:rsidP="00EC0F7C">
            <w:pPr>
              <w:autoSpaceDE w:val="0"/>
              <w:autoSpaceDN w:val="0"/>
              <w:adjustRightInd w:val="0"/>
              <w:spacing w:line="276" w:lineRule="auto"/>
            </w:pPr>
            <w:r w:rsidRPr="00526BC0">
              <w:t xml:space="preserve"> 5) venkovní prostory, skleníky, </w:t>
            </w:r>
            <w:proofErr w:type="spellStart"/>
            <w:r w:rsidRPr="00526BC0">
              <w:t>foliovníky</w:t>
            </w:r>
            <w:proofErr w:type="spellEnd"/>
          </w:p>
        </w:tc>
      </w:tr>
    </w:tbl>
    <w:p w14:paraId="6DB497C7" w14:textId="77777777" w:rsidR="00466336" w:rsidRDefault="00466336" w:rsidP="00EC0F7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7A45A9">
        <w:lastRenderedPageBreak/>
        <w:t>OL (ochranná lhůta) je dána počtem dnů, které je nutné dodržet mezi termínem poslední aplikace a sklizní</w:t>
      </w:r>
    </w:p>
    <w:tbl>
      <w:tblPr>
        <w:tblW w:w="9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984"/>
        <w:gridCol w:w="1983"/>
      </w:tblGrid>
      <w:tr w:rsidR="00466336" w:rsidRPr="00E96A52" w14:paraId="0A9D5E08" w14:textId="77777777" w:rsidTr="00767767">
        <w:tc>
          <w:tcPr>
            <w:tcW w:w="1985" w:type="dxa"/>
            <w:shd w:val="clear" w:color="auto" w:fill="auto"/>
          </w:tcPr>
          <w:p w14:paraId="442F94D8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06DFD81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6A3324D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7DCD984C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Max. počet aplikací v plodině</w:t>
            </w:r>
          </w:p>
        </w:tc>
        <w:tc>
          <w:tcPr>
            <w:tcW w:w="1983" w:type="dxa"/>
          </w:tcPr>
          <w:p w14:paraId="5358A421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>Interval mezi aplikacemi</w:t>
            </w:r>
          </w:p>
        </w:tc>
      </w:tr>
      <w:tr w:rsidR="00466336" w:rsidRPr="00526BC0" w14:paraId="423FA03E" w14:textId="77777777" w:rsidTr="00767767">
        <w:tc>
          <w:tcPr>
            <w:tcW w:w="1985" w:type="dxa"/>
          </w:tcPr>
          <w:p w14:paraId="522D1CCA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>maliník, ostružiník, rybíz, borůvka, angrešt</w:t>
            </w:r>
          </w:p>
        </w:tc>
        <w:tc>
          <w:tcPr>
            <w:tcW w:w="1701" w:type="dxa"/>
          </w:tcPr>
          <w:p w14:paraId="27B660F4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 xml:space="preserve"> 700-1000 l/ha</w:t>
            </w:r>
          </w:p>
        </w:tc>
        <w:tc>
          <w:tcPr>
            <w:tcW w:w="1843" w:type="dxa"/>
          </w:tcPr>
          <w:p w14:paraId="1AB235E1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>postřik, rosení</w:t>
            </w:r>
          </w:p>
        </w:tc>
        <w:tc>
          <w:tcPr>
            <w:tcW w:w="1984" w:type="dxa"/>
          </w:tcPr>
          <w:p w14:paraId="41C9A5EC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 xml:space="preserve">  2x za rok</w:t>
            </w:r>
          </w:p>
        </w:tc>
        <w:tc>
          <w:tcPr>
            <w:tcW w:w="1983" w:type="dxa"/>
          </w:tcPr>
          <w:p w14:paraId="6FEF1683" w14:textId="77777777" w:rsidR="00466336" w:rsidRPr="00713D7C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 xml:space="preserve"> </w:t>
            </w:r>
            <w:r w:rsidRPr="002D0DC8">
              <w:rPr>
                <w:rFonts w:cs="Arial"/>
                <w:bCs/>
                <w:iCs/>
              </w:rPr>
              <w:t>10 dnů</w:t>
            </w:r>
          </w:p>
        </w:tc>
      </w:tr>
      <w:tr w:rsidR="00466336" w:rsidRPr="00526BC0" w14:paraId="493856E7" w14:textId="77777777" w:rsidTr="00767767">
        <w:tc>
          <w:tcPr>
            <w:tcW w:w="1985" w:type="dxa"/>
          </w:tcPr>
          <w:p w14:paraId="1DF33FB8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>jahodník</w:t>
            </w:r>
          </w:p>
        </w:tc>
        <w:tc>
          <w:tcPr>
            <w:tcW w:w="1701" w:type="dxa"/>
          </w:tcPr>
          <w:p w14:paraId="17E03D7A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 xml:space="preserve"> 600-800 l/ha</w:t>
            </w:r>
          </w:p>
        </w:tc>
        <w:tc>
          <w:tcPr>
            <w:tcW w:w="1843" w:type="dxa"/>
          </w:tcPr>
          <w:p w14:paraId="10A33DAD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>postřik, rosení</w:t>
            </w:r>
          </w:p>
        </w:tc>
        <w:tc>
          <w:tcPr>
            <w:tcW w:w="1984" w:type="dxa"/>
          </w:tcPr>
          <w:p w14:paraId="6181CCD8" w14:textId="77777777" w:rsidR="00466336" w:rsidRPr="00E96A52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 xml:space="preserve">  2x za rok</w:t>
            </w:r>
          </w:p>
        </w:tc>
        <w:tc>
          <w:tcPr>
            <w:tcW w:w="1983" w:type="dxa"/>
          </w:tcPr>
          <w:p w14:paraId="4B9C60BF" w14:textId="77777777" w:rsidR="00466336" w:rsidRPr="00713D7C" w:rsidRDefault="00466336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526BC0">
              <w:rPr>
                <w:rFonts w:cs="Arial"/>
                <w:bCs/>
                <w:iCs/>
              </w:rPr>
              <w:t xml:space="preserve"> 10 dnů</w:t>
            </w:r>
          </w:p>
        </w:tc>
      </w:tr>
    </w:tbl>
    <w:p w14:paraId="116ABBC1" w14:textId="77777777" w:rsidR="00466336" w:rsidRDefault="00466336" w:rsidP="00EC0F7C">
      <w:pPr>
        <w:spacing w:line="276" w:lineRule="auto"/>
        <w:rPr>
          <w:lang w:eastAsia="en-GB"/>
        </w:rPr>
      </w:pPr>
    </w:p>
    <w:p w14:paraId="46B19ACD" w14:textId="77777777" w:rsidR="00466336" w:rsidRDefault="00466336" w:rsidP="00EC0F7C">
      <w:pPr>
        <w:widowControl w:val="0"/>
        <w:spacing w:line="276" w:lineRule="auto"/>
        <w:jc w:val="both"/>
      </w:pPr>
      <w:r w:rsidRPr="00AD0D1A">
        <w:t>Tabulka ochranných vzdáleností stanovených s ohledem na ochranu necílových organismů</w:t>
      </w:r>
    </w:p>
    <w:tbl>
      <w:tblPr>
        <w:tblW w:w="95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280"/>
        <w:gridCol w:w="1345"/>
        <w:gridCol w:w="1221"/>
        <w:gridCol w:w="1292"/>
      </w:tblGrid>
      <w:tr w:rsidR="00466336" w:rsidRPr="005808E8" w14:paraId="23170D9A" w14:textId="77777777" w:rsidTr="00767767">
        <w:trPr>
          <w:trHeight w:val="220"/>
        </w:trPr>
        <w:tc>
          <w:tcPr>
            <w:tcW w:w="4390" w:type="dxa"/>
            <w:vMerge w:val="restart"/>
            <w:shd w:val="clear" w:color="auto" w:fill="FFFFFF"/>
            <w:vAlign w:val="center"/>
          </w:tcPr>
          <w:p w14:paraId="268C9373" w14:textId="77777777" w:rsidR="00466336" w:rsidRPr="005808E8" w:rsidRDefault="00466336" w:rsidP="00EC0F7C">
            <w:pPr>
              <w:widowControl w:val="0"/>
              <w:spacing w:line="276" w:lineRule="auto"/>
            </w:pPr>
            <w:r w:rsidRPr="005808E8">
              <w:t>Plodina</w:t>
            </w:r>
          </w:p>
        </w:tc>
        <w:tc>
          <w:tcPr>
            <w:tcW w:w="5138" w:type="dxa"/>
            <w:gridSpan w:val="4"/>
            <w:vAlign w:val="center"/>
          </w:tcPr>
          <w:p w14:paraId="7A01689B" w14:textId="77777777" w:rsidR="00466336" w:rsidRPr="005808E8" w:rsidRDefault="00466336" w:rsidP="00EC0F7C">
            <w:pPr>
              <w:widowControl w:val="0"/>
              <w:spacing w:line="276" w:lineRule="auto"/>
              <w:jc w:val="center"/>
            </w:pPr>
            <w:r>
              <w:t>třída omezení úletu</w:t>
            </w:r>
          </w:p>
        </w:tc>
      </w:tr>
      <w:tr w:rsidR="00466336" w:rsidRPr="005808E8" w14:paraId="6D9110CD" w14:textId="77777777" w:rsidTr="00767767">
        <w:trPr>
          <w:trHeight w:val="220"/>
        </w:trPr>
        <w:tc>
          <w:tcPr>
            <w:tcW w:w="4390" w:type="dxa"/>
            <w:vMerge/>
            <w:shd w:val="clear" w:color="auto" w:fill="FFFFFF"/>
            <w:vAlign w:val="center"/>
          </w:tcPr>
          <w:p w14:paraId="46719A32" w14:textId="77777777" w:rsidR="00466336" w:rsidRPr="005808E8" w:rsidRDefault="00466336" w:rsidP="00EC0F7C">
            <w:pPr>
              <w:widowControl w:val="0"/>
              <w:spacing w:line="276" w:lineRule="auto"/>
            </w:pPr>
          </w:p>
        </w:tc>
        <w:tc>
          <w:tcPr>
            <w:tcW w:w="1280" w:type="dxa"/>
            <w:vAlign w:val="center"/>
          </w:tcPr>
          <w:p w14:paraId="0F35546C" w14:textId="77777777" w:rsidR="00466336" w:rsidRPr="005808E8" w:rsidRDefault="00466336" w:rsidP="00EC0F7C">
            <w:pPr>
              <w:widowControl w:val="0"/>
              <w:spacing w:line="276" w:lineRule="auto"/>
              <w:jc w:val="center"/>
            </w:pPr>
            <w:r w:rsidRPr="005808E8">
              <w:t>bez redukce</w:t>
            </w:r>
          </w:p>
        </w:tc>
        <w:tc>
          <w:tcPr>
            <w:tcW w:w="1345" w:type="dxa"/>
            <w:vAlign w:val="center"/>
          </w:tcPr>
          <w:p w14:paraId="0BF46810" w14:textId="77777777" w:rsidR="00466336" w:rsidRPr="005808E8" w:rsidRDefault="00466336" w:rsidP="00EC0F7C">
            <w:pPr>
              <w:widowControl w:val="0"/>
              <w:spacing w:line="276" w:lineRule="auto"/>
              <w:jc w:val="center"/>
            </w:pPr>
            <w:r w:rsidRPr="005808E8">
              <w:t>50 %</w:t>
            </w:r>
          </w:p>
        </w:tc>
        <w:tc>
          <w:tcPr>
            <w:tcW w:w="1221" w:type="dxa"/>
            <w:vAlign w:val="center"/>
          </w:tcPr>
          <w:p w14:paraId="3A48E376" w14:textId="77777777" w:rsidR="00466336" w:rsidRPr="005808E8" w:rsidRDefault="00466336" w:rsidP="00EC0F7C">
            <w:pPr>
              <w:widowControl w:val="0"/>
              <w:spacing w:line="276" w:lineRule="auto"/>
              <w:jc w:val="center"/>
            </w:pPr>
            <w:r w:rsidRPr="005808E8">
              <w:t>75 %</w:t>
            </w:r>
          </w:p>
        </w:tc>
        <w:tc>
          <w:tcPr>
            <w:tcW w:w="1292" w:type="dxa"/>
            <w:vAlign w:val="center"/>
          </w:tcPr>
          <w:p w14:paraId="194B01CF" w14:textId="77777777" w:rsidR="00466336" w:rsidRPr="005808E8" w:rsidRDefault="00466336" w:rsidP="00EC0F7C">
            <w:pPr>
              <w:widowControl w:val="0"/>
              <w:spacing w:line="276" w:lineRule="auto"/>
              <w:jc w:val="center"/>
            </w:pPr>
            <w:r w:rsidRPr="005808E8">
              <w:t>90 %</w:t>
            </w:r>
          </w:p>
        </w:tc>
      </w:tr>
      <w:tr w:rsidR="00466336" w:rsidRPr="005808E8" w14:paraId="06F167E4" w14:textId="77777777" w:rsidTr="00767767">
        <w:trPr>
          <w:trHeight w:val="275"/>
        </w:trPr>
        <w:tc>
          <w:tcPr>
            <w:tcW w:w="9528" w:type="dxa"/>
            <w:gridSpan w:val="5"/>
            <w:shd w:val="clear" w:color="auto" w:fill="FFFFFF"/>
            <w:vAlign w:val="center"/>
          </w:tcPr>
          <w:p w14:paraId="713E87EC" w14:textId="77777777" w:rsidR="00466336" w:rsidRPr="005808E8" w:rsidRDefault="00466336" w:rsidP="00EC0F7C">
            <w:pPr>
              <w:widowControl w:val="0"/>
              <w:spacing w:line="276" w:lineRule="auto"/>
              <w:ind w:right="-108"/>
              <w:jc w:val="both"/>
              <w:rPr>
                <w:bCs/>
              </w:rPr>
            </w:pPr>
            <w:r w:rsidRPr="005808E8">
              <w:rPr>
                <w:bCs/>
              </w:rPr>
              <w:t>Ochranná vzdálenost od povrchové vody s ohledem na ochranu vodních organismů [m]</w:t>
            </w:r>
          </w:p>
        </w:tc>
      </w:tr>
      <w:tr w:rsidR="00466336" w:rsidRPr="007A45A9" w14:paraId="3EE37251" w14:textId="77777777" w:rsidTr="00767767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762B52BE" w14:textId="77777777" w:rsidR="00466336" w:rsidRPr="005808E8" w:rsidRDefault="00466336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7A45A9">
              <w:rPr>
                <w:sz w:val="24"/>
                <w:szCs w:val="24"/>
              </w:rPr>
              <w:t xml:space="preserve">maliník, ostružiník, rybíz, borůvka, angrešt, </w:t>
            </w:r>
          </w:p>
        </w:tc>
        <w:tc>
          <w:tcPr>
            <w:tcW w:w="1280" w:type="dxa"/>
            <w:vAlign w:val="center"/>
          </w:tcPr>
          <w:p w14:paraId="771236B6" w14:textId="77777777" w:rsidR="00466336" w:rsidRPr="005808E8" w:rsidRDefault="00466336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A45A9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14:paraId="10C9CF58" w14:textId="77777777" w:rsidR="00466336" w:rsidRPr="005808E8" w:rsidRDefault="00466336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A45A9">
              <w:rPr>
                <w:sz w:val="24"/>
                <w:szCs w:val="24"/>
              </w:rPr>
              <w:t>6</w:t>
            </w:r>
          </w:p>
        </w:tc>
        <w:tc>
          <w:tcPr>
            <w:tcW w:w="1221" w:type="dxa"/>
            <w:vAlign w:val="center"/>
          </w:tcPr>
          <w:p w14:paraId="292413C0" w14:textId="77777777" w:rsidR="00466336" w:rsidRPr="005808E8" w:rsidRDefault="00466336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A45A9"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  <w:vAlign w:val="center"/>
          </w:tcPr>
          <w:p w14:paraId="681669BD" w14:textId="77777777" w:rsidR="00466336" w:rsidRPr="005808E8" w:rsidRDefault="00466336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A45A9">
              <w:rPr>
                <w:sz w:val="24"/>
                <w:szCs w:val="24"/>
              </w:rPr>
              <w:t>6</w:t>
            </w:r>
          </w:p>
        </w:tc>
      </w:tr>
      <w:tr w:rsidR="00466336" w:rsidRPr="007A45A9" w14:paraId="6F41A144" w14:textId="77777777" w:rsidTr="00767767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36A57487" w14:textId="77777777" w:rsidR="00466336" w:rsidRPr="00713D7C" w:rsidRDefault="00466336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7A45A9">
              <w:rPr>
                <w:sz w:val="24"/>
                <w:szCs w:val="24"/>
              </w:rPr>
              <w:t>jahodník</w:t>
            </w:r>
          </w:p>
        </w:tc>
        <w:tc>
          <w:tcPr>
            <w:tcW w:w="1280" w:type="dxa"/>
            <w:vAlign w:val="center"/>
          </w:tcPr>
          <w:p w14:paraId="0474367D" w14:textId="77777777" w:rsidR="00466336" w:rsidRPr="00713D7C" w:rsidRDefault="00466336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A45A9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795B0BE9" w14:textId="77777777" w:rsidR="00466336" w:rsidRPr="00713D7C" w:rsidRDefault="00466336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A45A9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34E4D3D2" w14:textId="77777777" w:rsidR="00466336" w:rsidRPr="00713D7C" w:rsidRDefault="00466336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A45A9">
              <w:rPr>
                <w:sz w:val="24"/>
                <w:szCs w:val="24"/>
              </w:rPr>
              <w:t>4</w:t>
            </w:r>
          </w:p>
        </w:tc>
        <w:tc>
          <w:tcPr>
            <w:tcW w:w="1292" w:type="dxa"/>
            <w:vAlign w:val="center"/>
          </w:tcPr>
          <w:p w14:paraId="499EE19A" w14:textId="77777777" w:rsidR="00466336" w:rsidRPr="00713D7C" w:rsidRDefault="00466336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A45A9">
              <w:rPr>
                <w:sz w:val="24"/>
                <w:szCs w:val="24"/>
              </w:rPr>
              <w:t>4</w:t>
            </w:r>
          </w:p>
        </w:tc>
      </w:tr>
    </w:tbl>
    <w:p w14:paraId="43D4A31E" w14:textId="77777777" w:rsidR="00466336" w:rsidRDefault="00466336" w:rsidP="00EC0F7C">
      <w:pPr>
        <w:widowControl w:val="0"/>
        <w:spacing w:line="276" w:lineRule="auto"/>
        <w:ind w:left="426"/>
        <w:jc w:val="both"/>
      </w:pPr>
    </w:p>
    <w:p w14:paraId="4F8281A6" w14:textId="77777777" w:rsidR="00466336" w:rsidRPr="00B55919" w:rsidRDefault="00466336" w:rsidP="00EC0F7C">
      <w:pPr>
        <w:spacing w:line="276" w:lineRule="auto"/>
        <w:ind w:left="283"/>
        <w:jc w:val="both"/>
        <w:rPr>
          <w:snapToGrid w:val="0"/>
        </w:rPr>
      </w:pPr>
      <w:r w:rsidRPr="00B55919">
        <w:rPr>
          <w:snapToGrid w:val="0"/>
        </w:rPr>
        <w:t>Tabulka ochranných vzdáleností stanovených s ohledem na ochranu zdraví lidí</w:t>
      </w:r>
    </w:p>
    <w:tbl>
      <w:tblPr>
        <w:tblW w:w="9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31"/>
        <w:gridCol w:w="1531"/>
        <w:gridCol w:w="1531"/>
        <w:gridCol w:w="1644"/>
        <w:gridCol w:w="8"/>
      </w:tblGrid>
      <w:tr w:rsidR="00466336" w:rsidRPr="00B55919" w14:paraId="4CC1CC2C" w14:textId="77777777" w:rsidTr="00767767">
        <w:trPr>
          <w:gridAfter w:val="1"/>
          <w:wAfter w:w="8" w:type="dxa"/>
        </w:trPr>
        <w:tc>
          <w:tcPr>
            <w:tcW w:w="32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B4AFA5" w14:textId="77777777" w:rsidR="00466336" w:rsidRPr="00B55919" w:rsidRDefault="00466336" w:rsidP="00EC0F7C">
            <w:pPr>
              <w:widowControl w:val="0"/>
              <w:spacing w:line="276" w:lineRule="auto"/>
            </w:pPr>
            <w:r w:rsidRPr="00B55919"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C32DD4" w14:textId="77777777" w:rsidR="00466336" w:rsidRPr="00B55919" w:rsidRDefault="00466336" w:rsidP="00EC0F7C">
            <w:pPr>
              <w:widowControl w:val="0"/>
              <w:spacing w:line="276" w:lineRule="auto"/>
              <w:jc w:val="center"/>
            </w:pPr>
            <w:r w:rsidRPr="00B55919">
              <w:t>třída omezení úletu</w:t>
            </w:r>
          </w:p>
        </w:tc>
      </w:tr>
      <w:tr w:rsidR="00466336" w:rsidRPr="00B55919" w14:paraId="40AB9296" w14:textId="77777777" w:rsidTr="00767767">
        <w:trPr>
          <w:gridAfter w:val="1"/>
          <w:wAfter w:w="8" w:type="dxa"/>
        </w:trPr>
        <w:tc>
          <w:tcPr>
            <w:tcW w:w="3261" w:type="dxa"/>
            <w:vMerge/>
            <w:vAlign w:val="center"/>
            <w:hideMark/>
          </w:tcPr>
          <w:p w14:paraId="41C289A1" w14:textId="77777777" w:rsidR="00466336" w:rsidRPr="00B55919" w:rsidRDefault="00466336" w:rsidP="00EC0F7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26B091" w14:textId="77777777" w:rsidR="00466336" w:rsidRPr="00B55919" w:rsidRDefault="00466336" w:rsidP="00EC0F7C">
            <w:pPr>
              <w:spacing w:line="276" w:lineRule="auto"/>
              <w:jc w:val="center"/>
              <w:rPr>
                <w:color w:val="000000"/>
              </w:rPr>
            </w:pPr>
            <w:r w:rsidRPr="00B55919">
              <w:rPr>
                <w:color w:val="000000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5084AA" w14:textId="77777777" w:rsidR="00466336" w:rsidRPr="00B55919" w:rsidRDefault="00466336" w:rsidP="00EC0F7C">
            <w:pPr>
              <w:spacing w:line="276" w:lineRule="auto"/>
              <w:jc w:val="center"/>
              <w:rPr>
                <w:lang w:eastAsia="ar-SA"/>
              </w:rPr>
            </w:pPr>
            <w:r w:rsidRPr="00B55919">
              <w:t>50 %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FE4D5E" w14:textId="77777777" w:rsidR="00466336" w:rsidRPr="00B55919" w:rsidRDefault="00466336" w:rsidP="00EC0F7C">
            <w:pPr>
              <w:spacing w:line="276" w:lineRule="auto"/>
              <w:jc w:val="center"/>
            </w:pPr>
            <w:r w:rsidRPr="00B55919">
              <w:t>75 %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EAE04D" w14:textId="77777777" w:rsidR="00466336" w:rsidRPr="00B55919" w:rsidRDefault="00466336" w:rsidP="00EC0F7C">
            <w:pPr>
              <w:spacing w:line="276" w:lineRule="auto"/>
              <w:jc w:val="center"/>
            </w:pPr>
            <w:r w:rsidRPr="00B55919">
              <w:t>90 %</w:t>
            </w:r>
          </w:p>
        </w:tc>
      </w:tr>
      <w:tr w:rsidR="00466336" w:rsidRPr="00B55919" w14:paraId="11BC1906" w14:textId="77777777" w:rsidTr="00767767">
        <w:tc>
          <w:tcPr>
            <w:tcW w:w="950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234934" w14:textId="77777777" w:rsidR="00466336" w:rsidRPr="00B55919" w:rsidRDefault="00466336" w:rsidP="00EC0F7C">
            <w:pPr>
              <w:spacing w:line="276" w:lineRule="auto"/>
              <w:rPr>
                <w:color w:val="000000"/>
              </w:rPr>
            </w:pPr>
            <w:r w:rsidRPr="00B55919">
              <w:rPr>
                <w:color w:val="000000"/>
              </w:rPr>
              <w:t>Ochranná vzdálenost mezi hranicí ošetřené plochy a hranicí oblasti využívané zranitelnými skupinami obyvatel [m]</w:t>
            </w:r>
          </w:p>
        </w:tc>
      </w:tr>
      <w:tr w:rsidR="00466336" w:rsidRPr="00B55919" w14:paraId="4ACD0936" w14:textId="77777777" w:rsidTr="00767767">
        <w:trPr>
          <w:gridAfter w:val="1"/>
          <w:wAfter w:w="8" w:type="dxa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8B971" w14:textId="77777777" w:rsidR="00466336" w:rsidRPr="00B55919" w:rsidRDefault="00466336" w:rsidP="00EC0F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všechna použití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F2214" w14:textId="77777777" w:rsidR="00466336" w:rsidRPr="00B55919" w:rsidRDefault="00466336" w:rsidP="00EC0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B472F" w14:textId="77777777" w:rsidR="00466336" w:rsidRPr="00B55919" w:rsidRDefault="00466336" w:rsidP="00EC0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6C1D3" w14:textId="77777777" w:rsidR="00466336" w:rsidRPr="00B55919" w:rsidRDefault="00466336" w:rsidP="00EC0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676EC" w14:textId="77777777" w:rsidR="00466336" w:rsidRPr="00B55919" w:rsidRDefault="00466336" w:rsidP="00EC0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36E72F6A" w14:textId="77777777" w:rsidR="00466336" w:rsidRDefault="00466336" w:rsidP="00EC0F7C">
      <w:pPr>
        <w:spacing w:line="276" w:lineRule="auto"/>
        <w:rPr>
          <w:lang w:eastAsia="en-GB"/>
        </w:rPr>
      </w:pPr>
    </w:p>
    <w:p w14:paraId="180B69D1" w14:textId="77777777" w:rsidR="00466336" w:rsidRDefault="00466336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</w:p>
    <w:p w14:paraId="07552C68" w14:textId="001A5E9D" w:rsidR="00697418" w:rsidRDefault="00697418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697418">
        <w:rPr>
          <w:b/>
          <w:color w:val="000000" w:themeColor="text1"/>
          <w:sz w:val="28"/>
          <w:szCs w:val="28"/>
        </w:rPr>
        <w:t>SoilGuard</w:t>
      </w:r>
      <w:proofErr w:type="spellEnd"/>
      <w:r w:rsidRPr="00697418">
        <w:rPr>
          <w:b/>
          <w:color w:val="000000" w:themeColor="text1"/>
          <w:sz w:val="28"/>
          <w:szCs w:val="28"/>
        </w:rPr>
        <w:t xml:space="preserve"> 0.5 GR </w:t>
      </w:r>
    </w:p>
    <w:p w14:paraId="51C35B77" w14:textId="7BEECC53" w:rsidR="002C668B" w:rsidRPr="00697418" w:rsidRDefault="002C668B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697418">
        <w:rPr>
          <w:color w:val="000000" w:themeColor="text1"/>
        </w:rPr>
        <w:t>evidenční číslo:</w:t>
      </w:r>
      <w:r w:rsidRPr="00697418">
        <w:rPr>
          <w:iCs/>
          <w:color w:val="000000" w:themeColor="text1"/>
        </w:rPr>
        <w:t xml:space="preserve"> </w:t>
      </w:r>
      <w:r w:rsidR="00697418" w:rsidRPr="00697418">
        <w:rPr>
          <w:iCs/>
          <w:color w:val="000000" w:themeColor="text1"/>
        </w:rPr>
        <w:t>5876-0</w:t>
      </w:r>
    </w:p>
    <w:p w14:paraId="4E98B2AE" w14:textId="6C3842C5" w:rsidR="002C668B" w:rsidRPr="00697418" w:rsidRDefault="002C668B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697418">
        <w:rPr>
          <w:color w:val="000000" w:themeColor="text1"/>
        </w:rPr>
        <w:t>účinná látka:</w:t>
      </w:r>
      <w:r w:rsidRPr="00697418">
        <w:t xml:space="preserve"> </w:t>
      </w:r>
      <w:proofErr w:type="spellStart"/>
      <w:r w:rsidR="00697418">
        <w:t>t</w:t>
      </w:r>
      <w:r w:rsidR="00697418" w:rsidRPr="00697418">
        <w:t>efluthrin</w:t>
      </w:r>
      <w:proofErr w:type="spellEnd"/>
      <w:r w:rsidR="00697418">
        <w:t xml:space="preserve"> 5 g/kg</w:t>
      </w:r>
    </w:p>
    <w:p w14:paraId="530B9DDE" w14:textId="08F23023" w:rsidR="002C668B" w:rsidRDefault="002C668B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697418">
        <w:rPr>
          <w:color w:val="000000" w:themeColor="text1"/>
        </w:rPr>
        <w:t xml:space="preserve">platnost povolení </w:t>
      </w:r>
      <w:proofErr w:type="gramStart"/>
      <w:r w:rsidRPr="00697418">
        <w:rPr>
          <w:color w:val="000000" w:themeColor="text1"/>
        </w:rPr>
        <w:t>končí</w:t>
      </w:r>
      <w:proofErr w:type="gramEnd"/>
      <w:r w:rsidRPr="00697418">
        <w:rPr>
          <w:color w:val="000000" w:themeColor="text1"/>
        </w:rPr>
        <w:t xml:space="preserve"> dne: </w:t>
      </w:r>
      <w:r w:rsidR="00697418" w:rsidRPr="00697418">
        <w:rPr>
          <w:color w:val="000000" w:themeColor="text1"/>
        </w:rPr>
        <w:t>31.</w:t>
      </w:r>
      <w:r w:rsidR="006B686E">
        <w:rPr>
          <w:color w:val="000000" w:themeColor="text1"/>
        </w:rPr>
        <w:t xml:space="preserve"> </w:t>
      </w:r>
      <w:r w:rsidR="00697418" w:rsidRPr="00697418">
        <w:rPr>
          <w:color w:val="000000" w:themeColor="text1"/>
        </w:rPr>
        <w:t>12.</w:t>
      </w:r>
      <w:r w:rsidR="006B686E">
        <w:rPr>
          <w:color w:val="000000" w:themeColor="text1"/>
        </w:rPr>
        <w:t xml:space="preserve"> </w:t>
      </w:r>
      <w:r w:rsidR="00697418" w:rsidRPr="00697418">
        <w:rPr>
          <w:color w:val="000000" w:themeColor="text1"/>
        </w:rPr>
        <w:t>2025</w:t>
      </w:r>
    </w:p>
    <w:p w14:paraId="03301491" w14:textId="374583E1" w:rsidR="00697418" w:rsidRDefault="00697418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9C967B7" w14:textId="77777777" w:rsidR="00697418" w:rsidRDefault="00697418" w:rsidP="00EC0F7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78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275"/>
        <w:gridCol w:w="567"/>
        <w:gridCol w:w="1844"/>
        <w:gridCol w:w="1985"/>
      </w:tblGrid>
      <w:tr w:rsidR="00697418" w:rsidRPr="009A23FB" w14:paraId="360058D3" w14:textId="77777777" w:rsidTr="00767767">
        <w:tc>
          <w:tcPr>
            <w:tcW w:w="2694" w:type="dxa"/>
          </w:tcPr>
          <w:p w14:paraId="1E9CB85D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1)Plodina, oblast použití</w:t>
            </w:r>
          </w:p>
        </w:tc>
        <w:tc>
          <w:tcPr>
            <w:tcW w:w="1417" w:type="dxa"/>
          </w:tcPr>
          <w:p w14:paraId="7D599C4D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71CE31FA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0E603557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44" w:type="dxa"/>
          </w:tcPr>
          <w:p w14:paraId="1BEB0547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223630E3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13FE41DE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1C31AD7A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985" w:type="dxa"/>
          </w:tcPr>
          <w:p w14:paraId="38D8F444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761FB176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38E7F720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697418" w:rsidRPr="00751AFF" w14:paraId="364453E7" w14:textId="77777777" w:rsidTr="00767767">
        <w:tc>
          <w:tcPr>
            <w:tcW w:w="2694" w:type="dxa"/>
          </w:tcPr>
          <w:p w14:paraId="465C5418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okurka, cuketa, cibule, cibule šalotka, česnek, rajče, baklažán</w:t>
            </w:r>
          </w:p>
        </w:tc>
        <w:tc>
          <w:tcPr>
            <w:tcW w:w="1417" w:type="dxa"/>
          </w:tcPr>
          <w:p w14:paraId="5F12F475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drátovci</w:t>
            </w:r>
          </w:p>
        </w:tc>
        <w:tc>
          <w:tcPr>
            <w:tcW w:w="1275" w:type="dxa"/>
          </w:tcPr>
          <w:p w14:paraId="7539213D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15 kg/ha</w:t>
            </w:r>
          </w:p>
        </w:tc>
        <w:tc>
          <w:tcPr>
            <w:tcW w:w="567" w:type="dxa"/>
          </w:tcPr>
          <w:p w14:paraId="2BBD2137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4" w:type="dxa"/>
          </w:tcPr>
          <w:p w14:paraId="11AFFECB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27CE73FC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 xml:space="preserve"> 5) pole</w:t>
            </w:r>
          </w:p>
        </w:tc>
      </w:tr>
      <w:tr w:rsidR="00697418" w:rsidRPr="00751AFF" w14:paraId="7D7B8303" w14:textId="77777777" w:rsidTr="00767767">
        <w:tc>
          <w:tcPr>
            <w:tcW w:w="2694" w:type="dxa"/>
          </w:tcPr>
          <w:p w14:paraId="76539816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broskvoň, meruňka, višeň, slivoň, hrušeň, kdouloň</w:t>
            </w:r>
          </w:p>
        </w:tc>
        <w:tc>
          <w:tcPr>
            <w:tcW w:w="1417" w:type="dxa"/>
          </w:tcPr>
          <w:p w14:paraId="7FFE75A8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drátovci</w:t>
            </w:r>
          </w:p>
        </w:tc>
        <w:tc>
          <w:tcPr>
            <w:tcW w:w="1275" w:type="dxa"/>
          </w:tcPr>
          <w:p w14:paraId="5FF49D00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15 kg/ha</w:t>
            </w:r>
          </w:p>
        </w:tc>
        <w:tc>
          <w:tcPr>
            <w:tcW w:w="567" w:type="dxa"/>
          </w:tcPr>
          <w:p w14:paraId="4637E34A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4" w:type="dxa"/>
          </w:tcPr>
          <w:p w14:paraId="69176300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413DDE07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697418" w:rsidRPr="00751AFF" w14:paraId="386A2CDB" w14:textId="77777777" w:rsidTr="00767767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0D71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křen, petržel, ředkvička, vodnice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6B8F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drátovci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4009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15 kg/ha</w:t>
            </w:r>
          </w:p>
        </w:tc>
        <w:tc>
          <w:tcPr>
            <w:tcW w:w="567" w:type="dxa"/>
          </w:tcPr>
          <w:p w14:paraId="66AA9978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4" w:type="dxa"/>
          </w:tcPr>
          <w:p w14:paraId="39CE88B4" w14:textId="77777777" w:rsidR="00697418" w:rsidRPr="005858D7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41C0" w14:textId="77777777" w:rsidR="00697418" w:rsidRPr="009A23FB" w:rsidRDefault="00697418" w:rsidP="00EC0F7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 xml:space="preserve"> 5) pole</w:t>
            </w:r>
          </w:p>
        </w:tc>
      </w:tr>
    </w:tbl>
    <w:p w14:paraId="5C4799AF" w14:textId="77777777" w:rsidR="00697418" w:rsidRDefault="00697418" w:rsidP="00EC0F7C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5D7E0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tbl>
      <w:tblPr>
        <w:tblStyle w:val="Mkatabulky"/>
        <w:tblW w:w="963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20"/>
        <w:gridCol w:w="2551"/>
        <w:gridCol w:w="2267"/>
      </w:tblGrid>
      <w:tr w:rsidR="00697418" w:rsidRPr="009A23FB" w14:paraId="56DB028E" w14:textId="77777777" w:rsidTr="00767767">
        <w:tc>
          <w:tcPr>
            <w:tcW w:w="4820" w:type="dxa"/>
          </w:tcPr>
          <w:p w14:paraId="3F7197F8" w14:textId="77777777" w:rsidR="00697418" w:rsidRPr="009A23FB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lastRenderedPageBreak/>
              <w:t>Plodina, oblast použití</w:t>
            </w:r>
          </w:p>
        </w:tc>
        <w:tc>
          <w:tcPr>
            <w:tcW w:w="2551" w:type="dxa"/>
          </w:tcPr>
          <w:p w14:paraId="03DFDB7D" w14:textId="77777777" w:rsidR="00697418" w:rsidRPr="009A23FB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2267" w:type="dxa"/>
          </w:tcPr>
          <w:p w14:paraId="3DF40E72" w14:textId="77777777" w:rsidR="00697418" w:rsidRPr="009A23FB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</w:tr>
      <w:tr w:rsidR="00697418" w:rsidRPr="00751AFF" w14:paraId="1A42767C" w14:textId="77777777" w:rsidTr="00767767">
        <w:tc>
          <w:tcPr>
            <w:tcW w:w="4820" w:type="dxa"/>
          </w:tcPr>
          <w:p w14:paraId="2AFDE4F1" w14:textId="77777777" w:rsidR="00697418" w:rsidRPr="005858D7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okurka, cuketa, cibule, cibule šalotka, česnek, rajče, baklažán</w:t>
            </w:r>
          </w:p>
        </w:tc>
        <w:tc>
          <w:tcPr>
            <w:tcW w:w="2551" w:type="dxa"/>
          </w:tcPr>
          <w:p w14:paraId="6944C5D8" w14:textId="77777777" w:rsidR="00697418" w:rsidRPr="005858D7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zapravení do půdy speciálními aplikátory</w:t>
            </w:r>
          </w:p>
        </w:tc>
        <w:tc>
          <w:tcPr>
            <w:tcW w:w="2267" w:type="dxa"/>
          </w:tcPr>
          <w:p w14:paraId="0E66D693" w14:textId="77777777" w:rsidR="00697418" w:rsidRPr="005858D7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 xml:space="preserve">  1x</w:t>
            </w:r>
          </w:p>
        </w:tc>
      </w:tr>
      <w:tr w:rsidR="00697418" w:rsidRPr="00751AFF" w14:paraId="1FC0B096" w14:textId="77777777" w:rsidTr="00767767">
        <w:tc>
          <w:tcPr>
            <w:tcW w:w="4820" w:type="dxa"/>
          </w:tcPr>
          <w:p w14:paraId="02C8258D" w14:textId="77777777" w:rsidR="00697418" w:rsidRPr="009A23FB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broskvoň, meruňka, višeň, slivoň, hrušeň, kdouloň</w:t>
            </w:r>
          </w:p>
        </w:tc>
        <w:tc>
          <w:tcPr>
            <w:tcW w:w="2551" w:type="dxa"/>
          </w:tcPr>
          <w:p w14:paraId="53555608" w14:textId="77777777" w:rsidR="00697418" w:rsidRPr="009A23FB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zapravení do půdy speciálními aplikátory</w:t>
            </w:r>
          </w:p>
        </w:tc>
        <w:tc>
          <w:tcPr>
            <w:tcW w:w="2267" w:type="dxa"/>
          </w:tcPr>
          <w:p w14:paraId="0BD25983" w14:textId="77777777" w:rsidR="00697418" w:rsidRPr="009A23FB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 xml:space="preserve">  1x</w:t>
            </w:r>
            <w:r>
              <w:rPr>
                <w:bCs/>
              </w:rPr>
              <w:t xml:space="preserve"> za rok</w:t>
            </w:r>
          </w:p>
        </w:tc>
      </w:tr>
      <w:tr w:rsidR="00697418" w:rsidRPr="00751AFF" w14:paraId="34552EAE" w14:textId="77777777" w:rsidTr="00767767">
        <w:tc>
          <w:tcPr>
            <w:tcW w:w="4820" w:type="dxa"/>
          </w:tcPr>
          <w:p w14:paraId="3E433499" w14:textId="77777777" w:rsidR="00697418" w:rsidRPr="009A23FB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křen, petržel, ředkvička, vodnice</w:t>
            </w:r>
          </w:p>
        </w:tc>
        <w:tc>
          <w:tcPr>
            <w:tcW w:w="2551" w:type="dxa"/>
          </w:tcPr>
          <w:p w14:paraId="33459DB6" w14:textId="77777777" w:rsidR="00697418" w:rsidRPr="009A23FB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>zapravení do půdy speciálními aplikátory</w:t>
            </w:r>
          </w:p>
        </w:tc>
        <w:tc>
          <w:tcPr>
            <w:tcW w:w="2267" w:type="dxa"/>
          </w:tcPr>
          <w:p w14:paraId="10C01793" w14:textId="77777777" w:rsidR="00697418" w:rsidRPr="009A23FB" w:rsidRDefault="00697418" w:rsidP="00EC0F7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51AFF">
              <w:rPr>
                <w:bCs/>
              </w:rPr>
              <w:t xml:space="preserve">  1x</w:t>
            </w:r>
          </w:p>
        </w:tc>
      </w:tr>
    </w:tbl>
    <w:p w14:paraId="42EC9F9A" w14:textId="77777777" w:rsidR="00697418" w:rsidRDefault="00697418" w:rsidP="00EC0F7C">
      <w:pPr>
        <w:spacing w:line="276" w:lineRule="auto"/>
      </w:pPr>
    </w:p>
    <w:p w14:paraId="00E114C3" w14:textId="1EA5BF01" w:rsidR="00697418" w:rsidRDefault="00697418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542F2C7" w14:textId="77777777" w:rsidR="00E704F3" w:rsidRDefault="00E704F3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E704F3">
        <w:rPr>
          <w:b/>
          <w:color w:val="000000" w:themeColor="text1"/>
          <w:sz w:val="28"/>
          <w:szCs w:val="28"/>
        </w:rPr>
        <w:t>Teridox</w:t>
      </w:r>
      <w:proofErr w:type="spellEnd"/>
      <w:r w:rsidRPr="00E704F3">
        <w:rPr>
          <w:b/>
          <w:color w:val="000000" w:themeColor="text1"/>
          <w:sz w:val="28"/>
          <w:szCs w:val="28"/>
        </w:rPr>
        <w:t xml:space="preserve"> 500 EC</w:t>
      </w:r>
    </w:p>
    <w:p w14:paraId="6F735DC6" w14:textId="7E9B3184" w:rsidR="00E704F3" w:rsidRPr="00697418" w:rsidRDefault="00E704F3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697418">
        <w:rPr>
          <w:color w:val="000000" w:themeColor="text1"/>
        </w:rPr>
        <w:t>evidenční číslo:</w:t>
      </w:r>
      <w:r w:rsidRPr="00697418">
        <w:rPr>
          <w:iCs/>
          <w:color w:val="000000" w:themeColor="text1"/>
        </w:rPr>
        <w:t xml:space="preserve"> </w:t>
      </w:r>
      <w:r w:rsidRPr="00E704F3">
        <w:rPr>
          <w:iCs/>
          <w:color w:val="000000" w:themeColor="text1"/>
        </w:rPr>
        <w:t>4240-2</w:t>
      </w:r>
    </w:p>
    <w:p w14:paraId="37E16972" w14:textId="4DC2A81A" w:rsidR="00E704F3" w:rsidRPr="00697418" w:rsidRDefault="00E704F3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697418">
        <w:rPr>
          <w:color w:val="000000" w:themeColor="text1"/>
        </w:rPr>
        <w:t>účinná látka:</w:t>
      </w:r>
      <w:r w:rsidRPr="00697418">
        <w:t xml:space="preserve"> </w:t>
      </w:r>
      <w:proofErr w:type="spellStart"/>
      <w:r w:rsidR="00432A1F">
        <w:t>d</w:t>
      </w:r>
      <w:r w:rsidR="00432A1F" w:rsidRPr="00432A1F">
        <w:t>imethachlor</w:t>
      </w:r>
      <w:proofErr w:type="spellEnd"/>
      <w:r w:rsidR="00432A1F">
        <w:t xml:space="preserve"> 500 g/l</w:t>
      </w:r>
    </w:p>
    <w:p w14:paraId="5D96FF46" w14:textId="3BEC4831" w:rsidR="00E704F3" w:rsidRDefault="00E704F3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697418">
        <w:rPr>
          <w:color w:val="000000" w:themeColor="text1"/>
        </w:rPr>
        <w:t xml:space="preserve">platnost povolení </w:t>
      </w:r>
      <w:proofErr w:type="gramStart"/>
      <w:r w:rsidRPr="00697418">
        <w:rPr>
          <w:color w:val="000000" w:themeColor="text1"/>
        </w:rPr>
        <w:t>končí</w:t>
      </w:r>
      <w:proofErr w:type="gramEnd"/>
      <w:r w:rsidRPr="00697418">
        <w:rPr>
          <w:color w:val="000000" w:themeColor="text1"/>
        </w:rPr>
        <w:t xml:space="preserve"> dne: </w:t>
      </w:r>
      <w:r w:rsidRPr="00E704F3">
        <w:rPr>
          <w:color w:val="000000" w:themeColor="text1"/>
        </w:rPr>
        <w:t>31.</w:t>
      </w:r>
      <w:r w:rsidR="006B686E">
        <w:rPr>
          <w:color w:val="000000" w:themeColor="text1"/>
        </w:rPr>
        <w:t xml:space="preserve"> </w:t>
      </w:r>
      <w:r w:rsidRPr="00E704F3">
        <w:rPr>
          <w:color w:val="000000" w:themeColor="text1"/>
        </w:rPr>
        <w:t>12.</w:t>
      </w:r>
      <w:r w:rsidR="006B686E">
        <w:rPr>
          <w:color w:val="000000" w:themeColor="text1"/>
        </w:rPr>
        <w:t xml:space="preserve"> </w:t>
      </w:r>
      <w:r w:rsidRPr="00E704F3">
        <w:rPr>
          <w:color w:val="000000" w:themeColor="text1"/>
        </w:rPr>
        <w:t>2024</w:t>
      </w:r>
    </w:p>
    <w:p w14:paraId="09C69D4A" w14:textId="238CCABE" w:rsidR="00432A1F" w:rsidRDefault="00432A1F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44A4782" w14:textId="77777777" w:rsidR="00432A1F" w:rsidRPr="00D5318A" w:rsidRDefault="00432A1F" w:rsidP="00EC0F7C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275"/>
        <w:gridCol w:w="567"/>
        <w:gridCol w:w="1985"/>
        <w:gridCol w:w="1984"/>
      </w:tblGrid>
      <w:tr w:rsidR="00432A1F" w:rsidRPr="00990C4A" w14:paraId="142A9CE2" w14:textId="77777777" w:rsidTr="00767767">
        <w:tc>
          <w:tcPr>
            <w:tcW w:w="1560" w:type="dxa"/>
          </w:tcPr>
          <w:p w14:paraId="10A63161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1)Plodina, oblast použití</w:t>
            </w:r>
          </w:p>
        </w:tc>
        <w:tc>
          <w:tcPr>
            <w:tcW w:w="2126" w:type="dxa"/>
          </w:tcPr>
          <w:p w14:paraId="52C0FFF9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2) Škodlivý organismus, jiný účel použití</w:t>
            </w:r>
          </w:p>
        </w:tc>
        <w:tc>
          <w:tcPr>
            <w:tcW w:w="1275" w:type="dxa"/>
          </w:tcPr>
          <w:p w14:paraId="5128D3F7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Dávkování, mísitelnost</w:t>
            </w:r>
          </w:p>
        </w:tc>
        <w:tc>
          <w:tcPr>
            <w:tcW w:w="567" w:type="dxa"/>
          </w:tcPr>
          <w:p w14:paraId="265882C6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OL</w:t>
            </w:r>
          </w:p>
        </w:tc>
        <w:tc>
          <w:tcPr>
            <w:tcW w:w="1985" w:type="dxa"/>
          </w:tcPr>
          <w:p w14:paraId="2C9DA9D1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Poznámka</w:t>
            </w:r>
          </w:p>
          <w:p w14:paraId="37888022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1) k plodině</w:t>
            </w:r>
          </w:p>
          <w:p w14:paraId="0AA85D97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2) k ŠO</w:t>
            </w:r>
          </w:p>
          <w:p w14:paraId="781B1709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3) k</w:t>
            </w:r>
            <w:r>
              <w:t> </w:t>
            </w:r>
            <w:r w:rsidRPr="00990C4A">
              <w:t>OL</w:t>
            </w:r>
          </w:p>
        </w:tc>
        <w:tc>
          <w:tcPr>
            <w:tcW w:w="1984" w:type="dxa"/>
          </w:tcPr>
          <w:p w14:paraId="424FA26A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4) Pozn. k dávkování</w:t>
            </w:r>
          </w:p>
          <w:p w14:paraId="041696F3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5) Umístění</w:t>
            </w:r>
          </w:p>
          <w:p w14:paraId="71A9A4F7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6) Určení sklizně</w:t>
            </w:r>
          </w:p>
        </w:tc>
      </w:tr>
      <w:tr w:rsidR="00432A1F" w:rsidRPr="00713D7C" w14:paraId="631FE550" w14:textId="77777777" w:rsidTr="00767767">
        <w:trPr>
          <w:trHeight w:val="57"/>
        </w:trPr>
        <w:tc>
          <w:tcPr>
            <w:tcW w:w="1560" w:type="dxa"/>
          </w:tcPr>
          <w:p w14:paraId="41D13509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>ředkev olejná</w:t>
            </w:r>
          </w:p>
        </w:tc>
        <w:tc>
          <w:tcPr>
            <w:tcW w:w="2126" w:type="dxa"/>
          </w:tcPr>
          <w:p w14:paraId="11EC772F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>chundelka metlice, plevele dvouděložné jednoleté</w:t>
            </w:r>
          </w:p>
        </w:tc>
        <w:tc>
          <w:tcPr>
            <w:tcW w:w="1275" w:type="dxa"/>
          </w:tcPr>
          <w:p w14:paraId="37A5028B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>2 l/ha</w:t>
            </w:r>
          </w:p>
        </w:tc>
        <w:tc>
          <w:tcPr>
            <w:tcW w:w="567" w:type="dxa"/>
          </w:tcPr>
          <w:p w14:paraId="505F5860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>
              <w:t>AT</w:t>
            </w:r>
          </w:p>
        </w:tc>
        <w:tc>
          <w:tcPr>
            <w:tcW w:w="1985" w:type="dxa"/>
          </w:tcPr>
          <w:p w14:paraId="74CE3875" w14:textId="77777777" w:rsidR="00432A1F" w:rsidRPr="00713D7C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 xml:space="preserve">1) </w:t>
            </w:r>
            <w:proofErr w:type="spellStart"/>
            <w:r w:rsidRPr="00713D7C">
              <w:t>preemergentně</w:t>
            </w:r>
            <w:proofErr w:type="spellEnd"/>
            <w:r w:rsidRPr="00713D7C">
              <w:t xml:space="preserve"> do 3 dnů po zasetí </w:t>
            </w:r>
          </w:p>
          <w:p w14:paraId="2658DBB0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 xml:space="preserve">2) </w:t>
            </w:r>
            <w:proofErr w:type="spellStart"/>
            <w:r w:rsidRPr="00713D7C">
              <w:t>preemergentně</w:t>
            </w:r>
            <w:proofErr w:type="spellEnd"/>
            <w:r w:rsidRPr="00713D7C">
              <w:t xml:space="preserve"> </w:t>
            </w:r>
          </w:p>
        </w:tc>
        <w:tc>
          <w:tcPr>
            <w:tcW w:w="1984" w:type="dxa"/>
          </w:tcPr>
          <w:p w14:paraId="39F0BA17" w14:textId="77777777" w:rsidR="00432A1F" w:rsidRPr="00990C4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 xml:space="preserve"> 6) semenné porosty</w:t>
            </w:r>
          </w:p>
        </w:tc>
      </w:tr>
      <w:tr w:rsidR="00432A1F" w:rsidRPr="00713D7C" w14:paraId="006AF8AB" w14:textId="77777777" w:rsidTr="00767767">
        <w:trPr>
          <w:trHeight w:val="57"/>
        </w:trPr>
        <w:tc>
          <w:tcPr>
            <w:tcW w:w="1560" w:type="dxa"/>
          </w:tcPr>
          <w:p w14:paraId="59AD098C" w14:textId="77777777" w:rsidR="00432A1F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>ostropestřec mariánský</w:t>
            </w:r>
          </w:p>
        </w:tc>
        <w:tc>
          <w:tcPr>
            <w:tcW w:w="2126" w:type="dxa"/>
          </w:tcPr>
          <w:p w14:paraId="5E5437BE" w14:textId="77777777" w:rsidR="00432A1F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>chundelka metlice, plevele dvouděložné jednoleté</w:t>
            </w:r>
          </w:p>
        </w:tc>
        <w:tc>
          <w:tcPr>
            <w:tcW w:w="1275" w:type="dxa"/>
          </w:tcPr>
          <w:p w14:paraId="5FEB65D6" w14:textId="77777777" w:rsidR="00432A1F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>2 l/ha</w:t>
            </w:r>
          </w:p>
        </w:tc>
        <w:tc>
          <w:tcPr>
            <w:tcW w:w="567" w:type="dxa"/>
          </w:tcPr>
          <w:p w14:paraId="64AEBF92" w14:textId="77777777" w:rsidR="00432A1F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>
              <w:t>AT</w:t>
            </w:r>
          </w:p>
        </w:tc>
        <w:tc>
          <w:tcPr>
            <w:tcW w:w="1985" w:type="dxa"/>
          </w:tcPr>
          <w:p w14:paraId="1EF83568" w14:textId="77777777" w:rsidR="00432A1F" w:rsidRPr="00713D7C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 xml:space="preserve">1) </w:t>
            </w:r>
            <w:proofErr w:type="spellStart"/>
            <w:r w:rsidRPr="00713D7C">
              <w:t>preemergentně</w:t>
            </w:r>
            <w:proofErr w:type="spellEnd"/>
            <w:r w:rsidRPr="00713D7C">
              <w:t xml:space="preserve"> do 3 dnů po zasetí </w:t>
            </w:r>
          </w:p>
          <w:p w14:paraId="3325A9CE" w14:textId="77777777" w:rsidR="00432A1F" w:rsidRPr="00D5318A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  <w:r w:rsidRPr="00713D7C">
              <w:t xml:space="preserve">2) </w:t>
            </w:r>
            <w:proofErr w:type="spellStart"/>
            <w:r w:rsidRPr="00713D7C">
              <w:t>preemergentně</w:t>
            </w:r>
            <w:proofErr w:type="spellEnd"/>
            <w:r w:rsidRPr="00713D7C">
              <w:t xml:space="preserve"> </w:t>
            </w:r>
          </w:p>
        </w:tc>
        <w:tc>
          <w:tcPr>
            <w:tcW w:w="1984" w:type="dxa"/>
          </w:tcPr>
          <w:p w14:paraId="46F00134" w14:textId="77777777" w:rsidR="00432A1F" w:rsidRDefault="00432A1F" w:rsidP="00EC0F7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2D26442" w14:textId="77777777" w:rsidR="00432A1F" w:rsidRDefault="00432A1F" w:rsidP="00EC0F7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490EF2">
        <w:t>AT – ochranná lhůta je dána odstupem mezi termínem aplikace a sklizní.</w:t>
      </w: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843"/>
        <w:gridCol w:w="2127"/>
      </w:tblGrid>
      <w:tr w:rsidR="00432A1F" w:rsidRPr="00E96A52" w14:paraId="44B206C8" w14:textId="77777777" w:rsidTr="00767767">
        <w:tc>
          <w:tcPr>
            <w:tcW w:w="3686" w:type="dxa"/>
            <w:shd w:val="clear" w:color="auto" w:fill="auto"/>
          </w:tcPr>
          <w:p w14:paraId="7C5CEAED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13AD7F39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01F665FB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2127" w:type="dxa"/>
            <w:shd w:val="clear" w:color="auto" w:fill="auto"/>
          </w:tcPr>
          <w:p w14:paraId="64B31178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Max. počet aplikací v plodině</w:t>
            </w:r>
          </w:p>
        </w:tc>
      </w:tr>
      <w:tr w:rsidR="00432A1F" w:rsidRPr="00713D7C" w14:paraId="3CFDFC8E" w14:textId="77777777" w:rsidTr="00767767">
        <w:tc>
          <w:tcPr>
            <w:tcW w:w="3686" w:type="dxa"/>
          </w:tcPr>
          <w:p w14:paraId="7CBAFD7F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13D7C">
              <w:rPr>
                <w:rFonts w:cs="Arial"/>
                <w:bCs/>
                <w:iCs/>
              </w:rPr>
              <w:t>ředkev olejná</w:t>
            </w:r>
          </w:p>
        </w:tc>
        <w:tc>
          <w:tcPr>
            <w:tcW w:w="1843" w:type="dxa"/>
          </w:tcPr>
          <w:p w14:paraId="2C9BDEFC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13D7C">
              <w:rPr>
                <w:rFonts w:cs="Arial"/>
                <w:bCs/>
                <w:iCs/>
              </w:rPr>
              <w:t xml:space="preserve"> 300-400 l/ha</w:t>
            </w:r>
          </w:p>
        </w:tc>
        <w:tc>
          <w:tcPr>
            <w:tcW w:w="1843" w:type="dxa"/>
          </w:tcPr>
          <w:p w14:paraId="72C6281C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13D7C">
              <w:rPr>
                <w:rFonts w:cs="Arial"/>
                <w:bCs/>
                <w:iCs/>
              </w:rPr>
              <w:t>postřik</w:t>
            </w:r>
          </w:p>
        </w:tc>
        <w:tc>
          <w:tcPr>
            <w:tcW w:w="2127" w:type="dxa"/>
          </w:tcPr>
          <w:p w14:paraId="36FDADB6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13D7C">
              <w:rPr>
                <w:rFonts w:cs="Arial"/>
                <w:bCs/>
                <w:iCs/>
              </w:rPr>
              <w:t xml:space="preserve">  1x na jaře</w:t>
            </w:r>
          </w:p>
        </w:tc>
      </w:tr>
      <w:tr w:rsidR="00432A1F" w:rsidRPr="00713D7C" w14:paraId="444B3117" w14:textId="77777777" w:rsidTr="00767767">
        <w:tc>
          <w:tcPr>
            <w:tcW w:w="3686" w:type="dxa"/>
          </w:tcPr>
          <w:p w14:paraId="76CE9A77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13D7C">
              <w:rPr>
                <w:rFonts w:cs="Arial"/>
                <w:bCs/>
                <w:iCs/>
              </w:rPr>
              <w:t>ostropestřec mariánský</w:t>
            </w:r>
          </w:p>
        </w:tc>
        <w:tc>
          <w:tcPr>
            <w:tcW w:w="1843" w:type="dxa"/>
          </w:tcPr>
          <w:p w14:paraId="6F08C0FD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13D7C">
              <w:rPr>
                <w:rFonts w:cs="Arial"/>
                <w:bCs/>
                <w:iCs/>
              </w:rPr>
              <w:t xml:space="preserve"> 200-400 l/ha</w:t>
            </w:r>
          </w:p>
        </w:tc>
        <w:tc>
          <w:tcPr>
            <w:tcW w:w="1843" w:type="dxa"/>
          </w:tcPr>
          <w:p w14:paraId="3DE08A32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13D7C">
              <w:rPr>
                <w:rFonts w:cs="Arial"/>
                <w:bCs/>
                <w:iCs/>
              </w:rPr>
              <w:t>postřik</w:t>
            </w:r>
          </w:p>
        </w:tc>
        <w:tc>
          <w:tcPr>
            <w:tcW w:w="2127" w:type="dxa"/>
          </w:tcPr>
          <w:p w14:paraId="6A22635F" w14:textId="77777777" w:rsidR="00432A1F" w:rsidRPr="00E96A52" w:rsidRDefault="00432A1F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713D7C">
              <w:rPr>
                <w:rFonts w:cs="Arial"/>
                <w:bCs/>
                <w:iCs/>
              </w:rPr>
              <w:t xml:space="preserve">  1x</w:t>
            </w:r>
          </w:p>
        </w:tc>
      </w:tr>
    </w:tbl>
    <w:p w14:paraId="13A729AF" w14:textId="77777777" w:rsidR="00432A1F" w:rsidRDefault="00432A1F" w:rsidP="00EC0F7C">
      <w:pPr>
        <w:spacing w:line="276" w:lineRule="auto"/>
        <w:rPr>
          <w:lang w:eastAsia="en-GB"/>
        </w:rPr>
      </w:pPr>
    </w:p>
    <w:p w14:paraId="0EF6C863" w14:textId="77777777" w:rsidR="00432A1F" w:rsidRDefault="00432A1F" w:rsidP="00EC0F7C">
      <w:pPr>
        <w:widowControl w:val="0"/>
        <w:spacing w:line="276" w:lineRule="auto"/>
        <w:jc w:val="both"/>
      </w:pPr>
      <w:r w:rsidRPr="00AD0D1A">
        <w:t>Tabulka ochranných vzdáleností stanovených s ohledem na ochranu necílových organismů</w:t>
      </w:r>
    </w:p>
    <w:tbl>
      <w:tblPr>
        <w:tblW w:w="95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280"/>
        <w:gridCol w:w="1345"/>
        <w:gridCol w:w="1221"/>
        <w:gridCol w:w="1292"/>
      </w:tblGrid>
      <w:tr w:rsidR="00432A1F" w:rsidRPr="005808E8" w14:paraId="085C13B3" w14:textId="77777777" w:rsidTr="00767767">
        <w:trPr>
          <w:trHeight w:val="220"/>
        </w:trPr>
        <w:tc>
          <w:tcPr>
            <w:tcW w:w="4390" w:type="dxa"/>
            <w:vMerge w:val="restart"/>
            <w:shd w:val="clear" w:color="auto" w:fill="FFFFFF"/>
            <w:vAlign w:val="center"/>
          </w:tcPr>
          <w:p w14:paraId="2C723F14" w14:textId="77777777" w:rsidR="00432A1F" w:rsidRPr="005808E8" w:rsidRDefault="00432A1F" w:rsidP="00EC0F7C">
            <w:pPr>
              <w:widowControl w:val="0"/>
              <w:spacing w:line="276" w:lineRule="auto"/>
            </w:pPr>
            <w:r w:rsidRPr="005808E8">
              <w:t>Plodina</w:t>
            </w:r>
          </w:p>
        </w:tc>
        <w:tc>
          <w:tcPr>
            <w:tcW w:w="5138" w:type="dxa"/>
            <w:gridSpan w:val="4"/>
            <w:vAlign w:val="center"/>
          </w:tcPr>
          <w:p w14:paraId="35EAB630" w14:textId="77777777" w:rsidR="00432A1F" w:rsidRPr="005808E8" w:rsidRDefault="00432A1F" w:rsidP="00EC0F7C">
            <w:pPr>
              <w:widowControl w:val="0"/>
              <w:spacing w:line="276" w:lineRule="auto"/>
              <w:jc w:val="center"/>
            </w:pPr>
            <w:r>
              <w:t>třída omezení úletu</w:t>
            </w:r>
          </w:p>
        </w:tc>
      </w:tr>
      <w:tr w:rsidR="00432A1F" w:rsidRPr="005808E8" w14:paraId="6CE793B1" w14:textId="77777777" w:rsidTr="00767767">
        <w:trPr>
          <w:trHeight w:val="220"/>
        </w:trPr>
        <w:tc>
          <w:tcPr>
            <w:tcW w:w="4390" w:type="dxa"/>
            <w:vMerge/>
            <w:shd w:val="clear" w:color="auto" w:fill="FFFFFF"/>
            <w:vAlign w:val="center"/>
          </w:tcPr>
          <w:p w14:paraId="4F6C7FB6" w14:textId="77777777" w:rsidR="00432A1F" w:rsidRPr="005808E8" w:rsidRDefault="00432A1F" w:rsidP="00EC0F7C">
            <w:pPr>
              <w:widowControl w:val="0"/>
              <w:spacing w:line="276" w:lineRule="auto"/>
            </w:pPr>
          </w:p>
        </w:tc>
        <w:tc>
          <w:tcPr>
            <w:tcW w:w="1280" w:type="dxa"/>
            <w:vAlign w:val="center"/>
          </w:tcPr>
          <w:p w14:paraId="106C401D" w14:textId="77777777" w:rsidR="00432A1F" w:rsidRPr="005808E8" w:rsidRDefault="00432A1F" w:rsidP="00EC0F7C">
            <w:pPr>
              <w:widowControl w:val="0"/>
              <w:spacing w:line="276" w:lineRule="auto"/>
              <w:jc w:val="center"/>
            </w:pPr>
            <w:r w:rsidRPr="005808E8">
              <w:t>bez redukce</w:t>
            </w:r>
          </w:p>
        </w:tc>
        <w:tc>
          <w:tcPr>
            <w:tcW w:w="1345" w:type="dxa"/>
            <w:vAlign w:val="center"/>
          </w:tcPr>
          <w:p w14:paraId="23E44798" w14:textId="77777777" w:rsidR="00432A1F" w:rsidRPr="005808E8" w:rsidRDefault="00432A1F" w:rsidP="00EC0F7C">
            <w:pPr>
              <w:widowControl w:val="0"/>
              <w:spacing w:line="276" w:lineRule="auto"/>
              <w:jc w:val="center"/>
            </w:pPr>
            <w:r w:rsidRPr="005808E8">
              <w:t>50 %</w:t>
            </w:r>
          </w:p>
        </w:tc>
        <w:tc>
          <w:tcPr>
            <w:tcW w:w="1221" w:type="dxa"/>
            <w:vAlign w:val="center"/>
          </w:tcPr>
          <w:p w14:paraId="079B4865" w14:textId="77777777" w:rsidR="00432A1F" w:rsidRPr="005808E8" w:rsidRDefault="00432A1F" w:rsidP="00EC0F7C">
            <w:pPr>
              <w:widowControl w:val="0"/>
              <w:spacing w:line="276" w:lineRule="auto"/>
              <w:jc w:val="center"/>
            </w:pPr>
            <w:r w:rsidRPr="005808E8">
              <w:t>75 %</w:t>
            </w:r>
          </w:p>
        </w:tc>
        <w:tc>
          <w:tcPr>
            <w:tcW w:w="1291" w:type="dxa"/>
            <w:vAlign w:val="center"/>
          </w:tcPr>
          <w:p w14:paraId="6B350AAE" w14:textId="77777777" w:rsidR="00432A1F" w:rsidRPr="005808E8" w:rsidRDefault="00432A1F" w:rsidP="00EC0F7C">
            <w:pPr>
              <w:widowControl w:val="0"/>
              <w:spacing w:line="276" w:lineRule="auto"/>
              <w:jc w:val="center"/>
            </w:pPr>
            <w:r w:rsidRPr="005808E8">
              <w:t>90 %</w:t>
            </w:r>
          </w:p>
        </w:tc>
      </w:tr>
      <w:tr w:rsidR="00432A1F" w:rsidRPr="005808E8" w14:paraId="7D03FC3F" w14:textId="77777777" w:rsidTr="00767767">
        <w:trPr>
          <w:trHeight w:val="275"/>
        </w:trPr>
        <w:tc>
          <w:tcPr>
            <w:tcW w:w="9528" w:type="dxa"/>
            <w:gridSpan w:val="5"/>
            <w:shd w:val="clear" w:color="auto" w:fill="FFFFFF"/>
            <w:vAlign w:val="center"/>
          </w:tcPr>
          <w:p w14:paraId="0B19EF74" w14:textId="77777777" w:rsidR="00432A1F" w:rsidRPr="005808E8" w:rsidRDefault="00432A1F" w:rsidP="00EC0F7C">
            <w:pPr>
              <w:widowControl w:val="0"/>
              <w:spacing w:line="276" w:lineRule="auto"/>
              <w:ind w:right="-108"/>
              <w:jc w:val="both"/>
              <w:rPr>
                <w:bCs/>
              </w:rPr>
            </w:pPr>
            <w:r w:rsidRPr="005808E8">
              <w:rPr>
                <w:bCs/>
              </w:rPr>
              <w:t>Ochranná vzdálenost od povrchové vody s ohledem na ochranu vodních organismů [m]</w:t>
            </w:r>
          </w:p>
        </w:tc>
      </w:tr>
      <w:tr w:rsidR="00432A1F" w:rsidRPr="00713D7C" w14:paraId="4787C825" w14:textId="77777777" w:rsidTr="00767767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1CF0E530" w14:textId="77777777" w:rsidR="00432A1F" w:rsidRPr="005808E8" w:rsidRDefault="00432A1F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713D7C">
              <w:rPr>
                <w:sz w:val="24"/>
                <w:szCs w:val="24"/>
              </w:rPr>
              <w:t>ředkev olejná, ostropestřec mariánský</w:t>
            </w:r>
          </w:p>
        </w:tc>
        <w:tc>
          <w:tcPr>
            <w:tcW w:w="1280" w:type="dxa"/>
            <w:vAlign w:val="center"/>
          </w:tcPr>
          <w:p w14:paraId="60953648" w14:textId="77777777" w:rsidR="00432A1F" w:rsidRPr="005808E8" w:rsidRDefault="00432A1F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13D7C"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14:paraId="57504BCF" w14:textId="77777777" w:rsidR="00432A1F" w:rsidRPr="005808E8" w:rsidRDefault="00432A1F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13D7C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3E79345E" w14:textId="77777777" w:rsidR="00432A1F" w:rsidRPr="005808E8" w:rsidRDefault="00432A1F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13D7C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4ADAD0C4" w14:textId="77777777" w:rsidR="00432A1F" w:rsidRPr="005808E8" w:rsidRDefault="00432A1F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713D7C">
              <w:rPr>
                <w:sz w:val="24"/>
                <w:szCs w:val="24"/>
              </w:rPr>
              <w:t>4</w:t>
            </w:r>
          </w:p>
        </w:tc>
      </w:tr>
      <w:tr w:rsidR="00432A1F" w:rsidRPr="005808E8" w14:paraId="49C68ED3" w14:textId="77777777" w:rsidTr="00767767">
        <w:trPr>
          <w:trHeight w:val="275"/>
        </w:trPr>
        <w:tc>
          <w:tcPr>
            <w:tcW w:w="9528" w:type="dxa"/>
            <w:gridSpan w:val="5"/>
            <w:shd w:val="clear" w:color="auto" w:fill="FFFFFF"/>
            <w:vAlign w:val="center"/>
          </w:tcPr>
          <w:p w14:paraId="3F15FE38" w14:textId="77777777" w:rsidR="00432A1F" w:rsidRPr="005808E8" w:rsidRDefault="00432A1F" w:rsidP="00EC0F7C">
            <w:pPr>
              <w:widowControl w:val="0"/>
              <w:spacing w:line="276" w:lineRule="auto"/>
              <w:ind w:right="-108"/>
              <w:jc w:val="both"/>
              <w:rPr>
                <w:bCs/>
              </w:rPr>
            </w:pPr>
            <w:r w:rsidRPr="005808E8">
              <w:rPr>
                <w:bCs/>
              </w:rPr>
              <w:t xml:space="preserve">Ochranná vzdálenost od povrchové vody s ohledem </w:t>
            </w:r>
            <w:r w:rsidRPr="00E96A52">
              <w:rPr>
                <w:bCs/>
              </w:rPr>
              <w:t xml:space="preserve">na ochranu necílových členovců </w:t>
            </w:r>
            <w:r w:rsidRPr="005808E8">
              <w:rPr>
                <w:bCs/>
              </w:rPr>
              <w:t>[m]</w:t>
            </w:r>
          </w:p>
        </w:tc>
      </w:tr>
      <w:tr w:rsidR="00432A1F" w:rsidRPr="00A740C3" w14:paraId="1189B6C5" w14:textId="77777777" w:rsidTr="00767767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6161FE61" w14:textId="77777777" w:rsidR="00432A1F" w:rsidRPr="005808E8" w:rsidRDefault="00432A1F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A740C3">
              <w:rPr>
                <w:sz w:val="24"/>
                <w:szCs w:val="24"/>
              </w:rPr>
              <w:t>ředkev olejná, ostropestřec mariánský</w:t>
            </w:r>
          </w:p>
        </w:tc>
        <w:tc>
          <w:tcPr>
            <w:tcW w:w="1280" w:type="dxa"/>
            <w:vAlign w:val="center"/>
          </w:tcPr>
          <w:p w14:paraId="0768C541" w14:textId="77777777" w:rsidR="00432A1F" w:rsidRPr="005808E8" w:rsidRDefault="00432A1F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A740C3">
              <w:rPr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14:paraId="5964054F" w14:textId="77777777" w:rsidR="00432A1F" w:rsidRPr="005808E8" w:rsidRDefault="00432A1F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A740C3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14:paraId="6D2C9877" w14:textId="77777777" w:rsidR="00432A1F" w:rsidRPr="005808E8" w:rsidRDefault="00432A1F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A740C3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14:paraId="62E1F53B" w14:textId="77777777" w:rsidR="00432A1F" w:rsidRPr="005808E8" w:rsidRDefault="00432A1F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A740C3">
              <w:rPr>
                <w:sz w:val="24"/>
                <w:szCs w:val="24"/>
              </w:rPr>
              <w:t>0</w:t>
            </w:r>
          </w:p>
        </w:tc>
      </w:tr>
    </w:tbl>
    <w:p w14:paraId="6B357157" w14:textId="77777777" w:rsidR="00432A1F" w:rsidRDefault="00432A1F" w:rsidP="00EC0F7C">
      <w:pPr>
        <w:widowControl w:val="0"/>
        <w:spacing w:line="276" w:lineRule="auto"/>
        <w:jc w:val="both"/>
      </w:pPr>
    </w:p>
    <w:p w14:paraId="7C4A0545" w14:textId="77777777" w:rsidR="00432A1F" w:rsidRDefault="00432A1F" w:rsidP="00EC0F7C">
      <w:pPr>
        <w:widowControl w:val="0"/>
        <w:spacing w:line="276" w:lineRule="auto"/>
        <w:jc w:val="both"/>
      </w:pPr>
      <w:r w:rsidRPr="00A740C3">
        <w:t xml:space="preserve">Za účelem ochrany vodních organismů neaplikujte na svažitých pozemcích (≥ 3° svažitosti), jejichž okraje jsou vzdáleny od povrchových vod </w:t>
      </w:r>
      <w:proofErr w:type="gramStart"/>
      <w:r w:rsidRPr="00A740C3">
        <w:t>&lt; 7</w:t>
      </w:r>
      <w:proofErr w:type="gramEnd"/>
      <w:r w:rsidRPr="00A740C3">
        <w:t xml:space="preserve"> m.</w:t>
      </w:r>
    </w:p>
    <w:p w14:paraId="61EE5DEE" w14:textId="77777777" w:rsidR="00432A1F" w:rsidRPr="00B55919" w:rsidRDefault="00432A1F" w:rsidP="00EC0F7C">
      <w:pPr>
        <w:spacing w:line="276" w:lineRule="auto"/>
        <w:ind w:left="283"/>
        <w:jc w:val="both"/>
        <w:rPr>
          <w:snapToGrid w:val="0"/>
        </w:rPr>
      </w:pPr>
      <w:r w:rsidRPr="00B55919">
        <w:rPr>
          <w:snapToGrid w:val="0"/>
        </w:rPr>
        <w:lastRenderedPageBreak/>
        <w:t>Tabulka ochranných vzdáleností stanovených s ohledem na ochranu zdraví lidí</w:t>
      </w:r>
    </w:p>
    <w:tbl>
      <w:tblPr>
        <w:tblW w:w="9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31"/>
        <w:gridCol w:w="1531"/>
        <w:gridCol w:w="1531"/>
        <w:gridCol w:w="1644"/>
        <w:gridCol w:w="8"/>
      </w:tblGrid>
      <w:tr w:rsidR="00432A1F" w:rsidRPr="00B55919" w14:paraId="42D9161B" w14:textId="77777777" w:rsidTr="00767767">
        <w:trPr>
          <w:gridAfter w:val="1"/>
          <w:wAfter w:w="8" w:type="dxa"/>
        </w:trPr>
        <w:tc>
          <w:tcPr>
            <w:tcW w:w="32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965FF6" w14:textId="77777777" w:rsidR="00432A1F" w:rsidRPr="00B55919" w:rsidRDefault="00432A1F" w:rsidP="00EC0F7C">
            <w:pPr>
              <w:widowControl w:val="0"/>
              <w:spacing w:line="276" w:lineRule="auto"/>
            </w:pPr>
            <w:r w:rsidRPr="00B55919"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EC1471" w14:textId="77777777" w:rsidR="00432A1F" w:rsidRPr="00B55919" w:rsidRDefault="00432A1F" w:rsidP="00EC0F7C">
            <w:pPr>
              <w:widowControl w:val="0"/>
              <w:spacing w:line="276" w:lineRule="auto"/>
              <w:jc w:val="center"/>
            </w:pPr>
            <w:r w:rsidRPr="00B55919">
              <w:t>třída omezení úletu</w:t>
            </w:r>
          </w:p>
        </w:tc>
      </w:tr>
      <w:tr w:rsidR="00432A1F" w:rsidRPr="00B55919" w14:paraId="23B76353" w14:textId="77777777" w:rsidTr="00767767">
        <w:trPr>
          <w:gridAfter w:val="1"/>
          <w:wAfter w:w="8" w:type="dxa"/>
        </w:trPr>
        <w:tc>
          <w:tcPr>
            <w:tcW w:w="3261" w:type="dxa"/>
            <w:vMerge/>
            <w:vAlign w:val="center"/>
            <w:hideMark/>
          </w:tcPr>
          <w:p w14:paraId="1D31E8BF" w14:textId="77777777" w:rsidR="00432A1F" w:rsidRPr="00B55919" w:rsidRDefault="00432A1F" w:rsidP="00EC0F7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BAA02F" w14:textId="77777777" w:rsidR="00432A1F" w:rsidRPr="00B55919" w:rsidRDefault="00432A1F" w:rsidP="00EC0F7C">
            <w:pPr>
              <w:spacing w:line="276" w:lineRule="auto"/>
              <w:jc w:val="center"/>
              <w:rPr>
                <w:color w:val="000000"/>
              </w:rPr>
            </w:pPr>
            <w:r w:rsidRPr="00B55919">
              <w:rPr>
                <w:color w:val="000000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FF8C6" w14:textId="77777777" w:rsidR="00432A1F" w:rsidRPr="00B55919" w:rsidRDefault="00432A1F" w:rsidP="00EC0F7C">
            <w:pPr>
              <w:spacing w:line="276" w:lineRule="auto"/>
              <w:jc w:val="center"/>
              <w:rPr>
                <w:lang w:eastAsia="ar-SA"/>
              </w:rPr>
            </w:pPr>
            <w:r w:rsidRPr="00B55919">
              <w:t>50 %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17ABA2" w14:textId="77777777" w:rsidR="00432A1F" w:rsidRPr="00B55919" w:rsidRDefault="00432A1F" w:rsidP="00EC0F7C">
            <w:pPr>
              <w:spacing w:line="276" w:lineRule="auto"/>
              <w:jc w:val="center"/>
            </w:pPr>
            <w:r w:rsidRPr="00B55919">
              <w:t>75 %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202851" w14:textId="77777777" w:rsidR="00432A1F" w:rsidRPr="00B55919" w:rsidRDefault="00432A1F" w:rsidP="00EC0F7C">
            <w:pPr>
              <w:spacing w:line="276" w:lineRule="auto"/>
              <w:jc w:val="center"/>
            </w:pPr>
            <w:r w:rsidRPr="00B55919">
              <w:t>90 %</w:t>
            </w:r>
          </w:p>
        </w:tc>
      </w:tr>
      <w:tr w:rsidR="00432A1F" w:rsidRPr="00B55919" w14:paraId="7D7202CA" w14:textId="77777777" w:rsidTr="00767767">
        <w:tc>
          <w:tcPr>
            <w:tcW w:w="950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A2DF6" w14:textId="77777777" w:rsidR="00432A1F" w:rsidRPr="00B55919" w:rsidRDefault="00432A1F" w:rsidP="00EC0F7C">
            <w:pPr>
              <w:spacing w:line="276" w:lineRule="auto"/>
              <w:rPr>
                <w:color w:val="000000"/>
              </w:rPr>
            </w:pPr>
            <w:r w:rsidRPr="00B55919">
              <w:rPr>
                <w:color w:val="000000"/>
              </w:rPr>
              <w:t>Ochranná vzdálenost mezi hranicí ošetřené plochy a hranicí oblasti využívané zranitelnými skupinami obyvatel [m]</w:t>
            </w:r>
          </w:p>
        </w:tc>
      </w:tr>
      <w:tr w:rsidR="00432A1F" w:rsidRPr="00B55919" w14:paraId="37CC0904" w14:textId="77777777" w:rsidTr="00767767">
        <w:trPr>
          <w:gridAfter w:val="1"/>
          <w:wAfter w:w="8" w:type="dxa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E20A14" w14:textId="77777777" w:rsidR="00432A1F" w:rsidRPr="00B55919" w:rsidRDefault="00432A1F" w:rsidP="00EC0F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všechna použití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A95D23" w14:textId="77777777" w:rsidR="00432A1F" w:rsidRPr="00B55919" w:rsidRDefault="00432A1F" w:rsidP="00EC0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66C035" w14:textId="77777777" w:rsidR="00432A1F" w:rsidRPr="00B55919" w:rsidRDefault="00432A1F" w:rsidP="00EC0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E8AFCF" w14:textId="77777777" w:rsidR="00432A1F" w:rsidRPr="00B55919" w:rsidRDefault="00432A1F" w:rsidP="00EC0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AD6A19" w14:textId="77777777" w:rsidR="00432A1F" w:rsidRPr="00B55919" w:rsidRDefault="00432A1F" w:rsidP="00EC0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22D32F8F" w14:textId="77777777" w:rsidR="00CA7640" w:rsidRDefault="00CA7640" w:rsidP="00EC0F7C">
      <w:pPr>
        <w:spacing w:line="276" w:lineRule="auto"/>
        <w:rPr>
          <w:lang w:eastAsia="en-GB"/>
        </w:rPr>
      </w:pPr>
    </w:p>
    <w:p w14:paraId="21AEC08E" w14:textId="0896CD74" w:rsidR="00927484" w:rsidRDefault="00927484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927484">
        <w:rPr>
          <w:b/>
          <w:color w:val="000000" w:themeColor="text1"/>
          <w:sz w:val="28"/>
          <w:szCs w:val="28"/>
        </w:rPr>
        <w:t>Variano</w:t>
      </w:r>
      <w:proofErr w:type="spellEnd"/>
      <w:r w:rsidRPr="0092748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27484">
        <w:rPr>
          <w:b/>
          <w:color w:val="000000" w:themeColor="text1"/>
          <w:sz w:val="28"/>
          <w:szCs w:val="28"/>
        </w:rPr>
        <w:t>Xpro</w:t>
      </w:r>
      <w:proofErr w:type="spellEnd"/>
    </w:p>
    <w:p w14:paraId="75FAE08A" w14:textId="47E1DA64" w:rsidR="00927484" w:rsidRPr="00697418" w:rsidRDefault="00927484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697418">
        <w:rPr>
          <w:color w:val="000000" w:themeColor="text1"/>
        </w:rPr>
        <w:t>evidenční číslo:</w:t>
      </w:r>
      <w:r w:rsidRPr="00697418">
        <w:rPr>
          <w:iCs/>
          <w:color w:val="000000" w:themeColor="text1"/>
        </w:rPr>
        <w:t xml:space="preserve"> </w:t>
      </w:r>
      <w:r w:rsidRPr="00927484">
        <w:rPr>
          <w:iCs/>
          <w:color w:val="000000" w:themeColor="text1"/>
        </w:rPr>
        <w:t>5008-0</w:t>
      </w:r>
    </w:p>
    <w:p w14:paraId="3484F529" w14:textId="6B5CE2BF" w:rsidR="00927484" w:rsidRDefault="00927484" w:rsidP="00EC0F7C">
      <w:pPr>
        <w:widowControl w:val="0"/>
        <w:tabs>
          <w:tab w:val="left" w:pos="1560"/>
        </w:tabs>
        <w:spacing w:line="276" w:lineRule="auto"/>
        <w:ind w:left="2835" w:hanging="2835"/>
      </w:pPr>
      <w:r w:rsidRPr="00697418">
        <w:rPr>
          <w:color w:val="000000" w:themeColor="text1"/>
        </w:rPr>
        <w:t>účinná látka:</w:t>
      </w:r>
      <w:r w:rsidRPr="00697418">
        <w:t xml:space="preserve"> </w:t>
      </w:r>
      <w:proofErr w:type="spellStart"/>
      <w:r>
        <w:t>p</w:t>
      </w:r>
      <w:r w:rsidRPr="00927484">
        <w:t>rothiokonazol</w:t>
      </w:r>
      <w:proofErr w:type="spellEnd"/>
      <w:r>
        <w:t xml:space="preserve"> 100 g/l</w:t>
      </w:r>
    </w:p>
    <w:p w14:paraId="2EE7E3FD" w14:textId="6B6395F7" w:rsidR="00927484" w:rsidRDefault="00927484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color w:val="000000" w:themeColor="text1"/>
          <w:lang w:eastAsia="en-US"/>
        </w:rPr>
        <w:t>b</w:t>
      </w:r>
      <w:r w:rsidRPr="00927484">
        <w:rPr>
          <w:rFonts w:eastAsia="Calibri"/>
          <w:bCs/>
          <w:iCs/>
          <w:snapToGrid w:val="0"/>
          <w:color w:val="000000" w:themeColor="text1"/>
          <w:lang w:eastAsia="en-US"/>
        </w:rPr>
        <w:t>ixafen</w:t>
      </w:r>
      <w:proofErr w:type="spellEnd"/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40 g/l</w:t>
      </w:r>
    </w:p>
    <w:p w14:paraId="25C3B45C" w14:textId="35EACA30" w:rsidR="00927484" w:rsidRPr="00697418" w:rsidRDefault="00927484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color w:val="000000" w:themeColor="text1"/>
          <w:lang w:eastAsia="en-US"/>
        </w:rPr>
        <w:t>f</w:t>
      </w:r>
      <w:r w:rsidRPr="00927484">
        <w:rPr>
          <w:rFonts w:eastAsia="Calibri"/>
          <w:bCs/>
          <w:iCs/>
          <w:snapToGrid w:val="0"/>
          <w:color w:val="000000" w:themeColor="text1"/>
          <w:lang w:eastAsia="en-US"/>
        </w:rPr>
        <w:t>luoxastrobin</w:t>
      </w:r>
      <w:proofErr w:type="spellEnd"/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</w:t>
      </w:r>
      <w:r w:rsidR="006464B5"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</w:t>
      </w:r>
      <w:r>
        <w:rPr>
          <w:rFonts w:eastAsia="Calibri"/>
          <w:bCs/>
          <w:iCs/>
          <w:snapToGrid w:val="0"/>
          <w:color w:val="000000" w:themeColor="text1"/>
          <w:lang w:eastAsia="en-US"/>
        </w:rPr>
        <w:t>50 g/l</w:t>
      </w:r>
    </w:p>
    <w:p w14:paraId="6BBDF671" w14:textId="7DF64BC8" w:rsidR="00927484" w:rsidRDefault="00927484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697418">
        <w:rPr>
          <w:color w:val="000000" w:themeColor="text1"/>
        </w:rPr>
        <w:t xml:space="preserve">platnost povolení </w:t>
      </w:r>
      <w:proofErr w:type="gramStart"/>
      <w:r w:rsidRPr="00697418">
        <w:rPr>
          <w:color w:val="000000" w:themeColor="text1"/>
        </w:rPr>
        <w:t>končí</w:t>
      </w:r>
      <w:proofErr w:type="gramEnd"/>
      <w:r w:rsidRPr="00697418">
        <w:rPr>
          <w:color w:val="000000" w:themeColor="text1"/>
        </w:rPr>
        <w:t xml:space="preserve"> dne: </w:t>
      </w:r>
      <w:r w:rsidRPr="00927484">
        <w:rPr>
          <w:color w:val="000000" w:themeColor="text1"/>
        </w:rPr>
        <w:t>30.</w:t>
      </w:r>
      <w:r w:rsidR="006B686E">
        <w:rPr>
          <w:color w:val="000000" w:themeColor="text1"/>
        </w:rPr>
        <w:t xml:space="preserve"> </w:t>
      </w:r>
      <w:r w:rsidRPr="00927484">
        <w:rPr>
          <w:color w:val="000000" w:themeColor="text1"/>
        </w:rPr>
        <w:t>7.</w:t>
      </w:r>
      <w:r w:rsidR="006B686E">
        <w:rPr>
          <w:color w:val="000000" w:themeColor="text1"/>
        </w:rPr>
        <w:t xml:space="preserve"> </w:t>
      </w:r>
      <w:r w:rsidRPr="00927484">
        <w:rPr>
          <w:color w:val="000000" w:themeColor="text1"/>
        </w:rPr>
        <w:t>2024</w:t>
      </w:r>
    </w:p>
    <w:p w14:paraId="4E1D0739" w14:textId="77777777" w:rsidR="006464B5" w:rsidRDefault="006464B5" w:rsidP="00EC0F7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BC7E36E" w14:textId="77777777" w:rsidR="006464B5" w:rsidRPr="00D5318A" w:rsidRDefault="006464B5" w:rsidP="00EC0F7C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97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2694"/>
        <w:gridCol w:w="1275"/>
        <w:gridCol w:w="567"/>
        <w:gridCol w:w="1844"/>
        <w:gridCol w:w="1843"/>
      </w:tblGrid>
      <w:tr w:rsidR="006464B5" w:rsidRPr="00990C4A" w14:paraId="24D87C55" w14:textId="77777777" w:rsidTr="00767767">
        <w:tc>
          <w:tcPr>
            <w:tcW w:w="1482" w:type="dxa"/>
          </w:tcPr>
          <w:p w14:paraId="0E6CB068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1)Plodina, oblast použití</w:t>
            </w:r>
          </w:p>
        </w:tc>
        <w:tc>
          <w:tcPr>
            <w:tcW w:w="2694" w:type="dxa"/>
          </w:tcPr>
          <w:p w14:paraId="7AB83728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2) Škodlivý organismus, jiný účel použití</w:t>
            </w:r>
          </w:p>
        </w:tc>
        <w:tc>
          <w:tcPr>
            <w:tcW w:w="1275" w:type="dxa"/>
          </w:tcPr>
          <w:p w14:paraId="0828EE46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Dávkování, mísitelnost</w:t>
            </w:r>
          </w:p>
        </w:tc>
        <w:tc>
          <w:tcPr>
            <w:tcW w:w="567" w:type="dxa"/>
          </w:tcPr>
          <w:p w14:paraId="2549A6E8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OL</w:t>
            </w:r>
          </w:p>
        </w:tc>
        <w:tc>
          <w:tcPr>
            <w:tcW w:w="1844" w:type="dxa"/>
          </w:tcPr>
          <w:p w14:paraId="1594E3F5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Poznámka</w:t>
            </w:r>
          </w:p>
          <w:p w14:paraId="0BF9E109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1) k plodině</w:t>
            </w:r>
          </w:p>
          <w:p w14:paraId="0C3ABE23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2) k ŠO</w:t>
            </w:r>
          </w:p>
          <w:p w14:paraId="449CEA1B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3) k</w:t>
            </w:r>
            <w:r>
              <w:t> </w:t>
            </w:r>
            <w:r w:rsidRPr="00990C4A">
              <w:t>OL</w:t>
            </w:r>
          </w:p>
        </w:tc>
        <w:tc>
          <w:tcPr>
            <w:tcW w:w="1843" w:type="dxa"/>
          </w:tcPr>
          <w:p w14:paraId="52CDD9C9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4) Pozn. k dávkování</w:t>
            </w:r>
          </w:p>
          <w:p w14:paraId="3E28D4E7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5) Umístění</w:t>
            </w:r>
          </w:p>
          <w:p w14:paraId="3F7C7670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990C4A">
              <w:t>6) Určení sklizně</w:t>
            </w:r>
          </w:p>
        </w:tc>
      </w:tr>
      <w:tr w:rsidR="006464B5" w:rsidRPr="002B00DB" w14:paraId="6EC66AE5" w14:textId="77777777" w:rsidTr="00767767">
        <w:trPr>
          <w:trHeight w:val="57"/>
        </w:trPr>
        <w:tc>
          <w:tcPr>
            <w:tcW w:w="1482" w:type="dxa"/>
          </w:tcPr>
          <w:p w14:paraId="202693F6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2B00DB">
              <w:t>trávy</w:t>
            </w:r>
          </w:p>
        </w:tc>
        <w:tc>
          <w:tcPr>
            <w:tcW w:w="2694" w:type="dxa"/>
          </w:tcPr>
          <w:p w14:paraId="0306F7FF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8D168C">
              <w:t xml:space="preserve">rez travní, korunkatá rzivost trav, hnědá skvrnitost trav, </w:t>
            </w:r>
            <w:proofErr w:type="spellStart"/>
            <w:r w:rsidRPr="008D168C">
              <w:t>rynchosporiová</w:t>
            </w:r>
            <w:proofErr w:type="spellEnd"/>
            <w:r w:rsidRPr="008D168C">
              <w:t xml:space="preserve"> skvrnitost trav</w:t>
            </w:r>
          </w:p>
        </w:tc>
        <w:tc>
          <w:tcPr>
            <w:tcW w:w="1275" w:type="dxa"/>
          </w:tcPr>
          <w:p w14:paraId="3D64AAE2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2B00DB">
              <w:t>1</w:t>
            </w:r>
            <w:r>
              <w:t>,5</w:t>
            </w:r>
            <w:r w:rsidRPr="002B00DB">
              <w:t xml:space="preserve"> l/ha</w:t>
            </w:r>
          </w:p>
        </w:tc>
        <w:tc>
          <w:tcPr>
            <w:tcW w:w="567" w:type="dxa"/>
          </w:tcPr>
          <w:p w14:paraId="59FC7140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>
              <w:t>35</w:t>
            </w:r>
          </w:p>
        </w:tc>
        <w:tc>
          <w:tcPr>
            <w:tcW w:w="1844" w:type="dxa"/>
          </w:tcPr>
          <w:p w14:paraId="44918A3A" w14:textId="77777777" w:rsidR="006464B5" w:rsidRPr="002B00DB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2B00DB">
              <w:t xml:space="preserve">1) od: 39 BBCH, do: 51 BBCH </w:t>
            </w:r>
          </w:p>
          <w:p w14:paraId="1E70B514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2B00DB">
              <w:t xml:space="preserve">2) preventivně </w:t>
            </w:r>
          </w:p>
        </w:tc>
        <w:tc>
          <w:tcPr>
            <w:tcW w:w="1843" w:type="dxa"/>
          </w:tcPr>
          <w:p w14:paraId="64DF8A38" w14:textId="77777777" w:rsidR="006464B5" w:rsidRPr="00990C4A" w:rsidRDefault="006464B5" w:rsidP="00EC0F7C">
            <w:pPr>
              <w:autoSpaceDE w:val="0"/>
              <w:autoSpaceDN w:val="0"/>
              <w:adjustRightInd w:val="0"/>
              <w:spacing w:line="276" w:lineRule="auto"/>
            </w:pPr>
            <w:r w:rsidRPr="002B00DB">
              <w:t xml:space="preserve"> 6) semenné porosty</w:t>
            </w:r>
          </w:p>
        </w:tc>
      </w:tr>
    </w:tbl>
    <w:p w14:paraId="4CFFCA41" w14:textId="180384D9" w:rsidR="006464B5" w:rsidRDefault="006464B5" w:rsidP="00EC0F7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250DE2">
        <w:t xml:space="preserve">OL (ochranná lhůta) je dána počtem dnů, které je nutné dodržet mezi </w:t>
      </w:r>
      <w:r w:rsidRPr="00775A5A">
        <w:t>termínem poslední aplikace a sklizní</w:t>
      </w:r>
      <w:r>
        <w:t>.</w:t>
      </w:r>
    </w:p>
    <w:p w14:paraId="5A0C434F" w14:textId="77777777" w:rsidR="006464B5" w:rsidRDefault="006464B5" w:rsidP="00EC0F7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2"/>
        <w:gridCol w:w="1843"/>
        <w:gridCol w:w="1985"/>
      </w:tblGrid>
      <w:tr w:rsidR="006464B5" w:rsidRPr="00E96A52" w14:paraId="5EFBCA4A" w14:textId="77777777" w:rsidTr="00767767">
        <w:tc>
          <w:tcPr>
            <w:tcW w:w="3544" w:type="dxa"/>
            <w:shd w:val="clear" w:color="auto" w:fill="auto"/>
          </w:tcPr>
          <w:p w14:paraId="0BFEEB38" w14:textId="77777777" w:rsidR="006464B5" w:rsidRPr="00E96A52" w:rsidRDefault="006464B5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Plodina, oblast použití</w:t>
            </w:r>
          </w:p>
        </w:tc>
        <w:tc>
          <w:tcPr>
            <w:tcW w:w="1842" w:type="dxa"/>
            <w:shd w:val="clear" w:color="auto" w:fill="auto"/>
          </w:tcPr>
          <w:p w14:paraId="4D928162" w14:textId="77777777" w:rsidR="006464B5" w:rsidRPr="00E96A52" w:rsidRDefault="006464B5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087A75BB" w14:textId="77777777" w:rsidR="006464B5" w:rsidRPr="00E96A52" w:rsidRDefault="006464B5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5D033457" w14:textId="77777777" w:rsidR="006464B5" w:rsidRPr="00E96A52" w:rsidRDefault="006464B5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Max. počet aplikací v plodině</w:t>
            </w:r>
          </w:p>
        </w:tc>
      </w:tr>
      <w:tr w:rsidR="006464B5" w:rsidRPr="002B00DB" w14:paraId="61DBA9E1" w14:textId="77777777" w:rsidTr="00767767">
        <w:tc>
          <w:tcPr>
            <w:tcW w:w="3544" w:type="dxa"/>
          </w:tcPr>
          <w:p w14:paraId="7C8C6D2B" w14:textId="77777777" w:rsidR="006464B5" w:rsidRPr="00E96A52" w:rsidRDefault="006464B5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B00DB">
              <w:rPr>
                <w:rFonts w:cs="Arial"/>
                <w:bCs/>
                <w:iCs/>
              </w:rPr>
              <w:t>trávy</w:t>
            </w:r>
          </w:p>
        </w:tc>
        <w:tc>
          <w:tcPr>
            <w:tcW w:w="1842" w:type="dxa"/>
          </w:tcPr>
          <w:p w14:paraId="3245073A" w14:textId="77777777" w:rsidR="006464B5" w:rsidRPr="00E96A52" w:rsidRDefault="006464B5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B00DB">
              <w:rPr>
                <w:rFonts w:cs="Arial"/>
                <w:bCs/>
                <w:iCs/>
              </w:rPr>
              <w:t xml:space="preserve"> 200-400 l/ha</w:t>
            </w:r>
          </w:p>
        </w:tc>
        <w:tc>
          <w:tcPr>
            <w:tcW w:w="1843" w:type="dxa"/>
          </w:tcPr>
          <w:p w14:paraId="1D33189C" w14:textId="77777777" w:rsidR="006464B5" w:rsidRPr="00E96A52" w:rsidRDefault="006464B5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B00DB">
              <w:rPr>
                <w:rFonts w:cs="Arial"/>
                <w:bCs/>
                <w:iCs/>
              </w:rPr>
              <w:t>postřik</w:t>
            </w:r>
          </w:p>
        </w:tc>
        <w:tc>
          <w:tcPr>
            <w:tcW w:w="1985" w:type="dxa"/>
          </w:tcPr>
          <w:p w14:paraId="4C43D8A9" w14:textId="77777777" w:rsidR="006464B5" w:rsidRPr="00E96A52" w:rsidRDefault="006464B5" w:rsidP="00EC0F7C">
            <w:pPr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B00DB">
              <w:rPr>
                <w:rFonts w:cs="Arial"/>
                <w:bCs/>
                <w:iCs/>
              </w:rPr>
              <w:t xml:space="preserve">  1x za rok</w:t>
            </w:r>
          </w:p>
        </w:tc>
      </w:tr>
    </w:tbl>
    <w:p w14:paraId="7656A13E" w14:textId="7474AF12" w:rsidR="006B686E" w:rsidRDefault="006B686E" w:rsidP="00EC0F7C">
      <w:pPr>
        <w:spacing w:line="276" w:lineRule="auto"/>
        <w:rPr>
          <w:lang w:eastAsia="en-GB"/>
        </w:rPr>
      </w:pPr>
    </w:p>
    <w:p w14:paraId="7D183A33" w14:textId="77777777" w:rsidR="006464B5" w:rsidRDefault="006464B5" w:rsidP="00EC0F7C">
      <w:pPr>
        <w:widowControl w:val="0"/>
        <w:spacing w:line="276" w:lineRule="auto"/>
        <w:jc w:val="both"/>
      </w:pPr>
      <w:r w:rsidRPr="00AD0D1A">
        <w:t>Tabulka ochranných vzdáleností stanovených s ohledem na ochranu necílových organismů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8"/>
        <w:gridCol w:w="1345"/>
        <w:gridCol w:w="1490"/>
        <w:gridCol w:w="1417"/>
      </w:tblGrid>
      <w:tr w:rsidR="006464B5" w:rsidRPr="005808E8" w14:paraId="569DF17E" w14:textId="77777777" w:rsidTr="00767767">
        <w:trPr>
          <w:trHeight w:val="220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257DC258" w14:textId="77777777" w:rsidR="006464B5" w:rsidRPr="005808E8" w:rsidRDefault="006464B5" w:rsidP="00EC0F7C">
            <w:pPr>
              <w:widowControl w:val="0"/>
              <w:spacing w:line="276" w:lineRule="auto"/>
            </w:pPr>
            <w:r w:rsidRPr="005808E8"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649581B5" w14:textId="77777777" w:rsidR="006464B5" w:rsidRPr="005808E8" w:rsidRDefault="006464B5" w:rsidP="00EC0F7C">
            <w:pPr>
              <w:widowControl w:val="0"/>
              <w:spacing w:line="276" w:lineRule="auto"/>
              <w:jc w:val="center"/>
            </w:pPr>
            <w:r w:rsidRPr="00E864D1">
              <w:t>třída omezení úletu</w:t>
            </w:r>
          </w:p>
        </w:tc>
      </w:tr>
      <w:tr w:rsidR="006464B5" w:rsidRPr="005808E8" w14:paraId="16AFB449" w14:textId="77777777" w:rsidTr="00767767">
        <w:trPr>
          <w:trHeight w:val="220"/>
        </w:trPr>
        <w:tc>
          <w:tcPr>
            <w:tcW w:w="3544" w:type="dxa"/>
            <w:vMerge/>
            <w:shd w:val="clear" w:color="auto" w:fill="FFFFFF"/>
            <w:vAlign w:val="center"/>
          </w:tcPr>
          <w:p w14:paraId="04464877" w14:textId="77777777" w:rsidR="006464B5" w:rsidRPr="005808E8" w:rsidRDefault="006464B5" w:rsidP="00EC0F7C">
            <w:pPr>
              <w:widowControl w:val="0"/>
              <w:spacing w:line="276" w:lineRule="auto"/>
            </w:pPr>
          </w:p>
        </w:tc>
        <w:tc>
          <w:tcPr>
            <w:tcW w:w="1418" w:type="dxa"/>
            <w:vAlign w:val="center"/>
          </w:tcPr>
          <w:p w14:paraId="1756C0F8" w14:textId="77777777" w:rsidR="006464B5" w:rsidRPr="005808E8" w:rsidRDefault="006464B5" w:rsidP="00EC0F7C">
            <w:pPr>
              <w:widowControl w:val="0"/>
              <w:spacing w:line="276" w:lineRule="auto"/>
              <w:ind w:right="-114"/>
              <w:jc w:val="center"/>
            </w:pPr>
            <w:r w:rsidRPr="005808E8">
              <w:t xml:space="preserve">bez </w:t>
            </w:r>
            <w:r>
              <w:t>r</w:t>
            </w:r>
            <w:r w:rsidRPr="005808E8">
              <w:t>edukce</w:t>
            </w:r>
          </w:p>
        </w:tc>
        <w:tc>
          <w:tcPr>
            <w:tcW w:w="1345" w:type="dxa"/>
            <w:vAlign w:val="center"/>
          </w:tcPr>
          <w:p w14:paraId="7635A55C" w14:textId="77777777" w:rsidR="006464B5" w:rsidRPr="005808E8" w:rsidRDefault="006464B5" w:rsidP="00EC0F7C">
            <w:pPr>
              <w:widowControl w:val="0"/>
              <w:spacing w:line="276" w:lineRule="auto"/>
              <w:jc w:val="center"/>
            </w:pPr>
            <w:r w:rsidRPr="005808E8">
              <w:t>50 %</w:t>
            </w:r>
          </w:p>
        </w:tc>
        <w:tc>
          <w:tcPr>
            <w:tcW w:w="1490" w:type="dxa"/>
            <w:vAlign w:val="center"/>
          </w:tcPr>
          <w:p w14:paraId="0315AE44" w14:textId="77777777" w:rsidR="006464B5" w:rsidRPr="005808E8" w:rsidRDefault="006464B5" w:rsidP="00EC0F7C">
            <w:pPr>
              <w:widowControl w:val="0"/>
              <w:spacing w:line="276" w:lineRule="auto"/>
              <w:jc w:val="center"/>
            </w:pPr>
            <w:r w:rsidRPr="005808E8">
              <w:t>75 %</w:t>
            </w:r>
          </w:p>
        </w:tc>
        <w:tc>
          <w:tcPr>
            <w:tcW w:w="1417" w:type="dxa"/>
            <w:vAlign w:val="center"/>
          </w:tcPr>
          <w:p w14:paraId="71CB1348" w14:textId="77777777" w:rsidR="006464B5" w:rsidRPr="005808E8" w:rsidRDefault="006464B5" w:rsidP="00EC0F7C">
            <w:pPr>
              <w:widowControl w:val="0"/>
              <w:spacing w:line="276" w:lineRule="auto"/>
              <w:jc w:val="center"/>
            </w:pPr>
            <w:r w:rsidRPr="005808E8">
              <w:t>90 %</w:t>
            </w:r>
          </w:p>
        </w:tc>
      </w:tr>
      <w:tr w:rsidR="006464B5" w:rsidRPr="005808E8" w14:paraId="4B8B3403" w14:textId="77777777" w:rsidTr="00767767">
        <w:trPr>
          <w:trHeight w:val="275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6DA41A20" w14:textId="77777777" w:rsidR="006464B5" w:rsidRPr="005808E8" w:rsidRDefault="006464B5" w:rsidP="00EC0F7C">
            <w:pPr>
              <w:widowControl w:val="0"/>
              <w:spacing w:line="276" w:lineRule="auto"/>
              <w:ind w:right="-108"/>
              <w:jc w:val="both"/>
              <w:rPr>
                <w:bCs/>
              </w:rPr>
            </w:pPr>
            <w:r w:rsidRPr="005808E8">
              <w:rPr>
                <w:bCs/>
              </w:rPr>
              <w:t>Ochranná vzdálenost od povrchové vody s ohledem na ochranu vodních organismů [m]</w:t>
            </w:r>
          </w:p>
        </w:tc>
      </w:tr>
      <w:tr w:rsidR="006464B5" w:rsidRPr="002B00DB" w14:paraId="422DFDCA" w14:textId="77777777" w:rsidTr="00767767">
        <w:trPr>
          <w:trHeight w:val="230"/>
        </w:trPr>
        <w:tc>
          <w:tcPr>
            <w:tcW w:w="3544" w:type="dxa"/>
            <w:shd w:val="clear" w:color="auto" w:fill="FFFFFF"/>
            <w:vAlign w:val="center"/>
          </w:tcPr>
          <w:p w14:paraId="365730A1" w14:textId="77777777" w:rsidR="006464B5" w:rsidRPr="002B00DB" w:rsidRDefault="006464B5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2B00DB">
              <w:rPr>
                <w:sz w:val="24"/>
                <w:szCs w:val="24"/>
              </w:rPr>
              <w:t>trávy</w:t>
            </w:r>
          </w:p>
        </w:tc>
        <w:tc>
          <w:tcPr>
            <w:tcW w:w="1418" w:type="dxa"/>
            <w:vAlign w:val="center"/>
          </w:tcPr>
          <w:p w14:paraId="49F16CA6" w14:textId="77777777" w:rsidR="006464B5" w:rsidRPr="002B00DB" w:rsidRDefault="006464B5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14:paraId="4DE2062E" w14:textId="77777777" w:rsidR="006464B5" w:rsidRPr="002B00DB" w:rsidRDefault="006464B5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2B00DB">
              <w:rPr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center"/>
          </w:tcPr>
          <w:p w14:paraId="7313DF6F" w14:textId="77777777" w:rsidR="006464B5" w:rsidRPr="002B00DB" w:rsidRDefault="006464B5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2B00D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C6FA586" w14:textId="77777777" w:rsidR="006464B5" w:rsidRPr="002B00DB" w:rsidRDefault="006464B5" w:rsidP="00EC0F7C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2B00DB">
              <w:rPr>
                <w:sz w:val="24"/>
                <w:szCs w:val="24"/>
              </w:rPr>
              <w:t>4</w:t>
            </w:r>
          </w:p>
        </w:tc>
      </w:tr>
    </w:tbl>
    <w:p w14:paraId="796E0EBD" w14:textId="77777777" w:rsidR="006464B5" w:rsidRDefault="006464B5" w:rsidP="00EC0F7C">
      <w:pPr>
        <w:widowControl w:val="0"/>
        <w:spacing w:line="276" w:lineRule="auto"/>
        <w:jc w:val="both"/>
      </w:pPr>
    </w:p>
    <w:p w14:paraId="0E385922" w14:textId="40B2FAEA" w:rsidR="006464B5" w:rsidRDefault="006464B5" w:rsidP="00BA4157">
      <w:pPr>
        <w:spacing w:line="276" w:lineRule="auto"/>
        <w:jc w:val="both"/>
      </w:pPr>
      <w:r w:rsidRPr="008801BA">
        <w:t>S ohledem na ochranu vodních organismů je vyloučeno použití přípravku na pozemcích</w:t>
      </w:r>
      <w:r w:rsidR="00BA4157">
        <w:t xml:space="preserve"> </w:t>
      </w:r>
      <w:r w:rsidRPr="008801BA">
        <w:t>svažujících se k povrchovým vodám. Přípravek nelze na těchto pozemcích aplikovat ani při použití vegetačního pásu.</w:t>
      </w:r>
    </w:p>
    <w:p w14:paraId="056DF10F" w14:textId="11646EE5" w:rsidR="00FA5DBE" w:rsidRDefault="00FA5DBE" w:rsidP="00EC0F7C">
      <w:pPr>
        <w:spacing w:line="276" w:lineRule="auto"/>
      </w:pPr>
    </w:p>
    <w:p w14:paraId="54FF0CB9" w14:textId="77777777" w:rsidR="006B686E" w:rsidRDefault="006B686E" w:rsidP="00EC0F7C">
      <w:pPr>
        <w:spacing w:line="276" w:lineRule="auto"/>
      </w:pPr>
    </w:p>
    <w:p w14:paraId="2842452C" w14:textId="77777777" w:rsidR="006B686E" w:rsidRDefault="006B686E" w:rsidP="00EC0F7C">
      <w:pPr>
        <w:spacing w:line="276" w:lineRule="auto"/>
      </w:pPr>
    </w:p>
    <w:p w14:paraId="41708112" w14:textId="48DED2AA" w:rsidR="00FA5DBE" w:rsidRPr="00BA4157" w:rsidRDefault="00FA5DBE" w:rsidP="00FA5DBE">
      <w:pPr>
        <w:widowControl w:val="0"/>
        <w:spacing w:line="276" w:lineRule="auto"/>
        <w:jc w:val="both"/>
        <w:rPr>
          <w:b/>
          <w:bCs/>
        </w:rPr>
      </w:pPr>
      <w:r w:rsidRPr="00FA5DBE">
        <w:rPr>
          <w:b/>
          <w:bCs/>
        </w:rPr>
        <w:lastRenderedPageBreak/>
        <w:t>6.</w:t>
      </w:r>
      <w:r>
        <w:rPr>
          <w:b/>
          <w:bCs/>
          <w:u w:val="single"/>
        </w:rPr>
        <w:t xml:space="preserve"> P</w:t>
      </w:r>
      <w:r w:rsidRPr="00530451">
        <w:rPr>
          <w:b/>
          <w:bCs/>
          <w:u w:val="single"/>
        </w:rPr>
        <w:t>O</w:t>
      </w:r>
      <w:r w:rsidR="009654A3">
        <w:rPr>
          <w:b/>
          <w:bCs/>
          <w:u w:val="single"/>
        </w:rPr>
        <w:t>VOLENÍ</w:t>
      </w:r>
      <w:r w:rsidRPr="00530451">
        <w:rPr>
          <w:b/>
          <w:bCs/>
          <w:u w:val="single"/>
        </w:rPr>
        <w:t xml:space="preserve"> PŘÍPRAVKU </w:t>
      </w:r>
      <w:r>
        <w:rPr>
          <w:b/>
          <w:bCs/>
          <w:u w:val="single"/>
        </w:rPr>
        <w:t>NA MENŠINOVÁ POUŽITÍ</w:t>
      </w:r>
      <w:r w:rsidR="00BA4157">
        <w:rPr>
          <w:b/>
          <w:bCs/>
          <w:u w:val="single"/>
        </w:rPr>
        <w:t xml:space="preserve"> FORMOU VZÁUJEMNÉHO UZNÁVÁNÍ</w:t>
      </w:r>
      <w:r w:rsidRPr="00530451">
        <w:rPr>
          <w:b/>
          <w:bCs/>
          <w:u w:val="single"/>
        </w:rPr>
        <w:t xml:space="preserve"> </w:t>
      </w:r>
      <w:r w:rsidR="009654A3">
        <w:rPr>
          <w:b/>
          <w:bCs/>
          <w:u w:val="single"/>
        </w:rPr>
        <w:t>POUZE PRO VLASTNÍ POTŘEBU</w:t>
      </w:r>
      <w:r w:rsidRPr="00530451">
        <w:rPr>
          <w:b/>
          <w:bCs/>
          <w:u w:val="single"/>
        </w:rPr>
        <w:t xml:space="preserve"> </w:t>
      </w:r>
      <w:r w:rsidR="009654A3" w:rsidRPr="00BA4157">
        <w:rPr>
          <w:b/>
          <w:bCs/>
        </w:rPr>
        <w:t>v souladu s </w:t>
      </w:r>
      <w:proofErr w:type="spellStart"/>
      <w:r w:rsidR="009654A3" w:rsidRPr="00BA4157">
        <w:rPr>
          <w:b/>
          <w:bCs/>
        </w:rPr>
        <w:t>ust</w:t>
      </w:r>
      <w:proofErr w:type="spellEnd"/>
      <w:r w:rsidR="009654A3" w:rsidRPr="00BA4157">
        <w:rPr>
          <w:b/>
          <w:bCs/>
        </w:rPr>
        <w:t xml:space="preserve">. § 38b </w:t>
      </w:r>
      <w:r w:rsidR="009654A3" w:rsidRPr="00BA4157">
        <w:rPr>
          <w:b/>
          <w:bCs/>
        </w:rPr>
        <w:t>zákona č. 326/2004 Sb</w:t>
      </w:r>
      <w:r w:rsidR="00BA4157" w:rsidRPr="00BA4157">
        <w:rPr>
          <w:b/>
          <w:bCs/>
        </w:rPr>
        <w:t xml:space="preserve">., </w:t>
      </w:r>
      <w:r w:rsidR="00BA4157" w:rsidRPr="00BA4157">
        <w:rPr>
          <w:b/>
          <w:bCs/>
        </w:rPr>
        <w:t>o rostlinolékařské péči a o změně některých souvisejících zákonů, ve znění pozdějších předpisů</w:t>
      </w:r>
      <w:r w:rsidR="00BA4157">
        <w:rPr>
          <w:b/>
          <w:bCs/>
        </w:rPr>
        <w:t>.</w:t>
      </w:r>
    </w:p>
    <w:p w14:paraId="64A41A73" w14:textId="1414676F" w:rsidR="00FA5DBE" w:rsidRDefault="00FA5DBE" w:rsidP="00FA5DBE">
      <w:pPr>
        <w:widowControl w:val="0"/>
        <w:spacing w:line="276" w:lineRule="auto"/>
        <w:ind w:left="709" w:hanging="349"/>
        <w:contextualSpacing/>
      </w:pPr>
    </w:p>
    <w:p w14:paraId="7E32B963" w14:textId="36DC7B9E" w:rsidR="009654A3" w:rsidRPr="00BA4157" w:rsidRDefault="00BA4157" w:rsidP="00BA4157">
      <w:pPr>
        <w:spacing w:line="276" w:lineRule="auto"/>
        <w:jc w:val="both"/>
      </w:pPr>
      <w:r>
        <w:t>N</w:t>
      </w:r>
      <w:r w:rsidR="009654A3" w:rsidRPr="00BA4157">
        <w:t>ařízení</w:t>
      </w:r>
      <w:r w:rsidRPr="00BA4157">
        <w:t>m ÚKZÚZ</w:t>
      </w:r>
      <w:r w:rsidR="009654A3" w:rsidRPr="00BA4157">
        <w:t xml:space="preserve"> se povoluje </w:t>
      </w:r>
      <w:r w:rsidR="002D4519">
        <w:t xml:space="preserve">přípravek </w:t>
      </w:r>
      <w:r w:rsidR="002D4519" w:rsidRPr="00BA4157">
        <w:rPr>
          <w:b/>
          <w:bCs/>
          <w:sz w:val="28"/>
          <w:szCs w:val="28"/>
        </w:rPr>
        <w:t xml:space="preserve">Karate </w:t>
      </w:r>
      <w:proofErr w:type="spellStart"/>
      <w:r w:rsidR="002D4519" w:rsidRPr="00BA4157">
        <w:rPr>
          <w:b/>
          <w:bCs/>
          <w:sz w:val="28"/>
          <w:szCs w:val="28"/>
        </w:rPr>
        <w:t>Zeon</w:t>
      </w:r>
      <w:proofErr w:type="spellEnd"/>
      <w:r w:rsidR="002D4519" w:rsidRPr="00BA4157">
        <w:t xml:space="preserve"> </w:t>
      </w:r>
      <w:r>
        <w:t xml:space="preserve">formou vzájemného uznávání </w:t>
      </w:r>
      <w:proofErr w:type="gramStart"/>
      <w:r>
        <w:t>ze</w:t>
      </w:r>
      <w:proofErr w:type="gramEnd"/>
      <w:r>
        <w:t xml:space="preserve"> </w:t>
      </w:r>
      <w:r w:rsidRPr="00BA4157">
        <w:rPr>
          <w:b/>
          <w:bCs/>
        </w:rPr>
        <w:t>Spolkové republiky Německo</w:t>
      </w:r>
      <w:r>
        <w:t xml:space="preserve"> </w:t>
      </w:r>
      <w:r>
        <w:t>takto:</w:t>
      </w:r>
    </w:p>
    <w:p w14:paraId="7C6F0382" w14:textId="77777777" w:rsidR="009654A3" w:rsidRPr="00927484" w:rsidRDefault="009654A3" w:rsidP="009654A3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FF0000"/>
          <w:sz w:val="28"/>
          <w:szCs w:val="28"/>
        </w:rPr>
      </w:pPr>
    </w:p>
    <w:p w14:paraId="6EEE9CCA" w14:textId="77777777" w:rsidR="009654A3" w:rsidRPr="00BA4157" w:rsidRDefault="009654A3" w:rsidP="009654A3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A4157">
        <w:t>evidenční číslo:</w:t>
      </w:r>
      <w:r w:rsidRPr="00BA4157">
        <w:rPr>
          <w:iCs/>
        </w:rPr>
        <w:t xml:space="preserve"> </w:t>
      </w:r>
      <w:proofErr w:type="gramStart"/>
      <w:r w:rsidRPr="00BA4157">
        <w:rPr>
          <w:iCs/>
        </w:rPr>
        <w:t>0000-99V</w:t>
      </w:r>
      <w:proofErr w:type="gramEnd"/>
    </w:p>
    <w:p w14:paraId="5301F495" w14:textId="77777777" w:rsidR="009654A3" w:rsidRPr="00BA4157" w:rsidRDefault="009654A3" w:rsidP="009654A3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BA4157">
        <w:t>účinná látka: lambda-</w:t>
      </w:r>
      <w:proofErr w:type="spellStart"/>
      <w:r w:rsidRPr="00BA4157">
        <w:t>cyhalothrin</w:t>
      </w:r>
      <w:proofErr w:type="spellEnd"/>
      <w:r w:rsidRPr="00BA4157">
        <w:t xml:space="preserve"> 100 g/l</w:t>
      </w:r>
    </w:p>
    <w:p w14:paraId="0D10D412" w14:textId="46A71780" w:rsidR="009654A3" w:rsidRPr="00BA4157" w:rsidRDefault="009654A3" w:rsidP="009654A3">
      <w:pPr>
        <w:widowControl w:val="0"/>
        <w:tabs>
          <w:tab w:val="left" w:pos="1560"/>
        </w:tabs>
        <w:spacing w:line="276" w:lineRule="auto"/>
        <w:ind w:left="2835" w:hanging="2835"/>
      </w:pPr>
      <w:r w:rsidRPr="00BA4157">
        <w:t xml:space="preserve">platnost povolení </w:t>
      </w:r>
      <w:proofErr w:type="gramStart"/>
      <w:r w:rsidRPr="00BA4157">
        <w:t>končí</w:t>
      </w:r>
      <w:proofErr w:type="gramEnd"/>
      <w:r w:rsidRPr="00BA4157">
        <w:t xml:space="preserve"> dne: 31.</w:t>
      </w:r>
      <w:r w:rsidR="00BA4157" w:rsidRPr="00BA4157">
        <w:t xml:space="preserve"> </w:t>
      </w:r>
      <w:r w:rsidRPr="00BA4157">
        <w:t>3.</w:t>
      </w:r>
      <w:r w:rsidR="00BA4157" w:rsidRPr="00BA4157">
        <w:t xml:space="preserve"> </w:t>
      </w:r>
      <w:r w:rsidRPr="00BA4157">
        <w:t>2024</w:t>
      </w:r>
    </w:p>
    <w:p w14:paraId="59A46525" w14:textId="77777777" w:rsidR="009654A3" w:rsidRPr="00BA4157" w:rsidRDefault="009654A3" w:rsidP="009654A3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12C91589" w14:textId="77777777" w:rsidR="009654A3" w:rsidRPr="00BA4157" w:rsidRDefault="009654A3" w:rsidP="009654A3">
      <w:pPr>
        <w:widowControl w:val="0"/>
        <w:spacing w:line="276" w:lineRule="auto"/>
        <w:jc w:val="both"/>
        <w:rPr>
          <w:i/>
          <w:iCs/>
        </w:rPr>
      </w:pPr>
      <w:r w:rsidRPr="00BA4157">
        <w:rPr>
          <w:i/>
          <w:iCs/>
        </w:rPr>
        <w:t>Rozsah povoleného použití:</w:t>
      </w:r>
    </w:p>
    <w:tbl>
      <w:tblPr>
        <w:tblW w:w="99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275"/>
        <w:gridCol w:w="567"/>
        <w:gridCol w:w="2127"/>
        <w:gridCol w:w="2200"/>
      </w:tblGrid>
      <w:tr w:rsidR="00BA4157" w:rsidRPr="00BA4157" w14:paraId="04575544" w14:textId="77777777" w:rsidTr="003D21CF">
        <w:tc>
          <w:tcPr>
            <w:tcW w:w="1844" w:type="dxa"/>
          </w:tcPr>
          <w:p w14:paraId="474BDB1F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1)Plodina, oblast použití</w:t>
            </w:r>
          </w:p>
        </w:tc>
        <w:tc>
          <w:tcPr>
            <w:tcW w:w="1984" w:type="dxa"/>
          </w:tcPr>
          <w:p w14:paraId="44221080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BA4157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69DFC8FA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BA4157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492E0DCA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OL</w:t>
            </w:r>
          </w:p>
        </w:tc>
        <w:tc>
          <w:tcPr>
            <w:tcW w:w="2127" w:type="dxa"/>
          </w:tcPr>
          <w:p w14:paraId="06D3D89A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Poznámka</w:t>
            </w:r>
          </w:p>
          <w:p w14:paraId="082933BC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1) k plodině</w:t>
            </w:r>
          </w:p>
          <w:p w14:paraId="2FB27815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2) k ŠO</w:t>
            </w:r>
          </w:p>
          <w:p w14:paraId="6CB58DBA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3) k OL</w:t>
            </w:r>
          </w:p>
        </w:tc>
        <w:tc>
          <w:tcPr>
            <w:tcW w:w="2200" w:type="dxa"/>
          </w:tcPr>
          <w:p w14:paraId="0C0AF915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4) Pozn. k dávkování</w:t>
            </w:r>
          </w:p>
          <w:p w14:paraId="1C024C4F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BA4157">
              <w:rPr>
                <w:bCs/>
              </w:rPr>
              <w:t>5) Umístění</w:t>
            </w:r>
          </w:p>
          <w:p w14:paraId="1F363696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BA4157">
              <w:rPr>
                <w:bCs/>
              </w:rPr>
              <w:t>6) Určení sklizně</w:t>
            </w:r>
          </w:p>
          <w:p w14:paraId="7DD8E1B2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</w:p>
        </w:tc>
      </w:tr>
      <w:tr w:rsidR="00BA4157" w:rsidRPr="00BA4157" w14:paraId="09F09CC4" w14:textId="77777777" w:rsidTr="003D21CF">
        <w:tc>
          <w:tcPr>
            <w:tcW w:w="1844" w:type="dxa"/>
          </w:tcPr>
          <w:p w14:paraId="256EBEE3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ředkvička</w:t>
            </w:r>
          </w:p>
        </w:tc>
        <w:tc>
          <w:tcPr>
            <w:tcW w:w="1984" w:type="dxa"/>
          </w:tcPr>
          <w:p w14:paraId="249DD240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5597952D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0,075 l/ha</w:t>
            </w:r>
          </w:p>
        </w:tc>
        <w:tc>
          <w:tcPr>
            <w:tcW w:w="567" w:type="dxa"/>
          </w:tcPr>
          <w:p w14:paraId="3342B478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14</w:t>
            </w:r>
          </w:p>
        </w:tc>
        <w:tc>
          <w:tcPr>
            <w:tcW w:w="2127" w:type="dxa"/>
          </w:tcPr>
          <w:p w14:paraId="21122042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1) od: 12 BBCH</w:t>
            </w:r>
          </w:p>
        </w:tc>
        <w:tc>
          <w:tcPr>
            <w:tcW w:w="2200" w:type="dxa"/>
          </w:tcPr>
          <w:p w14:paraId="4F6C5473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5) pole</w:t>
            </w:r>
          </w:p>
        </w:tc>
      </w:tr>
      <w:tr w:rsidR="00BA4157" w:rsidRPr="00BA4157" w14:paraId="5E4A9F60" w14:textId="77777777" w:rsidTr="003D21CF">
        <w:trPr>
          <w:trHeight w:val="57"/>
        </w:trPr>
        <w:tc>
          <w:tcPr>
            <w:tcW w:w="1844" w:type="dxa"/>
          </w:tcPr>
          <w:p w14:paraId="6EBACEA3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rukola</w:t>
            </w:r>
          </w:p>
        </w:tc>
        <w:tc>
          <w:tcPr>
            <w:tcW w:w="1984" w:type="dxa"/>
          </w:tcPr>
          <w:p w14:paraId="0F962F57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0FA2D448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0,075 l/ha</w:t>
            </w:r>
          </w:p>
        </w:tc>
        <w:tc>
          <w:tcPr>
            <w:tcW w:w="567" w:type="dxa"/>
          </w:tcPr>
          <w:p w14:paraId="74B6800E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7</w:t>
            </w:r>
          </w:p>
        </w:tc>
        <w:tc>
          <w:tcPr>
            <w:tcW w:w="2127" w:type="dxa"/>
          </w:tcPr>
          <w:p w14:paraId="185B983E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1) od: 13 BBCH</w:t>
            </w:r>
          </w:p>
        </w:tc>
        <w:tc>
          <w:tcPr>
            <w:tcW w:w="2200" w:type="dxa"/>
          </w:tcPr>
          <w:p w14:paraId="0CEC3F72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5) pole</w:t>
            </w:r>
          </w:p>
        </w:tc>
      </w:tr>
      <w:tr w:rsidR="00BA4157" w:rsidRPr="00BA4157" w14:paraId="467FDC64" w14:textId="77777777" w:rsidTr="003D21CF">
        <w:trPr>
          <w:trHeight w:val="57"/>
        </w:trPr>
        <w:tc>
          <w:tcPr>
            <w:tcW w:w="1844" w:type="dxa"/>
          </w:tcPr>
          <w:p w14:paraId="6FD11118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kedluben</w:t>
            </w:r>
          </w:p>
        </w:tc>
        <w:tc>
          <w:tcPr>
            <w:tcW w:w="1984" w:type="dxa"/>
          </w:tcPr>
          <w:p w14:paraId="4289C326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3A106558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0,075 l/ha</w:t>
            </w:r>
          </w:p>
        </w:tc>
        <w:tc>
          <w:tcPr>
            <w:tcW w:w="567" w:type="dxa"/>
          </w:tcPr>
          <w:p w14:paraId="220CA0F6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14</w:t>
            </w:r>
          </w:p>
        </w:tc>
        <w:tc>
          <w:tcPr>
            <w:tcW w:w="2127" w:type="dxa"/>
          </w:tcPr>
          <w:p w14:paraId="5987B57D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1) od: 12 BBCH</w:t>
            </w:r>
          </w:p>
        </w:tc>
        <w:tc>
          <w:tcPr>
            <w:tcW w:w="2200" w:type="dxa"/>
          </w:tcPr>
          <w:p w14:paraId="464A581F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5) pole, chráněné prostory</w:t>
            </w:r>
          </w:p>
          <w:p w14:paraId="2D2383B1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6) nelze konzumovat nebo zkrmovat listy</w:t>
            </w:r>
          </w:p>
        </w:tc>
      </w:tr>
      <w:tr w:rsidR="00BA4157" w:rsidRPr="00BA4157" w14:paraId="3A6A23E8" w14:textId="77777777" w:rsidTr="003D21CF">
        <w:trPr>
          <w:trHeight w:val="57"/>
        </w:trPr>
        <w:tc>
          <w:tcPr>
            <w:tcW w:w="1844" w:type="dxa"/>
          </w:tcPr>
          <w:p w14:paraId="3236BFEC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 xml:space="preserve">tykev s jedlou slupkou, okurka, </w:t>
            </w:r>
            <w:proofErr w:type="spellStart"/>
            <w:r w:rsidRPr="00BA4157">
              <w:rPr>
                <w:bCs/>
              </w:rPr>
              <w:t>patizon</w:t>
            </w:r>
            <w:proofErr w:type="spellEnd"/>
            <w:r w:rsidRPr="00BA4157">
              <w:rPr>
                <w:bCs/>
              </w:rPr>
              <w:t>, cuketa</w:t>
            </w:r>
          </w:p>
        </w:tc>
        <w:tc>
          <w:tcPr>
            <w:tcW w:w="1984" w:type="dxa"/>
          </w:tcPr>
          <w:p w14:paraId="796D812B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790156EA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0,075 l/ha</w:t>
            </w:r>
          </w:p>
        </w:tc>
        <w:tc>
          <w:tcPr>
            <w:tcW w:w="567" w:type="dxa"/>
          </w:tcPr>
          <w:p w14:paraId="4370386F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3</w:t>
            </w:r>
          </w:p>
        </w:tc>
        <w:tc>
          <w:tcPr>
            <w:tcW w:w="2127" w:type="dxa"/>
          </w:tcPr>
          <w:p w14:paraId="4331C3AE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1) do výšky 50 cm; od: 12 BBCH</w:t>
            </w:r>
          </w:p>
        </w:tc>
        <w:tc>
          <w:tcPr>
            <w:tcW w:w="2200" w:type="dxa"/>
          </w:tcPr>
          <w:p w14:paraId="672CBD61" w14:textId="77777777" w:rsidR="009654A3" w:rsidRPr="00BA4157" w:rsidRDefault="009654A3" w:rsidP="003D21C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5) pole</w:t>
            </w:r>
          </w:p>
        </w:tc>
      </w:tr>
    </w:tbl>
    <w:p w14:paraId="14F043D1" w14:textId="77777777" w:rsidR="009654A3" w:rsidRPr="00BA4157" w:rsidRDefault="009654A3" w:rsidP="009654A3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606655CE" w14:textId="77777777" w:rsidR="009654A3" w:rsidRPr="00BA4157" w:rsidRDefault="009654A3" w:rsidP="009654A3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50F6B878" w14:textId="77777777" w:rsidR="009654A3" w:rsidRPr="00BA4157" w:rsidRDefault="009654A3" w:rsidP="009654A3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977"/>
        <w:gridCol w:w="1560"/>
        <w:gridCol w:w="1844"/>
        <w:gridCol w:w="1984"/>
        <w:gridCol w:w="1558"/>
      </w:tblGrid>
      <w:tr w:rsidR="00BA4157" w:rsidRPr="00BA4157" w14:paraId="3DF6199F" w14:textId="77777777" w:rsidTr="003D21CF">
        <w:tc>
          <w:tcPr>
            <w:tcW w:w="2977" w:type="dxa"/>
          </w:tcPr>
          <w:p w14:paraId="240FBE5E" w14:textId="77777777" w:rsidR="009654A3" w:rsidRPr="00BA4157" w:rsidRDefault="009654A3" w:rsidP="003D21C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Plodina, oblast použití</w:t>
            </w:r>
          </w:p>
        </w:tc>
        <w:tc>
          <w:tcPr>
            <w:tcW w:w="1560" w:type="dxa"/>
          </w:tcPr>
          <w:p w14:paraId="0B06EFC6" w14:textId="77777777" w:rsidR="009654A3" w:rsidRPr="00BA4157" w:rsidRDefault="009654A3" w:rsidP="003D21C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Dávka vody</w:t>
            </w:r>
          </w:p>
        </w:tc>
        <w:tc>
          <w:tcPr>
            <w:tcW w:w="1844" w:type="dxa"/>
          </w:tcPr>
          <w:p w14:paraId="24292751" w14:textId="77777777" w:rsidR="009654A3" w:rsidRPr="00BA4157" w:rsidRDefault="009654A3" w:rsidP="003D21CF">
            <w:pPr>
              <w:keepNext/>
              <w:autoSpaceDE w:val="0"/>
              <w:autoSpaceDN w:val="0"/>
              <w:adjustRightInd w:val="0"/>
              <w:spacing w:line="276" w:lineRule="auto"/>
              <w:ind w:right="-105"/>
              <w:rPr>
                <w:bCs/>
              </w:rPr>
            </w:pPr>
            <w:r w:rsidRPr="00BA4157">
              <w:rPr>
                <w:bCs/>
              </w:rPr>
              <w:t>Způsob aplikace</w:t>
            </w:r>
          </w:p>
        </w:tc>
        <w:tc>
          <w:tcPr>
            <w:tcW w:w="1984" w:type="dxa"/>
          </w:tcPr>
          <w:p w14:paraId="59D62498" w14:textId="77777777" w:rsidR="009654A3" w:rsidRPr="00BA4157" w:rsidRDefault="009654A3" w:rsidP="003D21C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Max. počet aplikací v plodině</w:t>
            </w:r>
          </w:p>
        </w:tc>
        <w:tc>
          <w:tcPr>
            <w:tcW w:w="1558" w:type="dxa"/>
          </w:tcPr>
          <w:p w14:paraId="0746B0B7" w14:textId="77777777" w:rsidR="009654A3" w:rsidRPr="00BA4157" w:rsidRDefault="009654A3" w:rsidP="003D21C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Interval mezi aplikacemi</w:t>
            </w:r>
          </w:p>
        </w:tc>
      </w:tr>
      <w:tr w:rsidR="00BA4157" w:rsidRPr="00BA4157" w14:paraId="318F7B2C" w14:textId="77777777" w:rsidTr="003D21CF">
        <w:tc>
          <w:tcPr>
            <w:tcW w:w="2977" w:type="dxa"/>
          </w:tcPr>
          <w:p w14:paraId="2541CAFF" w14:textId="77777777" w:rsidR="009654A3" w:rsidRPr="00BA4157" w:rsidRDefault="009654A3" w:rsidP="003D21C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 xml:space="preserve">ředkvička, kedluben, rukola, tykev s jedlou slupkou, okurka, </w:t>
            </w:r>
            <w:proofErr w:type="spellStart"/>
            <w:r w:rsidRPr="00BA4157">
              <w:rPr>
                <w:bCs/>
              </w:rPr>
              <w:t>patizon</w:t>
            </w:r>
            <w:proofErr w:type="spellEnd"/>
            <w:r w:rsidRPr="00BA4157">
              <w:rPr>
                <w:bCs/>
              </w:rPr>
              <w:t>, cuketa</w:t>
            </w:r>
          </w:p>
        </w:tc>
        <w:tc>
          <w:tcPr>
            <w:tcW w:w="1560" w:type="dxa"/>
          </w:tcPr>
          <w:p w14:paraId="68155121" w14:textId="77777777" w:rsidR="009654A3" w:rsidRPr="00BA4157" w:rsidRDefault="009654A3" w:rsidP="003D21C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 xml:space="preserve"> 400-600 l/ha</w:t>
            </w:r>
          </w:p>
        </w:tc>
        <w:tc>
          <w:tcPr>
            <w:tcW w:w="1844" w:type="dxa"/>
          </w:tcPr>
          <w:p w14:paraId="14D65D8C" w14:textId="77777777" w:rsidR="009654A3" w:rsidRPr="00BA4157" w:rsidRDefault="009654A3" w:rsidP="003D21C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postřik, rosení</w:t>
            </w:r>
          </w:p>
        </w:tc>
        <w:tc>
          <w:tcPr>
            <w:tcW w:w="1984" w:type="dxa"/>
          </w:tcPr>
          <w:p w14:paraId="7ECF6F50" w14:textId="77777777" w:rsidR="009654A3" w:rsidRPr="00BA4157" w:rsidRDefault="009654A3" w:rsidP="003D21C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 xml:space="preserve">  1x</w:t>
            </w:r>
          </w:p>
        </w:tc>
        <w:tc>
          <w:tcPr>
            <w:tcW w:w="1558" w:type="dxa"/>
          </w:tcPr>
          <w:p w14:paraId="76EE5DC0" w14:textId="77777777" w:rsidR="009654A3" w:rsidRPr="00BA4157" w:rsidRDefault="009654A3" w:rsidP="003D21C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4157">
              <w:rPr>
                <w:bCs/>
              </w:rPr>
              <w:t>10-14 dnů</w:t>
            </w:r>
          </w:p>
        </w:tc>
      </w:tr>
    </w:tbl>
    <w:p w14:paraId="68751A87" w14:textId="02BB256F" w:rsidR="009654A3" w:rsidRDefault="009654A3" w:rsidP="009654A3">
      <w:pPr>
        <w:spacing w:line="276" w:lineRule="auto"/>
      </w:pPr>
    </w:p>
    <w:p w14:paraId="6097CD52" w14:textId="77777777" w:rsidR="00016CC7" w:rsidRPr="00BA4157" w:rsidRDefault="00016CC7" w:rsidP="009654A3">
      <w:pPr>
        <w:spacing w:line="276" w:lineRule="auto"/>
      </w:pPr>
    </w:p>
    <w:p w14:paraId="6F879B2F" w14:textId="77777777" w:rsidR="009654A3" w:rsidRPr="00BA4157" w:rsidRDefault="009654A3" w:rsidP="009654A3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A4157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9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28"/>
        <w:gridCol w:w="1417"/>
        <w:gridCol w:w="1373"/>
        <w:gridCol w:w="1495"/>
        <w:gridCol w:w="7"/>
      </w:tblGrid>
      <w:tr w:rsidR="00BA4157" w:rsidRPr="00BA4157" w14:paraId="2AA9158B" w14:textId="77777777" w:rsidTr="003D21CF">
        <w:trPr>
          <w:gridAfter w:val="1"/>
          <w:wAfter w:w="7" w:type="dxa"/>
          <w:trHeight w:val="198"/>
        </w:trPr>
        <w:tc>
          <w:tcPr>
            <w:tcW w:w="4253" w:type="dxa"/>
            <w:shd w:val="clear" w:color="auto" w:fill="FFFFFF"/>
            <w:vAlign w:val="center"/>
            <w:hideMark/>
          </w:tcPr>
          <w:p w14:paraId="40595ABA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</w:pPr>
            <w:r w:rsidRPr="00BA4157">
              <w:t>Plodina</w:t>
            </w:r>
          </w:p>
        </w:tc>
        <w:tc>
          <w:tcPr>
            <w:tcW w:w="1428" w:type="dxa"/>
            <w:vAlign w:val="center"/>
            <w:hideMark/>
          </w:tcPr>
          <w:p w14:paraId="3EFA66C4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274534D6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tryska 50 %</w:t>
            </w:r>
          </w:p>
        </w:tc>
        <w:tc>
          <w:tcPr>
            <w:tcW w:w="1373" w:type="dxa"/>
            <w:vAlign w:val="center"/>
            <w:hideMark/>
          </w:tcPr>
          <w:p w14:paraId="2508C219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tryska 75 %</w:t>
            </w:r>
          </w:p>
        </w:tc>
        <w:tc>
          <w:tcPr>
            <w:tcW w:w="1495" w:type="dxa"/>
            <w:vAlign w:val="center"/>
            <w:hideMark/>
          </w:tcPr>
          <w:p w14:paraId="5C0AF014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tryska 90 %</w:t>
            </w:r>
          </w:p>
        </w:tc>
      </w:tr>
      <w:tr w:rsidR="00BA4157" w:rsidRPr="00BA4157" w14:paraId="74134BEC" w14:textId="77777777" w:rsidTr="003D21CF">
        <w:trPr>
          <w:trHeight w:val="182"/>
        </w:trPr>
        <w:tc>
          <w:tcPr>
            <w:tcW w:w="9973" w:type="dxa"/>
            <w:gridSpan w:val="6"/>
            <w:shd w:val="clear" w:color="auto" w:fill="FFFFFF"/>
            <w:vAlign w:val="center"/>
            <w:hideMark/>
          </w:tcPr>
          <w:p w14:paraId="33AC4D03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rPr>
                <w:bCs/>
                <w:i/>
                <w:u w:val="single"/>
              </w:rPr>
            </w:pPr>
            <w:r w:rsidRPr="00BA4157">
              <w:rPr>
                <w:bCs/>
              </w:rPr>
              <w:t>Ochranná vzdálenost od povrchové vody s ohledem na ochranu vodních organismů [m]</w:t>
            </w:r>
          </w:p>
        </w:tc>
      </w:tr>
      <w:tr w:rsidR="00BA4157" w:rsidRPr="00BA4157" w14:paraId="0779AB3D" w14:textId="77777777" w:rsidTr="003D21CF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235482CA" w14:textId="77777777" w:rsidR="009654A3" w:rsidRPr="00BA4157" w:rsidRDefault="009654A3" w:rsidP="003D21CF">
            <w:pPr>
              <w:widowControl w:val="0"/>
              <w:spacing w:line="276" w:lineRule="auto"/>
              <w:ind w:right="-142" w:firstLine="8"/>
            </w:pPr>
            <w:r w:rsidRPr="00BA4157">
              <w:rPr>
                <w:bCs/>
              </w:rPr>
              <w:t>ředkvička, kedluben, rukola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7C2A4224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385935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8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18C34975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4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6E5C315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4</w:t>
            </w:r>
          </w:p>
        </w:tc>
      </w:tr>
      <w:tr w:rsidR="00BA4157" w:rsidRPr="00BA4157" w14:paraId="75D3CABB" w14:textId="77777777" w:rsidTr="003D21CF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61AAF5E3" w14:textId="77777777" w:rsidR="009654A3" w:rsidRPr="00BA4157" w:rsidRDefault="009654A3" w:rsidP="003D21CF">
            <w:pPr>
              <w:widowControl w:val="0"/>
              <w:spacing w:line="276" w:lineRule="auto"/>
              <w:ind w:right="-142" w:firstLine="8"/>
            </w:pPr>
            <w:r w:rsidRPr="00BA4157">
              <w:rPr>
                <w:bCs/>
              </w:rPr>
              <w:t xml:space="preserve">tykev s jedlou slupkou, okurka, </w:t>
            </w:r>
            <w:proofErr w:type="spellStart"/>
            <w:r w:rsidRPr="00BA4157">
              <w:rPr>
                <w:bCs/>
              </w:rPr>
              <w:t>patizon</w:t>
            </w:r>
            <w:proofErr w:type="spellEnd"/>
            <w:r w:rsidRPr="00BA4157">
              <w:rPr>
                <w:bCs/>
              </w:rPr>
              <w:t>, cuketa</w:t>
            </w:r>
            <w:r w:rsidRPr="00BA4157">
              <w:t xml:space="preserve"> do 50 cm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76A7DE2D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0366F3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14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1A9142D5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6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1BDB4F4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4</w:t>
            </w:r>
          </w:p>
        </w:tc>
      </w:tr>
      <w:tr w:rsidR="00BA4157" w:rsidRPr="00BA4157" w14:paraId="2396CBEB" w14:textId="77777777" w:rsidTr="003D21CF">
        <w:trPr>
          <w:trHeight w:val="298"/>
        </w:trPr>
        <w:tc>
          <w:tcPr>
            <w:tcW w:w="9973" w:type="dxa"/>
            <w:gridSpan w:val="6"/>
            <w:shd w:val="clear" w:color="auto" w:fill="FFFFFF"/>
            <w:vAlign w:val="center"/>
          </w:tcPr>
          <w:p w14:paraId="59155CD2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rPr>
                <w:bCs/>
              </w:rPr>
            </w:pPr>
            <w:r w:rsidRPr="00BA4157">
              <w:rPr>
                <w:bCs/>
              </w:rPr>
              <w:lastRenderedPageBreak/>
              <w:t>Ochranná vzdálenost od okraje ošetřovaného pozemku s ohledem na ochranu necílových členovců [m]</w:t>
            </w:r>
          </w:p>
        </w:tc>
      </w:tr>
      <w:tr w:rsidR="00BA4157" w:rsidRPr="00BA4157" w14:paraId="2D61D618" w14:textId="77777777" w:rsidTr="003D21CF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6B19B1DD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</w:pPr>
            <w:r w:rsidRPr="00BA4157">
              <w:rPr>
                <w:bCs/>
              </w:rPr>
              <w:t xml:space="preserve">tykev s jedlou slupkou, okurka, </w:t>
            </w:r>
            <w:proofErr w:type="spellStart"/>
            <w:r w:rsidRPr="00BA4157">
              <w:rPr>
                <w:bCs/>
              </w:rPr>
              <w:t>patizon</w:t>
            </w:r>
            <w:proofErr w:type="spellEnd"/>
            <w:r w:rsidRPr="00BA4157">
              <w:rPr>
                <w:bCs/>
              </w:rPr>
              <w:t>, cuketa</w:t>
            </w:r>
            <w:r w:rsidRPr="00BA4157">
              <w:t xml:space="preserve"> do 50 cm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53C94DAA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B55FA0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10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05227A69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5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6BEB63C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5</w:t>
            </w:r>
          </w:p>
        </w:tc>
      </w:tr>
      <w:tr w:rsidR="00BA4157" w:rsidRPr="00BA4157" w14:paraId="4A8D33F4" w14:textId="77777777" w:rsidTr="003D21CF">
        <w:trPr>
          <w:gridAfter w:val="1"/>
          <w:wAfter w:w="7" w:type="dxa"/>
          <w:trHeight w:val="592"/>
        </w:trPr>
        <w:tc>
          <w:tcPr>
            <w:tcW w:w="4253" w:type="dxa"/>
            <w:shd w:val="clear" w:color="auto" w:fill="FFFFFF"/>
            <w:vAlign w:val="center"/>
          </w:tcPr>
          <w:p w14:paraId="1D5F1656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</w:pPr>
            <w:r w:rsidRPr="00BA4157">
              <w:rPr>
                <w:bCs/>
              </w:rPr>
              <w:t>ředkvička, kedluben, rukola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63E89CE2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D77A6B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5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7E803F6C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5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90E0973" w14:textId="77777777" w:rsidR="009654A3" w:rsidRPr="00BA4157" w:rsidRDefault="009654A3" w:rsidP="003D21CF">
            <w:pPr>
              <w:widowControl w:val="0"/>
              <w:spacing w:line="276" w:lineRule="auto"/>
              <w:ind w:right="-142"/>
              <w:jc w:val="center"/>
            </w:pPr>
            <w:r w:rsidRPr="00BA4157">
              <w:t>0</w:t>
            </w:r>
          </w:p>
        </w:tc>
      </w:tr>
    </w:tbl>
    <w:p w14:paraId="260EF3CE" w14:textId="77777777" w:rsidR="009654A3" w:rsidRPr="00BA4157" w:rsidRDefault="009654A3" w:rsidP="009654A3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  <w:rPr>
          <w:u w:val="single"/>
        </w:rPr>
      </w:pPr>
    </w:p>
    <w:p w14:paraId="26ABE959" w14:textId="77777777" w:rsidR="009654A3" w:rsidRPr="00BA4157" w:rsidRDefault="009654A3" w:rsidP="009654A3">
      <w:pPr>
        <w:widowControl w:val="0"/>
        <w:tabs>
          <w:tab w:val="left" w:pos="1418"/>
          <w:tab w:val="left" w:pos="9072"/>
          <w:tab w:val="left" w:pos="9922"/>
        </w:tabs>
        <w:spacing w:line="276" w:lineRule="auto"/>
        <w:ind w:right="-1"/>
        <w:jc w:val="both"/>
      </w:pPr>
      <w:r w:rsidRPr="00BA4157">
        <w:rPr>
          <w:bCs/>
          <w:u w:val="single"/>
        </w:rPr>
        <w:t>Ředkvička, kedluben, rukola:</w:t>
      </w:r>
      <w:r w:rsidRPr="00BA4157">
        <w:t xml:space="preserve"> </w:t>
      </w:r>
    </w:p>
    <w:p w14:paraId="2C23C80F" w14:textId="77777777" w:rsidR="009654A3" w:rsidRPr="00BA4157" w:rsidRDefault="009654A3" w:rsidP="009654A3">
      <w:pPr>
        <w:widowControl w:val="0"/>
        <w:tabs>
          <w:tab w:val="left" w:pos="1418"/>
          <w:tab w:val="left" w:pos="9072"/>
          <w:tab w:val="left" w:pos="9922"/>
        </w:tabs>
        <w:spacing w:line="276" w:lineRule="auto"/>
        <w:ind w:right="-1"/>
        <w:jc w:val="both"/>
      </w:pPr>
      <w:r w:rsidRPr="00BA4157">
        <w:t xml:space="preserve">SPe2: Za účelem ochrany vodních organismů neaplikujte na svažitých pozemcích (&gt; 3° svažitosti), jejichž okraje jsou vzdáleny od povrchových vod </w:t>
      </w:r>
      <w:proofErr w:type="gramStart"/>
      <w:r w:rsidRPr="00BA4157">
        <w:t>&lt; 18</w:t>
      </w:r>
      <w:proofErr w:type="gramEnd"/>
      <w:r w:rsidRPr="00BA4157">
        <w:t xml:space="preserve"> m.</w:t>
      </w:r>
    </w:p>
    <w:p w14:paraId="73BEC149" w14:textId="77777777" w:rsidR="009654A3" w:rsidRPr="00BA4157" w:rsidRDefault="009654A3" w:rsidP="009654A3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  <w:rPr>
          <w:sz w:val="10"/>
          <w:szCs w:val="10"/>
          <w:u w:val="single"/>
        </w:rPr>
      </w:pPr>
    </w:p>
    <w:p w14:paraId="780A058D" w14:textId="77777777" w:rsidR="009654A3" w:rsidRPr="00BA4157" w:rsidRDefault="009654A3" w:rsidP="009654A3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</w:pPr>
      <w:r w:rsidRPr="00BA4157">
        <w:rPr>
          <w:bCs/>
          <w:u w:val="single"/>
        </w:rPr>
        <w:t xml:space="preserve">Tykev s jedlou slupkou, okurka, </w:t>
      </w:r>
      <w:proofErr w:type="spellStart"/>
      <w:r w:rsidRPr="00BA4157">
        <w:rPr>
          <w:bCs/>
          <w:u w:val="single"/>
        </w:rPr>
        <w:t>patizon</w:t>
      </w:r>
      <w:proofErr w:type="spellEnd"/>
      <w:r w:rsidRPr="00BA4157">
        <w:rPr>
          <w:bCs/>
          <w:u w:val="single"/>
        </w:rPr>
        <w:t>, cuketa</w:t>
      </w:r>
      <w:r w:rsidRPr="00BA4157">
        <w:rPr>
          <w:u w:val="single"/>
        </w:rPr>
        <w:t xml:space="preserve"> do 50 cm:</w:t>
      </w:r>
      <w:r w:rsidRPr="00BA4157">
        <w:t xml:space="preserve"> </w:t>
      </w:r>
    </w:p>
    <w:p w14:paraId="3383F220" w14:textId="77777777" w:rsidR="009654A3" w:rsidRPr="00BA4157" w:rsidRDefault="009654A3" w:rsidP="009654A3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</w:pPr>
      <w:r w:rsidRPr="00BA4157">
        <w:t xml:space="preserve">SPe2: Za účelem ochrany vodních organismů neaplikujte na svažitých pozemcích (&gt; 3° svažitosti), jejichž okraje jsou vzdáleny od povrchových vod </w:t>
      </w:r>
      <w:proofErr w:type="gramStart"/>
      <w:r w:rsidRPr="00BA4157">
        <w:t>&lt; 25</w:t>
      </w:r>
      <w:proofErr w:type="gramEnd"/>
      <w:r w:rsidRPr="00BA4157">
        <w:t xml:space="preserve"> m.</w:t>
      </w:r>
    </w:p>
    <w:p w14:paraId="034E4659" w14:textId="77777777" w:rsidR="009654A3" w:rsidRDefault="009654A3" w:rsidP="00FA5DBE">
      <w:pPr>
        <w:spacing w:line="276" w:lineRule="auto"/>
      </w:pPr>
    </w:p>
    <w:p w14:paraId="22C01331" w14:textId="77777777" w:rsidR="006464B5" w:rsidRDefault="006464B5" w:rsidP="00EC0F7C">
      <w:pPr>
        <w:spacing w:line="276" w:lineRule="auto"/>
        <w:rPr>
          <w:lang w:eastAsia="en-GB"/>
        </w:rPr>
      </w:pPr>
    </w:p>
    <w:bookmarkEnd w:id="19"/>
    <w:p w14:paraId="1F227AB3" w14:textId="368A2857" w:rsidR="002A60E4" w:rsidRPr="007A61B9" w:rsidRDefault="00FA5DBE" w:rsidP="00FA5DBE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A60E4" w:rsidRPr="007A61B9">
        <w:rPr>
          <w:b/>
          <w:bCs/>
          <w:u w:val="single"/>
        </w:rPr>
        <w:t xml:space="preserve">. POVOLENÍ PŘÍPRAVKU PRO </w:t>
      </w:r>
      <w:r w:rsidR="00D3466A" w:rsidRPr="007A61B9">
        <w:rPr>
          <w:b/>
          <w:bCs/>
          <w:u w:val="single"/>
        </w:rPr>
        <w:t xml:space="preserve">ŘEŠENÍ MIMOŘÁDNÝCH STAVŮ V OCHRANĚ ROSTLIN </w:t>
      </w:r>
    </w:p>
    <w:p w14:paraId="08C9EB8A" w14:textId="77777777" w:rsidR="003E7B24" w:rsidRPr="007A61B9" w:rsidRDefault="003E7B24" w:rsidP="00EC0F7C">
      <w:pPr>
        <w:widowControl w:val="0"/>
        <w:spacing w:line="276" w:lineRule="auto"/>
        <w:jc w:val="both"/>
        <w:rPr>
          <w:lang w:bidi="en-US"/>
        </w:rPr>
      </w:pPr>
    </w:p>
    <w:p w14:paraId="3757AB3A" w14:textId="3C63CFDD" w:rsidR="00AB341F" w:rsidRDefault="00AB341F" w:rsidP="00EC0F7C">
      <w:pPr>
        <w:widowControl w:val="0"/>
        <w:overflowPunct w:val="0"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bCs/>
        </w:rPr>
      </w:pPr>
      <w:r w:rsidRPr="00AB341F">
        <w:t xml:space="preserve">  </w:t>
      </w:r>
      <w:r w:rsidRPr="00AB341F">
        <w:tab/>
      </w:r>
      <w:r w:rsidR="00D01264" w:rsidRPr="00CA7640">
        <w:rPr>
          <w:bCs/>
        </w:rPr>
        <w:t>Nebylo vydáno</w:t>
      </w:r>
      <w:r w:rsidR="006D0BAA" w:rsidRPr="00CA7640">
        <w:rPr>
          <w:bCs/>
        </w:rPr>
        <w:t>.</w:t>
      </w:r>
    </w:p>
    <w:p w14:paraId="6882CC0C" w14:textId="7CDAD1D8" w:rsidR="007E671F" w:rsidRDefault="007E671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sectPr w:rsidR="007E671F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79EE" w14:textId="77777777" w:rsidR="00854D33" w:rsidRDefault="00854D33" w:rsidP="00B817E2">
      <w:r>
        <w:separator/>
      </w:r>
    </w:p>
  </w:endnote>
  <w:endnote w:type="continuationSeparator" w:id="0">
    <w:p w14:paraId="58576D80" w14:textId="77777777" w:rsidR="00854D33" w:rsidRDefault="00854D3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FD45" w14:textId="77777777" w:rsidR="00854D33" w:rsidRDefault="00854D33" w:rsidP="00B817E2">
      <w:r>
        <w:separator/>
      </w:r>
    </w:p>
  </w:footnote>
  <w:footnote w:type="continuationSeparator" w:id="0">
    <w:p w14:paraId="35BAD897" w14:textId="77777777" w:rsidR="00854D33" w:rsidRDefault="00854D3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52"/>
    <w:multiLevelType w:val="hybridMultilevel"/>
    <w:tmpl w:val="751C0EC4"/>
    <w:lvl w:ilvl="0" w:tplc="4F34CD0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2FC19D1"/>
    <w:multiLevelType w:val="hybridMultilevel"/>
    <w:tmpl w:val="178A6868"/>
    <w:lvl w:ilvl="0" w:tplc="E7FEBA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69CF"/>
    <w:multiLevelType w:val="hybridMultilevel"/>
    <w:tmpl w:val="AC48BE3A"/>
    <w:lvl w:ilvl="0" w:tplc="A5FC3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B35E5D"/>
    <w:multiLevelType w:val="hybridMultilevel"/>
    <w:tmpl w:val="50AE74C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A90CE1"/>
    <w:multiLevelType w:val="hybridMultilevel"/>
    <w:tmpl w:val="0646E530"/>
    <w:lvl w:ilvl="0" w:tplc="1A1AD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87097"/>
    <w:multiLevelType w:val="hybridMultilevel"/>
    <w:tmpl w:val="C63A2920"/>
    <w:lvl w:ilvl="0" w:tplc="FFFFFFFF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B773D1"/>
    <w:multiLevelType w:val="hybridMultilevel"/>
    <w:tmpl w:val="09D47628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28017046"/>
    <w:multiLevelType w:val="hybridMultilevel"/>
    <w:tmpl w:val="7F64BE68"/>
    <w:lvl w:ilvl="0" w:tplc="E0604E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8966A8"/>
    <w:multiLevelType w:val="hybridMultilevel"/>
    <w:tmpl w:val="3208C860"/>
    <w:lvl w:ilvl="0" w:tplc="A044F5AC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60DB"/>
    <w:multiLevelType w:val="hybridMultilevel"/>
    <w:tmpl w:val="AC48BE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27FE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500D438F"/>
    <w:multiLevelType w:val="hybridMultilevel"/>
    <w:tmpl w:val="F870669C"/>
    <w:lvl w:ilvl="0" w:tplc="FE86E46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658C"/>
    <w:multiLevelType w:val="hybridMultilevel"/>
    <w:tmpl w:val="BB0C72FA"/>
    <w:lvl w:ilvl="0" w:tplc="4B402EDA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CDB7E50"/>
    <w:multiLevelType w:val="hybridMultilevel"/>
    <w:tmpl w:val="FBA21230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 w15:restartNumberingAfterBreak="0">
    <w:nsid w:val="5E411B36"/>
    <w:multiLevelType w:val="hybridMultilevel"/>
    <w:tmpl w:val="EEAE338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EE4A2C"/>
    <w:multiLevelType w:val="hybridMultilevel"/>
    <w:tmpl w:val="897E3AA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 w15:restartNumberingAfterBreak="0">
    <w:nsid w:val="67ED38A8"/>
    <w:multiLevelType w:val="hybridMultilevel"/>
    <w:tmpl w:val="50AE74C0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3D68CA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1574584533">
    <w:abstractNumId w:val="19"/>
  </w:num>
  <w:num w:numId="2" w16cid:durableId="472874587">
    <w:abstractNumId w:val="0"/>
  </w:num>
  <w:num w:numId="3" w16cid:durableId="1633170986">
    <w:abstractNumId w:val="15"/>
  </w:num>
  <w:num w:numId="4" w16cid:durableId="727991951">
    <w:abstractNumId w:val="7"/>
  </w:num>
  <w:num w:numId="5" w16cid:durableId="284509060">
    <w:abstractNumId w:val="17"/>
  </w:num>
  <w:num w:numId="6" w16cid:durableId="1612471816">
    <w:abstractNumId w:val="20"/>
  </w:num>
  <w:num w:numId="7" w16cid:durableId="575021358">
    <w:abstractNumId w:val="12"/>
  </w:num>
  <w:num w:numId="8" w16cid:durableId="595863359">
    <w:abstractNumId w:val="1"/>
  </w:num>
  <w:num w:numId="9" w16cid:durableId="1431664413">
    <w:abstractNumId w:val="13"/>
  </w:num>
  <w:num w:numId="10" w16cid:durableId="566693555">
    <w:abstractNumId w:val="9"/>
  </w:num>
  <w:num w:numId="11" w16cid:durableId="253827664">
    <w:abstractNumId w:val="5"/>
  </w:num>
  <w:num w:numId="12" w16cid:durableId="1435057684">
    <w:abstractNumId w:val="16"/>
  </w:num>
  <w:num w:numId="13" w16cid:durableId="7104964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640199">
    <w:abstractNumId w:val="4"/>
  </w:num>
  <w:num w:numId="15" w16cid:durableId="76482115">
    <w:abstractNumId w:val="18"/>
  </w:num>
  <w:num w:numId="16" w16cid:durableId="1849060998">
    <w:abstractNumId w:val="6"/>
  </w:num>
  <w:num w:numId="17" w16cid:durableId="476457065">
    <w:abstractNumId w:val="3"/>
  </w:num>
  <w:num w:numId="18" w16cid:durableId="360205932">
    <w:abstractNumId w:val="10"/>
  </w:num>
  <w:num w:numId="19" w16cid:durableId="836266117">
    <w:abstractNumId w:val="8"/>
  </w:num>
  <w:num w:numId="20" w16cid:durableId="1868329589">
    <w:abstractNumId w:val="2"/>
  </w:num>
  <w:num w:numId="21" w16cid:durableId="193312689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9DB"/>
    <w:rsid w:val="00011BE2"/>
    <w:rsid w:val="00012E7C"/>
    <w:rsid w:val="00013B50"/>
    <w:rsid w:val="000144E7"/>
    <w:rsid w:val="00014703"/>
    <w:rsid w:val="00015563"/>
    <w:rsid w:val="000165F6"/>
    <w:rsid w:val="00016C2E"/>
    <w:rsid w:val="00016CC7"/>
    <w:rsid w:val="0001788F"/>
    <w:rsid w:val="00017FFC"/>
    <w:rsid w:val="00020153"/>
    <w:rsid w:val="00020889"/>
    <w:rsid w:val="00021403"/>
    <w:rsid w:val="0002375F"/>
    <w:rsid w:val="00023B19"/>
    <w:rsid w:val="00023E42"/>
    <w:rsid w:val="00024F89"/>
    <w:rsid w:val="00025B9B"/>
    <w:rsid w:val="00026968"/>
    <w:rsid w:val="00026DD4"/>
    <w:rsid w:val="00026F53"/>
    <w:rsid w:val="00030733"/>
    <w:rsid w:val="00031013"/>
    <w:rsid w:val="00031135"/>
    <w:rsid w:val="0003113A"/>
    <w:rsid w:val="00032AA3"/>
    <w:rsid w:val="00033581"/>
    <w:rsid w:val="00033EBC"/>
    <w:rsid w:val="00033FC8"/>
    <w:rsid w:val="00034F27"/>
    <w:rsid w:val="00034F7A"/>
    <w:rsid w:val="000353F9"/>
    <w:rsid w:val="00035E3C"/>
    <w:rsid w:val="000372F3"/>
    <w:rsid w:val="000376DA"/>
    <w:rsid w:val="00041506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CE9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5484"/>
    <w:rsid w:val="00076014"/>
    <w:rsid w:val="000761B3"/>
    <w:rsid w:val="0007752A"/>
    <w:rsid w:val="00081956"/>
    <w:rsid w:val="00081A22"/>
    <w:rsid w:val="0008428F"/>
    <w:rsid w:val="0008477E"/>
    <w:rsid w:val="000848F9"/>
    <w:rsid w:val="00085C42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0B02"/>
    <w:rsid w:val="000B20F4"/>
    <w:rsid w:val="000B2266"/>
    <w:rsid w:val="000B226C"/>
    <w:rsid w:val="000B254B"/>
    <w:rsid w:val="000B2F19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1E80"/>
    <w:rsid w:val="000E332F"/>
    <w:rsid w:val="000E49BD"/>
    <w:rsid w:val="000E5758"/>
    <w:rsid w:val="000E5BA3"/>
    <w:rsid w:val="000E624B"/>
    <w:rsid w:val="000E6524"/>
    <w:rsid w:val="000E6CAF"/>
    <w:rsid w:val="000E6EC1"/>
    <w:rsid w:val="000E7957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693C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2AA9"/>
    <w:rsid w:val="001232BA"/>
    <w:rsid w:val="00123F11"/>
    <w:rsid w:val="0012437F"/>
    <w:rsid w:val="001250B8"/>
    <w:rsid w:val="00125707"/>
    <w:rsid w:val="00126022"/>
    <w:rsid w:val="00126512"/>
    <w:rsid w:val="00130EF5"/>
    <w:rsid w:val="001311C7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299"/>
    <w:rsid w:val="001378B2"/>
    <w:rsid w:val="00137D8A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63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809"/>
    <w:rsid w:val="00157E48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25AD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2FA8"/>
    <w:rsid w:val="0019316F"/>
    <w:rsid w:val="00193351"/>
    <w:rsid w:val="00193926"/>
    <w:rsid w:val="00193E8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4FB1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D77C0"/>
    <w:rsid w:val="001E11A5"/>
    <w:rsid w:val="001E1977"/>
    <w:rsid w:val="001E19A7"/>
    <w:rsid w:val="001E26B3"/>
    <w:rsid w:val="001E2D0C"/>
    <w:rsid w:val="001E2F71"/>
    <w:rsid w:val="001E3308"/>
    <w:rsid w:val="001E3F35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5074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2106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1578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2341"/>
    <w:rsid w:val="00292822"/>
    <w:rsid w:val="002929C2"/>
    <w:rsid w:val="00292AB6"/>
    <w:rsid w:val="00292DC6"/>
    <w:rsid w:val="002934BD"/>
    <w:rsid w:val="00293740"/>
    <w:rsid w:val="002938D5"/>
    <w:rsid w:val="00293D9B"/>
    <w:rsid w:val="00295132"/>
    <w:rsid w:val="00295654"/>
    <w:rsid w:val="002958FE"/>
    <w:rsid w:val="00295B2F"/>
    <w:rsid w:val="00296B87"/>
    <w:rsid w:val="002A267A"/>
    <w:rsid w:val="002A2793"/>
    <w:rsid w:val="002A2E4A"/>
    <w:rsid w:val="002A31B4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89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668B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519"/>
    <w:rsid w:val="002D49A8"/>
    <w:rsid w:val="002D4E66"/>
    <w:rsid w:val="002D503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4C75"/>
    <w:rsid w:val="003355E7"/>
    <w:rsid w:val="003358A2"/>
    <w:rsid w:val="00336438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6AE8"/>
    <w:rsid w:val="00366DC5"/>
    <w:rsid w:val="00367681"/>
    <w:rsid w:val="00367C0A"/>
    <w:rsid w:val="00370017"/>
    <w:rsid w:val="00370051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696E"/>
    <w:rsid w:val="003E7238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087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27228"/>
    <w:rsid w:val="00430DD2"/>
    <w:rsid w:val="00432A1F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513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336"/>
    <w:rsid w:val="0046678E"/>
    <w:rsid w:val="004668D1"/>
    <w:rsid w:val="00467251"/>
    <w:rsid w:val="004678E0"/>
    <w:rsid w:val="00467E16"/>
    <w:rsid w:val="00470214"/>
    <w:rsid w:val="004704A3"/>
    <w:rsid w:val="00470816"/>
    <w:rsid w:val="00470C48"/>
    <w:rsid w:val="00470E3D"/>
    <w:rsid w:val="00471859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5C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1DB0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14C2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C03C5"/>
    <w:rsid w:val="004C0F33"/>
    <w:rsid w:val="004C353C"/>
    <w:rsid w:val="004C40D1"/>
    <w:rsid w:val="004C441B"/>
    <w:rsid w:val="004C4ACC"/>
    <w:rsid w:val="004C59E0"/>
    <w:rsid w:val="004C61DD"/>
    <w:rsid w:val="004C6614"/>
    <w:rsid w:val="004C79DE"/>
    <w:rsid w:val="004C79F8"/>
    <w:rsid w:val="004D107A"/>
    <w:rsid w:val="004D1555"/>
    <w:rsid w:val="004D1F94"/>
    <w:rsid w:val="004D3899"/>
    <w:rsid w:val="004D3DEE"/>
    <w:rsid w:val="004D5EA8"/>
    <w:rsid w:val="004D6535"/>
    <w:rsid w:val="004D6EFC"/>
    <w:rsid w:val="004E0830"/>
    <w:rsid w:val="004E1A62"/>
    <w:rsid w:val="004E1B4F"/>
    <w:rsid w:val="004E1E1A"/>
    <w:rsid w:val="004E2B9E"/>
    <w:rsid w:val="004E34E4"/>
    <w:rsid w:val="004E4224"/>
    <w:rsid w:val="004E4CD2"/>
    <w:rsid w:val="004E52A6"/>
    <w:rsid w:val="004E5C08"/>
    <w:rsid w:val="004E600F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5E50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5106"/>
    <w:rsid w:val="005360D1"/>
    <w:rsid w:val="0053627C"/>
    <w:rsid w:val="00536297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A03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89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C0D"/>
    <w:rsid w:val="005C4FB4"/>
    <w:rsid w:val="005C577E"/>
    <w:rsid w:val="005C6146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42B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2B4"/>
    <w:rsid w:val="006063D4"/>
    <w:rsid w:val="006100EB"/>
    <w:rsid w:val="0061090E"/>
    <w:rsid w:val="00610D43"/>
    <w:rsid w:val="006124BF"/>
    <w:rsid w:val="00612540"/>
    <w:rsid w:val="00612A56"/>
    <w:rsid w:val="00613AC5"/>
    <w:rsid w:val="00614655"/>
    <w:rsid w:val="00614C7A"/>
    <w:rsid w:val="006162C1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5CE"/>
    <w:rsid w:val="00626D91"/>
    <w:rsid w:val="00627388"/>
    <w:rsid w:val="0062760E"/>
    <w:rsid w:val="0062781C"/>
    <w:rsid w:val="006278F7"/>
    <w:rsid w:val="00627C69"/>
    <w:rsid w:val="006301EE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4B5"/>
    <w:rsid w:val="006466AD"/>
    <w:rsid w:val="00646B8F"/>
    <w:rsid w:val="00647766"/>
    <w:rsid w:val="006477F7"/>
    <w:rsid w:val="0064783C"/>
    <w:rsid w:val="00647E52"/>
    <w:rsid w:val="0065032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0705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418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86E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6C1"/>
    <w:rsid w:val="006C4744"/>
    <w:rsid w:val="006C5102"/>
    <w:rsid w:val="006C57B0"/>
    <w:rsid w:val="006C5AE6"/>
    <w:rsid w:val="006C69AA"/>
    <w:rsid w:val="006C7D47"/>
    <w:rsid w:val="006D0B23"/>
    <w:rsid w:val="006D0BAA"/>
    <w:rsid w:val="006D1A76"/>
    <w:rsid w:val="006D1D46"/>
    <w:rsid w:val="006D555D"/>
    <w:rsid w:val="006D5AA3"/>
    <w:rsid w:val="006D5D60"/>
    <w:rsid w:val="006D6A5A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6BC3"/>
    <w:rsid w:val="006F79B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00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0F98"/>
    <w:rsid w:val="00751CBD"/>
    <w:rsid w:val="00752913"/>
    <w:rsid w:val="00753387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1C2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3948"/>
    <w:rsid w:val="007C42A8"/>
    <w:rsid w:val="007C4DE0"/>
    <w:rsid w:val="007C5CD0"/>
    <w:rsid w:val="007C64F9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740"/>
    <w:rsid w:val="007D1B6F"/>
    <w:rsid w:val="007D1B94"/>
    <w:rsid w:val="007D3ACE"/>
    <w:rsid w:val="007D3DA4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DA5"/>
    <w:rsid w:val="007D6EA5"/>
    <w:rsid w:val="007D7475"/>
    <w:rsid w:val="007D7D07"/>
    <w:rsid w:val="007E04FE"/>
    <w:rsid w:val="007E0CAA"/>
    <w:rsid w:val="007E13B3"/>
    <w:rsid w:val="007E1E12"/>
    <w:rsid w:val="007E3518"/>
    <w:rsid w:val="007E4BF0"/>
    <w:rsid w:val="007E53B4"/>
    <w:rsid w:val="007E671F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6EF9"/>
    <w:rsid w:val="00807A0A"/>
    <w:rsid w:val="0081012A"/>
    <w:rsid w:val="0081144C"/>
    <w:rsid w:val="0081186F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2FA5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085A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4D33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5E0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5082"/>
    <w:rsid w:val="008951AB"/>
    <w:rsid w:val="00895DB9"/>
    <w:rsid w:val="00895E53"/>
    <w:rsid w:val="00895E64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1DD0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3F47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B2C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47E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484"/>
    <w:rsid w:val="009277F1"/>
    <w:rsid w:val="009278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591C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8ED"/>
    <w:rsid w:val="00960A60"/>
    <w:rsid w:val="009616BA"/>
    <w:rsid w:val="0096197B"/>
    <w:rsid w:val="00961BB6"/>
    <w:rsid w:val="00961C8C"/>
    <w:rsid w:val="00962D64"/>
    <w:rsid w:val="0096347F"/>
    <w:rsid w:val="0096410B"/>
    <w:rsid w:val="009654A3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691"/>
    <w:rsid w:val="00976CD9"/>
    <w:rsid w:val="00980918"/>
    <w:rsid w:val="00980AC2"/>
    <w:rsid w:val="00982961"/>
    <w:rsid w:val="00982A1D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D7106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17CFD"/>
    <w:rsid w:val="00A200EA"/>
    <w:rsid w:val="00A2108E"/>
    <w:rsid w:val="00A211C2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58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101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05E2"/>
    <w:rsid w:val="00A41103"/>
    <w:rsid w:val="00A41458"/>
    <w:rsid w:val="00A414D3"/>
    <w:rsid w:val="00A41D9E"/>
    <w:rsid w:val="00A4377A"/>
    <w:rsid w:val="00A43A38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324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24D1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F0F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41F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C5F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AEE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577"/>
    <w:rsid w:val="00AE6EFC"/>
    <w:rsid w:val="00AE76E8"/>
    <w:rsid w:val="00AE7825"/>
    <w:rsid w:val="00AE7A2C"/>
    <w:rsid w:val="00AF02D5"/>
    <w:rsid w:val="00AF0364"/>
    <w:rsid w:val="00AF0499"/>
    <w:rsid w:val="00AF0800"/>
    <w:rsid w:val="00AF0D81"/>
    <w:rsid w:val="00AF219A"/>
    <w:rsid w:val="00AF23B2"/>
    <w:rsid w:val="00AF2695"/>
    <w:rsid w:val="00AF3664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34A"/>
    <w:rsid w:val="00B03E0C"/>
    <w:rsid w:val="00B05855"/>
    <w:rsid w:val="00B05FA9"/>
    <w:rsid w:val="00B06590"/>
    <w:rsid w:val="00B06E47"/>
    <w:rsid w:val="00B07104"/>
    <w:rsid w:val="00B1011E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6272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8AD"/>
    <w:rsid w:val="00B21B33"/>
    <w:rsid w:val="00B21FCF"/>
    <w:rsid w:val="00B22587"/>
    <w:rsid w:val="00B230D7"/>
    <w:rsid w:val="00B23686"/>
    <w:rsid w:val="00B241B4"/>
    <w:rsid w:val="00B24DE7"/>
    <w:rsid w:val="00B26385"/>
    <w:rsid w:val="00B267DA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402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E54"/>
    <w:rsid w:val="00B81FA4"/>
    <w:rsid w:val="00B8291D"/>
    <w:rsid w:val="00B83960"/>
    <w:rsid w:val="00B8560E"/>
    <w:rsid w:val="00B85852"/>
    <w:rsid w:val="00B85887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157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1CFE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0C2C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16871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504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EFE"/>
    <w:rsid w:val="00CA5F9A"/>
    <w:rsid w:val="00CA5FC0"/>
    <w:rsid w:val="00CA6568"/>
    <w:rsid w:val="00CA667F"/>
    <w:rsid w:val="00CA71AC"/>
    <w:rsid w:val="00CA72DC"/>
    <w:rsid w:val="00CA7640"/>
    <w:rsid w:val="00CB05AE"/>
    <w:rsid w:val="00CB102A"/>
    <w:rsid w:val="00CB1438"/>
    <w:rsid w:val="00CB3131"/>
    <w:rsid w:val="00CB31FC"/>
    <w:rsid w:val="00CB44E2"/>
    <w:rsid w:val="00CB5C4C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67BF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6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729"/>
    <w:rsid w:val="00CF2D5D"/>
    <w:rsid w:val="00CF2FB9"/>
    <w:rsid w:val="00CF3344"/>
    <w:rsid w:val="00CF43B3"/>
    <w:rsid w:val="00CF454C"/>
    <w:rsid w:val="00CF49C1"/>
    <w:rsid w:val="00CF4C9C"/>
    <w:rsid w:val="00CF4D19"/>
    <w:rsid w:val="00CF5DDA"/>
    <w:rsid w:val="00CF777F"/>
    <w:rsid w:val="00D00707"/>
    <w:rsid w:val="00D010C5"/>
    <w:rsid w:val="00D01264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4B11"/>
    <w:rsid w:val="00D35E46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41C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0CAB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42"/>
    <w:rsid w:val="00DA378A"/>
    <w:rsid w:val="00DA5312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87A"/>
    <w:rsid w:val="00E00D01"/>
    <w:rsid w:val="00E00E4F"/>
    <w:rsid w:val="00E015F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9BE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49F2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654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5B94"/>
    <w:rsid w:val="00E674F1"/>
    <w:rsid w:val="00E6760F"/>
    <w:rsid w:val="00E67708"/>
    <w:rsid w:val="00E704F3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CB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0F7C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5C9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1DC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996"/>
    <w:rsid w:val="00F00E5A"/>
    <w:rsid w:val="00F01A04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461E"/>
    <w:rsid w:val="00F249AF"/>
    <w:rsid w:val="00F24A40"/>
    <w:rsid w:val="00F2506A"/>
    <w:rsid w:val="00F25B71"/>
    <w:rsid w:val="00F26BCE"/>
    <w:rsid w:val="00F26C96"/>
    <w:rsid w:val="00F270A6"/>
    <w:rsid w:val="00F2740F"/>
    <w:rsid w:val="00F2749B"/>
    <w:rsid w:val="00F277C7"/>
    <w:rsid w:val="00F30729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B7E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5F0"/>
    <w:rsid w:val="00F61BC0"/>
    <w:rsid w:val="00F61BE8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27C7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68EE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6BA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73E"/>
    <w:rsid w:val="00FA3813"/>
    <w:rsid w:val="00FA3EC8"/>
    <w:rsid w:val="00FA47CA"/>
    <w:rsid w:val="00FA4B76"/>
    <w:rsid w:val="00FA5040"/>
    <w:rsid w:val="00FA53A1"/>
    <w:rsid w:val="00FA5C97"/>
    <w:rsid w:val="00FA5D62"/>
    <w:rsid w:val="00FA5DBE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7B2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2F49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next w:val="Mkatabulky"/>
    <w:uiPriority w:val="99"/>
    <w:rsid w:val="00192F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B-OECD-TEXT10pt">
    <w:name w:val="GAB-OECD-TEXT 10 pt"/>
    <w:basedOn w:val="Normln"/>
    <w:link w:val="GAB-OECD-TEXT10ptZchn"/>
    <w:qFormat/>
    <w:rsid w:val="00F52B7E"/>
    <w:pPr>
      <w:tabs>
        <w:tab w:val="left" w:pos="720"/>
      </w:tabs>
      <w:spacing w:after="40" w:line="280" w:lineRule="exact"/>
      <w:jc w:val="both"/>
    </w:pPr>
    <w:rPr>
      <w:color w:val="000000"/>
      <w:sz w:val="20"/>
      <w:szCs w:val="22"/>
      <w:lang w:val="en-GB" w:eastAsia="en-US"/>
    </w:rPr>
  </w:style>
  <w:style w:type="character" w:customStyle="1" w:styleId="GAB-OECD-TEXT10ptZchn">
    <w:name w:val="GAB-OECD-TEXT 10 pt Zchn"/>
    <w:link w:val="GAB-OECD-TEXT10pt"/>
    <w:rsid w:val="00F52B7E"/>
    <w:rPr>
      <w:rFonts w:ascii="Times New Roman" w:eastAsia="Times New Roman" w:hAnsi="Times New Roman"/>
      <w:color w:val="000000"/>
      <w:szCs w:val="22"/>
      <w:lang w:val="en-GB" w:eastAsia="en-US"/>
    </w:rPr>
  </w:style>
  <w:style w:type="table" w:customStyle="1" w:styleId="Mkatabulky110">
    <w:name w:val="Mřížka tabulky110"/>
    <w:basedOn w:val="Normlntabulka"/>
    <w:next w:val="Mkatabulky"/>
    <w:uiPriority w:val="99"/>
    <w:rsid w:val="000307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37</Pages>
  <Words>8860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61013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Ondráčková Jana</cp:lastModifiedBy>
  <cp:revision>39</cp:revision>
  <cp:lastPrinted>2016-10-06T05:50:00Z</cp:lastPrinted>
  <dcterms:created xsi:type="dcterms:W3CDTF">2023-12-19T09:53:00Z</dcterms:created>
  <dcterms:modified xsi:type="dcterms:W3CDTF">2024-01-08T08:35:00Z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