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84" w:rsidRPr="00F50384" w:rsidRDefault="00F50384" w:rsidP="007719A5">
      <w:r w:rsidRPr="00F50384">
        <w:t xml:space="preserve">Příloha č. </w:t>
      </w:r>
      <w:r w:rsidR="00217455">
        <w:t>4 z</w:t>
      </w:r>
      <w:r w:rsidRPr="00F50384">
        <w:t>adávací dokumentace</w:t>
      </w:r>
    </w:p>
    <w:p w:rsidR="00D34271" w:rsidRDefault="00DB443B" w:rsidP="007719A5">
      <w:r>
        <w:rPr>
          <w:highlight w:val="yellow"/>
        </w:rPr>
        <w:t>Účastníci</w:t>
      </w:r>
      <w:r w:rsidR="002428C3" w:rsidRPr="002428C3">
        <w:rPr>
          <w:highlight w:val="yellow"/>
        </w:rPr>
        <w:t xml:space="preserve"> v návrhu Kupní smlouvy řádně a správně doplní údaje na vyznačených místech, a to v souladu s obsahem předkládané nabídky.</w:t>
      </w:r>
    </w:p>
    <w:p w:rsidR="007719A5" w:rsidRDefault="00E35B20" w:rsidP="007719A5">
      <w:r>
        <w:t>Číslo smlouvy:…………………………….</w:t>
      </w:r>
    </w:p>
    <w:p w:rsidR="00E35B20" w:rsidRPr="006D4754" w:rsidRDefault="00E35B20" w:rsidP="007719A5">
      <w:pPr>
        <w:rPr>
          <w:b/>
        </w:rPr>
      </w:pPr>
    </w:p>
    <w:p w:rsidR="00E35B20" w:rsidRPr="006D4754" w:rsidRDefault="00E35B20" w:rsidP="00E35B20">
      <w:pPr>
        <w:jc w:val="center"/>
        <w:rPr>
          <w:b/>
        </w:rPr>
      </w:pPr>
      <w:r w:rsidRPr="006D4754">
        <w:rPr>
          <w:b/>
        </w:rPr>
        <w:t>KUPNÍ SMLOUVA O KOU</w:t>
      </w:r>
      <w:r w:rsidR="00F32B16">
        <w:rPr>
          <w:b/>
        </w:rPr>
        <w:t>P</w:t>
      </w:r>
      <w:r w:rsidRPr="006D4754">
        <w:rPr>
          <w:b/>
        </w:rPr>
        <w:t>I MOVITÉ VĚCI</w:t>
      </w:r>
      <w:r w:rsidR="002428C3">
        <w:rPr>
          <w:b/>
        </w:rPr>
        <w:t xml:space="preserve"> – Závazný Návrh</w:t>
      </w:r>
    </w:p>
    <w:p w:rsidR="00A26A31" w:rsidRPr="00961307" w:rsidRDefault="00E35B20" w:rsidP="00961307">
      <w:pPr>
        <w:spacing w:after="0" w:line="240" w:lineRule="auto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Níže uvedeného dne, měsíce a roku uzavřeli:</w:t>
      </w: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560"/>
        <w:gridCol w:w="4340"/>
      </w:tblGrid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Název: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Sídlo /místo podnikání/: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IČO: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DIČ: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Osoba oprávněná zastupovat společnost, funkce: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A56E0" w:rsidRPr="00961307" w:rsidRDefault="002428C3" w:rsidP="009613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6E0" w:rsidRPr="00961307" w:rsidRDefault="002A56E0" w:rsidP="00961307">
      <w:pPr>
        <w:spacing w:after="0" w:line="240" w:lineRule="auto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  <w:i/>
        </w:rPr>
        <w:t>jako prodávající na straně jedné</w:t>
      </w:r>
    </w:p>
    <w:p w:rsidR="00A26A31" w:rsidRPr="00961307" w:rsidRDefault="002A56E0" w:rsidP="00961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a</w:t>
      </w:r>
    </w:p>
    <w:p w:rsidR="00961307" w:rsidRDefault="00961307" w:rsidP="009613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560"/>
        <w:gridCol w:w="4340"/>
      </w:tblGrid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Název: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Sídlo /místo podnikání/: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Mohuřice 16, 374 01 Slavče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IČO: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75284227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DIČ: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7902151224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Osoba oprávněná zastupovat společnost, funkce: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Krátký, majitel</w:t>
            </w:r>
          </w:p>
        </w:tc>
      </w:tr>
    </w:tbl>
    <w:p w:rsidR="002428C3" w:rsidRDefault="002428C3" w:rsidP="00961307">
      <w:pPr>
        <w:spacing w:after="0" w:line="240" w:lineRule="auto"/>
        <w:rPr>
          <w:rFonts w:ascii="Times New Roman" w:hAnsi="Times New Roman" w:cs="Times New Roman"/>
          <w:i/>
        </w:rPr>
      </w:pPr>
    </w:p>
    <w:p w:rsidR="002A56E0" w:rsidRPr="00961307" w:rsidRDefault="002A56E0" w:rsidP="00961307">
      <w:pPr>
        <w:spacing w:after="0" w:line="240" w:lineRule="auto"/>
        <w:rPr>
          <w:rFonts w:ascii="Times New Roman" w:hAnsi="Times New Roman" w:cs="Times New Roman"/>
          <w:i/>
        </w:rPr>
      </w:pPr>
      <w:r w:rsidRPr="00961307">
        <w:rPr>
          <w:rFonts w:ascii="Times New Roman" w:hAnsi="Times New Roman" w:cs="Times New Roman"/>
          <w:i/>
        </w:rPr>
        <w:t>jako kupující na straně druhé</w:t>
      </w:r>
    </w:p>
    <w:p w:rsidR="00A26A31" w:rsidRPr="00D34271" w:rsidRDefault="002A56E0" w:rsidP="00961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71">
        <w:rPr>
          <w:rFonts w:ascii="Times New Roman" w:hAnsi="Times New Roman" w:cs="Times New Roman"/>
          <w:b/>
          <w:sz w:val="24"/>
          <w:szCs w:val="24"/>
        </w:rPr>
        <w:t>tuto Kupní smlouvu</w:t>
      </w:r>
    </w:p>
    <w:p w:rsidR="00961307" w:rsidRDefault="00961307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</w:t>
      </w:r>
    </w:p>
    <w:p w:rsidR="002A56E0" w:rsidRPr="00961307" w:rsidRDefault="002A56E0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Předmět smlouvy</w:t>
      </w:r>
    </w:p>
    <w:p w:rsidR="002A56E0" w:rsidRPr="00961307" w:rsidRDefault="002A56E0" w:rsidP="0096130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Předmětem této kupní smlouvy je dodávka a </w:t>
      </w:r>
      <w:r w:rsidR="00420154">
        <w:rPr>
          <w:rFonts w:ascii="Times New Roman" w:hAnsi="Times New Roman" w:cs="Times New Roman"/>
        </w:rPr>
        <w:t>nákup strojů</w:t>
      </w:r>
      <w:r w:rsidRPr="00961307">
        <w:rPr>
          <w:rFonts w:ascii="Times New Roman" w:hAnsi="Times New Roman" w:cs="Times New Roman"/>
        </w:rPr>
        <w:t xml:space="preserve"> včetně příslušenství (dále jen „zboží“). Prodávající se zavazuje kupujícímu dodat následující zboží:</w:t>
      </w:r>
    </w:p>
    <w:p w:rsidR="00420154" w:rsidRPr="00420154" w:rsidRDefault="00420154" w:rsidP="002F1AA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eastAsia="Times New Roman" w:cstheme="minorHAnsi"/>
          <w:color w:val="000000"/>
          <w:lang w:eastAsia="cs-CZ"/>
        </w:rPr>
        <w:t xml:space="preserve">1 ks - tloušťkovací frézka </w:t>
      </w:r>
      <w:r w:rsidRPr="00963916">
        <w:rPr>
          <w:rFonts w:ascii="Times New Roman" w:hAnsi="Times New Roman" w:cs="Times New Roman"/>
          <w:highlight w:val="yellow"/>
          <w:shd w:val="clear" w:color="auto" w:fill="E9FE7E"/>
        </w:rPr>
        <w:t>(uveďte obchodní název a uveďte typ stroje)</w:t>
      </w:r>
    </w:p>
    <w:p w:rsidR="00420154" w:rsidRPr="00420154" w:rsidRDefault="00420154" w:rsidP="002F1AA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eastAsia="Times New Roman" w:cstheme="minorHAnsi"/>
          <w:color w:val="000000"/>
          <w:lang w:eastAsia="cs-CZ"/>
        </w:rPr>
        <w:t xml:space="preserve">1 ks - srovnávací frézka </w:t>
      </w:r>
      <w:r w:rsidRPr="00963916">
        <w:rPr>
          <w:rFonts w:ascii="Times New Roman" w:hAnsi="Times New Roman" w:cs="Times New Roman"/>
          <w:highlight w:val="yellow"/>
          <w:shd w:val="clear" w:color="auto" w:fill="E9FE7E"/>
        </w:rPr>
        <w:t>(uveďte obchodní název a uveďte typ stroje)</w:t>
      </w:r>
    </w:p>
    <w:p w:rsidR="002F1AA5" w:rsidRPr="002F1AA5" w:rsidRDefault="00420154" w:rsidP="002F1AA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eastAsia="Times New Roman" w:cstheme="minorHAnsi"/>
          <w:color w:val="000000"/>
          <w:lang w:eastAsia="cs-CZ"/>
        </w:rPr>
        <w:t>1ks - spodní frézka s bočním čepovacím vozíkem</w:t>
      </w:r>
      <w:r>
        <w:t xml:space="preserve"> </w:t>
      </w:r>
      <w:r w:rsidR="00F32B16" w:rsidRPr="00963916">
        <w:rPr>
          <w:rFonts w:ascii="Times New Roman" w:hAnsi="Times New Roman" w:cs="Times New Roman"/>
          <w:highlight w:val="yellow"/>
          <w:shd w:val="clear" w:color="auto" w:fill="E9FE7E"/>
        </w:rPr>
        <w:t>(uveďte obchodní název a uveďte typ stroje)</w:t>
      </w:r>
    </w:p>
    <w:p w:rsidR="002F1AA5" w:rsidRPr="002F1AA5" w:rsidRDefault="002F1AA5" w:rsidP="002F1AA5">
      <w:pPr>
        <w:pStyle w:val="Odstavecseseznamem"/>
        <w:shd w:val="clear" w:color="auto" w:fill="FFFFFF" w:themeFill="background1"/>
        <w:spacing w:after="0" w:line="240" w:lineRule="auto"/>
        <w:ind w:left="1068"/>
        <w:jc w:val="both"/>
        <w:rPr>
          <w:rFonts w:ascii="Times New Roman" w:hAnsi="Times New Roman" w:cs="Times New Roman"/>
          <w:highlight w:val="yellow"/>
        </w:rPr>
      </w:pPr>
    </w:p>
    <w:p w:rsidR="008543AC" w:rsidRDefault="002F1AA5" w:rsidP="001C7CF8">
      <w:pPr>
        <w:pStyle w:val="Odstavecseseznamem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F1AA5">
        <w:rPr>
          <w:rFonts w:ascii="Times New Roman" w:hAnsi="Times New Roman" w:cs="Times New Roman"/>
          <w:b/>
        </w:rPr>
        <w:t>Podrobná technická specifikace zboží je uvedena účastníkem v jeho cenové nabídce ze dne</w:t>
      </w:r>
      <w:r w:rsidRPr="002F1AA5">
        <w:rPr>
          <w:rFonts w:ascii="Times New Roman" w:hAnsi="Times New Roman" w:cs="Times New Roman"/>
          <w:b/>
          <w:highlight w:val="yellow"/>
        </w:rPr>
        <w:t>…………………</w:t>
      </w:r>
      <w:r w:rsidR="00420154">
        <w:rPr>
          <w:rFonts w:ascii="Times New Roman" w:hAnsi="Times New Roman" w:cs="Times New Roman"/>
          <w:b/>
        </w:rPr>
        <w:t>(</w:t>
      </w:r>
      <w:r w:rsidR="001C7CF8">
        <w:rPr>
          <w:rFonts w:ascii="Times New Roman" w:hAnsi="Times New Roman" w:cs="Times New Roman"/>
          <w:i/>
        </w:rPr>
        <w:t xml:space="preserve">= datum </w:t>
      </w:r>
      <w:r w:rsidR="00420154" w:rsidRPr="00220ACF">
        <w:rPr>
          <w:rFonts w:ascii="Times New Roman" w:hAnsi="Times New Roman" w:cs="Times New Roman"/>
          <w:i/>
        </w:rPr>
        <w:t>uvedený v Krycím listě, v tomto Návrhu kupní smlouvy a v</w:t>
      </w:r>
      <w:r w:rsidR="00420154">
        <w:rPr>
          <w:rFonts w:ascii="Times New Roman" w:hAnsi="Times New Roman" w:cs="Times New Roman"/>
          <w:i/>
        </w:rPr>
        <w:t> Technické specifikaci - t</w:t>
      </w:r>
      <w:r w:rsidR="00420154" w:rsidRPr="00220ACF">
        <w:rPr>
          <w:rFonts w:ascii="Times New Roman" w:hAnsi="Times New Roman" w:cs="Times New Roman"/>
          <w:i/>
        </w:rPr>
        <w:t>abulce technických parametrů</w:t>
      </w:r>
      <w:r w:rsidR="00420154" w:rsidRPr="00220ACF">
        <w:rPr>
          <w:rFonts w:ascii="Times New Roman" w:hAnsi="Times New Roman" w:cs="Times New Roman"/>
          <w:b/>
        </w:rPr>
        <w:t>)  v „</w:t>
      </w:r>
      <w:r w:rsidR="00420154">
        <w:rPr>
          <w:rFonts w:ascii="Times New Roman" w:hAnsi="Times New Roman" w:cs="Times New Roman"/>
          <w:b/>
        </w:rPr>
        <w:t>Technické specifikaci - tabu</w:t>
      </w:r>
      <w:r w:rsidR="00420154" w:rsidRPr="00220ACF">
        <w:rPr>
          <w:rFonts w:ascii="Times New Roman" w:hAnsi="Times New Roman" w:cs="Times New Roman"/>
          <w:b/>
        </w:rPr>
        <w:t>lce technických parametrů“ (dále jen technická specifikace).</w:t>
      </w:r>
    </w:p>
    <w:p w:rsidR="001C7CF8" w:rsidRPr="001C7CF8" w:rsidRDefault="001C7CF8" w:rsidP="001C7CF8">
      <w:pPr>
        <w:pStyle w:val="Odstavecseseznamem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p w:rsidR="002A56E0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II</w:t>
      </w:r>
    </w:p>
    <w:p w:rsidR="002A56E0" w:rsidRPr="00961307" w:rsidRDefault="002A56E0" w:rsidP="0096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Povinnosti prodávajícího</w:t>
      </w:r>
    </w:p>
    <w:p w:rsidR="00AA4561" w:rsidRDefault="002A56E0" w:rsidP="008543A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Prodávající je povinen kupujícímu dodat zboží, předat mu </w:t>
      </w:r>
      <w:r w:rsidR="00FA388B" w:rsidRPr="00961307">
        <w:rPr>
          <w:rFonts w:ascii="Times New Roman" w:hAnsi="Times New Roman" w:cs="Times New Roman"/>
        </w:rPr>
        <w:t xml:space="preserve">veškeré doklady potřebné k jeho užívání </w:t>
      </w:r>
      <w:r w:rsidRPr="00961307">
        <w:rPr>
          <w:rFonts w:ascii="Times New Roman" w:hAnsi="Times New Roman" w:cs="Times New Roman"/>
        </w:rPr>
        <w:t>(návod na obsluhu, ES prohlášení o shodě</w:t>
      </w:r>
      <w:r w:rsidR="00FA388B" w:rsidRPr="00961307">
        <w:rPr>
          <w:rFonts w:ascii="Times New Roman" w:hAnsi="Times New Roman" w:cs="Times New Roman"/>
        </w:rPr>
        <w:t xml:space="preserve"> apod.</w:t>
      </w:r>
      <w:r w:rsidRPr="00961307">
        <w:rPr>
          <w:rFonts w:ascii="Times New Roman" w:hAnsi="Times New Roman" w:cs="Times New Roman"/>
        </w:rPr>
        <w:t>), a umožnit kupujícímu nabýt vlastnická práva ke zboží v souladu s touto smlouvou</w:t>
      </w:r>
      <w:r w:rsidR="00F32B16">
        <w:rPr>
          <w:rFonts w:ascii="Times New Roman" w:hAnsi="Times New Roman" w:cs="Times New Roman"/>
        </w:rPr>
        <w:t>.</w:t>
      </w:r>
      <w:r w:rsidRPr="00961307">
        <w:rPr>
          <w:rFonts w:ascii="Times New Roman" w:hAnsi="Times New Roman" w:cs="Times New Roman"/>
        </w:rPr>
        <w:t xml:space="preserve"> </w:t>
      </w:r>
    </w:p>
    <w:p w:rsidR="008543AC" w:rsidRPr="008543AC" w:rsidRDefault="008543AC" w:rsidP="008543A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lastRenderedPageBreak/>
        <w:t>Čl. III</w:t>
      </w:r>
    </w:p>
    <w:p w:rsidR="002A56E0" w:rsidRPr="00961307" w:rsidRDefault="002A56E0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Povinnosti kupujícího</w:t>
      </w:r>
    </w:p>
    <w:p w:rsidR="002A56E0" w:rsidRPr="00961307" w:rsidRDefault="002A56E0" w:rsidP="0096130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Kupující je povinen zaplatit za zboží kupní cenu a převzít dodané zboží v souladu se smlouvou.</w:t>
      </w:r>
    </w:p>
    <w:p w:rsidR="008317E7" w:rsidRPr="00961307" w:rsidRDefault="008317E7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56E0" w:rsidRPr="00961307" w:rsidRDefault="002A56E0" w:rsidP="0096130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Kupující se zavazuje umožnit přístup určeným pracovníkům prodávajícího do prostor svého objektu za účelem splnění této smlouvy a provedení kompletace zboží.</w:t>
      </w:r>
    </w:p>
    <w:p w:rsidR="008317E7" w:rsidRPr="00961307" w:rsidRDefault="008317E7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56E0" w:rsidRPr="00961307" w:rsidRDefault="002A56E0" w:rsidP="0096130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Nebezpečí za škody na zboží přechází na kupujícího v době, kdy převezme zboží od prodávajícího na základě předávacího protokolu.</w:t>
      </w:r>
    </w:p>
    <w:p w:rsidR="000523C2" w:rsidRPr="00961307" w:rsidRDefault="000523C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IV</w:t>
      </w:r>
    </w:p>
    <w:p w:rsidR="002A56E0" w:rsidRPr="00961307" w:rsidRDefault="002A56E0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Doba plnění a místo předání</w:t>
      </w:r>
    </w:p>
    <w:p w:rsidR="00FA388B" w:rsidRDefault="002A56E0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Prodávající je povinen dodat kupujícímu zboží ve specifikaci uvedené v</w:t>
      </w:r>
      <w:r w:rsidR="00233E32" w:rsidRPr="00961307">
        <w:rPr>
          <w:rFonts w:ascii="Times New Roman" w:hAnsi="Times New Roman" w:cs="Times New Roman"/>
        </w:rPr>
        <w:t xml:space="preserve"> Čl. </w:t>
      </w:r>
      <w:r w:rsidRPr="00961307">
        <w:rPr>
          <w:rFonts w:ascii="Times New Roman" w:hAnsi="Times New Roman" w:cs="Times New Roman"/>
        </w:rPr>
        <w:t>I. této smlouvy v</w:t>
      </w:r>
      <w:r w:rsidR="00FA388B" w:rsidRPr="00961307">
        <w:rPr>
          <w:rFonts w:ascii="Times New Roman" w:hAnsi="Times New Roman" w:cs="Times New Roman"/>
        </w:rPr>
        <w:t xml:space="preserve">e lhůtě </w:t>
      </w:r>
      <w:r w:rsidR="00A2023F">
        <w:rPr>
          <w:rFonts w:ascii="Times New Roman" w:hAnsi="Times New Roman" w:cs="Times New Roman"/>
        </w:rPr>
        <w:t xml:space="preserve">nejpozději </w:t>
      </w:r>
      <w:r w:rsidR="00FA388B" w:rsidRPr="00961307">
        <w:rPr>
          <w:rFonts w:ascii="Times New Roman" w:hAnsi="Times New Roman" w:cs="Times New Roman"/>
        </w:rPr>
        <w:t>do</w:t>
      </w:r>
      <w:r w:rsidR="00F32B16">
        <w:rPr>
          <w:rFonts w:ascii="Times New Roman" w:hAnsi="Times New Roman" w:cs="Times New Roman"/>
        </w:rPr>
        <w:t xml:space="preserve"> </w:t>
      </w:r>
      <w:r w:rsidR="00A2023F" w:rsidRPr="00A2023F">
        <w:rPr>
          <w:rFonts w:ascii="Times New Roman" w:hAnsi="Times New Roman" w:cs="Times New Roman"/>
          <w:highlight w:val="yellow"/>
        </w:rPr>
        <w:t>……………………..</w:t>
      </w:r>
      <w:r w:rsidR="002918BA">
        <w:rPr>
          <w:rFonts w:ascii="Times New Roman" w:hAnsi="Times New Roman" w:cs="Times New Roman"/>
        </w:rPr>
        <w:t xml:space="preserve"> (nejdříve 27.</w:t>
      </w:r>
      <w:r w:rsidR="00014BB6">
        <w:rPr>
          <w:rFonts w:ascii="Times New Roman" w:hAnsi="Times New Roman" w:cs="Times New Roman"/>
        </w:rPr>
        <w:t xml:space="preserve"> </w:t>
      </w:r>
      <w:r w:rsidR="002918BA">
        <w:rPr>
          <w:rFonts w:ascii="Times New Roman" w:hAnsi="Times New Roman" w:cs="Times New Roman"/>
        </w:rPr>
        <w:t>6</w:t>
      </w:r>
      <w:r w:rsidR="00A2023F">
        <w:rPr>
          <w:rFonts w:ascii="Times New Roman" w:hAnsi="Times New Roman" w:cs="Times New Roman"/>
        </w:rPr>
        <w:t>.</w:t>
      </w:r>
      <w:r w:rsidR="00014BB6">
        <w:rPr>
          <w:rFonts w:ascii="Times New Roman" w:hAnsi="Times New Roman" w:cs="Times New Roman"/>
        </w:rPr>
        <w:t xml:space="preserve"> </w:t>
      </w:r>
      <w:r w:rsidR="00A2023F">
        <w:rPr>
          <w:rFonts w:ascii="Times New Roman" w:hAnsi="Times New Roman" w:cs="Times New Roman"/>
        </w:rPr>
        <w:t>2018, nejpozději však 30.</w:t>
      </w:r>
      <w:r w:rsidR="00014BB6">
        <w:rPr>
          <w:rFonts w:ascii="Times New Roman" w:hAnsi="Times New Roman" w:cs="Times New Roman"/>
        </w:rPr>
        <w:t xml:space="preserve"> </w:t>
      </w:r>
      <w:r w:rsidR="00A2023F">
        <w:rPr>
          <w:rFonts w:ascii="Times New Roman" w:hAnsi="Times New Roman" w:cs="Times New Roman"/>
        </w:rPr>
        <w:t>6.</w:t>
      </w:r>
      <w:r w:rsidR="00014BB6">
        <w:rPr>
          <w:rFonts w:ascii="Times New Roman" w:hAnsi="Times New Roman" w:cs="Times New Roman"/>
        </w:rPr>
        <w:t xml:space="preserve"> </w:t>
      </w:r>
      <w:r w:rsidR="00A2023F">
        <w:rPr>
          <w:rFonts w:ascii="Times New Roman" w:hAnsi="Times New Roman" w:cs="Times New Roman"/>
        </w:rPr>
        <w:t xml:space="preserve">2019) </w:t>
      </w:r>
      <w:r w:rsidR="00FA388B" w:rsidRPr="00961307">
        <w:rPr>
          <w:rFonts w:ascii="Times New Roman" w:eastAsia="Calibri" w:hAnsi="Times New Roman" w:cs="Times New Roman"/>
        </w:rPr>
        <w:t>s možností dřívějšího plnění</w:t>
      </w:r>
      <w:r w:rsidR="003462F5">
        <w:rPr>
          <w:rFonts w:ascii="Times New Roman" w:eastAsia="Calibri" w:hAnsi="Times New Roman" w:cs="Times New Roman"/>
        </w:rPr>
        <w:t xml:space="preserve"> – dle dohody s objednavatelem</w:t>
      </w:r>
      <w:r w:rsidR="00FA388B" w:rsidRPr="00961307">
        <w:rPr>
          <w:rFonts w:ascii="Times New Roman" w:hAnsi="Times New Roman" w:cs="Times New Roman"/>
        </w:rPr>
        <w:t>.</w:t>
      </w:r>
    </w:p>
    <w:p w:rsidR="001C7CF8" w:rsidRPr="00961307" w:rsidRDefault="001C7CF8" w:rsidP="001C7CF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56E0" w:rsidRDefault="002A56E0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 Nedodá-li prodávající předmět smlouvy </w:t>
      </w:r>
      <w:r w:rsidR="00542A43" w:rsidRPr="00961307">
        <w:rPr>
          <w:rFonts w:ascii="Times New Roman" w:hAnsi="Times New Roman" w:cs="Times New Roman"/>
        </w:rPr>
        <w:t>v tomto termínu, může kupující od smlouvy odstoupit a s</w:t>
      </w:r>
      <w:r w:rsidR="001C7CF8">
        <w:rPr>
          <w:rFonts w:ascii="Times New Roman" w:hAnsi="Times New Roman" w:cs="Times New Roman"/>
        </w:rPr>
        <w:t>mlouva tímto odstoupením zaniká.</w:t>
      </w:r>
    </w:p>
    <w:p w:rsidR="001C7CF8" w:rsidRPr="001C7CF8" w:rsidRDefault="001C7CF8" w:rsidP="001C7CF8">
      <w:pPr>
        <w:pStyle w:val="Odstavecseseznamem"/>
        <w:rPr>
          <w:rFonts w:ascii="Times New Roman" w:hAnsi="Times New Roman" w:cs="Times New Roman"/>
        </w:rPr>
      </w:pPr>
    </w:p>
    <w:p w:rsidR="00014BB6" w:rsidRDefault="00014BB6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BB6">
        <w:rPr>
          <w:rFonts w:ascii="Times New Roman" w:hAnsi="Times New Roman" w:cs="Times New Roman"/>
        </w:rPr>
        <w:t xml:space="preserve">Místem veškerého plnění, které je součástí Předmětu Smlouvy, jsou výrobní prostory kupujícího na adrese: Mohuřice 16, 374 01 Slavče, parcela st. 111 </w:t>
      </w:r>
    </w:p>
    <w:p w:rsidR="001C7CF8" w:rsidRPr="001C7CF8" w:rsidRDefault="001C7CF8" w:rsidP="001C7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A43" w:rsidRPr="00A2023F" w:rsidRDefault="00542A43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BB6">
        <w:rPr>
          <w:rFonts w:ascii="Times New Roman" w:hAnsi="Times New Roman" w:cs="Times New Roman"/>
        </w:rPr>
        <w:t>Prodávající zabezpečí zaškolení obsluhy</w:t>
      </w:r>
      <w:r w:rsidR="00A2023F" w:rsidRPr="00014BB6">
        <w:rPr>
          <w:rFonts w:ascii="Times New Roman" w:hAnsi="Times New Roman" w:cs="Times New Roman"/>
        </w:rPr>
        <w:t xml:space="preserve"> v potřebném rozsahu</w:t>
      </w:r>
      <w:r w:rsidR="00A2023F" w:rsidRPr="00A2023F">
        <w:rPr>
          <w:rFonts w:ascii="Times New Roman" w:hAnsi="Times New Roman" w:cs="Times New Roman"/>
        </w:rPr>
        <w:t>.</w:t>
      </w:r>
    </w:p>
    <w:p w:rsidR="00233E32" w:rsidRPr="00961307" w:rsidRDefault="00233E32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V</w:t>
      </w:r>
    </w:p>
    <w:p w:rsidR="00542A43" w:rsidRPr="00961307" w:rsidRDefault="00542A43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Kupní cena</w:t>
      </w:r>
    </w:p>
    <w:p w:rsidR="00542A43" w:rsidRDefault="00542A43" w:rsidP="0096130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Kupní cena zboží uvedeného v článku I. této smlouvy je stanovena následovně:</w:t>
      </w:r>
    </w:p>
    <w:p w:rsidR="001066E9" w:rsidRPr="00961307" w:rsidRDefault="001066E9" w:rsidP="001066E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7"/>
        <w:gridCol w:w="1900"/>
        <w:gridCol w:w="1240"/>
        <w:gridCol w:w="1877"/>
      </w:tblGrid>
      <w:tr w:rsidR="00542A43" w:rsidRPr="00542A43" w:rsidTr="00963916">
        <w:trPr>
          <w:trHeight w:val="25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542A43" w:rsidRDefault="00F32B16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42A43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="00542A43" w:rsidRPr="00542A43">
              <w:rPr>
                <w:rFonts w:ascii="Times New Roman" w:eastAsia="Times New Roman" w:hAnsi="Times New Roman" w:cs="Times New Roman"/>
                <w:lang w:eastAsia="cs-CZ"/>
              </w:rPr>
              <w:t>boží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E7E"/>
            <w:noWrap/>
            <w:vAlign w:val="bottom"/>
            <w:hideMark/>
          </w:tcPr>
          <w:p w:rsidR="00542A43" w:rsidRPr="00F32B16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F32B16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cena v Kč bez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E7E"/>
            <w:noWrap/>
            <w:vAlign w:val="bottom"/>
            <w:hideMark/>
          </w:tcPr>
          <w:p w:rsidR="00542A43" w:rsidRPr="00F32B16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F32B16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DH 21%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E7E"/>
            <w:noWrap/>
            <w:vAlign w:val="bottom"/>
            <w:hideMark/>
          </w:tcPr>
          <w:p w:rsidR="00542A43" w:rsidRPr="00F32B16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F32B16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Cena v Kč s DPH</w:t>
            </w:r>
          </w:p>
        </w:tc>
      </w:tr>
      <w:tr w:rsidR="00542A43" w:rsidRPr="00542A43" w:rsidTr="00542A43">
        <w:trPr>
          <w:trHeight w:val="25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A2023F" w:rsidRDefault="006B2F4E" w:rsidP="00620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Soubor strojů - </w:t>
            </w:r>
            <w:r w:rsidR="00620A2E">
              <w:rPr>
                <w:rFonts w:eastAsia="Times New Roman" w:cstheme="minorHAnsi"/>
                <w:color w:val="000000"/>
                <w:lang w:eastAsia="cs-CZ"/>
              </w:rPr>
              <w:t>tloušťkovací frézka - 1 ks, srovnávací frézka - 1 ks, spodní frézka s bočním čepovacím vozíkem - 1 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620A2E" w:rsidRDefault="00542A43" w:rsidP="006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542A43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542A43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33E32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A388B" w:rsidRPr="00961307" w:rsidRDefault="00FA388B" w:rsidP="00961307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napToGrid w:val="0"/>
        </w:rPr>
      </w:pPr>
      <w:r w:rsidRPr="00961307">
        <w:rPr>
          <w:rFonts w:ascii="Times New Roman" w:eastAsia="Calibri" w:hAnsi="Times New Roman" w:cs="Times New Roman"/>
        </w:rPr>
        <w:t xml:space="preserve">Prodávající prodává předmět koupě uvedený shora v článku I. této smlouvy, se všemi součástmi a příslušenstvím kupujícímu do jeho výlučného vlastnictví a ten předmět koupě tímto za kupní cenu </w:t>
      </w:r>
      <w:r w:rsidRPr="00961307">
        <w:rPr>
          <w:rFonts w:ascii="Times New Roman" w:hAnsi="Times New Roman" w:cs="Times New Roman"/>
        </w:rPr>
        <w:t>uvedenou v tomto článku</w:t>
      </w:r>
      <w:r w:rsidRPr="00961307">
        <w:rPr>
          <w:rFonts w:ascii="Times New Roman" w:hAnsi="Times New Roman" w:cs="Times New Roman"/>
          <w:snapToGrid w:val="0"/>
        </w:rPr>
        <w:t xml:space="preserve"> </w:t>
      </w:r>
      <w:r w:rsidRPr="00961307">
        <w:rPr>
          <w:rFonts w:ascii="Times New Roman" w:eastAsia="Calibri" w:hAnsi="Times New Roman" w:cs="Times New Roman"/>
          <w:snapToGrid w:val="0"/>
        </w:rPr>
        <w:t>kupuje.</w:t>
      </w:r>
    </w:p>
    <w:p w:rsidR="00B86DDB" w:rsidRPr="00961307" w:rsidRDefault="00B86DDB" w:rsidP="00961307">
      <w:pPr>
        <w:pStyle w:val="Zkladntext"/>
        <w:spacing w:before="0"/>
        <w:ind w:left="360"/>
        <w:rPr>
          <w:color w:val="auto"/>
          <w:sz w:val="22"/>
          <w:szCs w:val="22"/>
        </w:rPr>
      </w:pPr>
    </w:p>
    <w:p w:rsidR="00B86DDB" w:rsidRPr="00961307" w:rsidRDefault="00B86DDB" w:rsidP="00961307">
      <w:pPr>
        <w:pStyle w:val="Zkladntext"/>
        <w:spacing w:before="0"/>
        <w:ind w:left="360"/>
        <w:jc w:val="center"/>
        <w:rPr>
          <w:b/>
          <w:color w:val="auto"/>
          <w:sz w:val="22"/>
          <w:szCs w:val="22"/>
        </w:rPr>
      </w:pPr>
      <w:r w:rsidRPr="00961307">
        <w:rPr>
          <w:b/>
          <w:color w:val="auto"/>
          <w:sz w:val="22"/>
          <w:szCs w:val="22"/>
        </w:rPr>
        <w:t>Čl. VI</w:t>
      </w:r>
    </w:p>
    <w:p w:rsidR="00B86DDB" w:rsidRPr="00961307" w:rsidRDefault="00B86DDB" w:rsidP="00961307">
      <w:pPr>
        <w:pStyle w:val="Zkladntext"/>
        <w:spacing w:before="0"/>
        <w:ind w:left="360"/>
        <w:jc w:val="center"/>
        <w:rPr>
          <w:b/>
          <w:color w:val="auto"/>
          <w:sz w:val="22"/>
          <w:szCs w:val="22"/>
        </w:rPr>
      </w:pPr>
      <w:r w:rsidRPr="00961307">
        <w:rPr>
          <w:b/>
          <w:color w:val="auto"/>
          <w:sz w:val="22"/>
          <w:szCs w:val="22"/>
        </w:rPr>
        <w:t>Nabytí vlastnického práva</w:t>
      </w:r>
    </w:p>
    <w:p w:rsidR="00B86DDB" w:rsidRPr="00961307" w:rsidRDefault="00B86DDB" w:rsidP="00961307">
      <w:pPr>
        <w:pStyle w:val="Zkladntext"/>
        <w:spacing w:before="0"/>
        <w:rPr>
          <w:sz w:val="22"/>
          <w:szCs w:val="22"/>
        </w:rPr>
      </w:pPr>
      <w:r w:rsidRPr="00961307">
        <w:rPr>
          <w:color w:val="auto"/>
          <w:sz w:val="22"/>
          <w:szCs w:val="22"/>
        </w:rPr>
        <w:t>Kupující nabývá vlastnického práva k předmětu koupě okamžikem úplného zaplacení kupní ceny</w:t>
      </w:r>
      <w:r w:rsidRPr="00961307">
        <w:rPr>
          <w:sz w:val="22"/>
          <w:szCs w:val="22"/>
        </w:rPr>
        <w:t xml:space="preserve">. </w:t>
      </w:r>
    </w:p>
    <w:p w:rsidR="00FA388B" w:rsidRPr="00961307" w:rsidRDefault="00FA388B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2A43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VI</w:t>
      </w:r>
      <w:r w:rsidR="00B86DDB" w:rsidRPr="00961307">
        <w:rPr>
          <w:rFonts w:ascii="Times New Roman" w:hAnsi="Times New Roman" w:cs="Times New Roman"/>
          <w:b/>
        </w:rPr>
        <w:t>I</w:t>
      </w:r>
    </w:p>
    <w:p w:rsidR="008D5D58" w:rsidRPr="00220ACF" w:rsidRDefault="008D5D58" w:rsidP="008D5D5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20ACF">
        <w:rPr>
          <w:rFonts w:ascii="Times New Roman" w:hAnsi="Times New Roman" w:cs="Times New Roman"/>
          <w:b/>
        </w:rPr>
        <w:t>Platební podmínky</w:t>
      </w:r>
    </w:p>
    <w:p w:rsidR="008D5D58" w:rsidRPr="00220ACF" w:rsidRDefault="008D5D58" w:rsidP="008D5D5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20ACF">
        <w:rPr>
          <w:rFonts w:ascii="Times New Roman" w:hAnsi="Times New Roman" w:cs="Times New Roman"/>
        </w:rPr>
        <w:t>Kupující připouští zálohové platby v maximální souhrnné výši 60 % z kupní ceny.</w:t>
      </w:r>
    </w:p>
    <w:p w:rsidR="008D5D58" w:rsidRPr="00220ACF" w:rsidRDefault="008D5D58" w:rsidP="008D5D58">
      <w:pPr>
        <w:spacing w:after="0" w:line="240" w:lineRule="auto"/>
        <w:rPr>
          <w:rFonts w:ascii="Times New Roman" w:hAnsi="Times New Roman" w:cs="Times New Roman"/>
          <w:b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</w:rPr>
        <w:t>Konečný daňový doklad bude prodávajícímu vystaven po protokolárním předání zboží.</w:t>
      </w:r>
      <w:r w:rsidRPr="00220ACF">
        <w:rPr>
          <w:rFonts w:ascii="Times New Roman" w:hAnsi="Times New Roman"/>
          <w:szCs w:val="22"/>
        </w:rPr>
        <w:t xml:space="preserve">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ACF">
        <w:rPr>
          <w:rFonts w:ascii="Times New Roman" w:hAnsi="Times New Roman" w:cs="Times New Roman"/>
        </w:rPr>
        <w:t xml:space="preserve">Platba bude provedena bankovním převodem na účet prodávajícího na základě vystaveného daňového dokladu </w:t>
      </w:r>
      <w:r w:rsidRPr="00220ACF">
        <w:rPr>
          <w:rFonts w:ascii="Times New Roman" w:hAnsi="Times New Roman" w:cs="Times New Roman"/>
          <w:b/>
        </w:rPr>
        <w:t>se splatností minimálně 14 dní od</w:t>
      </w:r>
      <w:r w:rsidRPr="00220ACF">
        <w:rPr>
          <w:rFonts w:ascii="Times New Roman" w:hAnsi="Times New Roman" w:cs="Times New Roman"/>
        </w:rPr>
        <w:t xml:space="preserve"> doručení daňového dokladu</w:t>
      </w:r>
    </w:p>
    <w:p w:rsidR="008D5D58" w:rsidRPr="00220ACF" w:rsidRDefault="008D5D58" w:rsidP="008D5D58">
      <w:pPr>
        <w:pStyle w:val="Nadpis2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  <w:szCs w:val="22"/>
        </w:rPr>
        <w:t xml:space="preserve">Cena nebo jakákoliv její část bude Kupujícím uhrazena Prodávajícímu vždy na základě řádně vystaveného dokladu. </w:t>
      </w:r>
    </w:p>
    <w:p w:rsidR="008D5D58" w:rsidRPr="00220ACF" w:rsidRDefault="008D5D58" w:rsidP="008D5D58">
      <w:pPr>
        <w:spacing w:after="0" w:line="240" w:lineRule="auto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</w:rPr>
      </w:pPr>
      <w:bookmarkStart w:id="0" w:name="_Hlk504410573"/>
      <w:r w:rsidRPr="00220ACF">
        <w:rPr>
          <w:rFonts w:ascii="Times New Roman" w:hAnsi="Times New Roman"/>
          <w:szCs w:val="22"/>
        </w:rPr>
        <w:t>Po převzetí Předmětu Smlouvy Kupujícím je Prodávající povinen vystavit konečnou fakturu s vyúčtováním případných záloh.</w:t>
      </w:r>
      <w:bookmarkEnd w:id="0"/>
      <w:r w:rsidRPr="00220ACF">
        <w:rPr>
          <w:rFonts w:ascii="Times New Roman" w:hAnsi="Times New Roman"/>
        </w:rPr>
        <w:t xml:space="preserve">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bookmarkStart w:id="1" w:name="_Hlk504410339"/>
      <w:r w:rsidRPr="00220ACF">
        <w:rPr>
          <w:rFonts w:ascii="Times New Roman" w:hAnsi="Times New Roman"/>
          <w:szCs w:val="22"/>
        </w:rPr>
        <w:t>Má-li Předmět Smlouvy při jeho převzetí Kupujícím jakékoliv vady, je Kupující oprávněn nevyplatit Prodávajícímu částku až do výše 10 % Ceny (dále jen „</w:t>
      </w:r>
      <w:r w:rsidRPr="00220ACF">
        <w:rPr>
          <w:rFonts w:ascii="Times New Roman" w:hAnsi="Times New Roman"/>
          <w:b/>
          <w:szCs w:val="22"/>
        </w:rPr>
        <w:t>Pozastávka</w:t>
      </w:r>
      <w:r w:rsidRPr="00220ACF">
        <w:rPr>
          <w:rFonts w:ascii="Times New Roman" w:hAnsi="Times New Roman"/>
          <w:szCs w:val="22"/>
        </w:rPr>
        <w:t>“), přičemž splatnost Pozastávky je 15 dnů od úplného odstranění všech vad vytčených při převzetí Předmětu Smlouvy.</w:t>
      </w:r>
      <w:bookmarkEnd w:id="1"/>
      <w:r w:rsidRPr="00220ACF">
        <w:rPr>
          <w:rFonts w:ascii="Times New Roman" w:hAnsi="Times New Roman"/>
          <w:szCs w:val="22"/>
        </w:rPr>
        <w:t xml:space="preserve"> Pokud však nejpozději v okamžiku uplynutí lhůty splatnosti Kupující vytkne Prodávajícímu jakoukoliv vadu, na kterou se vztahuje záruka, stane se Pozastávka splatnou 15 dnů od úplného odstranění této vady; dojde-li přitom v takto prodloužené lhůtě splatnosti Pozastávky k vytčení dalších vad, bude se postup uvedený v této větě před středníkem opakovat do okamžiku, kdy do konce lhůty splatnosti Pozastávky, která začala běžet od vytčení poslední vady, nebude vytčena žádná další vada.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  <w:szCs w:val="22"/>
        </w:rPr>
        <w:t>Uplatnění Pozastávky oznámí Kupující Prodávajícímu v průběhu lhůty splatnosti spolu s uvedením výše uplatněné Pozastávky. Je-li však při převzetí Zařízení Kupujícím vytčena jakákoliv vada a Kupující ve lhůtě splatnosti neuhradí Prodávajícímu část Ceny, platí, že do výše neuhrazené části Ceny, která nepřesahuje částku odpovídající 10 % Ceny, uplatnil Kupující Pozastávku, neoznámí-li Kupující výslovně Prodávajícímu, že nezaplacená část Ceny nemá povahu Pozastávky.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bookmarkStart w:id="2" w:name="_Hlk504410706"/>
      <w:r w:rsidRPr="00220ACF">
        <w:rPr>
          <w:rFonts w:ascii="Times New Roman" w:hAnsi="Times New Roman"/>
          <w:szCs w:val="22"/>
        </w:rPr>
        <w:t>Jakákoliv faktura vystavená Prodávajícím na základě Smlouvy musí splňovat náležitosti stanovené právními (zejména daňovými a účetními) předpisy. Jestliže faktura nebude obsahovat náležitosti stanovené právními předpisy a Smlouvou, nebo jestliže údaje v ní uvedené nebudou správné, je Kupující oprávněn vrátit ji Prodávajícímu s uvedením chybějících náležitostí nebo nesprávných údajů. V takovém případě počne lhůta splatnosti běžet znovu od počátku doručením opravené faktury Kupujícímu.</w:t>
      </w:r>
      <w:bookmarkEnd w:id="2"/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bookmarkStart w:id="3" w:name="_Hlk504410877"/>
      <w:r w:rsidRPr="00220ACF">
        <w:rPr>
          <w:rFonts w:ascii="Times New Roman" w:hAnsi="Times New Roman"/>
          <w:szCs w:val="22"/>
        </w:rPr>
        <w:t>Kterákoliv platba provedená na základě Smlouvy je považována za uhrazenou v den odepsání částky z účtu Kupujícího ve prospěch účtu Prodávajícího.</w:t>
      </w:r>
      <w:bookmarkEnd w:id="3"/>
      <w:r w:rsidRPr="00220ACF">
        <w:rPr>
          <w:rFonts w:ascii="Times New Roman" w:hAnsi="Times New Roman"/>
          <w:szCs w:val="22"/>
        </w:rPr>
        <w:t xml:space="preserve">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  <w:szCs w:val="22"/>
        </w:rPr>
        <w:t>V případě prodlení Kupujícího s úhradou Ceny nebo její části je Kupující povinen uhradit Prodávajícímu smluvní úrok z prodlení ve výši REPO sazby stanovené Českou národní bankou pro poslední den kalendářního pololetí, které předchází kalendářnímu pololetí, v němž došlo k prodlení, zvýšené o jeden (1) procentní bod.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D58" w:rsidRPr="00220ACF" w:rsidRDefault="008D5D58" w:rsidP="008D5D5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ACF">
        <w:rPr>
          <w:rFonts w:ascii="Times New Roman" w:hAnsi="Times New Roman" w:cs="Times New Roman"/>
        </w:rPr>
        <w:t>Všechny fakturované dodávky (zboží) budou v účetních/daňových/ dokladech členěny způsobem, který umožní jejich zařazení do jednotlivých položek výdajů dle dohody o poskytnutí dotace uzavřené ke spolufinancování mezi Státním zemědělským intervenčním fondem a kupujícím.</w:t>
      </w:r>
    </w:p>
    <w:p w:rsidR="009A7623" w:rsidRPr="00961307" w:rsidRDefault="009A7623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3E32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VII</w:t>
      </w:r>
      <w:r w:rsidR="00B86DDB" w:rsidRPr="00961307">
        <w:rPr>
          <w:rFonts w:ascii="Times New Roman" w:hAnsi="Times New Roman" w:cs="Times New Roman"/>
          <w:b/>
        </w:rPr>
        <w:t>I</w:t>
      </w:r>
    </w:p>
    <w:p w:rsidR="009A7623" w:rsidRPr="00961307" w:rsidRDefault="009A7623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Záruční doba</w:t>
      </w:r>
      <w:r w:rsidR="006B0ABF">
        <w:rPr>
          <w:rFonts w:ascii="Times New Roman" w:hAnsi="Times New Roman" w:cs="Times New Roman"/>
          <w:b/>
        </w:rPr>
        <w:t xml:space="preserve"> a servis</w:t>
      </w:r>
    </w:p>
    <w:p w:rsidR="009A7623" w:rsidRDefault="009A7623" w:rsidP="009613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Záruční doba </w:t>
      </w:r>
      <w:r w:rsidR="006B0ABF">
        <w:rPr>
          <w:rFonts w:ascii="Times New Roman" w:hAnsi="Times New Roman" w:cs="Times New Roman"/>
        </w:rPr>
        <w:t xml:space="preserve">na dodané zboží </w:t>
      </w:r>
      <w:r w:rsidRPr="00961307">
        <w:rPr>
          <w:rFonts w:ascii="Times New Roman" w:hAnsi="Times New Roman" w:cs="Times New Roman"/>
        </w:rPr>
        <w:t>činí</w:t>
      </w:r>
      <w:r w:rsidR="001066E9" w:rsidRPr="00963916">
        <w:rPr>
          <w:rFonts w:ascii="Times New Roman" w:hAnsi="Times New Roman" w:cs="Times New Roman"/>
          <w:highlight w:val="yellow"/>
          <w:shd w:val="clear" w:color="auto" w:fill="E9FE7E"/>
        </w:rPr>
        <w:t>…………..</w:t>
      </w:r>
      <w:r w:rsidRPr="00963916">
        <w:rPr>
          <w:rFonts w:ascii="Times New Roman" w:hAnsi="Times New Roman" w:cs="Times New Roman"/>
          <w:shd w:val="clear" w:color="auto" w:fill="E9FE7E"/>
        </w:rPr>
        <w:t xml:space="preserve"> </w:t>
      </w:r>
      <w:r w:rsidR="001066E9">
        <w:rPr>
          <w:rFonts w:ascii="Times New Roman" w:hAnsi="Times New Roman" w:cs="Times New Roman"/>
        </w:rPr>
        <w:t>(</w:t>
      </w:r>
      <w:r w:rsidR="001066E9" w:rsidRPr="001066E9">
        <w:rPr>
          <w:rFonts w:ascii="Times New Roman" w:hAnsi="Times New Roman" w:cs="Times New Roman"/>
          <w:b/>
        </w:rPr>
        <w:t xml:space="preserve">nejméně však </w:t>
      </w:r>
      <w:r w:rsidR="00974F33">
        <w:rPr>
          <w:rFonts w:ascii="Times New Roman" w:hAnsi="Times New Roman" w:cs="Times New Roman"/>
          <w:b/>
        </w:rPr>
        <w:t>12</w:t>
      </w:r>
      <w:r w:rsidRPr="001066E9">
        <w:rPr>
          <w:rFonts w:ascii="Times New Roman" w:hAnsi="Times New Roman" w:cs="Times New Roman"/>
          <w:b/>
        </w:rPr>
        <w:t xml:space="preserve"> měsíců</w:t>
      </w:r>
      <w:r w:rsidR="001066E9" w:rsidRPr="001066E9">
        <w:rPr>
          <w:rFonts w:ascii="Times New Roman" w:hAnsi="Times New Roman" w:cs="Times New Roman"/>
          <w:b/>
        </w:rPr>
        <w:t>)</w:t>
      </w:r>
      <w:r w:rsidRPr="00961307">
        <w:rPr>
          <w:rFonts w:ascii="Times New Roman" w:hAnsi="Times New Roman" w:cs="Times New Roman"/>
        </w:rPr>
        <w:t xml:space="preserve"> ode dne uvedení zboží do provozu.</w:t>
      </w:r>
    </w:p>
    <w:p w:rsidR="001C7CF8" w:rsidRPr="00961307" w:rsidRDefault="001C7CF8" w:rsidP="001C7CF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Záruční list je nedílnou součástí dokladů vztahujících se ke zboží, upřesňuje podmínky záruky.</w:t>
      </w:r>
    </w:p>
    <w:p w:rsidR="001C7CF8" w:rsidRPr="001C7CF8" w:rsidRDefault="001C7CF8" w:rsidP="001C7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ABF" w:rsidRPr="00961307" w:rsidRDefault="006B0ABF" w:rsidP="009613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CF8">
        <w:rPr>
          <w:rFonts w:ascii="Times New Roman" w:hAnsi="Times New Roman" w:cs="Times New Roman"/>
          <w:b/>
        </w:rPr>
        <w:t>Prodávající se zavazuje k záručnímu i pozáručnímu servisu</w:t>
      </w:r>
      <w:r>
        <w:rPr>
          <w:rFonts w:ascii="Times New Roman" w:hAnsi="Times New Roman" w:cs="Times New Roman"/>
        </w:rPr>
        <w:t xml:space="preserve"> dodaného zboží </w:t>
      </w:r>
      <w:r w:rsidRPr="001C7CF8">
        <w:rPr>
          <w:rFonts w:ascii="Times New Roman" w:hAnsi="Times New Roman" w:cs="Times New Roman"/>
          <w:b/>
        </w:rPr>
        <w:t xml:space="preserve">nejpozději </w:t>
      </w:r>
      <w:r w:rsidRPr="001C7CF8">
        <w:rPr>
          <w:rFonts w:ascii="Times New Roman" w:hAnsi="Times New Roman" w:cs="Times New Roman"/>
          <w:b/>
          <w:highlight w:val="yellow"/>
        </w:rPr>
        <w:t>do ………….</w:t>
      </w:r>
      <w:r w:rsidRPr="001C7CF8">
        <w:rPr>
          <w:rFonts w:ascii="Times New Roman" w:hAnsi="Times New Roman" w:cs="Times New Roman"/>
          <w:b/>
        </w:rPr>
        <w:t>hodin</w:t>
      </w:r>
      <w:r>
        <w:rPr>
          <w:rFonts w:ascii="Times New Roman" w:hAnsi="Times New Roman" w:cs="Times New Roman"/>
        </w:rPr>
        <w:t xml:space="preserve"> (nejméně však do 96 hodin) </w:t>
      </w:r>
      <w:r w:rsidRPr="001C7CF8">
        <w:rPr>
          <w:rFonts w:ascii="Times New Roman" w:hAnsi="Times New Roman" w:cs="Times New Roman"/>
          <w:b/>
        </w:rPr>
        <w:t>od písemné žádosti</w:t>
      </w:r>
      <w:r>
        <w:rPr>
          <w:rFonts w:ascii="Times New Roman" w:hAnsi="Times New Roman" w:cs="Times New Roman"/>
        </w:rPr>
        <w:t xml:space="preserve"> (e-mail, nebo pošta). Dny pracovního volna se do doby nezapočítávají.</w:t>
      </w:r>
    </w:p>
    <w:p w:rsidR="00233E32" w:rsidRPr="00961307" w:rsidRDefault="00B86DDB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lastRenderedPageBreak/>
        <w:t>Čl. IX</w:t>
      </w:r>
    </w:p>
    <w:p w:rsidR="009A7623" w:rsidRPr="00961307" w:rsidRDefault="009A7623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Sankce</w:t>
      </w:r>
    </w:p>
    <w:p w:rsidR="009A7623" w:rsidRDefault="009A7623" w:rsidP="009613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V případě pozdní úhrady kupní ceny za dodané zboží je pro</w:t>
      </w:r>
      <w:r w:rsidR="000523C2" w:rsidRPr="00961307">
        <w:rPr>
          <w:rFonts w:ascii="Times New Roman" w:hAnsi="Times New Roman" w:cs="Times New Roman"/>
        </w:rPr>
        <w:t>dávající oprávněn požadovat sml</w:t>
      </w:r>
      <w:r w:rsidRPr="00961307">
        <w:rPr>
          <w:rFonts w:ascii="Times New Roman" w:hAnsi="Times New Roman" w:cs="Times New Roman"/>
        </w:rPr>
        <w:t>uvní pokutu ve výši 0,05% z částky uvedené ve vystaveném daňovém dokladu za každý den prodlení.</w:t>
      </w:r>
    </w:p>
    <w:p w:rsidR="001C7CF8" w:rsidRPr="00961307" w:rsidRDefault="001C7CF8" w:rsidP="001C7CF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V </w:t>
      </w:r>
      <w:r w:rsidR="00233E32" w:rsidRPr="00961307">
        <w:rPr>
          <w:rFonts w:ascii="Times New Roman" w:hAnsi="Times New Roman" w:cs="Times New Roman"/>
        </w:rPr>
        <w:t>p</w:t>
      </w:r>
      <w:r w:rsidRPr="00961307">
        <w:rPr>
          <w:rFonts w:ascii="Times New Roman" w:hAnsi="Times New Roman" w:cs="Times New Roman"/>
        </w:rPr>
        <w:t>řípadě, že nebude kupujícímu poskytnuta podpora na koupi předmětu této k</w:t>
      </w:r>
      <w:r w:rsidR="000523C2" w:rsidRPr="00961307">
        <w:rPr>
          <w:rFonts w:ascii="Times New Roman" w:hAnsi="Times New Roman" w:cs="Times New Roman"/>
        </w:rPr>
        <w:t>u</w:t>
      </w:r>
      <w:r w:rsidRPr="00961307">
        <w:rPr>
          <w:rFonts w:ascii="Times New Roman" w:hAnsi="Times New Roman" w:cs="Times New Roman"/>
        </w:rPr>
        <w:t>pní smlouvy v rámci PRV, je kupující oprávněn do doby předání zboží odstoupit od smlouvy nebo ji v</w:t>
      </w:r>
      <w:r w:rsidR="001C7CF8">
        <w:rPr>
          <w:rFonts w:ascii="Times New Roman" w:hAnsi="Times New Roman" w:cs="Times New Roman"/>
        </w:rPr>
        <w:t>ypovědět bez jakýchkoliv sankcí.</w:t>
      </w:r>
    </w:p>
    <w:p w:rsidR="001C7CF8" w:rsidRPr="001C7CF8" w:rsidRDefault="001C7CF8" w:rsidP="001C7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623" w:rsidRPr="00961307" w:rsidRDefault="009A7623" w:rsidP="009613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V případě pozdního dodání zboží je kupující oprávněn požadovat smluvní pokutu ve výši 0,05 % z ceny dodávky bez DPH za každý den prodlení.</w:t>
      </w:r>
    </w:p>
    <w:p w:rsidR="00D34271" w:rsidRDefault="00D34271">
      <w:pPr>
        <w:rPr>
          <w:rFonts w:ascii="Times New Roman" w:hAnsi="Times New Roman" w:cs="Times New Roman"/>
          <w:b/>
        </w:rPr>
      </w:pPr>
    </w:p>
    <w:p w:rsidR="00233E32" w:rsidRPr="00961307" w:rsidRDefault="00B86DDB" w:rsidP="00961307">
      <w:pPr>
        <w:pStyle w:val="Odstavecseseznamem"/>
        <w:tabs>
          <w:tab w:val="left" w:pos="37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 xml:space="preserve">Čl. </w:t>
      </w:r>
      <w:r w:rsidR="00233E32" w:rsidRPr="00961307">
        <w:rPr>
          <w:rFonts w:ascii="Times New Roman" w:hAnsi="Times New Roman" w:cs="Times New Roman"/>
          <w:b/>
        </w:rPr>
        <w:t>X</w:t>
      </w:r>
    </w:p>
    <w:p w:rsidR="007719A5" w:rsidRPr="00961307" w:rsidRDefault="009A7623" w:rsidP="00961307">
      <w:pPr>
        <w:pStyle w:val="Odstavecseseznamem"/>
        <w:tabs>
          <w:tab w:val="left" w:pos="37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Závěrečná ustanovení</w:t>
      </w:r>
    </w:p>
    <w:p w:rsidR="009A7623" w:rsidRDefault="001066E9" w:rsidP="00961307">
      <w:pPr>
        <w:pStyle w:val="Odstavecseseznamem"/>
        <w:numPr>
          <w:ilvl w:val="0"/>
          <w:numId w:val="15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smlouva</w:t>
      </w:r>
      <w:r w:rsidR="009A7623" w:rsidRPr="00961307">
        <w:rPr>
          <w:rFonts w:ascii="Times New Roman" w:hAnsi="Times New Roman" w:cs="Times New Roman"/>
        </w:rPr>
        <w:t xml:space="preserve"> je platná ode dne podpisu obou stran</w:t>
      </w:r>
    </w:p>
    <w:p w:rsidR="001C7CF8" w:rsidRPr="00961307" w:rsidRDefault="001C7CF8" w:rsidP="001C7CF8">
      <w:pPr>
        <w:pStyle w:val="Odstavecseseznamem"/>
        <w:tabs>
          <w:tab w:val="left" w:pos="373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5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Ostatní vztahy touto smlouvou neupravované se řídí občanským zákoníkem a předpisy s ní souvisejícími, případně dodatky k této </w:t>
      </w:r>
      <w:r w:rsidR="00233E32" w:rsidRPr="00961307">
        <w:rPr>
          <w:rFonts w:ascii="Times New Roman" w:hAnsi="Times New Roman" w:cs="Times New Roman"/>
        </w:rPr>
        <w:t>smlouvě. Sml</w:t>
      </w:r>
      <w:r w:rsidRPr="00961307">
        <w:rPr>
          <w:rFonts w:ascii="Times New Roman" w:hAnsi="Times New Roman" w:cs="Times New Roman"/>
        </w:rPr>
        <w:t>uvní strany prohlašují, že toto ujednání nesměřuje k omezení ani k vyloučení zákona č. 219/200 Sb., o majetku České republiky a jejím vystupování v právních vztazích, ve znění pozdějšíc</w:t>
      </w:r>
      <w:r w:rsidR="00233E32" w:rsidRPr="00961307">
        <w:rPr>
          <w:rFonts w:ascii="Times New Roman" w:hAnsi="Times New Roman" w:cs="Times New Roman"/>
        </w:rPr>
        <w:t>h</w:t>
      </w:r>
      <w:r w:rsidRPr="00961307">
        <w:rPr>
          <w:rFonts w:ascii="Times New Roman" w:hAnsi="Times New Roman" w:cs="Times New Roman"/>
        </w:rPr>
        <w:t xml:space="preserve"> předpisů, ani ke zhoršení postavení kteréhokoliv z nich a že jejím sledována možnost využití smluvní volnosti, jíž občanský zákoník skýtá.</w:t>
      </w:r>
    </w:p>
    <w:p w:rsidR="001C7CF8" w:rsidRPr="001C7CF8" w:rsidRDefault="001C7CF8" w:rsidP="001C7C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5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Tato smlouva se vyhotovuje ve 3 stejnopisech, z nichž každý má platnost originálu. Nabývá účinnosti dnem po</w:t>
      </w:r>
      <w:r w:rsidR="00233E32" w:rsidRPr="00961307">
        <w:rPr>
          <w:rFonts w:ascii="Times New Roman" w:hAnsi="Times New Roman" w:cs="Times New Roman"/>
        </w:rPr>
        <w:t>dpisu obou sml</w:t>
      </w:r>
      <w:r w:rsidRPr="00961307">
        <w:rPr>
          <w:rFonts w:ascii="Times New Roman" w:hAnsi="Times New Roman" w:cs="Times New Roman"/>
        </w:rPr>
        <w:t>uvních stran. 2 vyhotovení smlouvy obdrží objednatel a 1 vyhotovení smlouvy obdrží zhotovitel.</w:t>
      </w:r>
    </w:p>
    <w:p w:rsidR="001C7CF8" w:rsidRPr="001C7CF8" w:rsidRDefault="001C7CF8" w:rsidP="001C7C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4B87" w:rsidRPr="00961307" w:rsidRDefault="005B4B87" w:rsidP="0096130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1307">
        <w:rPr>
          <w:rFonts w:ascii="Times New Roman" w:eastAsia="Calibri" w:hAnsi="Times New Roman" w:cs="Times New Roman"/>
        </w:rPr>
        <w:t>Smluvní strany svým podpisem potvrzují a zároveň prohlašují, že si smlouvu přečetly</w:t>
      </w:r>
      <w:r w:rsidRPr="00961307">
        <w:rPr>
          <w:rFonts w:ascii="Times New Roman" w:eastAsia="Calibri" w:hAnsi="Times New Roman" w:cs="Times New Roman"/>
          <w:bCs/>
          <w:color w:val="000000"/>
          <w:spacing w:val="5"/>
        </w:rPr>
        <w:t>.</w:t>
      </w:r>
    </w:p>
    <w:p w:rsidR="009A7623" w:rsidRPr="00961307" w:rsidRDefault="009A7623" w:rsidP="00961307">
      <w:pPr>
        <w:pStyle w:val="Zkladntext"/>
        <w:spacing w:before="0"/>
        <w:ind w:left="360"/>
        <w:rPr>
          <w:color w:val="auto"/>
          <w:sz w:val="22"/>
          <w:szCs w:val="22"/>
        </w:rPr>
      </w:pPr>
    </w:p>
    <w:p w:rsidR="00961307" w:rsidRDefault="00961307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A7623" w:rsidRPr="00961307" w:rsidRDefault="009A7623" w:rsidP="00A2023F">
      <w:pPr>
        <w:shd w:val="clear" w:color="auto" w:fill="FFFF00"/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V</w:t>
      </w:r>
      <w:r w:rsidRPr="00963916">
        <w:rPr>
          <w:rFonts w:ascii="Times New Roman" w:hAnsi="Times New Roman" w:cs="Times New Roman"/>
          <w:shd w:val="clear" w:color="auto" w:fill="E9FE7E"/>
        </w:rPr>
        <w:t>………………………….</w:t>
      </w:r>
      <w:r w:rsidRPr="00961307">
        <w:rPr>
          <w:rFonts w:ascii="Times New Roman" w:hAnsi="Times New Roman" w:cs="Times New Roman"/>
        </w:rPr>
        <w:t>dne…………………..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09426C" w:rsidRPr="00961307" w:rsidSect="0089051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623" w:rsidRPr="00961307" w:rsidRDefault="009A7623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1307" w:rsidRDefault="00961307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1307" w:rsidRPr="00961307" w:rsidRDefault="00961307" w:rsidP="00A2023F">
      <w:pPr>
        <w:shd w:val="clear" w:color="auto" w:fill="FFFF00"/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Pr="00961307" w:rsidRDefault="0009426C" w:rsidP="00A2023F">
      <w:pPr>
        <w:shd w:val="clear" w:color="auto" w:fill="FFFF00"/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…………………………………………………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Prodávající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961307">
        <w:rPr>
          <w:rFonts w:ascii="Times New Roman" w:hAnsi="Times New Roman" w:cs="Times New Roman"/>
          <w:i/>
        </w:rPr>
        <w:t>Jméno a příjmení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961307">
        <w:rPr>
          <w:rFonts w:ascii="Times New Roman" w:hAnsi="Times New Roman" w:cs="Times New Roman"/>
          <w:i/>
        </w:rPr>
        <w:t xml:space="preserve">Razítko a podpis </w:t>
      </w:r>
      <w:r w:rsidRPr="00961307">
        <w:rPr>
          <w:rFonts w:ascii="Times New Roman" w:hAnsi="Times New Roman" w:cs="Times New Roman"/>
          <w:b/>
          <w:i/>
        </w:rPr>
        <w:t>osoby oprávněné zastupovat</w:t>
      </w:r>
    </w:p>
    <w:p w:rsidR="0079350F" w:rsidRPr="00961307" w:rsidRDefault="0079350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762" w:rsidRDefault="00931762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762" w:rsidRDefault="00931762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762" w:rsidRDefault="00931762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Pr="00961307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…………………………………………………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Kupující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0"/>
      </w:tblGrid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</w:t>
            </w:r>
          </w:p>
        </w:tc>
      </w:tr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Mohuřice 16, 374 01 Slavče</w:t>
            </w:r>
          </w:p>
        </w:tc>
      </w:tr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IČO: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75284227</w:t>
            </w:r>
          </w:p>
        </w:tc>
      </w:tr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DIČ: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7902151224</w:t>
            </w:r>
          </w:p>
        </w:tc>
      </w:tr>
    </w:tbl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</w:pPr>
    </w:p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  <w:sectPr w:rsidR="00931762" w:rsidSect="000942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</w:pPr>
    </w:p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</w:pPr>
    </w:p>
    <w:p w:rsidR="00931762" w:rsidRDefault="00931762">
      <w:pPr>
        <w:rPr>
          <w:rFonts w:ascii="Times New Roman" w:hAnsi="Times New Roman" w:cs="Times New Roman"/>
        </w:rPr>
      </w:pPr>
    </w:p>
    <w:sectPr w:rsidR="00931762" w:rsidSect="009317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86" w:rsidRDefault="002D7386" w:rsidP="007719A5">
      <w:pPr>
        <w:spacing w:after="0" w:line="240" w:lineRule="auto"/>
      </w:pPr>
      <w:r>
        <w:separator/>
      </w:r>
    </w:p>
  </w:endnote>
  <w:endnote w:type="continuationSeparator" w:id="1">
    <w:p w:rsidR="002D7386" w:rsidRDefault="002D7386" w:rsidP="0077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86" w:rsidRDefault="002D7386" w:rsidP="007719A5">
      <w:pPr>
        <w:spacing w:after="0" w:line="240" w:lineRule="auto"/>
      </w:pPr>
      <w:r>
        <w:separator/>
      </w:r>
    </w:p>
  </w:footnote>
  <w:footnote w:type="continuationSeparator" w:id="1">
    <w:p w:rsidR="002D7386" w:rsidRDefault="002D7386" w:rsidP="0077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A5" w:rsidRDefault="007719A5">
    <w:pPr>
      <w:pStyle w:val="Zhlav"/>
    </w:pPr>
    <w:r>
      <w:rPr>
        <w:noProof/>
        <w:lang w:eastAsia="cs-CZ"/>
      </w:rPr>
      <w:drawing>
        <wp:inline distT="0" distB="0" distL="0" distR="0">
          <wp:extent cx="5753100" cy="6286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A5" w:rsidRDefault="007719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530"/>
    <w:multiLevelType w:val="hybridMultilevel"/>
    <w:tmpl w:val="45506FAC"/>
    <w:lvl w:ilvl="0" w:tplc="5A3C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94599"/>
    <w:multiLevelType w:val="hybridMultilevel"/>
    <w:tmpl w:val="DAEAD246"/>
    <w:lvl w:ilvl="0" w:tplc="A7F6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3122B"/>
    <w:multiLevelType w:val="hybridMultilevel"/>
    <w:tmpl w:val="C80A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9BA"/>
    <w:multiLevelType w:val="hybridMultilevel"/>
    <w:tmpl w:val="8878D464"/>
    <w:lvl w:ilvl="0" w:tplc="6D5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D45"/>
    <w:multiLevelType w:val="hybridMultilevel"/>
    <w:tmpl w:val="9BB4B4B8"/>
    <w:lvl w:ilvl="0" w:tplc="5D80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71C58"/>
    <w:multiLevelType w:val="hybridMultilevel"/>
    <w:tmpl w:val="19A2D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D2696"/>
    <w:multiLevelType w:val="hybridMultilevel"/>
    <w:tmpl w:val="E56AD98E"/>
    <w:lvl w:ilvl="0" w:tplc="93C4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4E09"/>
    <w:multiLevelType w:val="multilevel"/>
    <w:tmpl w:val="AA0065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2."/>
      <w:lvlJc w:val="left"/>
      <w:pPr>
        <w:ind w:left="360" w:hanging="360"/>
      </w:pPr>
      <w:rPr>
        <w:rFonts w:ascii="Calibri" w:eastAsia="Times New Roman" w:hAnsi="Calibri" w:cs="Times New Roman"/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D97200"/>
    <w:multiLevelType w:val="hybridMultilevel"/>
    <w:tmpl w:val="05C00A9A"/>
    <w:lvl w:ilvl="0" w:tplc="C36C9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16171"/>
    <w:multiLevelType w:val="hybridMultilevel"/>
    <w:tmpl w:val="0E7C26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41602E"/>
    <w:multiLevelType w:val="hybridMultilevel"/>
    <w:tmpl w:val="87DC690C"/>
    <w:lvl w:ilvl="0" w:tplc="5F98D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1607F"/>
    <w:multiLevelType w:val="hybridMultilevel"/>
    <w:tmpl w:val="849484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006AD4"/>
    <w:multiLevelType w:val="hybridMultilevel"/>
    <w:tmpl w:val="09487332"/>
    <w:lvl w:ilvl="0" w:tplc="8C0C17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EB372D3"/>
    <w:multiLevelType w:val="hybridMultilevel"/>
    <w:tmpl w:val="D396B204"/>
    <w:lvl w:ilvl="0" w:tplc="570008DA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8D057D"/>
    <w:multiLevelType w:val="hybridMultilevel"/>
    <w:tmpl w:val="1034E9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6A9"/>
    <w:multiLevelType w:val="hybridMultilevel"/>
    <w:tmpl w:val="F446A86C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56E85502"/>
    <w:multiLevelType w:val="multilevel"/>
    <w:tmpl w:val="46EE6C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0230D"/>
    <w:multiLevelType w:val="hybridMultilevel"/>
    <w:tmpl w:val="9F4E0DC8"/>
    <w:lvl w:ilvl="0" w:tplc="0C42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24E39"/>
    <w:multiLevelType w:val="hybridMultilevel"/>
    <w:tmpl w:val="80CCB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83F24"/>
    <w:multiLevelType w:val="hybridMultilevel"/>
    <w:tmpl w:val="77A46760"/>
    <w:lvl w:ilvl="0" w:tplc="F43E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C395A"/>
    <w:multiLevelType w:val="hybridMultilevel"/>
    <w:tmpl w:val="6892206C"/>
    <w:lvl w:ilvl="0" w:tplc="4E4E7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BC72A2"/>
    <w:multiLevelType w:val="hybridMultilevel"/>
    <w:tmpl w:val="BCF20090"/>
    <w:lvl w:ilvl="0" w:tplc="AB42A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8"/>
  </w:num>
  <w:num w:numId="6">
    <w:abstractNumId w:val="2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1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1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A5"/>
    <w:rsid w:val="00014BB6"/>
    <w:rsid w:val="000523C2"/>
    <w:rsid w:val="0007463B"/>
    <w:rsid w:val="0009426C"/>
    <w:rsid w:val="000B6C6B"/>
    <w:rsid w:val="000E1D7B"/>
    <w:rsid w:val="001066E9"/>
    <w:rsid w:val="00155FA9"/>
    <w:rsid w:val="0017659F"/>
    <w:rsid w:val="001A73F6"/>
    <w:rsid w:val="001B61D8"/>
    <w:rsid w:val="001C7CF8"/>
    <w:rsid w:val="001D3964"/>
    <w:rsid w:val="001F1D61"/>
    <w:rsid w:val="00217455"/>
    <w:rsid w:val="00222DD2"/>
    <w:rsid w:val="00233E32"/>
    <w:rsid w:val="00235B92"/>
    <w:rsid w:val="002428C3"/>
    <w:rsid w:val="002918BA"/>
    <w:rsid w:val="002A56E0"/>
    <w:rsid w:val="002D56A2"/>
    <w:rsid w:val="002D7386"/>
    <w:rsid w:val="002E4BAB"/>
    <w:rsid w:val="002F1AA5"/>
    <w:rsid w:val="00344708"/>
    <w:rsid w:val="003462F5"/>
    <w:rsid w:val="003E1E3A"/>
    <w:rsid w:val="00401DFF"/>
    <w:rsid w:val="004167C4"/>
    <w:rsid w:val="00420154"/>
    <w:rsid w:val="00432989"/>
    <w:rsid w:val="00462739"/>
    <w:rsid w:val="004B4F33"/>
    <w:rsid w:val="004D7BEC"/>
    <w:rsid w:val="00542A43"/>
    <w:rsid w:val="00571A02"/>
    <w:rsid w:val="005B4B87"/>
    <w:rsid w:val="005C0AE3"/>
    <w:rsid w:val="00620A2E"/>
    <w:rsid w:val="006558A2"/>
    <w:rsid w:val="006B0ABF"/>
    <w:rsid w:val="006B2F4E"/>
    <w:rsid w:val="006C55B9"/>
    <w:rsid w:val="006C641C"/>
    <w:rsid w:val="006D4754"/>
    <w:rsid w:val="006E0D93"/>
    <w:rsid w:val="00706F32"/>
    <w:rsid w:val="007719A5"/>
    <w:rsid w:val="00784614"/>
    <w:rsid w:val="0079350F"/>
    <w:rsid w:val="007B58A5"/>
    <w:rsid w:val="007C2907"/>
    <w:rsid w:val="007D7578"/>
    <w:rsid w:val="008015B4"/>
    <w:rsid w:val="00830B70"/>
    <w:rsid w:val="008317E7"/>
    <w:rsid w:val="008543AC"/>
    <w:rsid w:val="0089051D"/>
    <w:rsid w:val="008D5D58"/>
    <w:rsid w:val="008F3815"/>
    <w:rsid w:val="00931762"/>
    <w:rsid w:val="00961307"/>
    <w:rsid w:val="00963916"/>
    <w:rsid w:val="00974F33"/>
    <w:rsid w:val="009A7623"/>
    <w:rsid w:val="00A1772A"/>
    <w:rsid w:val="00A2023F"/>
    <w:rsid w:val="00A26A31"/>
    <w:rsid w:val="00AA4561"/>
    <w:rsid w:val="00AD21E1"/>
    <w:rsid w:val="00AF62B5"/>
    <w:rsid w:val="00B53188"/>
    <w:rsid w:val="00B60151"/>
    <w:rsid w:val="00B86DDB"/>
    <w:rsid w:val="00B90D4A"/>
    <w:rsid w:val="00BB274B"/>
    <w:rsid w:val="00C01225"/>
    <w:rsid w:val="00C55FBC"/>
    <w:rsid w:val="00C632ED"/>
    <w:rsid w:val="00C96CF7"/>
    <w:rsid w:val="00D13C9A"/>
    <w:rsid w:val="00D34271"/>
    <w:rsid w:val="00DB443B"/>
    <w:rsid w:val="00DD2B7C"/>
    <w:rsid w:val="00E02E74"/>
    <w:rsid w:val="00E35B20"/>
    <w:rsid w:val="00E46286"/>
    <w:rsid w:val="00E72D8C"/>
    <w:rsid w:val="00EA20C1"/>
    <w:rsid w:val="00EF3E49"/>
    <w:rsid w:val="00F0778F"/>
    <w:rsid w:val="00F32B16"/>
    <w:rsid w:val="00F4387A"/>
    <w:rsid w:val="00F50384"/>
    <w:rsid w:val="00F50A97"/>
    <w:rsid w:val="00FA388B"/>
    <w:rsid w:val="00FA6DC3"/>
    <w:rsid w:val="00FF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51D"/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8D5D58"/>
    <w:pPr>
      <w:keepNext/>
      <w:keepLines/>
      <w:numPr>
        <w:ilvl w:val="1"/>
        <w:numId w:val="21"/>
      </w:numPr>
      <w:spacing w:before="200" w:after="0"/>
      <w:outlineLvl w:val="1"/>
    </w:pPr>
    <w:rPr>
      <w:rFonts w:ascii="Calibri" w:eastAsia="Times New Roman" w:hAnsi="Calibri" w:cs="Times New Roman"/>
      <w:bC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19A5"/>
  </w:style>
  <w:style w:type="paragraph" w:styleId="Zpat">
    <w:name w:val="footer"/>
    <w:basedOn w:val="Normln"/>
    <w:link w:val="Zpat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19A5"/>
  </w:style>
  <w:style w:type="paragraph" w:styleId="Textbubliny">
    <w:name w:val="Balloon Text"/>
    <w:basedOn w:val="Normln"/>
    <w:link w:val="TextbublinyChar"/>
    <w:uiPriority w:val="99"/>
    <w:semiHidden/>
    <w:unhideWhenUsed/>
    <w:rsid w:val="0077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9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1A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E0"/>
    <w:pPr>
      <w:ind w:left="720"/>
      <w:contextualSpacing/>
    </w:pPr>
  </w:style>
  <w:style w:type="paragraph" w:styleId="Zkladntext">
    <w:name w:val="Body Text"/>
    <w:basedOn w:val="Normln"/>
    <w:link w:val="ZkladntextChar"/>
    <w:rsid w:val="00FA388B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388B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8D5D58"/>
    <w:rPr>
      <w:rFonts w:ascii="Calibri" w:eastAsia="Times New Roman" w:hAnsi="Calibri" w:cs="Times New Roman"/>
      <w:bCs/>
      <w:color w:val="00000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 Raabová</cp:lastModifiedBy>
  <cp:revision>22</cp:revision>
  <dcterms:created xsi:type="dcterms:W3CDTF">2018-04-10T09:20:00Z</dcterms:created>
  <dcterms:modified xsi:type="dcterms:W3CDTF">2018-05-20T12:43:00Z</dcterms:modified>
</cp:coreProperties>
</file>