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7AB2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019D608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6A34C2CD" w14:textId="2EE97A71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933B4E">
        <w:rPr>
          <w:rFonts w:ascii="Segoe UI" w:hAnsi="Segoe UI" w:cs="Segoe UI"/>
          <w:b/>
          <w:color w:val="000000"/>
          <w:sz w:val="20"/>
          <w:szCs w:val="20"/>
          <w:lang w:eastAsia="cs-CZ"/>
        </w:rPr>
        <w:t>expediční linka</w:t>
      </w:r>
    </w:p>
    <w:p w14:paraId="052220C5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094FE76F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9"/>
        <w:gridCol w:w="3726"/>
      </w:tblGrid>
      <w:tr w:rsidR="00825D9A" w:rsidRPr="00DA3EA2" w14:paraId="73C78084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2E32" w14:textId="77777777" w:rsidR="00E66C55" w:rsidRDefault="00E66C55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</w:p>
          <w:p w14:paraId="0D1993F4" w14:textId="6002FFF6" w:rsidR="00E66C55" w:rsidRDefault="00C86E7E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1.1.</w:t>
            </w:r>
            <w:r w:rsidR="00DA232B">
              <w:rPr>
                <w:rFonts w:asciiTheme="minorHAnsi" w:hAnsiTheme="minorHAnsi" w:cs="Segoe UI"/>
                <w:b/>
              </w:rPr>
              <w:t xml:space="preserve"> </w:t>
            </w:r>
            <w:r w:rsidR="005250E6">
              <w:rPr>
                <w:rFonts w:asciiTheme="minorHAnsi" w:hAnsiTheme="minorHAnsi" w:cs="Segoe UI"/>
                <w:b/>
              </w:rPr>
              <w:t>Vstupní t</w:t>
            </w:r>
            <w:r w:rsidR="005250E6">
              <w:rPr>
                <w:rFonts w:ascii="Segoe UI" w:hAnsi="Segoe UI" w:cs="Segoe UI"/>
                <w:b/>
                <w:sz w:val="20"/>
                <w:szCs w:val="20"/>
              </w:rPr>
              <w:t>ransportní dopravník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</w:t>
            </w:r>
          </w:p>
          <w:p w14:paraId="596E33D6" w14:textId="3AFCBE34" w:rsidR="00825D9A" w:rsidRPr="00C9472B" w:rsidRDefault="00DA232B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     </w:t>
            </w:r>
          </w:p>
        </w:tc>
      </w:tr>
      <w:tr w:rsidR="00825D9A" w:rsidRPr="00DA3EA2" w14:paraId="54FD2EC2" w14:textId="77777777" w:rsidTr="00F8135B">
        <w:trPr>
          <w:trHeight w:val="1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288C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5DD3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20DBF" w14:paraId="049DA060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B0C8" w14:textId="446F40A3" w:rsidR="00620DBF" w:rsidRPr="0042133A" w:rsidRDefault="005250E6" w:rsidP="00F8135B">
            <w:pPr>
              <w:tabs>
                <w:tab w:val="left" w:pos="405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Pásový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9624" w14:textId="1123A604" w:rsidR="00620DBF" w:rsidRDefault="005250E6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79F726EF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2651" w14:textId="5C103F78" w:rsidR="00620DBF" w:rsidRPr="0042133A" w:rsidRDefault="005250E6" w:rsidP="00F8135B">
            <w:pPr>
              <w:tabs>
                <w:tab w:val="left" w:pos="405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Šíře min. 500 mm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C80B" w14:textId="51082DEF" w:rsidR="00620DBF" w:rsidRDefault="005250E6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04F43018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FF8" w14:textId="116787A9" w:rsidR="00620DBF" w:rsidRPr="0042133A" w:rsidRDefault="005250E6" w:rsidP="00F8135B">
            <w:pPr>
              <w:tabs>
                <w:tab w:val="left" w:pos="405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Délka min. 1500 mm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DB5C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620DBF" w14:paraId="67CA7907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A9C4" w14:textId="6F26249A" w:rsidR="00620DBF" w:rsidRPr="0042133A" w:rsidRDefault="005250E6" w:rsidP="00F8135B">
            <w:pPr>
              <w:tabs>
                <w:tab w:val="left" w:pos="405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Lakovaná konstrukce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7BA6" w14:textId="77777777" w:rsidR="00620DBF" w:rsidRDefault="00620DBF" w:rsidP="00620DBF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1FF79C50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6B2" w14:textId="0231EEF9" w:rsidR="00C97392" w:rsidRPr="0042133A" w:rsidRDefault="005250E6" w:rsidP="00F8135B">
            <w:pPr>
              <w:tabs>
                <w:tab w:val="left" w:pos="405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 regulovatelným výkonem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1CBF" w14:textId="10DA15F3" w:rsidR="00C97392" w:rsidRPr="00DA232B" w:rsidRDefault="005250E6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:rsidRPr="00DA3EA2" w14:paraId="7E362A0E" w14:textId="77777777" w:rsidTr="00CB13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758D" w14:textId="77777777" w:rsidR="00E66C55" w:rsidRDefault="00E66C55" w:rsidP="00F8135B">
            <w:pPr>
              <w:pStyle w:val="Obsahtabulky"/>
              <w:tabs>
                <w:tab w:val="left" w:pos="405"/>
              </w:tabs>
              <w:rPr>
                <w:rFonts w:asciiTheme="minorHAnsi" w:hAnsiTheme="minorHAnsi" w:cs="Segoe UI"/>
                <w:b/>
              </w:rPr>
            </w:pPr>
          </w:p>
          <w:p w14:paraId="26EEE9F0" w14:textId="2E9EA5D5" w:rsidR="00E66C55" w:rsidRDefault="00C86E7E" w:rsidP="00F8135B">
            <w:pPr>
              <w:pStyle w:val="Obsahtabulky"/>
              <w:tabs>
                <w:tab w:val="left" w:pos="405"/>
              </w:tabs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1.2.</w:t>
            </w:r>
            <w:r w:rsidR="005250E6">
              <w:rPr>
                <w:rFonts w:asciiTheme="minorHAnsi" w:hAnsiTheme="minorHAnsi" w:cs="Segoe UI"/>
                <w:b/>
              </w:rPr>
              <w:t xml:space="preserve"> </w:t>
            </w:r>
            <w:r w:rsidR="00F8135B">
              <w:rPr>
                <w:rFonts w:asciiTheme="minorHAnsi" w:hAnsiTheme="minorHAnsi" w:cs="Segoe UI"/>
                <w:b/>
              </w:rPr>
              <w:t xml:space="preserve">automatická </w:t>
            </w:r>
            <w:r w:rsidR="00F8135B">
              <w:rPr>
                <w:rFonts w:ascii="Segoe UI" w:hAnsi="Segoe UI" w:cs="Segoe UI"/>
                <w:b/>
                <w:sz w:val="20"/>
                <w:szCs w:val="20"/>
              </w:rPr>
              <w:t>kombinační váha</w:t>
            </w:r>
            <w:r w:rsidR="005250E6">
              <w:rPr>
                <w:rFonts w:asciiTheme="minorHAnsi" w:hAnsiTheme="minorHAnsi" w:cs="Segoe UI"/>
                <w:b/>
              </w:rPr>
              <w:t xml:space="preserve">    </w:t>
            </w:r>
          </w:p>
          <w:p w14:paraId="53805B2A" w14:textId="294DC0EC" w:rsidR="005250E6" w:rsidRPr="00C9472B" w:rsidRDefault="005250E6" w:rsidP="00F8135B">
            <w:pPr>
              <w:pStyle w:val="Obsahtabulky"/>
              <w:tabs>
                <w:tab w:val="left" w:pos="405"/>
              </w:tabs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               </w:t>
            </w:r>
          </w:p>
        </w:tc>
      </w:tr>
      <w:tr w:rsidR="005250E6" w:rsidRPr="00DA3EA2" w14:paraId="0898CCFF" w14:textId="77777777" w:rsidTr="00F8135B">
        <w:trPr>
          <w:trHeight w:val="1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614" w14:textId="77777777" w:rsidR="005250E6" w:rsidRPr="0042133A" w:rsidRDefault="005250E6" w:rsidP="00F8135B">
            <w:pPr>
              <w:pStyle w:val="Obsahtabulky"/>
              <w:tabs>
                <w:tab w:val="left" w:pos="405"/>
              </w:tabs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7C28" w14:textId="77777777" w:rsidR="005250E6" w:rsidRPr="0042133A" w:rsidRDefault="005250E6" w:rsidP="00CB13C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5250E6" w14:paraId="1CDF2A32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0A88" w14:textId="151F7319" w:rsidR="005250E6" w:rsidRPr="0042133A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 vážící kapsy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F094" w14:textId="256360B0" w:rsidR="005250E6" w:rsidRDefault="00F8135B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145F5556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E21" w14:textId="50963303" w:rsidR="005250E6" w:rsidRPr="0042133A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Nerezové provedení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A25" w14:textId="0AE16A72" w:rsidR="005250E6" w:rsidRPr="00F8135B" w:rsidRDefault="00F8135B" w:rsidP="00CB13C3">
            <w:pPr>
              <w:jc w:val="center"/>
              <w:rPr>
                <w:b/>
                <w:bCs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32D20ABC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A31" w14:textId="69A2A52F" w:rsidR="005250E6" w:rsidRPr="0042133A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Dálkové ovládání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B40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58598A43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A8E3" w14:textId="252A9ECD" w:rsidR="005250E6" w:rsidRPr="0042133A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Rám pod váhu – ocel</w:t>
            </w:r>
            <w:r w:rsidR="0006409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ová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, práškově lakovaná konstrukce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D717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448A5883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E62" w14:textId="38843807" w:rsidR="005250E6" w:rsidRPr="0042133A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Obsahuje příčný dopravník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F1D5" w14:textId="6B4571A3" w:rsidR="005250E6" w:rsidRPr="00F8135B" w:rsidRDefault="00F8135B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364EE7BA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7528" w14:textId="7DC82BC7" w:rsidR="005250E6" w:rsidRPr="0042133A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Nastavitelná hmotnost porce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31A8" w14:textId="21B975D3" w:rsidR="005250E6" w:rsidRPr="00DA232B" w:rsidRDefault="00F8135B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7A099CAF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04A" w14:textId="49484FF6" w:rsidR="005250E6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Kapacita:</w:t>
            </w:r>
          </w:p>
          <w:p w14:paraId="4084F86B" w14:textId="77777777" w:rsidR="00F8135B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2,5 kg porce, průměrné převážení cca 60 g – alespoň 12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procí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/min</w:t>
            </w:r>
          </w:p>
          <w:p w14:paraId="7D013070" w14:textId="77777777" w:rsidR="00F8135B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 kg porce, průměrné převážení cca 100 g – alespoň 7 porcí/min</w:t>
            </w:r>
          </w:p>
          <w:p w14:paraId="3F24985C" w14:textId="77777777" w:rsidR="00F8135B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 kg porce, průměrné převážení cca 250 g – alespoň 4 porce/min</w:t>
            </w:r>
          </w:p>
          <w:p w14:paraId="0C1CA16A" w14:textId="62E9D1DB" w:rsidR="00F8135B" w:rsidRPr="0042133A" w:rsidRDefault="00F8135B" w:rsidP="00F8135B">
            <w:pPr>
              <w:tabs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6FD" w14:textId="522F741E" w:rsidR="005250E6" w:rsidRPr="00DA232B" w:rsidRDefault="00F8135B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:rsidRPr="00DA3EA2" w14:paraId="1A5B20AA" w14:textId="77777777" w:rsidTr="00CB13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18A" w14:textId="476F4667" w:rsidR="005250E6" w:rsidRPr="00C9472B" w:rsidRDefault="00C86E7E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lastRenderedPageBreak/>
              <w:t>1.3.a</w:t>
            </w:r>
            <w:r w:rsidR="005250E6">
              <w:rPr>
                <w:rFonts w:asciiTheme="minorHAnsi" w:hAnsiTheme="minorHAnsi" w:cs="Segoe UI"/>
                <w:b/>
              </w:rPr>
              <w:t xml:space="preserve"> </w:t>
            </w:r>
            <w:r w:rsidR="00E66C55">
              <w:rPr>
                <w:rFonts w:ascii="Segoe UI" w:hAnsi="Segoe UI" w:cs="Segoe UI"/>
                <w:b/>
                <w:sz w:val="20"/>
                <w:szCs w:val="20"/>
              </w:rPr>
              <w:t>balící stroj vč. příslušenství</w:t>
            </w:r>
            <w:r w:rsidR="005250E6">
              <w:rPr>
                <w:rFonts w:asciiTheme="minorHAnsi" w:hAnsiTheme="minorHAnsi" w:cs="Segoe UI"/>
                <w:b/>
              </w:rPr>
              <w:t xml:space="preserve">                       </w:t>
            </w:r>
          </w:p>
        </w:tc>
      </w:tr>
      <w:tr w:rsidR="005250E6" w:rsidRPr="00DA3EA2" w14:paraId="7A130C17" w14:textId="77777777" w:rsidTr="00F8135B">
        <w:trPr>
          <w:trHeight w:val="1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D1F4" w14:textId="77777777" w:rsidR="005250E6" w:rsidRPr="0042133A" w:rsidRDefault="005250E6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051" w14:textId="77777777" w:rsidR="005250E6" w:rsidRPr="0042133A" w:rsidRDefault="005250E6" w:rsidP="00CB13C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5250E6" w14:paraId="11C75C88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DA8C" w14:textId="30AAE8BC" w:rsidR="005250E6" w:rsidRPr="0042133A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Balení do rašlového úpletu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0101" w14:textId="6E2EAFBF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140FDBCB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6BA" w14:textId="3F65C74A" w:rsidR="005250E6" w:rsidRPr="0042133A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Lakované provedení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5B0" w14:textId="31E77A54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6C4EA0EE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BFD5" w14:textId="001A74F5" w:rsidR="005250E6" w:rsidRPr="0042133A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balení 2,5 – 25 kg produktu do rašlových pytlů na roli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13FD" w14:textId="54B783FF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755266A8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A5E" w14:textId="288B7A08" w:rsidR="005250E6" w:rsidRPr="0042133A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Zavírání pomocí šicí hlavy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2E06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6B031813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29FF" w14:textId="5E869AE7" w:rsidR="005250E6" w:rsidRPr="0042133A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Vhodné pro brambory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1C4A" w14:textId="4E432035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67ACE6B7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7EE5" w14:textId="5C1C3F07" w:rsidR="005250E6" w:rsidRPr="0042133A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Nastavitelná </w:t>
            </w:r>
            <w:r w:rsidR="00A433E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výška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nohou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09E7" w14:textId="6928687C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20572948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92B6" w14:textId="7F4AF048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Nastavitelný vnitřní dopravník s proměnlivou rychlostí, s nastavitelnými bočnicemi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2C80" w14:textId="4E3D3FF4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380CB5C1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1CCF" w14:textId="56DA1397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Vibrátor dopravníku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E2CD" w14:textId="4C902B21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1AFF16CC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D8AB" w14:textId="58C6C5CD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Ovládací dotykový display s českým menu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78A" w14:textId="51D3741E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1E4BEF94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1E63" w14:textId="5E9EBFF8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Hlavní pohon s klínovým řemenem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882" w14:textId="381A88A7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622C6B6D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7F52" w14:textId="766ECAB1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Mechanický snímač pro detekci pytle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B06" w14:textId="6CF93BC4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79ED7DE5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F47" w14:textId="1FA116E4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Vertikální svařovací jednotka pro oddělení pytlů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AFB" w14:textId="3076CAE3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17575A33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CDB" w14:textId="7C8FB836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Optický senzor pro kontrolu případného zablokování produktu v plnícím otvoru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8244" w14:textId="58522388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1622D1EC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F95A" w14:textId="24FB6B8E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Odtah spalin (sestava vč. ventilátoru, potrubí, instalace)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BCC6" w14:textId="6229F3AB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66C55" w14:paraId="415351EB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90F" w14:textId="7A9815F9" w:rsidR="00E66C55" w:rsidRDefault="00E66C55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Rám pro umístění tiskárny v nerezovém provedení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5C58" w14:textId="7E75CA19" w:rsidR="00E66C5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:rsidRPr="00DA3EA2" w14:paraId="03A1335E" w14:textId="77777777" w:rsidTr="00CB13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5A9" w14:textId="4141094D" w:rsidR="005250E6" w:rsidRPr="00C9472B" w:rsidRDefault="00C86E7E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proofErr w:type="gramStart"/>
            <w:r>
              <w:rPr>
                <w:rFonts w:asciiTheme="minorHAnsi" w:hAnsiTheme="minorHAnsi" w:cs="Segoe UI"/>
                <w:b/>
              </w:rPr>
              <w:t xml:space="preserve">1.3.b </w:t>
            </w:r>
            <w:r w:rsidR="005250E6">
              <w:rPr>
                <w:rFonts w:asciiTheme="minorHAnsi" w:hAnsiTheme="minorHAnsi" w:cs="Segoe UI"/>
                <w:b/>
              </w:rPr>
              <w:t xml:space="preserve"> </w:t>
            </w:r>
            <w:r w:rsidR="00F74C4D">
              <w:rPr>
                <w:rFonts w:ascii="Segoe UI" w:hAnsi="Segoe UI" w:cs="Segoe UI"/>
                <w:b/>
                <w:sz w:val="20"/>
                <w:szCs w:val="20"/>
              </w:rPr>
              <w:t>termotransferová</w:t>
            </w:r>
            <w:proofErr w:type="gramEnd"/>
            <w:r w:rsidR="00F74C4D">
              <w:rPr>
                <w:rFonts w:ascii="Segoe UI" w:hAnsi="Segoe UI" w:cs="Segoe UI"/>
                <w:b/>
                <w:sz w:val="20"/>
                <w:szCs w:val="20"/>
              </w:rPr>
              <w:t xml:space="preserve"> tiskárna</w:t>
            </w:r>
            <w:r w:rsidR="005250E6">
              <w:rPr>
                <w:rFonts w:asciiTheme="minorHAnsi" w:hAnsiTheme="minorHAnsi" w:cs="Segoe UI"/>
                <w:b/>
              </w:rPr>
              <w:t xml:space="preserve">         </w:t>
            </w:r>
          </w:p>
        </w:tc>
      </w:tr>
      <w:tr w:rsidR="005250E6" w:rsidRPr="00DA3EA2" w14:paraId="13BC75D9" w14:textId="77777777" w:rsidTr="00F8135B">
        <w:trPr>
          <w:trHeight w:val="1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113" w14:textId="77777777" w:rsidR="005250E6" w:rsidRPr="0042133A" w:rsidRDefault="005250E6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B05" w14:textId="77777777" w:rsidR="005250E6" w:rsidRPr="0042133A" w:rsidRDefault="005250E6" w:rsidP="00CB13C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5250E6" w14:paraId="0BCDDBD7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8CC" w14:textId="4DCB8453" w:rsidR="005250E6" w:rsidRPr="0042133A" w:rsidRDefault="00172B44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Rozlišení tisku min 300 dpi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3813" w14:textId="62D722AE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3B95C274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DA7" w14:textId="5BD7BA74" w:rsidR="005250E6" w:rsidRPr="0042133A" w:rsidRDefault="00172B44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Tisková rychlost kroková až 600 mm/s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5280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42F0E463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C0B1" w14:textId="4E7AE7C7" w:rsidR="005250E6" w:rsidRPr="0042133A" w:rsidRDefault="00172B44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Tisková rychlost kontinuální 10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at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600 mm/s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3D5E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69AB7233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E5F" w14:textId="722A5D9D" w:rsidR="005250E6" w:rsidRPr="0042133A" w:rsidRDefault="00172B44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Oblast tisku kroková min. 50 x 75 mm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9547" w14:textId="1180748E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2E361C86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EB36" w14:textId="72DD55BC" w:rsidR="005250E6" w:rsidRPr="0042133A" w:rsidRDefault="00172B44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 xml:space="preserve">SW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rozhradní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: USB, RS 232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6AE9" w14:textId="21CF32FC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55920A8C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1D24" w14:textId="2039C553" w:rsidR="005250E6" w:rsidRPr="0042133A" w:rsidRDefault="00172B44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Komunikační protokoly: PC, PLC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CD75" w14:textId="500082AC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72B44" w14:paraId="1872AE16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EC4" w14:textId="1DD5424C" w:rsidR="00172B44" w:rsidRDefault="009812D2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Barevný dotykový LCD display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EB6" w14:textId="3EA1E62A" w:rsidR="00172B44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72B44" w14:paraId="0E130872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53D3" w14:textId="5E60AF2C" w:rsidR="00172B44" w:rsidRDefault="009812D2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šířka pásky alespoň 20 až 55 mm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6FFE" w14:textId="64079F64" w:rsidR="00172B44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72B44" w14:paraId="4ACBBF36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F494" w14:textId="31390251" w:rsidR="00172B44" w:rsidRDefault="009812D2" w:rsidP="00E10B12">
            <w:pPr>
              <w:tabs>
                <w:tab w:val="left" w:pos="426"/>
                <w:tab w:val="left" w:pos="2694"/>
              </w:tabs>
              <w:ind w:left="263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Dodávka včetně SW pro tvorbu etiket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B26C" w14:textId="137A99C5" w:rsidR="00172B44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:rsidRPr="00DA3EA2" w14:paraId="743D33F4" w14:textId="77777777" w:rsidTr="00CB13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F3D" w14:textId="605B2BE7" w:rsidR="005250E6" w:rsidRPr="00C9472B" w:rsidRDefault="003625F0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1.4. </w:t>
            </w:r>
            <w:r w:rsidR="005250E6">
              <w:rPr>
                <w:rFonts w:asciiTheme="minorHAnsi" w:hAnsiTheme="minorHAnsi" w:cs="Segoe UI"/>
                <w:b/>
              </w:rPr>
              <w:t xml:space="preserve">  </w:t>
            </w:r>
            <w:r>
              <w:rPr>
                <w:rFonts w:asciiTheme="minorHAnsi" w:hAnsiTheme="minorHAnsi" w:cs="Segoe UI"/>
                <w:b/>
              </w:rPr>
              <w:t xml:space="preserve">Automatický </w:t>
            </w:r>
            <w:proofErr w:type="spellStart"/>
            <w:r>
              <w:rPr>
                <w:rFonts w:asciiTheme="minorHAnsi" w:hAnsiTheme="minorHAnsi" w:cs="Segoe UI"/>
                <w:b/>
              </w:rPr>
              <w:t>paletizér</w:t>
            </w:r>
            <w:proofErr w:type="spellEnd"/>
            <w:r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5250E6" w:rsidRPr="00DA3EA2" w14:paraId="529503D8" w14:textId="77777777" w:rsidTr="00F8135B">
        <w:trPr>
          <w:trHeight w:val="1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DF3" w14:textId="2F387D27" w:rsidR="005250E6" w:rsidRPr="0042133A" w:rsidRDefault="005250E6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1C49" w14:textId="77777777" w:rsidR="005250E6" w:rsidRPr="0042133A" w:rsidRDefault="005250E6" w:rsidP="00CB13C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5250E6" w14:paraId="030A4FE6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61D1" w14:textId="43E2804D" w:rsidR="005250E6" w:rsidRPr="0042133A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Obsahuje výškově nastavitelný dopravník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5B6D" w14:textId="3473DDC3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1CED0A0A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23A" w14:textId="1FBCF172" w:rsidR="005250E6" w:rsidRPr="0042133A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Detekce roztrženého pytle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356" w14:textId="52F262C1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7525336B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D568" w14:textId="6ED35910" w:rsidR="005250E6" w:rsidRPr="0042133A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Vstupní dopravník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E454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6EF0DB8D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5F6" w14:textId="69CDEF84" w:rsidR="005250E6" w:rsidRPr="0042133A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Kapacita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paletizéru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až 600 pytlů o velikosti 10-25 kg/hod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EC09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42F8E219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899" w14:textId="002C0064" w:rsidR="005250E6" w:rsidRPr="0042133A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Vstupní válečková část pro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utřásání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pytlů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0078" w14:textId="5F3BEEAE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57A61109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F23" w14:textId="25A10457" w:rsidR="005250E6" w:rsidRPr="0042133A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palety s rozměry 160 x 120 cm, 120 x 100 cm a 120 x 80 cm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FB8C" w14:textId="573B8ED9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10B12" w14:paraId="4E577AFE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3855" w14:textId="171AFFB7" w:rsidR="00E10B12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Bezpečnostní senzory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B6D3" w14:textId="22E40A7A" w:rsidR="00E10B12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10B12" w14:paraId="71CEE043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C4AC" w14:textId="480B2D45" w:rsidR="00E10B12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Centrovací prsty na chapadle pro manipulaci s pytli o velikosti 10 kg a 12,5 kg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78C" w14:textId="2172B686" w:rsidR="00E10B12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10B12" w14:paraId="2AFC37B5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A796" w14:textId="6B227612" w:rsidR="00E10B12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Prázdná paleta vkládána vysokozdvižným vozíkem, plná paleta vytahována vysokozdvižným vozíkem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E93A" w14:textId="48D1021A" w:rsidR="00E10B12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10B12" w14:paraId="7D86AE67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A4F9" w14:textId="6EE23897" w:rsidR="00E10B12" w:rsidRDefault="00E10B12" w:rsidP="00E10B12">
            <w:pPr>
              <w:tabs>
                <w:tab w:val="left" w:pos="426"/>
                <w:tab w:val="left" w:pos="2694"/>
              </w:tabs>
              <w:ind w:left="405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Integrované ližiny pro manipulaci vysokozdvižným vozíkem (pro potřeby přemístění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paletizéru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v rámci zakomponování do linky)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D84D" w14:textId="154A8DF8" w:rsidR="00E10B12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:rsidRPr="00DA3EA2" w14:paraId="3A895B24" w14:textId="77777777" w:rsidTr="00CB13C3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1884" w14:textId="01B757CE" w:rsidR="005250E6" w:rsidRPr="00C9472B" w:rsidRDefault="00E10B12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1.5. </w:t>
            </w:r>
            <w:r w:rsidR="00A433E5">
              <w:rPr>
                <w:rFonts w:asciiTheme="minorHAnsi" w:hAnsiTheme="minorHAnsi" w:cs="Segoe UI"/>
                <w:b/>
              </w:rPr>
              <w:t>ovíječ palet</w:t>
            </w:r>
            <w:r w:rsidR="005250E6">
              <w:rPr>
                <w:rFonts w:asciiTheme="minorHAnsi" w:hAnsiTheme="minorHAnsi" w:cs="Segoe UI"/>
                <w:b/>
              </w:rPr>
              <w:t xml:space="preserve">                             </w:t>
            </w:r>
          </w:p>
        </w:tc>
      </w:tr>
      <w:tr w:rsidR="005250E6" w:rsidRPr="00DA3EA2" w14:paraId="0AB13838" w14:textId="77777777" w:rsidTr="00F8135B">
        <w:trPr>
          <w:trHeight w:val="140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017" w14:textId="77777777" w:rsidR="005250E6" w:rsidRPr="0042133A" w:rsidRDefault="005250E6" w:rsidP="00CB13C3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E4A" w14:textId="77777777" w:rsidR="005250E6" w:rsidRPr="0042133A" w:rsidRDefault="005250E6" w:rsidP="00CB13C3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5250E6" w14:paraId="0E1E3FDA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6F12" w14:textId="047AE657" w:rsidR="005250E6" w:rsidRPr="0042133A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Elektricky poháněný otočný talíř o průměru 1500 mm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DE42" w14:textId="3F034AA0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3CED155B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8AD" w14:textId="19003C6B" w:rsidR="005250E6" w:rsidRPr="0042133A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Orientovaný stop otočného talíře (pro správné natočení palety kvůli manipulaci)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AD75" w14:textId="08FF5A3B" w:rsidR="005250E6" w:rsidRDefault="00A433E5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5E914DAA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235" w14:textId="378A0B9C" w:rsidR="005250E6" w:rsidRPr="0042133A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Plynulý rozběh a doběh otočného talíře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6666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186D65F0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135" w14:textId="42D2700D" w:rsidR="005250E6" w:rsidRPr="0042133A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 xml:space="preserve">Plynulá regulace otáček otočného talíře v rozsahu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– 12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D7B1" w14:textId="77777777" w:rsidR="005250E6" w:rsidRDefault="005250E6" w:rsidP="00CB13C3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61D419EB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6A5A" w14:textId="652A0B74" w:rsidR="005250E6" w:rsidRPr="0042133A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Elektrický posuv foliových saní s regulací rychlosti pojezdu 0-4 m/s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C116" w14:textId="5EF8D921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1C54E30D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3DAA" w14:textId="71503472" w:rsidR="005250E6" w:rsidRPr="0042133A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Automatické nastavení výšky balení fotobuňkou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6ED0" w14:textId="4517B9CB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5250E6" w14:paraId="2241CAB7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A1E" w14:textId="7C16F449" w:rsidR="005250E6" w:rsidRPr="0042133A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Elektronický vícejazyčný display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8D47" w14:textId="2DD07AE0" w:rsidR="005250E6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433E5" w14:paraId="42AE00BD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72D8" w14:textId="77777777" w:rsidR="00A433E5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 automatické programy balení</w:t>
            </w:r>
          </w:p>
          <w:p w14:paraId="033CFAFB" w14:textId="77777777" w:rsidR="00A433E5" w:rsidRDefault="00A433E5" w:rsidP="00A433E5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Balení klasické nahoru a dolů</w:t>
            </w:r>
          </w:p>
          <w:p w14:paraId="560B47C1" w14:textId="77777777" w:rsidR="00A433E5" w:rsidRDefault="00A433E5" w:rsidP="00A433E5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Balení jen nahoru, točna se zastaví a po odříznutí folie saně klesnou</w:t>
            </w:r>
          </w:p>
          <w:p w14:paraId="3DFA90D7" w14:textId="4DC77574" w:rsidR="00A433E5" w:rsidRPr="00A433E5" w:rsidRDefault="00A433E5" w:rsidP="00A433E5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Balení s vložením horní krycí folie proti dešti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C49" w14:textId="3206B6EC" w:rsidR="00A433E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433E5" w14:paraId="59E14CC4" w14:textId="77777777" w:rsidTr="00F8135B">
        <w:trPr>
          <w:trHeight w:val="454"/>
          <w:jc w:val="center"/>
        </w:trPr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19D" w14:textId="185D4439" w:rsidR="00A433E5" w:rsidRDefault="00A433E5" w:rsidP="00A433E5">
            <w:pPr>
              <w:tabs>
                <w:tab w:val="left" w:pos="2694"/>
              </w:tabs>
              <w:ind w:left="12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Možnost manuálního naprogramování alespoň jednoho dalšího programu balení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2AEC" w14:textId="46A44384" w:rsidR="00A433E5" w:rsidRPr="00DA232B" w:rsidRDefault="00A433E5" w:rsidP="00CB13C3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14:paraId="3FF14E5F" w14:textId="77777777" w:rsidR="00C9472B" w:rsidRDefault="00C9472B" w:rsidP="00825D9A">
      <w:pPr>
        <w:rPr>
          <w:sz w:val="20"/>
          <w:szCs w:val="20"/>
        </w:rPr>
      </w:pPr>
    </w:p>
    <w:p w14:paraId="27586E9A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0697C67E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07A67A43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8AD0F72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4236373F" w14:textId="77777777" w:rsidR="00C97392" w:rsidRPr="00C9472B" w:rsidRDefault="00C97392" w:rsidP="00C9472B">
      <w:pPr>
        <w:rPr>
          <w:sz w:val="20"/>
          <w:szCs w:val="20"/>
        </w:rPr>
      </w:pPr>
    </w:p>
    <w:p w14:paraId="34F23385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4AAF41AB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40771A7B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343FC6F6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0DC0A2E3" w14:textId="77777777" w:rsidR="00E82DE8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B8FA" w14:textId="77777777" w:rsidR="00C9472B" w:rsidRDefault="00C9472B" w:rsidP="00C9472B">
      <w:r>
        <w:separator/>
      </w:r>
    </w:p>
  </w:endnote>
  <w:endnote w:type="continuationSeparator" w:id="0">
    <w:p w14:paraId="6E532523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97F0" w14:textId="77777777" w:rsidR="00C9472B" w:rsidRDefault="00C9472B" w:rsidP="00C9472B">
      <w:r>
        <w:separator/>
      </w:r>
    </w:p>
  </w:footnote>
  <w:footnote w:type="continuationSeparator" w:id="0">
    <w:p w14:paraId="5C732759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146"/>
    <w:multiLevelType w:val="hybridMultilevel"/>
    <w:tmpl w:val="05BA317C"/>
    <w:lvl w:ilvl="0" w:tplc="580C1E40">
      <w:start w:val="3"/>
      <w:numFmt w:val="bullet"/>
      <w:lvlText w:val="-"/>
      <w:lvlJc w:val="left"/>
      <w:pPr>
        <w:ind w:left="48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6409C"/>
    <w:rsid w:val="00160772"/>
    <w:rsid w:val="00172B44"/>
    <w:rsid w:val="003625F0"/>
    <w:rsid w:val="00376840"/>
    <w:rsid w:val="0042133A"/>
    <w:rsid w:val="00467E12"/>
    <w:rsid w:val="005250E6"/>
    <w:rsid w:val="005465B6"/>
    <w:rsid w:val="00620DBF"/>
    <w:rsid w:val="00712063"/>
    <w:rsid w:val="007800BB"/>
    <w:rsid w:val="00825D9A"/>
    <w:rsid w:val="00854E1B"/>
    <w:rsid w:val="008E0694"/>
    <w:rsid w:val="008E73E2"/>
    <w:rsid w:val="00933B4E"/>
    <w:rsid w:val="009812D2"/>
    <w:rsid w:val="00A36B44"/>
    <w:rsid w:val="00A433E5"/>
    <w:rsid w:val="00AF578C"/>
    <w:rsid w:val="00C86E7E"/>
    <w:rsid w:val="00C9472B"/>
    <w:rsid w:val="00C97392"/>
    <w:rsid w:val="00D3405D"/>
    <w:rsid w:val="00D36F0A"/>
    <w:rsid w:val="00D76954"/>
    <w:rsid w:val="00DA232B"/>
    <w:rsid w:val="00DA3EA2"/>
    <w:rsid w:val="00E10B12"/>
    <w:rsid w:val="00E66C55"/>
    <w:rsid w:val="00F74C4D"/>
    <w:rsid w:val="00F8135B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47BA2C"/>
  <w15:docId w15:val="{E2EA0DBC-A826-489D-839B-6352669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Václav Včelák</cp:lastModifiedBy>
  <cp:revision>26</cp:revision>
  <dcterms:created xsi:type="dcterms:W3CDTF">2015-11-06T10:34:00Z</dcterms:created>
  <dcterms:modified xsi:type="dcterms:W3CDTF">2020-09-18T11:22:00Z</dcterms:modified>
</cp:coreProperties>
</file>