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t xml:space="preserve">  </w:t>
      </w:r>
      <w:r w:rsidR="006D6670">
        <w:t xml:space="preserve"> </w:t>
      </w:r>
      <w:r w:rsidR="006D6670">
        <w:tab/>
      </w:r>
      <w:r w:rsidR="006D6670">
        <w:tab/>
      </w:r>
      <w:r w:rsidR="006D6670">
        <w:tab/>
      </w:r>
      <w:r w:rsidR="006D6670"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KUPNÍ SMLOUVA O KOUPI MOVITÉ </w:t>
      </w:r>
      <w:proofErr w:type="gramStart"/>
      <w:r w:rsidRPr="00B765EC">
        <w:rPr>
          <w:rFonts w:ascii="Segoe UI" w:hAnsi="Segoe UI" w:cs="Segoe UI"/>
          <w:b/>
        </w:rPr>
        <w:t>VĚCI</w:t>
      </w:r>
      <w:r>
        <w:rPr>
          <w:rFonts w:ascii="Segoe UI" w:hAnsi="Segoe UI" w:cs="Segoe UI"/>
          <w:b/>
        </w:rPr>
        <w:t xml:space="preserve"> - NÁVRH</w:t>
      </w:r>
      <w:proofErr w:type="gramEnd"/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4AD5685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2FDBB7D9" w14:textId="78109F27" w:rsidR="005A647F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3AC0AF9E" w14:textId="30B69B4C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0D1E0F87" w14:textId="68707D76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55465A53" w14:textId="3E8A0351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4E98E724" w14:textId="4FAE0009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40E999CC" w14:textId="29CCB5A1" w:rsidR="004D0F03" w:rsidRPr="00677D70" w:rsidRDefault="004D0F03" w:rsidP="00677D70"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</w:p>
    <w:p w14:paraId="5CBDF7BB" w14:textId="6144294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</w:p>
    <w:p w14:paraId="7ED5ABDA" w14:textId="0EF0FBC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7433D4C3" w14:textId="6DD08E8F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Ve vztahu k </w:t>
      </w:r>
      <w:r w:rsidRPr="00677D70">
        <w:rPr>
          <w:rFonts w:ascii="Segoe UI" w:hAnsi="Segoe UI" w:cs="Segoe UI"/>
        </w:rPr>
        <w:t>předmětu plnění je plátce</w:t>
      </w:r>
      <w:r>
        <w:rPr>
          <w:rFonts w:ascii="Segoe UI" w:hAnsi="Segoe UI" w:cs="Segoe UI"/>
        </w:rPr>
        <w:t xml:space="preserve">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70AE1C2" w14:textId="77777777" w:rsidR="00CB53C6" w:rsidRDefault="00CB53C6" w:rsidP="004D0F03">
      <w:pPr>
        <w:ind w:firstLine="709"/>
      </w:pPr>
      <w:r>
        <w:rPr>
          <w:rFonts w:ascii="Arial" w:hAnsi="Arial"/>
        </w:rP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rPr>
          <w:rFonts w:ascii="Arial" w:hAnsi="Arial"/>
        </w:rPr>
        <w:fldChar w:fldCharType="separate"/>
      </w:r>
    </w:p>
    <w:p w14:paraId="6D841738" w14:textId="76D67426" w:rsidR="00667F3A" w:rsidRPr="00C8454D" w:rsidRDefault="00CB53C6" w:rsidP="00667F3A">
      <w:pPr>
        <w:ind w:firstLine="709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800B2B" w:rsidRPr="00800B2B">
        <w:rPr>
          <w:rFonts w:ascii="Segoe UI" w:hAnsi="Segoe UI" w:cs="Segoe UI"/>
        </w:rPr>
        <w:t>Zemědělské služby Dynín, a.s.</w:t>
      </w:r>
    </w:p>
    <w:p w14:paraId="7F7BA2EB" w14:textId="08604CFA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800B2B" w:rsidRPr="00800B2B">
        <w:rPr>
          <w:rFonts w:ascii="Segoe UI" w:hAnsi="Segoe UI" w:cs="Segoe UI"/>
        </w:rPr>
        <w:t>Dynín 92, 373 64 Dynín</w:t>
      </w:r>
    </w:p>
    <w:p w14:paraId="637E5F21" w14:textId="084CE650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Pr="00667F3A">
        <w:rPr>
          <w:rFonts w:ascii="Segoe UI" w:hAnsi="Segoe UI" w:cs="Segoe UI"/>
          <w:bCs/>
        </w:rPr>
        <w:tab/>
      </w:r>
      <w:r w:rsidR="00800B2B" w:rsidRPr="00800B2B">
        <w:rPr>
          <w:rFonts w:ascii="Segoe UI" w:hAnsi="Segoe UI" w:cs="Segoe UI"/>
        </w:rPr>
        <w:t>728 070 803</w:t>
      </w:r>
    </w:p>
    <w:p w14:paraId="02146B01" w14:textId="2BEAEA57" w:rsidR="00667F3A" w:rsidRPr="00667F3A" w:rsidRDefault="00DA0726" w:rsidP="00667F3A">
      <w:pPr>
        <w:ind w:firstLine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 w:rsidR="00800B2B" w:rsidRPr="00800B2B">
        <w:rPr>
          <w:rStyle w:val="Hyperlink"/>
          <w:rFonts w:ascii="Segoe UI" w:hAnsi="Segoe UI" w:cs="Segoe UI"/>
          <w:bCs/>
          <w:sz w:val="20"/>
          <w:szCs w:val="20"/>
        </w:rPr>
        <w:t xml:space="preserve"> </w:t>
      </w:r>
      <w:r w:rsidR="00800B2B">
        <w:rPr>
          <w:rStyle w:val="Hyperlink"/>
          <w:rFonts w:ascii="Segoe UI" w:hAnsi="Segoe UI" w:cs="Segoe UI"/>
          <w:bCs/>
          <w:sz w:val="20"/>
          <w:szCs w:val="20"/>
        </w:rPr>
        <w:t>zencuch.jan@zsdyn.cz</w:t>
      </w:r>
    </w:p>
    <w:p w14:paraId="6459BC0F" w14:textId="21400322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 w:rsidR="00800B2B" w:rsidRPr="00800B2B">
        <w:rPr>
          <w:rFonts w:ascii="Segoe UI" w:hAnsi="Segoe UI" w:cs="Segoe UI"/>
        </w:rPr>
        <w:t>60070820</w:t>
      </w:r>
    </w:p>
    <w:p w14:paraId="61907C38" w14:textId="5363874F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DIČ:</w:t>
      </w:r>
      <w:r w:rsidRPr="00667F3A">
        <w:rPr>
          <w:rFonts w:ascii="Segoe UI" w:hAnsi="Segoe UI" w:cs="Segoe UI"/>
          <w:bCs/>
        </w:rPr>
        <w:tab/>
      </w:r>
      <w:r w:rsidR="00C8454D" w:rsidRPr="00800B2B">
        <w:rPr>
          <w:rFonts w:ascii="Segoe UI" w:hAnsi="Segoe UI" w:cs="Segoe UI"/>
        </w:rPr>
        <w:t>CZ</w:t>
      </w:r>
      <w:r w:rsidR="00800B2B" w:rsidRPr="00800B2B">
        <w:rPr>
          <w:rFonts w:ascii="Segoe UI" w:hAnsi="Segoe UI" w:cs="Segoe UI"/>
        </w:rPr>
        <w:t>60070820</w:t>
      </w:r>
    </w:p>
    <w:p w14:paraId="7EFA48FB" w14:textId="67F20012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5023E3">
        <w:rPr>
          <w:rFonts w:ascii="Segoe UI" w:hAnsi="Segoe UI" w:cs="Segoe UI"/>
          <w:bCs/>
          <w:highlight w:val="yellow"/>
        </w:rPr>
        <w:t>Bankovní spojení:</w:t>
      </w:r>
      <w:r w:rsidRPr="005023E3">
        <w:rPr>
          <w:rFonts w:ascii="Segoe UI" w:hAnsi="Segoe UI" w:cs="Segoe UI"/>
          <w:bCs/>
          <w:highlight w:val="yellow"/>
        </w:rPr>
        <w:tab/>
      </w:r>
      <w:r w:rsidR="00DA0726" w:rsidRPr="005023E3">
        <w:rPr>
          <w:rFonts w:ascii="Segoe UI" w:hAnsi="Segoe UI" w:cs="Segoe UI"/>
          <w:bCs/>
          <w:highlight w:val="yellow"/>
        </w:rPr>
        <w:t>……………</w:t>
      </w:r>
    </w:p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675A0C8" w14:textId="2BB30B81" w:rsidR="00495594" w:rsidRDefault="00495594">
      <w:pPr>
        <w:rPr>
          <w:rFonts w:ascii="Segoe UI" w:hAnsi="Segoe UI" w:cs="Segoe UI"/>
        </w:rPr>
      </w:pP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Pr="0085114B" w:rsidRDefault="005023E3" w:rsidP="004D0F03">
      <w:pPr>
        <w:jc w:val="both"/>
        <w:rPr>
          <w:rFonts w:ascii="Segoe UI" w:hAnsi="Segoe UI" w:cs="Segoe UI"/>
          <w:sz w:val="20"/>
          <w:szCs w:val="20"/>
          <w:lang w:eastAsia="ar-SA"/>
        </w:rPr>
      </w:pPr>
      <w:r w:rsidRPr="0085114B">
        <w:rPr>
          <w:rFonts w:ascii="Segoe UI" w:hAnsi="Segoe UI" w:cs="Segoe UI"/>
          <w:sz w:val="20"/>
          <w:szCs w:val="20"/>
          <w:lang w:eastAsia="ar-SA"/>
        </w:rPr>
        <w:t>Předmětem plnění je dodávka technologií včetně montáže a dopravy</w:t>
      </w:r>
      <w:r w:rsidR="004D0F03" w:rsidRPr="0085114B">
        <w:rPr>
          <w:rFonts w:ascii="Segoe UI" w:hAnsi="Segoe UI" w:cs="Segoe UI"/>
          <w:sz w:val="20"/>
          <w:szCs w:val="20"/>
          <w:lang w:eastAsia="ar-SA"/>
        </w:rPr>
        <w:t xml:space="preserve"> (dále jen „zboží“). 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0ECD25C3" w14:textId="77777777" w:rsidR="0085114B" w:rsidRDefault="0085114B" w:rsidP="004D0F03">
      <w:pPr>
        <w:jc w:val="both"/>
        <w:rPr>
          <w:rFonts w:ascii="Segoe UI" w:hAnsi="Segoe UI" w:cs="Segoe UI"/>
          <w:b/>
        </w:rPr>
      </w:pPr>
    </w:p>
    <w:p w14:paraId="6F2E71C5" w14:textId="77777777" w:rsidR="0085114B" w:rsidRDefault="0085114B" w:rsidP="004D0F03">
      <w:pPr>
        <w:jc w:val="both"/>
        <w:rPr>
          <w:rFonts w:ascii="Segoe UI" w:hAnsi="Segoe UI" w:cs="Segoe UI"/>
          <w:b/>
        </w:rPr>
      </w:pPr>
    </w:p>
    <w:p w14:paraId="63CF7ACA" w14:textId="77777777" w:rsidR="0085114B" w:rsidRDefault="0085114B" w:rsidP="004D0F03">
      <w:pPr>
        <w:jc w:val="both"/>
        <w:rPr>
          <w:rFonts w:ascii="Segoe UI" w:hAnsi="Segoe UI" w:cs="Segoe UI"/>
          <w:b/>
        </w:rPr>
      </w:pPr>
    </w:p>
    <w:p w14:paraId="28899E01" w14:textId="6616E00A" w:rsidR="00667F3A" w:rsidRPr="00C8454D" w:rsidRDefault="00800B2B" w:rsidP="004D0F03">
      <w:pPr>
        <w:jc w:val="both"/>
        <w:rPr>
          <w:rFonts w:ascii="Segoe UI" w:hAnsi="Segoe UI" w:cs="Segoe UI"/>
          <w:b/>
          <w:i/>
          <w:sz w:val="26"/>
        </w:rPr>
      </w:pPr>
      <w:r>
        <w:rPr>
          <w:rFonts w:ascii="Segoe UI" w:hAnsi="Segoe UI" w:cs="Segoe UI"/>
          <w:b/>
          <w:sz w:val="22"/>
          <w:szCs w:val="20"/>
        </w:rPr>
        <w:lastRenderedPageBreak/>
        <w:t>Balicí a paletovací linka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85114B" w:rsidRDefault="004D0F03" w:rsidP="004D0F03">
      <w:pPr>
        <w:jc w:val="both"/>
        <w:rPr>
          <w:rFonts w:ascii="Segoe UI" w:hAnsi="Segoe UI" w:cs="Segoe UI"/>
          <w:sz w:val="20"/>
          <w:szCs w:val="20"/>
          <w:lang w:eastAsia="ar-SA"/>
        </w:rPr>
      </w:pPr>
      <w:r w:rsidRPr="0085114B">
        <w:rPr>
          <w:rFonts w:ascii="Segoe UI" w:hAnsi="Segoe UI" w:cs="Segoe UI"/>
          <w:b/>
          <w:sz w:val="20"/>
          <w:szCs w:val="20"/>
          <w:u w:val="single"/>
          <w:lang w:eastAsia="ar-SA"/>
        </w:rPr>
        <w:t>- podrobná technická specifikace zboží je uvedena v příloze</w:t>
      </w:r>
      <w:r w:rsidRPr="0085114B">
        <w:rPr>
          <w:rFonts w:ascii="Segoe UI" w:hAnsi="Segoe UI" w:cs="Segoe UI"/>
          <w:sz w:val="20"/>
          <w:szCs w:val="20"/>
          <w:lang w:eastAsia="ar-SA"/>
        </w:rPr>
        <w:t>,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85114B" w:rsidRDefault="004D0F03" w:rsidP="004D0F03">
      <w:pPr>
        <w:jc w:val="both"/>
        <w:rPr>
          <w:rFonts w:ascii="Segoe UI" w:hAnsi="Segoe UI" w:cs="Segoe UI"/>
          <w:sz w:val="20"/>
          <w:szCs w:val="20"/>
          <w:lang w:eastAsia="ar-SA"/>
        </w:rPr>
      </w:pPr>
      <w:r w:rsidRPr="0085114B">
        <w:rPr>
          <w:rFonts w:ascii="Segoe UI" w:hAnsi="Segoe UI" w:cs="Segoe UI"/>
          <w:sz w:val="20"/>
          <w:szCs w:val="20"/>
          <w:lang w:eastAsia="ar-SA"/>
        </w:rPr>
        <w:t>Prodávající je povinen kupujícímu dodat zboží, předat mu doklady (technické osvědčení, návod na obsluhu</w:t>
      </w:r>
      <w:r w:rsidR="00546197" w:rsidRPr="0085114B">
        <w:rPr>
          <w:rFonts w:ascii="Segoe UI" w:hAnsi="Segoe UI" w:cs="Segoe UI"/>
          <w:sz w:val="20"/>
          <w:szCs w:val="20"/>
          <w:lang w:eastAsia="ar-SA"/>
        </w:rPr>
        <w:t>, ES prohlášení o shodě</w:t>
      </w:r>
      <w:r w:rsidRPr="0085114B">
        <w:rPr>
          <w:rFonts w:ascii="Segoe UI" w:hAnsi="Segoe UI" w:cs="Segoe UI"/>
          <w:sz w:val="20"/>
          <w:szCs w:val="20"/>
          <w:lang w:eastAsia="ar-SA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028D4D21" w:rsidR="004D0F03" w:rsidRPr="00B765EC" w:rsidRDefault="004D0F03" w:rsidP="004D0F03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="00014BF3">
        <w:rPr>
          <w:rFonts w:ascii="Segoe UI" w:hAnsi="Segoe UI" w:cs="Segoe UI"/>
          <w:b/>
          <w:sz w:val="20"/>
          <w:szCs w:val="18"/>
        </w:rPr>
        <w:t xml:space="preserve">nejpozději do </w:t>
      </w:r>
      <w:r w:rsidR="0005651F">
        <w:rPr>
          <w:rFonts w:ascii="Segoe UI" w:hAnsi="Segoe UI" w:cs="Segoe UI"/>
          <w:b/>
          <w:sz w:val="20"/>
          <w:szCs w:val="18"/>
        </w:rPr>
        <w:t>31.1.20</w:t>
      </w:r>
      <w:r w:rsidR="00800B2B">
        <w:rPr>
          <w:rFonts w:ascii="Segoe UI" w:hAnsi="Segoe UI" w:cs="Segoe UI"/>
          <w:b/>
          <w:sz w:val="20"/>
          <w:szCs w:val="18"/>
        </w:rPr>
        <w:t>20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7DFBE8BB" w:rsidR="004D0F03" w:rsidRPr="00D94A7B" w:rsidRDefault="004D0F03" w:rsidP="00495594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800B2B">
        <w:rPr>
          <w:rFonts w:ascii="Segoe UI" w:hAnsi="Segoe UI" w:cs="Segoe UI"/>
          <w:b/>
          <w:bCs/>
          <w:sz w:val="20"/>
          <w:szCs w:val="20"/>
        </w:rPr>
        <w:t>Dynín 92, 373 64 Dynín</w:t>
      </w:r>
      <w:r w:rsidR="00443460">
        <w:rPr>
          <w:rFonts w:ascii="Segoe UI" w:hAnsi="Segoe UI" w:cs="Segoe UI"/>
          <w:b/>
          <w:bCs/>
          <w:sz w:val="20"/>
          <w:szCs w:val="20"/>
        </w:rPr>
        <w:t>.</w:t>
      </w:r>
    </w:p>
    <w:p w14:paraId="623C5865" w14:textId="77777777" w:rsidR="004D0F03" w:rsidRPr="00B765EC" w:rsidRDefault="004D0F03" w:rsidP="004D0F03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006B6BC2" w14:textId="29A68AB3" w:rsidR="00495594" w:rsidRDefault="00495594">
      <w:pPr>
        <w:rPr>
          <w:rFonts w:ascii="Segoe UI" w:hAnsi="Segoe UI" w:cs="Segoe UI"/>
        </w:rPr>
      </w:pP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014BF3" w:rsidRDefault="004D0F03" w:rsidP="004D0F03">
      <w:pPr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97"/>
        <w:gridCol w:w="2397"/>
        <w:gridCol w:w="2400"/>
      </w:tblGrid>
      <w:tr w:rsidR="004D0F03" w:rsidRPr="00B765EC" w14:paraId="3C618718" w14:textId="77777777" w:rsidTr="00014BF3">
        <w:tc>
          <w:tcPr>
            <w:tcW w:w="2405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7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7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400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014BF3">
        <w:tc>
          <w:tcPr>
            <w:tcW w:w="2405" w:type="dxa"/>
            <w:shd w:val="clear" w:color="auto" w:fill="auto"/>
          </w:tcPr>
          <w:p w14:paraId="048868CE" w14:textId="2B4B9364" w:rsidR="004D0F03" w:rsidRPr="00B765EC" w:rsidRDefault="00800B2B" w:rsidP="00FB6857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Balicí a paletovací linka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20EB9" w:rsidRPr="00B765EC" w14:paraId="08A98F2D" w14:textId="77777777" w:rsidTr="00014BF3">
        <w:tc>
          <w:tcPr>
            <w:tcW w:w="2405" w:type="dxa"/>
            <w:shd w:val="clear" w:color="auto" w:fill="auto"/>
          </w:tcPr>
          <w:p w14:paraId="76B007A1" w14:textId="6BE67215" w:rsidR="00620EB9" w:rsidRPr="00B765EC" w:rsidRDefault="00620EB9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A2196B6" w14:textId="77777777" w:rsidR="00620EB9" w:rsidRPr="00F81325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59F9B42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7141654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637D8116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Platba bude provedena bankovním převodem na účet prodávajícího na základě vystaveného daňového dokladu se splatností </w:t>
      </w:r>
      <w:r w:rsidR="00F52679" w:rsidRPr="00014BF3">
        <w:rPr>
          <w:rFonts w:ascii="Segoe UI" w:hAnsi="Segoe UI" w:cs="Segoe UI"/>
          <w:sz w:val="20"/>
          <w:szCs w:val="20"/>
          <w:lang w:eastAsia="ar-SA"/>
        </w:rPr>
        <w:t>maximálně 30</w:t>
      </w:r>
      <w:r w:rsidRPr="00014BF3">
        <w:rPr>
          <w:rFonts w:ascii="Segoe UI" w:hAnsi="Segoe UI" w:cs="Segoe UI"/>
          <w:sz w:val="20"/>
          <w:szCs w:val="20"/>
          <w:lang w:eastAsia="ar-SA"/>
        </w:rPr>
        <w:t xml:space="preserve"> dnů od doručení daňového dokladu.</w:t>
      </w:r>
    </w:p>
    <w:p w14:paraId="60CE20BA" w14:textId="610DD5FD" w:rsidR="00476334" w:rsidRPr="00014BF3" w:rsidRDefault="00476334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20"/>
          <w:szCs w:val="20"/>
          <w:lang w:eastAsia="ar-SA"/>
        </w:rPr>
      </w:pPr>
      <w:r>
        <w:rPr>
          <w:rFonts w:ascii="Segoe UI" w:hAnsi="Segoe UI" w:cs="Segoe UI"/>
          <w:sz w:val="20"/>
          <w:szCs w:val="20"/>
          <w:lang w:eastAsia="ar-SA"/>
        </w:rPr>
        <w:t>Po dohodě kupujícího s</w:t>
      </w:r>
      <w:bookmarkStart w:id="0" w:name="_GoBack"/>
      <w:bookmarkEnd w:id="0"/>
      <w:r>
        <w:rPr>
          <w:rFonts w:ascii="Segoe UI" w:hAnsi="Segoe UI" w:cs="Segoe UI"/>
          <w:sz w:val="20"/>
          <w:szCs w:val="20"/>
          <w:lang w:eastAsia="ar-SA"/>
        </w:rPr>
        <w:t> prodávajícím je možné poskytovat zálohy.</w:t>
      </w:r>
    </w:p>
    <w:p w14:paraId="79572DF6" w14:textId="77777777" w:rsidR="004D0F03" w:rsidRPr="00014BF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Daňový doklad bude prodávajícím vystaven po protokolárním předání zboží.</w:t>
      </w:r>
    </w:p>
    <w:p w14:paraId="51BB9CBA" w14:textId="6D8E6488" w:rsidR="00D907E7" w:rsidRPr="00014BF3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014BF3">
        <w:rPr>
          <w:rFonts w:ascii="Segoe UI" w:hAnsi="Segoe UI" w:cs="Segoe UI"/>
          <w:sz w:val="20"/>
          <w:szCs w:val="20"/>
          <w:lang w:eastAsia="ar-SA"/>
        </w:rPr>
        <w:t>m</w:t>
      </w:r>
      <w:r w:rsidRPr="00014BF3">
        <w:rPr>
          <w:rFonts w:ascii="Segoe UI" w:hAnsi="Segoe UI" w:cs="Segoe UI"/>
          <w:sz w:val="20"/>
          <w:szCs w:val="20"/>
          <w:lang w:eastAsia="ar-SA"/>
        </w:rPr>
        <w:t xml:space="preserve"> intervenčním fondem a kupujícím.</w:t>
      </w:r>
    </w:p>
    <w:p w14:paraId="208B1D05" w14:textId="77777777" w:rsidR="004D0F03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7523BD68" w14:textId="77777777" w:rsidR="0085114B" w:rsidRPr="00B765EC" w:rsidRDefault="0085114B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VII</w:t>
      </w:r>
    </w:p>
    <w:p w14:paraId="5C3723BE" w14:textId="4A6309CA" w:rsidR="00014BF3" w:rsidRPr="00B765EC" w:rsidRDefault="004D0F03" w:rsidP="00014BF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6891F192" w:rsidR="004D0F03" w:rsidRPr="00B765EC" w:rsidRDefault="004D0F03" w:rsidP="004D0F0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</w:t>
      </w:r>
      <w:r w:rsidRPr="00443460">
        <w:rPr>
          <w:rFonts w:ascii="Segoe UI" w:hAnsi="Segoe UI" w:cs="Segoe UI"/>
          <w:sz w:val="20"/>
          <w:szCs w:val="20"/>
        </w:rPr>
        <w:t>doba činí</w:t>
      </w:r>
      <w:r w:rsidR="00014BF3">
        <w:rPr>
          <w:rFonts w:ascii="Segoe UI" w:hAnsi="Segoe UI" w:cs="Segoe UI"/>
          <w:sz w:val="20"/>
          <w:szCs w:val="20"/>
        </w:rPr>
        <w:t xml:space="preserve"> </w:t>
      </w:r>
      <w:r w:rsidR="0005651F">
        <w:rPr>
          <w:rFonts w:ascii="Segoe UI" w:hAnsi="Segoe UI" w:cs="Segoe UI"/>
          <w:b/>
          <w:sz w:val="20"/>
          <w:szCs w:val="20"/>
        </w:rPr>
        <w:t>12</w:t>
      </w:r>
      <w:r w:rsidR="00014BF3" w:rsidRPr="00014BF3">
        <w:rPr>
          <w:rFonts w:ascii="Segoe UI" w:hAnsi="Segoe UI" w:cs="Segoe UI"/>
          <w:b/>
          <w:sz w:val="20"/>
          <w:szCs w:val="20"/>
        </w:rPr>
        <w:t xml:space="preserve"> </w:t>
      </w:r>
      <w:r w:rsidRPr="00014BF3">
        <w:rPr>
          <w:rFonts w:ascii="Segoe UI" w:hAnsi="Segoe UI" w:cs="Segoe UI"/>
          <w:b/>
          <w:sz w:val="20"/>
          <w:szCs w:val="20"/>
        </w:rPr>
        <w:t>měsíců</w:t>
      </w:r>
      <w:r w:rsidRPr="00443460">
        <w:rPr>
          <w:rFonts w:ascii="Segoe UI" w:hAnsi="Segoe UI" w:cs="Segoe UI"/>
          <w:sz w:val="20"/>
          <w:szCs w:val="20"/>
        </w:rPr>
        <w:t xml:space="preserve"> ode</w:t>
      </w:r>
      <w:r w:rsidRPr="00B765EC">
        <w:rPr>
          <w:rFonts w:ascii="Segoe UI" w:hAnsi="Segoe UI" w:cs="Segoe UI"/>
          <w:sz w:val="20"/>
          <w:szCs w:val="20"/>
        </w:rPr>
        <w:t xml:space="preserve"> dne uvedení zboží do provozu.</w:t>
      </w:r>
    </w:p>
    <w:p w14:paraId="009741D1" w14:textId="77777777" w:rsidR="004D0F03" w:rsidRPr="00B765EC" w:rsidRDefault="004D0F03" w:rsidP="004D0F0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Default="004D0F03" w:rsidP="004D0F0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0FA66FC2" w14:textId="77777777" w:rsidR="00014BF3" w:rsidRDefault="00014BF3" w:rsidP="00014BF3">
      <w:pPr>
        <w:spacing w:line="276" w:lineRule="auto"/>
        <w:contextualSpacing/>
        <w:rPr>
          <w:rFonts w:ascii="Segoe UI" w:hAnsi="Segoe UI" w:cs="Segoe UI"/>
          <w:sz w:val="20"/>
          <w:szCs w:val="20"/>
        </w:rPr>
      </w:pPr>
    </w:p>
    <w:p w14:paraId="75B545F9" w14:textId="2BFF1FD5" w:rsidR="00014BF3" w:rsidRPr="00B765EC" w:rsidRDefault="00014BF3" w:rsidP="00014BF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464A5080" w14:textId="6AB101A6" w:rsidR="00014BF3" w:rsidRDefault="00014BF3" w:rsidP="00014BF3">
      <w:pPr>
        <w:ind w:left="142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Servisní zajištění provozu</w:t>
      </w:r>
    </w:p>
    <w:p w14:paraId="21F181D5" w14:textId="77777777" w:rsidR="00014BF3" w:rsidRDefault="00014BF3" w:rsidP="00014BF3">
      <w:pPr>
        <w:ind w:left="142"/>
        <w:jc w:val="center"/>
        <w:rPr>
          <w:rFonts w:ascii="Segoe UI" w:hAnsi="Segoe UI" w:cs="Segoe UI"/>
          <w:b/>
          <w:u w:val="single"/>
        </w:rPr>
      </w:pPr>
    </w:p>
    <w:p w14:paraId="737FBEC4" w14:textId="0EC36B68" w:rsidR="00014BF3" w:rsidRPr="00014BF3" w:rsidRDefault="00014BF3" w:rsidP="00014BF3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14BF3">
        <w:rPr>
          <w:rFonts w:ascii="Segoe UI" w:hAnsi="Segoe UI" w:cs="Segoe UI"/>
          <w:sz w:val="20"/>
          <w:szCs w:val="20"/>
        </w:rPr>
        <w:t>Předmět servisního zajištění provozu stroje</w:t>
      </w:r>
    </w:p>
    <w:p w14:paraId="02726C73" w14:textId="77777777" w:rsidR="00014BF3" w:rsidRPr="00014BF3" w:rsidRDefault="00014BF3" w:rsidP="00014BF3">
      <w:pPr>
        <w:spacing w:line="288" w:lineRule="auto"/>
        <w:ind w:firstLine="70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Dodavatel stroje se zavazuje provádět tyto úkony:</w:t>
      </w:r>
    </w:p>
    <w:p w14:paraId="5E5CA14C" w14:textId="77777777" w:rsidR="00014BF3" w:rsidRPr="00014BF3" w:rsidRDefault="00014BF3" w:rsidP="00014BF3">
      <w:pPr>
        <w:spacing w:line="288" w:lineRule="auto"/>
        <w:ind w:left="708" w:firstLine="70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Pravidelná servisní plánovaná údržba techniky v rámci garanční doby.</w:t>
      </w:r>
    </w:p>
    <w:p w14:paraId="22A4C8FD" w14:textId="77777777" w:rsidR="00014BF3" w:rsidRPr="00014BF3" w:rsidRDefault="00014BF3" w:rsidP="00014BF3">
      <w:pPr>
        <w:spacing w:line="288" w:lineRule="auto"/>
        <w:ind w:left="1068" w:firstLine="34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Servisní úkony, které jsou uvedeny v návodu k obsluze a jsou předepsané výrobcem.</w:t>
      </w:r>
    </w:p>
    <w:p w14:paraId="12FB16F5" w14:textId="77777777" w:rsidR="00014BF3" w:rsidRPr="003E4351" w:rsidRDefault="00014BF3" w:rsidP="00014BF3">
      <w:pPr>
        <w:spacing w:line="288" w:lineRule="auto"/>
        <w:ind w:left="360"/>
        <w:jc w:val="both"/>
        <w:rPr>
          <w:sz w:val="23"/>
          <w:szCs w:val="23"/>
        </w:rPr>
      </w:pPr>
    </w:p>
    <w:p w14:paraId="0598012C" w14:textId="06FF6281" w:rsidR="00014BF3" w:rsidRPr="00014BF3" w:rsidRDefault="00014BF3" w:rsidP="00014BF3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14BF3">
        <w:rPr>
          <w:rFonts w:ascii="Segoe UI" w:hAnsi="Segoe UI" w:cs="Segoe UI"/>
          <w:sz w:val="20"/>
          <w:szCs w:val="20"/>
        </w:rPr>
        <w:t xml:space="preserve">Rozsah prací a úkonů </w:t>
      </w:r>
    </w:p>
    <w:p w14:paraId="3371B952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Dodavatel se zavazuje k provádění pravidelných údržeb a servisních prací uvedených v návodu k obsluze. Servisní organizace se také zavazuje (kromě pravidelných údržeb) provádět veškeré záruční opravy a odstraňovat eventuální závady na dodaném stroji.</w:t>
      </w:r>
    </w:p>
    <w:p w14:paraId="2CDF4B71" w14:textId="77777777" w:rsidR="00014BF3" w:rsidRPr="00014BF3" w:rsidRDefault="00014BF3" w:rsidP="00014BF3">
      <w:pPr>
        <w:spacing w:line="288" w:lineRule="auto"/>
        <w:ind w:left="1068" w:firstLine="34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0D5E00ED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Provozovatel stroje je povinen neprodleně po zjištění závady na technickém zařízení stroje upozornit na tuto skutečnost dodavatele. Závadu lze nahlásit na </w:t>
      </w:r>
      <w:r w:rsidRPr="00014BF3">
        <w:rPr>
          <w:rFonts w:ascii="Segoe UI" w:hAnsi="Segoe UI" w:cs="Segoe UI"/>
          <w:sz w:val="20"/>
          <w:szCs w:val="20"/>
          <w:highlight w:val="yellow"/>
          <w:lang w:eastAsia="ar-SA"/>
        </w:rPr>
        <w:t>tel: ………………….</w:t>
      </w:r>
      <w:r w:rsidRPr="00014BF3">
        <w:rPr>
          <w:rFonts w:ascii="Segoe UI" w:hAnsi="Segoe UI" w:cs="Segoe UI"/>
          <w:sz w:val="20"/>
          <w:szCs w:val="20"/>
          <w:lang w:eastAsia="ar-SA"/>
        </w:rPr>
        <w:t xml:space="preserve"> nebo prostřednictvím formuláře dostupného na internetových stránkách dodavatele</w:t>
      </w:r>
    </w:p>
    <w:p w14:paraId="6A563386" w14:textId="77777777" w:rsidR="00014BF3" w:rsidRPr="00014BF3" w:rsidRDefault="00014BF3" w:rsidP="00014BF3">
      <w:pPr>
        <w:spacing w:line="288" w:lineRule="auto"/>
        <w:ind w:left="1068" w:firstLine="34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08039B10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Veškeré práce budou prováděny v běžné pracovní době od pondělí do pátku v čase od 7.00 do 18.00 hodin. V případě jiného času servisního zásahu je třeba objednávat na </w:t>
      </w:r>
      <w:proofErr w:type="gramStart"/>
      <w:r w:rsidRPr="00014BF3">
        <w:rPr>
          <w:rFonts w:ascii="Segoe UI" w:hAnsi="Segoe UI" w:cs="Segoe UI"/>
          <w:sz w:val="20"/>
          <w:szCs w:val="20"/>
          <w:highlight w:val="yellow"/>
          <w:lang w:eastAsia="ar-SA"/>
        </w:rPr>
        <w:t>tel.:…</w:t>
      </w:r>
      <w:proofErr w:type="gramEnd"/>
      <w:r w:rsidRPr="00014BF3">
        <w:rPr>
          <w:rFonts w:ascii="Segoe UI" w:hAnsi="Segoe UI" w:cs="Segoe UI"/>
          <w:sz w:val="20"/>
          <w:szCs w:val="20"/>
          <w:highlight w:val="yellow"/>
          <w:lang w:eastAsia="ar-SA"/>
        </w:rPr>
        <w:t>……….</w:t>
      </w:r>
      <w:r w:rsidRPr="00014BF3">
        <w:rPr>
          <w:rFonts w:ascii="Segoe UI" w:hAnsi="Segoe UI" w:cs="Segoe UI"/>
          <w:sz w:val="20"/>
          <w:szCs w:val="20"/>
          <w:lang w:eastAsia="ar-SA"/>
        </w:rPr>
        <w:t xml:space="preserve"> </w:t>
      </w:r>
    </w:p>
    <w:p w14:paraId="45573E86" w14:textId="77777777" w:rsidR="00014BF3" w:rsidRPr="003E4351" w:rsidRDefault="00014BF3" w:rsidP="00014BF3">
      <w:pPr>
        <w:jc w:val="both"/>
        <w:rPr>
          <w:sz w:val="23"/>
          <w:szCs w:val="23"/>
        </w:rPr>
      </w:pPr>
    </w:p>
    <w:p w14:paraId="3F0664C9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Dodavatel bude dbát a respektovat všeobecně uznávané technické předpisy, zákonná ustanovení a ochranná opatření obzvláště pak bezpečnostní předpisy.</w:t>
      </w:r>
    </w:p>
    <w:p w14:paraId="73553F25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28645D43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Dodavatel se zavazuje, že zajistí veškeré prostředky (např. měřící přístroje, speciální nástroje a nářadí, speciální maziva atd.) nutné pro zajištění správného servisu.</w:t>
      </w:r>
    </w:p>
    <w:p w14:paraId="2D5A9FB1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08AD26AA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Na nedostatky a závady, které neovlivňují dlouhodobý provoz, je provozovatel stroje povinen neprodleně upozornit dodavatele písemnou formou. </w:t>
      </w:r>
    </w:p>
    <w:p w14:paraId="75B107AB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23802901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Zástupce dodavatele je povinen po každém servisním úkonu, ale i pravidelné údržbě vyhotovit protokol, ve kterém uvede veškeré provedené práce, včetně použitých náhradních dílů a také přesný zjištění stav zařízení a tento v písemné podobě předá provozovateli. </w:t>
      </w:r>
    </w:p>
    <w:p w14:paraId="06B1C4D6" w14:textId="77777777" w:rsidR="00014BF3" w:rsidRPr="003E4351" w:rsidRDefault="00014BF3" w:rsidP="00014BF3">
      <w:pPr>
        <w:pStyle w:val="ListParagraph"/>
        <w:rPr>
          <w:sz w:val="23"/>
          <w:szCs w:val="23"/>
        </w:rPr>
      </w:pPr>
    </w:p>
    <w:p w14:paraId="5CB235EF" w14:textId="165B2F93" w:rsidR="00014BF3" w:rsidRPr="00014BF3" w:rsidRDefault="00014BF3" w:rsidP="00014BF3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14BF3">
        <w:rPr>
          <w:rFonts w:ascii="Segoe UI" w:hAnsi="Segoe UI" w:cs="Segoe UI"/>
          <w:sz w:val="20"/>
          <w:szCs w:val="20"/>
        </w:rPr>
        <w:t>Výluka za záruky</w:t>
      </w:r>
    </w:p>
    <w:p w14:paraId="1BDFCA9E" w14:textId="0579CA41" w:rsidR="00014BF3" w:rsidRPr="003E4351" w:rsidRDefault="00014BF3" w:rsidP="00943826">
      <w:pPr>
        <w:spacing w:line="288" w:lineRule="auto"/>
        <w:ind w:left="1068"/>
        <w:jc w:val="both"/>
        <w:rPr>
          <w:sz w:val="23"/>
          <w:szCs w:val="23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Ze záruky jsou vyloučené všechny závady, které vzniknou neodborným zásahem do předmětu plnění (zboží), nedodržením návodu na obsluhu a údržbu zboží, použitím nevhodných pracovních prostředků, nevhodným a neschváleným používáním, nedodržením podmínky použití originálních náhradních dílů atd. Kupující podpisem této smlouvy stvrzuje, že byl poučen o způsobu užívání zboží v rozsahu stanoveném výrobcem zboží. Záruka se nevztahuje na spotřební a opotřebitelné díly, pneumatiky, skla atd., které se vyměňují ve smyslu řádného návodu na obsluhu, údržbu a servis. </w:t>
      </w:r>
      <w:r w:rsidRPr="003E4351">
        <w:rPr>
          <w:sz w:val="23"/>
          <w:szCs w:val="23"/>
        </w:rPr>
        <w:t xml:space="preserve"> </w:t>
      </w:r>
    </w:p>
    <w:p w14:paraId="736CD873" w14:textId="77777777" w:rsidR="00014BF3" w:rsidRPr="00014BF3" w:rsidRDefault="00014BF3" w:rsidP="00014BF3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14BF3">
        <w:rPr>
          <w:rFonts w:ascii="Segoe UI" w:hAnsi="Segoe UI" w:cs="Segoe UI"/>
          <w:sz w:val="20"/>
          <w:szCs w:val="20"/>
        </w:rPr>
        <w:lastRenderedPageBreak/>
        <w:t>Oznámení záruční opravy</w:t>
      </w:r>
    </w:p>
    <w:p w14:paraId="46BFEE15" w14:textId="16700F6A" w:rsidR="00014BF3" w:rsidRPr="00B765EC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Vzniklé nedostatky oznámí kupující prodávajícímu bez zbytečného odkladu písemnou formou. Při reklamaci se postupuje stejně jako při uplatnění práv z odpovědnosti za vady.</w:t>
      </w:r>
    </w:p>
    <w:p w14:paraId="25814140" w14:textId="77777777" w:rsidR="00014BF3" w:rsidRPr="00B765EC" w:rsidRDefault="00014BF3" w:rsidP="00014BF3">
      <w:pPr>
        <w:ind w:left="142"/>
        <w:jc w:val="center"/>
        <w:rPr>
          <w:rFonts w:ascii="Segoe UI" w:hAnsi="Segoe UI" w:cs="Segoe UI"/>
          <w:b/>
          <w:u w:val="single"/>
        </w:rPr>
      </w:pP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44251F59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Čl. </w:t>
      </w:r>
      <w:r w:rsidR="00943826">
        <w:rPr>
          <w:rFonts w:ascii="Segoe UI" w:hAnsi="Segoe UI" w:cs="Segoe UI"/>
        </w:rPr>
        <w:t>I</w:t>
      </w:r>
      <w:r w:rsidR="00943826" w:rsidRPr="00B765EC">
        <w:rPr>
          <w:rFonts w:ascii="Segoe UI" w:hAnsi="Segoe UI" w:cs="Segoe UI"/>
        </w:rPr>
        <w:t>X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443460" w:rsidRDefault="004D0F03" w:rsidP="004D0F0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43460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43460">
        <w:rPr>
          <w:rFonts w:ascii="Segoe UI" w:hAnsi="Segoe UI" w:cs="Segoe UI"/>
          <w:sz w:val="20"/>
          <w:szCs w:val="20"/>
        </w:rPr>
        <w:t>PRV</w:t>
      </w:r>
      <w:r w:rsidRPr="00443460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Default="004D0F03" w:rsidP="00F52679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2C50C694" w14:textId="77777777" w:rsidR="00943826" w:rsidRPr="00F52679" w:rsidRDefault="00943826" w:rsidP="00943826">
      <w:pPr>
        <w:pStyle w:val="ListParagraph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5F3080A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1B48F7" w:rsidRDefault="00620EB9" w:rsidP="009C75CB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409318CD" w:rsidR="004D0F03" w:rsidRPr="00B765EC" w:rsidRDefault="00FA6CAF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4D0F03"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1E6BFE75" w14:textId="77777777" w:rsidR="00495594" w:rsidRDefault="00495594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25C97550" w14:textId="77262A73" w:rsidR="00495594" w:rsidRPr="0085114B" w:rsidRDefault="004D0F03" w:rsidP="0085114B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1ACC9CF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05333EA" w14:textId="77777777" w:rsidR="00F179C5" w:rsidRDefault="00F179C5" w:rsidP="00F179C5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5CC6C3D2" w14:textId="341EA0E7" w:rsidR="00F179C5" w:rsidRPr="0085114B" w:rsidRDefault="00F179C5" w:rsidP="0085114B">
      <w:pPr>
        <w:numPr>
          <w:ilvl w:val="0"/>
          <w:numId w:val="5"/>
        </w:numPr>
        <w:rPr>
          <w:rFonts w:cs="Arial"/>
          <w:i/>
        </w:rPr>
      </w:pPr>
      <w:r w:rsidRPr="00FA6CAF">
        <w:rPr>
          <w:rFonts w:cs="Arial"/>
          <w:i/>
        </w:rPr>
        <w:t>příloha č.</w:t>
      </w:r>
      <w:r w:rsidR="00E4121B" w:rsidRPr="00FA6CAF">
        <w:rPr>
          <w:rFonts w:cs="Arial"/>
          <w:i/>
        </w:rPr>
        <w:t xml:space="preserve"> 1 – technická specifikace technologie/stroje (viz. příloha č. 5 z nabídky </w:t>
      </w:r>
      <w:r w:rsidR="00823D5C" w:rsidRPr="00FA6CAF">
        <w:rPr>
          <w:rFonts w:cs="Arial"/>
          <w:i/>
        </w:rPr>
        <w:t>účastníka</w:t>
      </w:r>
      <w:r w:rsidR="00E4121B" w:rsidRPr="00FA6CAF">
        <w:rPr>
          <w:rFonts w:cs="Arial"/>
          <w:i/>
        </w:rPr>
        <w:t xml:space="preserve">) </w:t>
      </w:r>
    </w:p>
    <w:sectPr w:rsidR="00F179C5" w:rsidRPr="0085114B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F24F" w14:textId="77777777" w:rsidR="00656270" w:rsidRDefault="00656270">
      <w:r>
        <w:separator/>
      </w:r>
    </w:p>
  </w:endnote>
  <w:endnote w:type="continuationSeparator" w:id="0">
    <w:p w14:paraId="205DED27" w14:textId="77777777" w:rsidR="00656270" w:rsidRDefault="0065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19BF" w14:textId="77777777" w:rsidR="00656270" w:rsidRDefault="00656270">
      <w:r>
        <w:separator/>
      </w:r>
    </w:p>
  </w:footnote>
  <w:footnote w:type="continuationSeparator" w:id="0">
    <w:p w14:paraId="72EC4337" w14:textId="77777777" w:rsidR="00656270" w:rsidRDefault="0065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918B" w14:textId="77777777" w:rsidR="004D0F03" w:rsidRDefault="004D0F03" w:rsidP="004D0F03">
    <w:pPr>
      <w:pStyle w:val="Header"/>
      <w:rPr>
        <w:i/>
      </w:rPr>
    </w:pPr>
  </w:p>
  <w:p w14:paraId="216672D9" w14:textId="6DADF59B" w:rsidR="004D0F03" w:rsidRDefault="004D0F03">
    <w:pPr>
      <w:pStyle w:val="Header"/>
    </w:pPr>
  </w:p>
  <w:p w14:paraId="2A34F660" w14:textId="77777777" w:rsidR="004D0F03" w:rsidRDefault="004D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5F3"/>
    <w:multiLevelType w:val="hybridMultilevel"/>
    <w:tmpl w:val="55B2286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388"/>
    <w:multiLevelType w:val="multilevel"/>
    <w:tmpl w:val="4FE2E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2153"/>
    <w:multiLevelType w:val="hybridMultilevel"/>
    <w:tmpl w:val="2F16C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62B6D"/>
    <w:multiLevelType w:val="hybridMultilevel"/>
    <w:tmpl w:val="666A8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21A0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5"/>
  </w:num>
  <w:num w:numId="5">
    <w:abstractNumId w:val="22"/>
  </w:num>
  <w:num w:numId="6">
    <w:abstractNumId w:val="16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9"/>
  </w:num>
  <w:num w:numId="17">
    <w:abstractNumId w:val="4"/>
  </w:num>
  <w:num w:numId="18">
    <w:abstractNumId w:val="23"/>
  </w:num>
  <w:num w:numId="19">
    <w:abstractNumId w:val="8"/>
  </w:num>
  <w:num w:numId="20">
    <w:abstractNumId w:val="19"/>
  </w:num>
  <w:num w:numId="21">
    <w:abstractNumId w:val="0"/>
  </w:num>
  <w:num w:numId="22">
    <w:abstractNumId w:val="11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14BF3"/>
    <w:rsid w:val="0002477D"/>
    <w:rsid w:val="0003100B"/>
    <w:rsid w:val="00037578"/>
    <w:rsid w:val="00047DE6"/>
    <w:rsid w:val="000505AA"/>
    <w:rsid w:val="000542D1"/>
    <w:rsid w:val="0005651F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0DA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1F5FA3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1547C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37A8F"/>
    <w:rsid w:val="00443460"/>
    <w:rsid w:val="00446BD6"/>
    <w:rsid w:val="00451D16"/>
    <w:rsid w:val="00452242"/>
    <w:rsid w:val="004654B3"/>
    <w:rsid w:val="00470CE0"/>
    <w:rsid w:val="00471B3E"/>
    <w:rsid w:val="00476334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15F7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A647F"/>
    <w:rsid w:val="005B1089"/>
    <w:rsid w:val="005D0CEE"/>
    <w:rsid w:val="005E3971"/>
    <w:rsid w:val="005E4873"/>
    <w:rsid w:val="005E7DC6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56270"/>
    <w:rsid w:val="00660D3E"/>
    <w:rsid w:val="006622B8"/>
    <w:rsid w:val="00667F3A"/>
    <w:rsid w:val="00677D70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2779"/>
    <w:rsid w:val="0075390F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0B2B"/>
    <w:rsid w:val="00805BED"/>
    <w:rsid w:val="008106B5"/>
    <w:rsid w:val="00823D5C"/>
    <w:rsid w:val="00827000"/>
    <w:rsid w:val="0083157B"/>
    <w:rsid w:val="00841BE1"/>
    <w:rsid w:val="0085114B"/>
    <w:rsid w:val="008511CF"/>
    <w:rsid w:val="008524A8"/>
    <w:rsid w:val="0085317C"/>
    <w:rsid w:val="00874A70"/>
    <w:rsid w:val="00880B75"/>
    <w:rsid w:val="00890D3E"/>
    <w:rsid w:val="008B2B82"/>
    <w:rsid w:val="008C16E6"/>
    <w:rsid w:val="008C44B8"/>
    <w:rsid w:val="008E4438"/>
    <w:rsid w:val="008F223C"/>
    <w:rsid w:val="00914110"/>
    <w:rsid w:val="0092150E"/>
    <w:rsid w:val="00943826"/>
    <w:rsid w:val="009445B1"/>
    <w:rsid w:val="0094646B"/>
    <w:rsid w:val="00964A89"/>
    <w:rsid w:val="00982FD2"/>
    <w:rsid w:val="009906F8"/>
    <w:rsid w:val="00996517"/>
    <w:rsid w:val="009A3931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646D5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73DD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5113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8454D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A6CAF"/>
    <w:rsid w:val="00FB6857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7D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6670"/>
    <w:pPr>
      <w:keepNext/>
      <w:outlineLvl w:val="1"/>
    </w:pPr>
    <w:rPr>
      <w:lang w:val="de-DE"/>
    </w:rPr>
  </w:style>
  <w:style w:type="paragraph" w:styleId="Heading3">
    <w:name w:val="heading 3"/>
    <w:basedOn w:val="Normal"/>
    <w:next w:val="Normal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5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65E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D6670"/>
    <w:pPr>
      <w:jc w:val="both"/>
    </w:pPr>
    <w:rPr>
      <w:rFonts w:ascii="Book Antiqua" w:hAnsi="Book Antiqua"/>
      <w:lang w:val="de-DE"/>
    </w:rPr>
  </w:style>
  <w:style w:type="paragraph" w:styleId="BodyText3">
    <w:name w:val="Body Text 3"/>
    <w:basedOn w:val="Normal"/>
    <w:rsid w:val="006D6670"/>
    <w:rPr>
      <w:rFonts w:ascii="Book Antiqua" w:hAnsi="Book Antiqua"/>
    </w:rPr>
  </w:style>
  <w:style w:type="paragraph" w:customStyle="1" w:styleId="ZkladntextIMP">
    <w:name w:val="Základní text_IMP"/>
    <w:basedOn w:val="Normal"/>
    <w:rsid w:val="006D6670"/>
    <w:pPr>
      <w:suppressAutoHyphens/>
      <w:spacing w:line="276" w:lineRule="auto"/>
    </w:pPr>
  </w:style>
  <w:style w:type="paragraph" w:styleId="NormalWeb">
    <w:name w:val="Normal (Web)"/>
    <w:basedOn w:val="Normal"/>
    <w:rsid w:val="006D6670"/>
  </w:style>
  <w:style w:type="paragraph" w:styleId="BodyTextIndent">
    <w:name w:val="Body Text Indent"/>
    <w:basedOn w:val="Normal"/>
    <w:rsid w:val="006D6670"/>
    <w:pPr>
      <w:spacing w:after="120"/>
      <w:ind w:left="283"/>
    </w:p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BalloonText">
    <w:name w:val="Balloon Text"/>
    <w:basedOn w:val="Normal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CommentReference">
    <w:name w:val="annotation reference"/>
    <w:rsid w:val="00A53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23"/>
  </w:style>
  <w:style w:type="character" w:customStyle="1" w:styleId="CommentTextChar">
    <w:name w:val="Comment Text Char"/>
    <w:link w:val="CommentText"/>
    <w:rsid w:val="00A53F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4D8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34D85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TableGrid">
    <w:name w:val="Table Grid"/>
    <w:basedOn w:val="TableNormal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al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sz w:val="22"/>
    </w:rPr>
  </w:style>
  <w:style w:type="paragraph" w:styleId="ListParagraph">
    <w:name w:val="List Paragraph"/>
    <w:basedOn w:val="Normal"/>
    <w:uiPriority w:val="34"/>
    <w:qFormat/>
    <w:rsid w:val="004D0F03"/>
    <w:pPr>
      <w:suppressAutoHyphens/>
      <w:ind w:left="708"/>
    </w:pPr>
    <w:rPr>
      <w:rFonts w:cs="Calibri"/>
      <w:lang w:eastAsia="ar-SA"/>
    </w:rPr>
  </w:style>
  <w:style w:type="paragraph" w:customStyle="1" w:styleId="Obsahtabulky">
    <w:name w:val="Obsah tabulky"/>
    <w:basedOn w:val="Normal"/>
    <w:rsid w:val="004D0F03"/>
    <w:pPr>
      <w:suppressLineNumbers/>
      <w:suppressAutoHyphens/>
    </w:pPr>
    <w:rPr>
      <w:rFonts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D0F0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77D70"/>
    <w:rPr>
      <w:color w:val="0563C1"/>
      <w:u w:val="single"/>
    </w:rPr>
  </w:style>
  <w:style w:type="character" w:customStyle="1" w:styleId="data">
    <w:name w:val="data"/>
    <w:basedOn w:val="DefaultParagraphFont"/>
    <w:rsid w:val="006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4B8D4-D945-7041-B318-7102B5EE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Dipl</vt:lpstr>
      <vt:lpstr>Dipl</vt:lpstr>
    </vt:vector>
  </TitlesOfParts>
  <Company>Fagus s.r.o. / Strom Praha a.s.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Zdeněk Kučera</cp:lastModifiedBy>
  <cp:revision>33</cp:revision>
  <cp:lastPrinted>2015-09-22T12:39:00Z</cp:lastPrinted>
  <dcterms:created xsi:type="dcterms:W3CDTF">2015-11-08T12:02:00Z</dcterms:created>
  <dcterms:modified xsi:type="dcterms:W3CDTF">2019-10-29T09:58:00Z</dcterms:modified>
</cp:coreProperties>
</file>