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44CA" w14:textId="77777777" w:rsidR="005A1904" w:rsidRPr="00AC6A21" w:rsidRDefault="005A1904" w:rsidP="005A1904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Příloha č. 3</w:t>
      </w:r>
    </w:p>
    <w:p w14:paraId="431CAB0F" w14:textId="77777777" w:rsidR="005A1904" w:rsidRPr="00AC6A21" w:rsidRDefault="005A1904" w:rsidP="008144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DB48B3" w14:textId="77777777" w:rsidR="00B1259D" w:rsidRPr="00B310FE" w:rsidRDefault="00B1259D" w:rsidP="008144A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310FE">
        <w:rPr>
          <w:rFonts w:asciiTheme="minorHAnsi" w:hAnsiTheme="minorHAnsi" w:cstheme="minorHAnsi"/>
          <w:b/>
          <w:sz w:val="30"/>
          <w:szCs w:val="30"/>
        </w:rPr>
        <w:t>NÁVRH</w:t>
      </w:r>
    </w:p>
    <w:p w14:paraId="2080C43C" w14:textId="77777777" w:rsidR="008144A3" w:rsidRPr="00B310FE" w:rsidRDefault="008144A3" w:rsidP="008144A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310FE">
        <w:rPr>
          <w:rFonts w:asciiTheme="minorHAnsi" w:hAnsiTheme="minorHAnsi" w:cstheme="minorHAnsi"/>
          <w:b/>
          <w:sz w:val="30"/>
          <w:szCs w:val="30"/>
        </w:rPr>
        <w:t>KUPNÍ SMLOUVA</w:t>
      </w:r>
    </w:p>
    <w:p w14:paraId="06F4F709" w14:textId="77777777" w:rsidR="008144A3" w:rsidRPr="00AC6A21" w:rsidRDefault="008144A3" w:rsidP="008144A3">
      <w:pPr>
        <w:pStyle w:val="NormlnIMP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B5C173" w14:textId="77777777" w:rsidR="008144A3" w:rsidRPr="00AC6A21" w:rsidRDefault="008144A3" w:rsidP="008144A3">
      <w:pPr>
        <w:pBdr>
          <w:top w:val="single" w:sz="4" w:space="1" w:color="000000"/>
          <w:bottom w:val="single" w:sz="4" w:space="1" w:color="000000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uzavřená podle § 2085 a následujících zák. č. 89/2012 Sb., občanský zákoník, ve znění pozdějších předpisů</w:t>
      </w:r>
    </w:p>
    <w:p w14:paraId="1DCB46ED" w14:textId="77777777" w:rsidR="0027405A" w:rsidRPr="00AC6A21" w:rsidRDefault="0027405A" w:rsidP="002740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CA62D" w14:textId="77777777" w:rsidR="0027405A" w:rsidRPr="00AC6A21" w:rsidRDefault="0027405A" w:rsidP="002740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Článek I</w:t>
      </w:r>
    </w:p>
    <w:p w14:paraId="552FC90A" w14:textId="77777777" w:rsidR="0027405A" w:rsidRPr="00AC6A21" w:rsidRDefault="0027405A" w:rsidP="002740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2540636B" w14:textId="77777777" w:rsidR="00B1259D" w:rsidRPr="00AC6A21" w:rsidRDefault="00B1259D" w:rsidP="00B1259D">
      <w:pPr>
        <w:tabs>
          <w:tab w:val="left" w:pos="3686"/>
        </w:tabs>
        <w:spacing w:before="100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AC6A21">
        <w:rPr>
          <w:rFonts w:asciiTheme="minorHAnsi" w:hAnsiTheme="minorHAnsi" w:cstheme="minorHAnsi"/>
          <w:b/>
          <w:bCs/>
          <w:color w:val="00000A"/>
          <w:sz w:val="22"/>
          <w:szCs w:val="22"/>
        </w:rPr>
        <w:t>Prodávající:</w:t>
      </w:r>
      <w:r w:rsidRPr="00AC6A21">
        <w:rPr>
          <w:rFonts w:asciiTheme="minorHAnsi" w:hAnsiTheme="minorHAnsi" w:cstheme="minorHAnsi"/>
          <w:b/>
          <w:bCs/>
          <w:color w:val="00000A"/>
          <w:sz w:val="22"/>
          <w:szCs w:val="22"/>
        </w:rPr>
        <w:tab/>
      </w:r>
    </w:p>
    <w:p w14:paraId="3232D118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Se sídlem: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628C5BA9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Zastoupený: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3DA54959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Místo podnikání: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08FBA4D7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Telefon: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38EF86DA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Fax: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58151C41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IČ: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3CE9D942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DIČ: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7240852D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Bankovní spojení: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30420523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Číslo účtu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6FCBD7DE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Ke smluvnímu jednání je oprávněn: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7A255CC7" w14:textId="77777777" w:rsidR="00B1259D" w:rsidRPr="00AC6A21" w:rsidRDefault="00B1259D" w:rsidP="00B1259D">
      <w:pPr>
        <w:tabs>
          <w:tab w:val="left" w:pos="3686"/>
        </w:tabs>
        <w:ind w:right="-853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 technickému jednání je oprávněn:</w:t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06652553" w14:textId="77777777" w:rsidR="00B1259D" w:rsidRPr="00AC6A21" w:rsidRDefault="00B1259D" w:rsidP="00B1259D">
      <w:pPr>
        <w:pStyle w:val="Nadpis6"/>
        <w:keepLines w:val="0"/>
        <w:numPr>
          <w:ilvl w:val="5"/>
          <w:numId w:val="0"/>
        </w:numPr>
        <w:tabs>
          <w:tab w:val="left" w:pos="0"/>
          <w:tab w:val="left" w:pos="4535"/>
        </w:tabs>
        <w:spacing w:before="0"/>
        <w:ind w:left="1152" w:hanging="1152"/>
        <w:rPr>
          <w:rFonts w:asciiTheme="minorHAnsi" w:hAnsiTheme="minorHAnsi" w:cstheme="minorHAnsi"/>
          <w:color w:val="00000A"/>
          <w:sz w:val="22"/>
          <w:szCs w:val="22"/>
        </w:rPr>
      </w:pPr>
      <w:r w:rsidRPr="00AC6A21">
        <w:rPr>
          <w:rFonts w:asciiTheme="minorHAnsi" w:hAnsiTheme="minorHAnsi" w:cstheme="minorHAnsi"/>
          <w:color w:val="00000A"/>
          <w:sz w:val="22"/>
          <w:szCs w:val="22"/>
        </w:rPr>
        <w:t>Společnost je zapsaná …………………………………</w:t>
      </w:r>
    </w:p>
    <w:p w14:paraId="71558B56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</w:p>
    <w:p w14:paraId="79CF4631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&amp;</w:t>
      </w:r>
    </w:p>
    <w:p w14:paraId="1FC4D1FE" w14:textId="77777777" w:rsidR="00B1259D" w:rsidRPr="00AC6A21" w:rsidRDefault="00B1259D" w:rsidP="00B1259D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</w:p>
    <w:p w14:paraId="5CB8D16B" w14:textId="77777777" w:rsidR="004E2842" w:rsidRPr="00AC6A21" w:rsidRDefault="004E2842" w:rsidP="004E2842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Kupující: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161339">
        <w:rPr>
          <w:rFonts w:asciiTheme="minorHAnsi" w:hAnsiTheme="minorHAnsi" w:cstheme="minorHAnsi"/>
          <w:b/>
          <w:sz w:val="22"/>
          <w:szCs w:val="22"/>
        </w:rPr>
        <w:t>ZAKFARM</w:t>
      </w:r>
      <w:r w:rsidR="00D23F1A" w:rsidRPr="00AC6A21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3946CF09" w14:textId="77777777" w:rsidR="004E2842" w:rsidRPr="00AC6A21" w:rsidRDefault="004E2842" w:rsidP="004E2842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Se sídlem: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Rudimov 105, 763 21 Rudimov</w:t>
      </w:r>
    </w:p>
    <w:p w14:paraId="6C816BF3" w14:textId="77777777" w:rsidR="004E2842" w:rsidRPr="00AC6A21" w:rsidRDefault="004E2842" w:rsidP="004E2842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Zastoupený: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Jan Žák</w:t>
      </w:r>
      <w:r w:rsidR="006C0958" w:rsidRPr="00AC6A21">
        <w:rPr>
          <w:rFonts w:asciiTheme="minorHAnsi" w:hAnsiTheme="minorHAnsi" w:cstheme="minorHAnsi"/>
          <w:sz w:val="22"/>
          <w:szCs w:val="22"/>
        </w:rPr>
        <w:t>, jednatel</w:t>
      </w:r>
    </w:p>
    <w:p w14:paraId="3C1747C2" w14:textId="77777777" w:rsidR="004E2842" w:rsidRPr="00AC6A21" w:rsidRDefault="004E2842" w:rsidP="004E2842">
      <w:pPr>
        <w:tabs>
          <w:tab w:val="left" w:pos="3686"/>
        </w:tabs>
        <w:rPr>
          <w:rStyle w:val="Hypertextovodkaz"/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E-mail: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Style w:val="Hypertextovodkaz"/>
          <w:rFonts w:asciiTheme="minorHAnsi" w:hAnsiTheme="minorHAnsi" w:cstheme="minorHAnsi"/>
          <w:sz w:val="22"/>
          <w:szCs w:val="22"/>
        </w:rPr>
        <w:t>info@farmarudimov.cz</w:t>
      </w:r>
    </w:p>
    <w:p w14:paraId="6428A854" w14:textId="77777777" w:rsidR="004E2842" w:rsidRPr="00AC6A21" w:rsidRDefault="004E2842" w:rsidP="004E2842">
      <w:pPr>
        <w:tabs>
          <w:tab w:val="left" w:pos="3686"/>
        </w:tabs>
        <w:ind w:left="3686" w:hanging="3686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IČ: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161339" w:rsidRPr="00161339">
        <w:rPr>
          <w:rFonts w:asciiTheme="minorHAnsi" w:hAnsiTheme="minorHAnsi" w:cstheme="minorHAnsi"/>
          <w:sz w:val="22"/>
          <w:szCs w:val="22"/>
        </w:rPr>
        <w:t>04997981</w:t>
      </w:r>
    </w:p>
    <w:p w14:paraId="06CE89F7" w14:textId="77777777" w:rsidR="003D6AAB" w:rsidRPr="00AC6A21" w:rsidRDefault="003D6AAB" w:rsidP="004E2842">
      <w:pPr>
        <w:tabs>
          <w:tab w:val="left" w:pos="3686"/>
        </w:tabs>
        <w:ind w:left="3686" w:hanging="3686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DIČ: 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161339" w:rsidRPr="00161339">
        <w:rPr>
          <w:rFonts w:asciiTheme="minorHAnsi" w:hAnsiTheme="minorHAnsi" w:cstheme="minorHAnsi"/>
          <w:sz w:val="22"/>
          <w:szCs w:val="22"/>
        </w:rPr>
        <w:t>CZ04997981</w:t>
      </w:r>
    </w:p>
    <w:p w14:paraId="3C8F8E57" w14:textId="77777777" w:rsidR="004E2842" w:rsidRPr="00AC6A21" w:rsidRDefault="004E2842" w:rsidP="004E2842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Ke smluvnímu jednání je oprávněn: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Jan Žák</w:t>
      </w:r>
      <w:r w:rsidR="006C0958" w:rsidRPr="00AC6A21">
        <w:rPr>
          <w:rFonts w:asciiTheme="minorHAnsi" w:hAnsiTheme="minorHAnsi" w:cstheme="minorHAnsi"/>
          <w:sz w:val="22"/>
          <w:szCs w:val="22"/>
        </w:rPr>
        <w:t>, jednatel</w:t>
      </w:r>
    </w:p>
    <w:p w14:paraId="6A546FA0" w14:textId="77777777" w:rsidR="003E4597" w:rsidRPr="00AC6A21" w:rsidRDefault="004E2842" w:rsidP="006C0958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 technickému jednání je oprávněn: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Jan Žák</w:t>
      </w:r>
      <w:r w:rsidR="006C0958" w:rsidRPr="00AC6A21">
        <w:rPr>
          <w:rFonts w:asciiTheme="minorHAnsi" w:hAnsiTheme="minorHAnsi" w:cstheme="minorHAnsi"/>
          <w:sz w:val="22"/>
          <w:szCs w:val="22"/>
        </w:rPr>
        <w:t>, jednatel</w:t>
      </w:r>
    </w:p>
    <w:p w14:paraId="444B4D07" w14:textId="77777777" w:rsidR="006C0958" w:rsidRPr="00AC6A21" w:rsidRDefault="006C0958" w:rsidP="006C0958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</w:p>
    <w:p w14:paraId="17D6E1B5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Článek I</w:t>
      </w:r>
      <w:r w:rsidR="0027405A" w:rsidRPr="00AC6A21">
        <w:rPr>
          <w:rFonts w:asciiTheme="minorHAnsi" w:hAnsiTheme="minorHAnsi" w:cstheme="minorHAnsi"/>
          <w:b/>
          <w:sz w:val="22"/>
          <w:szCs w:val="22"/>
        </w:rPr>
        <w:t>I</w:t>
      </w:r>
    </w:p>
    <w:p w14:paraId="299DA044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1F1A1D6F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7DECD" w14:textId="77777777" w:rsidR="00081A9B" w:rsidRPr="00AC6A21" w:rsidRDefault="00F517D4" w:rsidP="003E4597">
      <w:pPr>
        <w:pStyle w:val="Zkladn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5117F0" w:rsidRPr="00AC6A21">
        <w:rPr>
          <w:rFonts w:asciiTheme="minorHAnsi" w:hAnsiTheme="minorHAnsi" w:cstheme="minorHAnsi"/>
          <w:sz w:val="22"/>
          <w:szCs w:val="22"/>
        </w:rPr>
        <w:t xml:space="preserve">této kupní smlouvy v rámci </w:t>
      </w:r>
      <w:r w:rsidR="00CB1A2E" w:rsidRPr="00AC6A21">
        <w:rPr>
          <w:rFonts w:asciiTheme="minorHAnsi" w:hAnsiTheme="minorHAnsi" w:cstheme="minorHAnsi"/>
          <w:sz w:val="22"/>
          <w:szCs w:val="22"/>
        </w:rPr>
        <w:t xml:space="preserve">projektu kupujícího </w:t>
      </w:r>
      <w:r w:rsidR="003E4597" w:rsidRPr="00AC6A21">
        <w:rPr>
          <w:rFonts w:asciiTheme="minorHAnsi" w:hAnsiTheme="minorHAnsi" w:cstheme="minorHAnsi"/>
          <w:b/>
          <w:sz w:val="22"/>
          <w:szCs w:val="22"/>
        </w:rPr>
        <w:t>„</w:t>
      </w:r>
      <w:r w:rsidR="00D23F1A" w:rsidRPr="00AC6A21">
        <w:rPr>
          <w:rFonts w:asciiTheme="minorHAnsi" w:hAnsiTheme="minorHAnsi" w:cstheme="minorHAnsi"/>
          <w:b/>
          <w:sz w:val="22"/>
          <w:szCs w:val="22"/>
        </w:rPr>
        <w:t xml:space="preserve">Pořízení </w:t>
      </w:r>
      <w:r w:rsidR="00161339">
        <w:rPr>
          <w:rFonts w:asciiTheme="minorHAnsi" w:hAnsiTheme="minorHAnsi" w:cstheme="minorHAnsi"/>
          <w:b/>
          <w:sz w:val="22"/>
          <w:szCs w:val="22"/>
        </w:rPr>
        <w:t>cisterny a oplocení</w:t>
      </w:r>
      <w:r w:rsidR="003E4597" w:rsidRPr="00AC6A21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3E4597" w:rsidRPr="00AC6A21">
        <w:rPr>
          <w:rFonts w:asciiTheme="minorHAnsi" w:hAnsiTheme="minorHAnsi" w:cstheme="minorHAnsi"/>
          <w:sz w:val="22"/>
          <w:szCs w:val="22"/>
        </w:rPr>
        <w:t xml:space="preserve">je </w:t>
      </w:r>
      <w:r w:rsidR="00146147" w:rsidRPr="00AC6A21">
        <w:rPr>
          <w:rFonts w:asciiTheme="minorHAnsi" w:hAnsiTheme="minorHAnsi" w:cstheme="minorHAnsi"/>
          <w:sz w:val="22"/>
          <w:szCs w:val="22"/>
        </w:rPr>
        <w:t xml:space="preserve">níže definovaná </w:t>
      </w:r>
      <w:r w:rsidR="00674C81" w:rsidRPr="00AC6A21">
        <w:rPr>
          <w:rFonts w:asciiTheme="minorHAnsi" w:hAnsiTheme="minorHAnsi" w:cstheme="minorHAnsi"/>
          <w:sz w:val="22"/>
          <w:szCs w:val="22"/>
        </w:rPr>
        <w:t>dodávka</w:t>
      </w:r>
      <w:r w:rsidR="0016389B" w:rsidRPr="00AC6A21">
        <w:rPr>
          <w:rFonts w:asciiTheme="minorHAnsi" w:hAnsiTheme="minorHAnsi" w:cstheme="minorHAnsi"/>
          <w:sz w:val="22"/>
          <w:szCs w:val="22"/>
        </w:rPr>
        <w:t xml:space="preserve"> </w:t>
      </w:r>
      <w:r w:rsidR="003E4597" w:rsidRPr="00AC6A21">
        <w:rPr>
          <w:rFonts w:asciiTheme="minorHAnsi" w:hAnsiTheme="minorHAnsi" w:cstheme="minorHAnsi"/>
          <w:sz w:val="22"/>
          <w:szCs w:val="22"/>
        </w:rPr>
        <w:t xml:space="preserve">technického vybavení. </w:t>
      </w:r>
    </w:p>
    <w:p w14:paraId="255B3025" w14:textId="77777777" w:rsidR="00FA706C" w:rsidRPr="00AC6A21" w:rsidRDefault="00FA706C" w:rsidP="00FA706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652D4D5" w14:textId="77777777" w:rsidR="00BF5A6A" w:rsidRPr="00AC6A21" w:rsidRDefault="00146147" w:rsidP="00146147">
      <w:pPr>
        <w:pStyle w:val="Zkladn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Souhrnná technická specifikace předmětu smlouvy tvoří přílohu č. 1 smlouvy a je její nedílnou součástí. </w:t>
      </w:r>
    </w:p>
    <w:p w14:paraId="22BBBD9B" w14:textId="77777777" w:rsidR="003D6AAB" w:rsidRDefault="003D6AAB" w:rsidP="003D6AA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65AF10" w14:textId="77777777" w:rsidR="000039CE" w:rsidRDefault="000039CE" w:rsidP="003D6AA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2F9C4CA" w14:textId="77777777" w:rsidR="000039CE" w:rsidRDefault="000039CE" w:rsidP="003D6AA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2FF5A44" w14:textId="77777777" w:rsidR="000039CE" w:rsidRDefault="000039CE" w:rsidP="003D6AA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936B73A" w14:textId="77777777" w:rsidR="00B77E7D" w:rsidRPr="00AC6A21" w:rsidRDefault="00B77E7D" w:rsidP="00BF5A6A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lastRenderedPageBreak/>
        <w:t>Článek II</w:t>
      </w:r>
      <w:r w:rsidR="0027405A" w:rsidRPr="00AC6A21">
        <w:rPr>
          <w:rFonts w:asciiTheme="minorHAnsi" w:hAnsiTheme="minorHAnsi" w:cstheme="minorHAnsi"/>
          <w:b/>
          <w:sz w:val="22"/>
          <w:szCs w:val="22"/>
        </w:rPr>
        <w:t>I</w:t>
      </w:r>
    </w:p>
    <w:p w14:paraId="131FDB5A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14:paraId="482ED6C6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F243EB" w14:textId="6088C68A" w:rsidR="009B57A6" w:rsidRPr="00847E56" w:rsidRDefault="001B670D" w:rsidP="009B57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7E56">
        <w:rPr>
          <w:rFonts w:asciiTheme="minorHAnsi" w:hAnsiTheme="minorHAnsi" w:cstheme="minorHAnsi"/>
          <w:sz w:val="22"/>
          <w:szCs w:val="22"/>
        </w:rPr>
        <w:t>Prodávající</w:t>
      </w:r>
      <w:r w:rsidR="00B77E7D" w:rsidRPr="00847E56">
        <w:rPr>
          <w:rFonts w:asciiTheme="minorHAnsi" w:hAnsiTheme="minorHAnsi" w:cstheme="minorHAnsi"/>
          <w:sz w:val="22"/>
          <w:szCs w:val="22"/>
        </w:rPr>
        <w:t xml:space="preserve"> se zavazuje zahájit plnění </w:t>
      </w:r>
      <w:r w:rsidR="008144A3" w:rsidRPr="00847E56">
        <w:rPr>
          <w:rFonts w:asciiTheme="minorHAnsi" w:hAnsiTheme="minorHAnsi" w:cstheme="minorHAnsi"/>
          <w:sz w:val="22"/>
          <w:szCs w:val="22"/>
        </w:rPr>
        <w:t>zakázky</w:t>
      </w:r>
      <w:r w:rsidR="00B77E7D" w:rsidRPr="00847E56">
        <w:rPr>
          <w:rFonts w:asciiTheme="minorHAnsi" w:hAnsiTheme="minorHAnsi" w:cstheme="minorHAnsi"/>
          <w:sz w:val="22"/>
          <w:szCs w:val="22"/>
        </w:rPr>
        <w:t xml:space="preserve"> v den podpisu smlouvy a </w:t>
      </w:r>
      <w:r w:rsidR="008144A3" w:rsidRPr="00847E56">
        <w:rPr>
          <w:rFonts w:asciiTheme="minorHAnsi" w:hAnsiTheme="minorHAnsi" w:cstheme="minorHAnsi"/>
          <w:sz w:val="22"/>
          <w:szCs w:val="22"/>
        </w:rPr>
        <w:t>zakázku</w:t>
      </w:r>
      <w:r w:rsidR="00B77E7D" w:rsidRPr="00847E56">
        <w:rPr>
          <w:rFonts w:asciiTheme="minorHAnsi" w:hAnsiTheme="minorHAnsi" w:cstheme="minorHAnsi"/>
          <w:sz w:val="22"/>
          <w:szCs w:val="22"/>
        </w:rPr>
        <w:t xml:space="preserve"> provádět dle harmonogramu projektu a dokončit v celém rozsahu </w:t>
      </w:r>
      <w:r w:rsidR="00836774" w:rsidRPr="00847E56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5D26DD" w:rsidRPr="00847E5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B22FB6">
        <w:rPr>
          <w:rFonts w:asciiTheme="minorHAnsi" w:hAnsiTheme="minorHAnsi" w:cstheme="minorHAnsi"/>
          <w:b/>
          <w:sz w:val="22"/>
          <w:szCs w:val="22"/>
        </w:rPr>
        <w:t>konce března</w:t>
      </w:r>
      <w:r w:rsidR="009B57A6" w:rsidRPr="00847E56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B310FE" w:rsidRPr="00847E56">
        <w:rPr>
          <w:rFonts w:asciiTheme="minorHAnsi" w:hAnsiTheme="minorHAnsi" w:cstheme="minorHAnsi"/>
          <w:b/>
          <w:sz w:val="22"/>
          <w:szCs w:val="22"/>
        </w:rPr>
        <w:t>2</w:t>
      </w:r>
      <w:r w:rsidR="00B22FB6">
        <w:rPr>
          <w:rFonts w:asciiTheme="minorHAnsi" w:hAnsiTheme="minorHAnsi" w:cstheme="minorHAnsi"/>
          <w:b/>
          <w:sz w:val="22"/>
          <w:szCs w:val="22"/>
        </w:rPr>
        <w:t>1</w:t>
      </w:r>
      <w:r w:rsidR="009B57A6" w:rsidRPr="00847E56">
        <w:rPr>
          <w:rFonts w:asciiTheme="minorHAnsi" w:hAnsiTheme="minorHAnsi" w:cstheme="minorHAnsi"/>
          <w:b/>
          <w:sz w:val="22"/>
          <w:szCs w:val="22"/>
        </w:rPr>
        <w:t>.</w:t>
      </w:r>
    </w:p>
    <w:p w14:paraId="34246DFB" w14:textId="77777777" w:rsidR="003D6AAB" w:rsidRPr="00AC6A21" w:rsidRDefault="003D6AAB" w:rsidP="003D6A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49C0754" w14:textId="77777777" w:rsidR="001C4404" w:rsidRDefault="001C4404" w:rsidP="001C4404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1446C">
        <w:rPr>
          <w:rFonts w:asciiTheme="minorHAnsi" w:hAnsiTheme="minorHAnsi" w:cs="Calibri"/>
          <w:sz w:val="22"/>
          <w:szCs w:val="22"/>
        </w:rPr>
        <w:t>Místem plnění předmětu zakázky je sídlo zadavatele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11446C">
        <w:rPr>
          <w:rFonts w:asciiTheme="minorHAnsi" w:hAnsiTheme="minorHAnsi" w:cs="Calibri"/>
          <w:sz w:val="22"/>
          <w:szCs w:val="22"/>
        </w:rPr>
        <w:t>Místo plnění může být ze strany zadavatele změněno kdykoliv v průběhu realizace díla.</w:t>
      </w:r>
      <w:r w:rsidRPr="00DC3FA7">
        <w:rPr>
          <w:rFonts w:asciiTheme="minorHAnsi" w:hAnsiTheme="minorHAnsi" w:cs="Calibri"/>
          <w:sz w:val="22"/>
          <w:szCs w:val="22"/>
        </w:rPr>
        <w:t xml:space="preserve"> </w:t>
      </w:r>
    </w:p>
    <w:p w14:paraId="20D216DB" w14:textId="77777777" w:rsidR="00C14C8C" w:rsidRPr="00AC6A21" w:rsidRDefault="00C14C8C" w:rsidP="00C14C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3946B" w14:textId="77777777" w:rsidR="00B77E7D" w:rsidRPr="00AC6A21" w:rsidRDefault="00146147" w:rsidP="00B77E7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Předmět smlouvy </w:t>
      </w:r>
      <w:r w:rsidR="00B77E7D" w:rsidRPr="00AC6A21">
        <w:rPr>
          <w:rFonts w:asciiTheme="minorHAnsi" w:hAnsiTheme="minorHAnsi" w:cstheme="minorHAnsi"/>
          <w:sz w:val="22"/>
          <w:szCs w:val="22"/>
        </w:rPr>
        <w:t>bud</w:t>
      </w:r>
      <w:r w:rsidRPr="00AC6A21">
        <w:rPr>
          <w:rFonts w:asciiTheme="minorHAnsi" w:hAnsiTheme="minorHAnsi" w:cstheme="minorHAnsi"/>
          <w:sz w:val="22"/>
          <w:szCs w:val="22"/>
        </w:rPr>
        <w:t xml:space="preserve">e 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předán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kupujícímu</w:t>
      </w:r>
      <w:r w:rsidR="00B77E7D" w:rsidRPr="00AC6A21">
        <w:rPr>
          <w:rFonts w:asciiTheme="minorHAnsi" w:hAnsiTheme="minorHAnsi" w:cstheme="minorHAnsi"/>
          <w:sz w:val="22"/>
          <w:szCs w:val="22"/>
        </w:rPr>
        <w:t>. O převzetí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předmětu smlouvy </w:t>
      </w:r>
      <w:r w:rsidR="00B77E7D" w:rsidRPr="00AC6A21">
        <w:rPr>
          <w:rFonts w:asciiTheme="minorHAnsi" w:hAnsiTheme="minorHAnsi" w:cstheme="minorHAnsi"/>
          <w:sz w:val="22"/>
          <w:szCs w:val="22"/>
        </w:rPr>
        <w:t>bude sepsán předávací protokol.</w:t>
      </w:r>
    </w:p>
    <w:p w14:paraId="0821A3F1" w14:textId="77777777" w:rsidR="00B77E7D" w:rsidRPr="00AC6A21" w:rsidRDefault="00B77E7D" w:rsidP="00B77E7D">
      <w:pPr>
        <w:rPr>
          <w:rFonts w:asciiTheme="minorHAnsi" w:hAnsiTheme="minorHAnsi" w:cstheme="minorHAnsi"/>
          <w:b/>
          <w:sz w:val="22"/>
          <w:szCs w:val="22"/>
        </w:rPr>
      </w:pPr>
    </w:p>
    <w:p w14:paraId="0D9B0A94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Článek I</w:t>
      </w:r>
      <w:r w:rsidR="009B57A6" w:rsidRPr="00AC6A21">
        <w:rPr>
          <w:rFonts w:asciiTheme="minorHAnsi" w:hAnsiTheme="minorHAnsi" w:cstheme="minorHAnsi"/>
          <w:b/>
          <w:sz w:val="22"/>
          <w:szCs w:val="22"/>
        </w:rPr>
        <w:t>V</w:t>
      </w:r>
    </w:p>
    <w:p w14:paraId="0FF181D2" w14:textId="77777777" w:rsidR="00B77E7D" w:rsidRPr="00AC6A21" w:rsidRDefault="0020273A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F0E15A7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182A2" w14:textId="77777777" w:rsidR="009B57A6" w:rsidRPr="00AC6A21" w:rsidRDefault="009B57A6" w:rsidP="009B57A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Smluvní strany se dohodly, že celková</w:t>
      </w:r>
      <w:r w:rsidR="00146147" w:rsidRPr="00AC6A21">
        <w:rPr>
          <w:rFonts w:asciiTheme="minorHAnsi" w:hAnsiTheme="minorHAnsi" w:cstheme="minorHAnsi"/>
          <w:sz w:val="22"/>
          <w:szCs w:val="22"/>
        </w:rPr>
        <w:t xml:space="preserve"> kupní </w:t>
      </w:r>
      <w:r w:rsidRPr="00AC6A21">
        <w:rPr>
          <w:rFonts w:asciiTheme="minorHAnsi" w:hAnsiTheme="minorHAnsi" w:cstheme="minorHAnsi"/>
          <w:sz w:val="22"/>
          <w:szCs w:val="22"/>
        </w:rPr>
        <w:t xml:space="preserve">cena </w:t>
      </w:r>
      <w:r w:rsidR="00146147" w:rsidRPr="00AC6A21">
        <w:rPr>
          <w:rFonts w:asciiTheme="minorHAnsi" w:hAnsiTheme="minorHAnsi" w:cstheme="minorHAnsi"/>
          <w:sz w:val="22"/>
          <w:szCs w:val="22"/>
        </w:rPr>
        <w:t>za předmět smlouvy uvedený v čl. II této smlouvy (</w:t>
      </w:r>
      <w:r w:rsidRPr="00AC6A21">
        <w:rPr>
          <w:rFonts w:asciiTheme="minorHAnsi" w:hAnsiTheme="minorHAnsi" w:cstheme="minorHAnsi"/>
          <w:sz w:val="22"/>
          <w:szCs w:val="22"/>
        </w:rPr>
        <w:t xml:space="preserve">v rozsahu technických specifikací předmětu </w:t>
      </w:r>
      <w:r w:rsidR="00146147" w:rsidRPr="00AC6A21">
        <w:rPr>
          <w:rFonts w:asciiTheme="minorHAnsi" w:hAnsiTheme="minorHAnsi" w:cstheme="minorHAnsi"/>
          <w:sz w:val="22"/>
          <w:szCs w:val="22"/>
        </w:rPr>
        <w:t>smlouvy</w:t>
      </w:r>
      <w:r w:rsidRPr="00AC6A21">
        <w:rPr>
          <w:rFonts w:asciiTheme="minorHAnsi" w:hAnsiTheme="minorHAnsi" w:cstheme="minorHAnsi"/>
          <w:sz w:val="22"/>
          <w:szCs w:val="22"/>
        </w:rPr>
        <w:t xml:space="preserve"> uvedeného v příloze č. 1</w:t>
      </w:r>
      <w:r w:rsidR="00146147" w:rsidRPr="00AC6A21">
        <w:rPr>
          <w:rFonts w:asciiTheme="minorHAnsi" w:hAnsiTheme="minorHAnsi" w:cstheme="minorHAnsi"/>
          <w:sz w:val="22"/>
          <w:szCs w:val="22"/>
        </w:rPr>
        <w:t>)</w:t>
      </w:r>
      <w:r w:rsidRPr="00AC6A21">
        <w:rPr>
          <w:rFonts w:asciiTheme="minorHAnsi" w:hAnsiTheme="minorHAnsi" w:cstheme="minorHAnsi"/>
          <w:sz w:val="22"/>
          <w:szCs w:val="22"/>
        </w:rPr>
        <w:t xml:space="preserve"> činí:</w:t>
      </w:r>
    </w:p>
    <w:p w14:paraId="29DD47F6" w14:textId="77777777" w:rsidR="003D6AAB" w:rsidRPr="00AC6A21" w:rsidRDefault="009B57A6" w:rsidP="003D6AAB">
      <w:pPr>
        <w:tabs>
          <w:tab w:val="left" w:pos="1701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3D6AAB" w:rsidRPr="00AC6A21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="003D6AAB" w:rsidRPr="00AC6A21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="003D6AAB" w:rsidRPr="00AC6A21">
        <w:rPr>
          <w:rFonts w:asciiTheme="minorHAnsi" w:hAnsiTheme="minorHAnsi" w:cstheme="minorHAnsi"/>
          <w:sz w:val="22"/>
          <w:szCs w:val="22"/>
          <w:highlight w:val="yellow"/>
        </w:rPr>
        <w:t>.,- Kč bez DPH</w:t>
      </w:r>
    </w:p>
    <w:p w14:paraId="291E6A4E" w14:textId="77777777" w:rsidR="003D6AAB" w:rsidRPr="00AC6A21" w:rsidRDefault="003D6AAB" w:rsidP="003D6AAB">
      <w:pPr>
        <w:tabs>
          <w:tab w:val="left" w:pos="1701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AC6A21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AC6A21">
        <w:rPr>
          <w:rFonts w:asciiTheme="minorHAnsi" w:hAnsiTheme="minorHAnsi" w:cstheme="minorHAnsi"/>
          <w:sz w:val="22"/>
          <w:szCs w:val="22"/>
          <w:highlight w:val="yellow"/>
        </w:rPr>
        <w:t>.,- Kč 21% DPH</w:t>
      </w:r>
    </w:p>
    <w:p w14:paraId="0EE1062F" w14:textId="77777777" w:rsidR="009B57A6" w:rsidRPr="00AC6A21" w:rsidRDefault="003D6AAB" w:rsidP="003D6AAB">
      <w:pPr>
        <w:tabs>
          <w:tab w:val="left" w:pos="1701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AC6A21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AC6A21">
        <w:rPr>
          <w:rFonts w:asciiTheme="minorHAnsi" w:hAnsiTheme="minorHAnsi" w:cstheme="minorHAnsi"/>
          <w:sz w:val="22"/>
          <w:szCs w:val="22"/>
          <w:highlight w:val="yellow"/>
        </w:rPr>
        <w:t>.,- Kč včetně DPH</w:t>
      </w:r>
    </w:p>
    <w:p w14:paraId="69B6F65D" w14:textId="77777777" w:rsidR="00DC3FA7" w:rsidRPr="00AC6A21" w:rsidRDefault="00DC3FA7" w:rsidP="00DC3FA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B163DF4" w14:textId="77777777" w:rsidR="00B77E7D" w:rsidRPr="00AC6A21" w:rsidRDefault="00146147" w:rsidP="009B57A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Kupní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cena zahrnuje veškeré náklady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prodávajícího</w:t>
      </w:r>
      <w:r w:rsidR="008144A3" w:rsidRPr="00AC6A21">
        <w:rPr>
          <w:rFonts w:asciiTheme="minorHAnsi" w:hAnsiTheme="minorHAnsi" w:cstheme="minorHAnsi"/>
          <w:sz w:val="22"/>
          <w:szCs w:val="22"/>
        </w:rPr>
        <w:t xml:space="preserve"> související s dodáním </w:t>
      </w:r>
      <w:r w:rsidRPr="00AC6A21">
        <w:rPr>
          <w:rFonts w:asciiTheme="minorHAnsi" w:hAnsiTheme="minorHAnsi" w:cstheme="minorHAnsi"/>
          <w:sz w:val="22"/>
          <w:szCs w:val="22"/>
        </w:rPr>
        <w:t xml:space="preserve">předmětu smlouvy, je </w:t>
      </w:r>
      <w:r w:rsidR="00B77E7D" w:rsidRPr="00AC6A21">
        <w:rPr>
          <w:rFonts w:asciiTheme="minorHAnsi" w:hAnsiTheme="minorHAnsi" w:cstheme="minorHAnsi"/>
          <w:sz w:val="22"/>
          <w:szCs w:val="22"/>
        </w:rPr>
        <w:t>konečn</w:t>
      </w:r>
      <w:r w:rsidRPr="00AC6A21">
        <w:rPr>
          <w:rFonts w:asciiTheme="minorHAnsi" w:hAnsiTheme="minorHAnsi" w:cstheme="minorHAnsi"/>
          <w:sz w:val="22"/>
          <w:szCs w:val="22"/>
        </w:rPr>
        <w:t>á a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nepřekročiteln</w:t>
      </w:r>
      <w:r w:rsidRPr="00AC6A21">
        <w:rPr>
          <w:rFonts w:asciiTheme="minorHAnsi" w:hAnsiTheme="minorHAnsi" w:cstheme="minorHAnsi"/>
          <w:sz w:val="22"/>
          <w:szCs w:val="22"/>
        </w:rPr>
        <w:t>á</w:t>
      </w:r>
      <w:r w:rsidR="00B77E7D" w:rsidRPr="00AC6A21">
        <w:rPr>
          <w:rFonts w:asciiTheme="minorHAnsi" w:hAnsiTheme="minorHAnsi" w:cstheme="minorHAnsi"/>
          <w:sz w:val="22"/>
          <w:szCs w:val="22"/>
        </w:rPr>
        <w:t>.</w:t>
      </w:r>
    </w:p>
    <w:p w14:paraId="0F539043" w14:textId="77777777" w:rsidR="009B57A6" w:rsidRPr="00AC6A21" w:rsidRDefault="009B57A6" w:rsidP="009B57A6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3D20CEB" w14:textId="77777777" w:rsidR="009B57A6" w:rsidRPr="00AC6A21" w:rsidRDefault="009B57A6" w:rsidP="009B57A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Ke sjednané ceně bude připočtena daň z přidané hodnoty v zákonné sazbě odpovídající zákonné úpravě daně z přidané hodnoty v době zdanitelného plnění. Za zdanitelné plnění pokládají smluvní strany den dodání zboží.</w:t>
      </w:r>
    </w:p>
    <w:p w14:paraId="7C465E25" w14:textId="77777777" w:rsidR="00C15513" w:rsidRPr="00AC6A21" w:rsidRDefault="00C15513">
      <w:pPr>
        <w:rPr>
          <w:rFonts w:asciiTheme="minorHAnsi" w:hAnsiTheme="minorHAnsi" w:cstheme="minorHAnsi"/>
          <w:b/>
          <w:sz w:val="22"/>
          <w:szCs w:val="22"/>
        </w:rPr>
      </w:pPr>
    </w:p>
    <w:p w14:paraId="3296BC49" w14:textId="77777777" w:rsidR="00B77E7D" w:rsidRPr="00AC6A21" w:rsidRDefault="009B57A6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B77E7D" w:rsidRPr="00AC6A21">
        <w:rPr>
          <w:rFonts w:asciiTheme="minorHAnsi" w:hAnsiTheme="minorHAnsi" w:cstheme="minorHAnsi"/>
          <w:b/>
          <w:sz w:val="22"/>
          <w:szCs w:val="22"/>
        </w:rPr>
        <w:t>V</w:t>
      </w:r>
    </w:p>
    <w:p w14:paraId="5BC20653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Platební podmínky a fakturace</w:t>
      </w:r>
    </w:p>
    <w:p w14:paraId="3D7974C5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7818281" w14:textId="77777777" w:rsidR="00B77E7D" w:rsidRPr="00AC6A21" w:rsidRDefault="00B77E7D" w:rsidP="00B77E7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Pokud faktur</w:t>
      </w:r>
      <w:r w:rsidR="0020273A" w:rsidRPr="00AC6A21">
        <w:rPr>
          <w:rFonts w:asciiTheme="minorHAnsi" w:hAnsiTheme="minorHAnsi" w:cstheme="minorHAnsi"/>
          <w:sz w:val="22"/>
          <w:szCs w:val="22"/>
        </w:rPr>
        <w:t>a</w:t>
      </w:r>
      <w:r w:rsidRPr="00AC6A21">
        <w:rPr>
          <w:rFonts w:asciiTheme="minorHAnsi" w:hAnsiTheme="minorHAnsi" w:cstheme="minorHAnsi"/>
          <w:sz w:val="22"/>
          <w:szCs w:val="22"/>
        </w:rPr>
        <w:t xml:space="preserve"> neobsahuj</w:t>
      </w:r>
      <w:r w:rsidR="0020273A" w:rsidRPr="00AC6A21">
        <w:rPr>
          <w:rFonts w:asciiTheme="minorHAnsi" w:hAnsiTheme="minorHAnsi" w:cstheme="minorHAnsi"/>
          <w:sz w:val="22"/>
          <w:szCs w:val="22"/>
        </w:rPr>
        <w:t>e</w:t>
      </w:r>
      <w:r w:rsidRPr="00AC6A21">
        <w:rPr>
          <w:rFonts w:asciiTheme="minorHAnsi" w:hAnsiTheme="minorHAnsi" w:cstheme="minorHAnsi"/>
          <w:sz w:val="22"/>
          <w:szCs w:val="22"/>
        </w:rPr>
        <w:t xml:space="preserve"> všechny zákonem a smlouvou stanovené náležitosti, je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oprávněn </w:t>
      </w:r>
      <w:r w:rsidR="0020273A" w:rsidRPr="00AC6A21">
        <w:rPr>
          <w:rFonts w:asciiTheme="minorHAnsi" w:hAnsiTheme="minorHAnsi" w:cstheme="minorHAnsi"/>
          <w:sz w:val="22"/>
          <w:szCs w:val="22"/>
        </w:rPr>
        <w:t xml:space="preserve">ji </w:t>
      </w:r>
      <w:r w:rsidRPr="00AC6A21">
        <w:rPr>
          <w:rFonts w:asciiTheme="minorHAnsi" w:hAnsiTheme="minorHAnsi" w:cstheme="minorHAnsi"/>
          <w:sz w:val="22"/>
          <w:szCs w:val="22"/>
        </w:rPr>
        <w:t xml:space="preserve">do data splatnosti vrátit s tím, že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je poté povinen vystavit nov</w:t>
      </w:r>
      <w:r w:rsidR="0020273A" w:rsidRPr="00AC6A21">
        <w:rPr>
          <w:rFonts w:asciiTheme="minorHAnsi" w:hAnsiTheme="minorHAnsi" w:cstheme="minorHAnsi"/>
          <w:sz w:val="22"/>
          <w:szCs w:val="22"/>
        </w:rPr>
        <w:t xml:space="preserve">ou </w:t>
      </w:r>
      <w:r w:rsidRPr="00AC6A21">
        <w:rPr>
          <w:rFonts w:asciiTheme="minorHAnsi" w:hAnsiTheme="minorHAnsi" w:cstheme="minorHAnsi"/>
          <w:sz w:val="22"/>
          <w:szCs w:val="22"/>
        </w:rPr>
        <w:t>faktur</w:t>
      </w:r>
      <w:r w:rsidR="0020273A" w:rsidRPr="00AC6A21">
        <w:rPr>
          <w:rFonts w:asciiTheme="minorHAnsi" w:hAnsiTheme="minorHAnsi" w:cstheme="minorHAnsi"/>
          <w:sz w:val="22"/>
          <w:szCs w:val="22"/>
        </w:rPr>
        <w:t>u</w:t>
      </w:r>
      <w:r w:rsidRPr="00AC6A21">
        <w:rPr>
          <w:rFonts w:asciiTheme="minorHAnsi" w:hAnsiTheme="minorHAnsi" w:cstheme="minorHAnsi"/>
          <w:sz w:val="22"/>
          <w:szCs w:val="22"/>
        </w:rPr>
        <w:t xml:space="preserve"> s novým termínem splatnosti. V takovém případě není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v prodlení s úhradou.</w:t>
      </w:r>
    </w:p>
    <w:p w14:paraId="3E788001" w14:textId="77777777" w:rsidR="00B77E7D" w:rsidRPr="00AC6A21" w:rsidRDefault="00B77E7D" w:rsidP="00B77E7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D38AFE" w14:textId="77777777" w:rsidR="009B57A6" w:rsidRPr="00AC6A21" w:rsidRDefault="001B670D" w:rsidP="0005668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Prodávající</w:t>
      </w:r>
      <w:r w:rsidR="00056685" w:rsidRPr="00AC6A21">
        <w:rPr>
          <w:rFonts w:asciiTheme="minorHAnsi" w:hAnsiTheme="minorHAnsi" w:cstheme="minorHAnsi"/>
          <w:sz w:val="22"/>
          <w:szCs w:val="22"/>
        </w:rPr>
        <w:t xml:space="preserve"> </w:t>
      </w:r>
      <w:r w:rsidR="009B57A6" w:rsidRPr="00AC6A21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Pr="00AC6A21">
        <w:rPr>
          <w:rFonts w:asciiTheme="minorHAnsi" w:hAnsiTheme="minorHAnsi" w:cstheme="minorHAnsi"/>
          <w:sz w:val="22"/>
          <w:szCs w:val="22"/>
        </w:rPr>
        <w:t>kupujícímu</w:t>
      </w:r>
      <w:r w:rsidR="00056685" w:rsidRPr="00AC6A21">
        <w:rPr>
          <w:rFonts w:asciiTheme="minorHAnsi" w:hAnsiTheme="minorHAnsi" w:cstheme="minorHAnsi"/>
          <w:sz w:val="22"/>
          <w:szCs w:val="22"/>
        </w:rPr>
        <w:t xml:space="preserve"> </w:t>
      </w:r>
      <w:r w:rsidR="0020273A" w:rsidRPr="00AC6A21">
        <w:rPr>
          <w:rFonts w:asciiTheme="minorHAnsi" w:hAnsiTheme="minorHAnsi" w:cstheme="minorHAnsi"/>
          <w:sz w:val="22"/>
          <w:szCs w:val="22"/>
        </w:rPr>
        <w:t>2</w:t>
      </w:r>
      <w:r w:rsidR="009B57A6" w:rsidRPr="00AC6A21">
        <w:rPr>
          <w:rFonts w:asciiTheme="minorHAnsi" w:hAnsiTheme="minorHAnsi" w:cstheme="minorHAnsi"/>
          <w:sz w:val="22"/>
          <w:szCs w:val="22"/>
        </w:rPr>
        <w:t xml:space="preserve"> </w:t>
      </w:r>
      <w:r w:rsidR="0020273A" w:rsidRPr="00AC6A21">
        <w:rPr>
          <w:rFonts w:asciiTheme="minorHAnsi" w:hAnsiTheme="minorHAnsi" w:cstheme="minorHAnsi"/>
          <w:sz w:val="22"/>
          <w:szCs w:val="22"/>
        </w:rPr>
        <w:t xml:space="preserve">stejnopisy </w:t>
      </w:r>
      <w:r w:rsidR="009B57A6" w:rsidRPr="00AC6A21">
        <w:rPr>
          <w:rFonts w:asciiTheme="minorHAnsi" w:hAnsiTheme="minorHAnsi" w:cstheme="minorHAnsi"/>
          <w:sz w:val="22"/>
          <w:szCs w:val="22"/>
        </w:rPr>
        <w:t>originály faktury včetně kompletního soupisu dodávky.</w:t>
      </w:r>
    </w:p>
    <w:p w14:paraId="618809F0" w14:textId="77777777" w:rsidR="00056685" w:rsidRPr="00AC6A21" w:rsidRDefault="00056685" w:rsidP="0005668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F229F5" w14:textId="77777777" w:rsidR="00056685" w:rsidRPr="00AC6A21" w:rsidRDefault="009B57A6" w:rsidP="0005668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Splatnost faktury se sjednává </w:t>
      </w:r>
      <w:r w:rsidRPr="00AC6A2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56685" w:rsidRPr="00AC6A21">
        <w:rPr>
          <w:rFonts w:asciiTheme="minorHAnsi" w:hAnsiTheme="minorHAnsi" w:cstheme="minorHAnsi"/>
          <w:b/>
          <w:sz w:val="22"/>
          <w:szCs w:val="22"/>
        </w:rPr>
        <w:t>30 dnů ode dne jejího vystavení</w:t>
      </w:r>
      <w:r w:rsidR="00056685" w:rsidRPr="00AC6A21">
        <w:rPr>
          <w:rFonts w:asciiTheme="minorHAnsi" w:hAnsiTheme="minorHAnsi" w:cstheme="minorHAnsi"/>
          <w:sz w:val="22"/>
          <w:szCs w:val="22"/>
        </w:rPr>
        <w:t xml:space="preserve">. </w:t>
      </w:r>
      <w:r w:rsidRPr="00AC6A21">
        <w:rPr>
          <w:rFonts w:asciiTheme="minorHAnsi" w:hAnsiTheme="minorHAnsi" w:cstheme="minorHAnsi"/>
          <w:sz w:val="22"/>
          <w:szCs w:val="22"/>
        </w:rPr>
        <w:t>Při pozdějším doručení se doba splatnosti prodlužuje o stejný počet dnů, jako činí toto prodlení.</w:t>
      </w:r>
    </w:p>
    <w:p w14:paraId="774079D0" w14:textId="77777777" w:rsidR="00056685" w:rsidRPr="00AC6A21" w:rsidRDefault="00056685" w:rsidP="0005668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8E0A48" w14:textId="77777777" w:rsidR="00056685" w:rsidRPr="00AC6A21" w:rsidRDefault="009B57A6" w:rsidP="0005668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Zálohy nebudou prodávajícímu poskytovány.</w:t>
      </w:r>
    </w:p>
    <w:p w14:paraId="072D77C0" w14:textId="77777777" w:rsidR="00056685" w:rsidRPr="00AC6A21" w:rsidRDefault="00056685" w:rsidP="0005668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7C382" w14:textId="77777777" w:rsidR="009B57A6" w:rsidRPr="00AC6A21" w:rsidRDefault="009B57A6" w:rsidP="0005668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Faktura bude obsahovat zejména tyto údaje:</w:t>
      </w:r>
    </w:p>
    <w:p w14:paraId="1FF44C5D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obchodní jméno, IČ a DIČ prodávajícího,</w:t>
      </w:r>
    </w:p>
    <w:p w14:paraId="7A224241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obchodní jméno, IČ a DIČ kupujícího,</w:t>
      </w:r>
    </w:p>
    <w:p w14:paraId="0F54B9D8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označení a číslo faktury,</w:t>
      </w:r>
    </w:p>
    <w:p w14:paraId="406A3B42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číslo smlouvy,</w:t>
      </w:r>
    </w:p>
    <w:p w14:paraId="467017C3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lastRenderedPageBreak/>
        <w:t>den vystavení faktury, den zdanitelného plnění a den splatnosti,</w:t>
      </w:r>
    </w:p>
    <w:p w14:paraId="554C63F0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označení peněžního ústavu a číslo účtu, na který se má platit,</w:t>
      </w:r>
    </w:p>
    <w:p w14:paraId="6EA2CEB1" w14:textId="77777777" w:rsidR="009B57A6" w:rsidRPr="00AC6A21" w:rsidRDefault="008A2F7B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kupní cenu</w:t>
      </w:r>
      <w:r w:rsidR="009B57A6" w:rsidRPr="00AC6A21">
        <w:rPr>
          <w:rFonts w:asciiTheme="minorHAnsi" w:hAnsiTheme="minorHAnsi" w:cstheme="minorHAnsi"/>
          <w:sz w:val="22"/>
          <w:szCs w:val="22"/>
        </w:rPr>
        <w:t xml:space="preserve"> (fakturovanou částku), včetně vyčíslení DPH,</w:t>
      </w:r>
    </w:p>
    <w:p w14:paraId="76E05AB4" w14:textId="77777777" w:rsidR="009B57A6" w:rsidRPr="00AC6A21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podpis oprávněné osoby.</w:t>
      </w:r>
    </w:p>
    <w:p w14:paraId="180495B7" w14:textId="77777777" w:rsidR="00956FF2" w:rsidRPr="00AC6A21" w:rsidRDefault="00956FF2" w:rsidP="003D6AAB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02F05DBC" w14:textId="77777777" w:rsidR="009B57A6" w:rsidRPr="00AC6A21" w:rsidRDefault="009B57A6" w:rsidP="009B57A6">
      <w:pPr>
        <w:tabs>
          <w:tab w:val="left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Na daňovém dokladu bude dále uveden text:</w:t>
      </w:r>
    </w:p>
    <w:p w14:paraId="5A489703" w14:textId="77777777" w:rsidR="006E00B1" w:rsidRPr="00AC6A21" w:rsidRDefault="007656A1" w:rsidP="006E00B1">
      <w:pPr>
        <w:pStyle w:val="Odstavecseseznamem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název projektu: </w:t>
      </w:r>
      <w:r w:rsidR="00D23F1A" w:rsidRPr="00AC6A21">
        <w:rPr>
          <w:rFonts w:asciiTheme="minorHAnsi" w:hAnsiTheme="minorHAnsi" w:cstheme="minorHAnsi"/>
          <w:b/>
          <w:sz w:val="22"/>
          <w:szCs w:val="22"/>
        </w:rPr>
        <w:t xml:space="preserve">Pořízení </w:t>
      </w:r>
      <w:r w:rsidR="00161339">
        <w:rPr>
          <w:rFonts w:asciiTheme="minorHAnsi" w:hAnsiTheme="minorHAnsi" w:cstheme="minorHAnsi"/>
          <w:b/>
          <w:sz w:val="22"/>
          <w:szCs w:val="22"/>
        </w:rPr>
        <w:t>cisterny a oplocení</w:t>
      </w:r>
    </w:p>
    <w:p w14:paraId="2DD64441" w14:textId="77777777" w:rsidR="00D23F1A" w:rsidRPr="00AC6A21" w:rsidRDefault="00C72434" w:rsidP="00D23F1A">
      <w:pPr>
        <w:pStyle w:val="Odstavecseseznamem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="00D23F1A" w:rsidRPr="00AC6A21">
        <w:rPr>
          <w:rFonts w:asciiTheme="minorHAnsi" w:hAnsiTheme="minorHAnsi" w:cstheme="minorHAnsi"/>
          <w:sz w:val="22"/>
          <w:szCs w:val="22"/>
        </w:rPr>
        <w:t>18/007/0411</w:t>
      </w:r>
      <w:r w:rsidR="00161339">
        <w:rPr>
          <w:rFonts w:asciiTheme="minorHAnsi" w:hAnsiTheme="minorHAnsi" w:cstheme="minorHAnsi"/>
          <w:sz w:val="22"/>
          <w:szCs w:val="22"/>
        </w:rPr>
        <w:t>c</w:t>
      </w:r>
      <w:r w:rsidR="00D23F1A" w:rsidRPr="00AC6A21">
        <w:rPr>
          <w:rFonts w:asciiTheme="minorHAnsi" w:hAnsiTheme="minorHAnsi" w:cstheme="minorHAnsi"/>
          <w:sz w:val="22"/>
          <w:szCs w:val="22"/>
        </w:rPr>
        <w:t>/672/</w:t>
      </w:r>
      <w:r w:rsidR="00161339">
        <w:rPr>
          <w:rFonts w:asciiTheme="minorHAnsi" w:hAnsiTheme="minorHAnsi" w:cstheme="minorHAnsi"/>
          <w:sz w:val="22"/>
          <w:szCs w:val="22"/>
        </w:rPr>
        <w:t>003103</w:t>
      </w:r>
    </w:p>
    <w:p w14:paraId="10054D41" w14:textId="77777777" w:rsidR="00C72434" w:rsidRPr="00AC6A21" w:rsidRDefault="00C72434" w:rsidP="003D6AAB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16FB6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Článek V</w:t>
      </w:r>
      <w:r w:rsidR="00056685" w:rsidRPr="00AC6A21">
        <w:rPr>
          <w:rFonts w:asciiTheme="minorHAnsi" w:hAnsiTheme="minorHAnsi" w:cstheme="minorHAnsi"/>
          <w:b/>
          <w:sz w:val="22"/>
          <w:szCs w:val="22"/>
        </w:rPr>
        <w:t>I</w:t>
      </w:r>
    </w:p>
    <w:p w14:paraId="38D75C54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38FDD9BC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96C541" w14:textId="77777777" w:rsidR="00B77E7D" w:rsidRPr="00AC6A21" w:rsidRDefault="00B77E7D" w:rsidP="00B77E7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nedodrží termín pro předání </w:t>
      </w:r>
      <w:r w:rsidR="008A2F7B" w:rsidRPr="00AC6A21">
        <w:rPr>
          <w:rFonts w:asciiTheme="minorHAnsi" w:hAnsiTheme="minorHAnsi" w:cstheme="minorHAnsi"/>
          <w:sz w:val="22"/>
          <w:szCs w:val="22"/>
        </w:rPr>
        <w:t>předmětu smlouvy</w:t>
      </w:r>
      <w:r w:rsidRPr="00AC6A21">
        <w:rPr>
          <w:rFonts w:asciiTheme="minorHAnsi" w:hAnsiTheme="minorHAnsi" w:cstheme="minorHAnsi"/>
          <w:sz w:val="22"/>
          <w:szCs w:val="22"/>
        </w:rPr>
        <w:t xml:space="preserve">, zaplatí </w:t>
      </w:r>
      <w:r w:rsidR="001B670D" w:rsidRPr="00AC6A21">
        <w:rPr>
          <w:rFonts w:asciiTheme="minorHAnsi" w:hAnsiTheme="minorHAnsi" w:cstheme="minorHAnsi"/>
          <w:sz w:val="22"/>
          <w:szCs w:val="22"/>
        </w:rPr>
        <w:t xml:space="preserve">kupujícímu </w:t>
      </w:r>
      <w:r w:rsidRPr="00AC6A21">
        <w:rPr>
          <w:rFonts w:asciiTheme="minorHAnsi" w:hAnsiTheme="minorHAnsi" w:cstheme="minorHAnsi"/>
          <w:sz w:val="22"/>
          <w:szCs w:val="22"/>
        </w:rPr>
        <w:t>smluvní pokutu ve výši 1000,- Kč za každý i započatý den prodlení.</w:t>
      </w:r>
    </w:p>
    <w:p w14:paraId="1C1A4527" w14:textId="77777777" w:rsidR="00575ACD" w:rsidRPr="00AC6A21" w:rsidRDefault="00575ACD" w:rsidP="00575ACD">
      <w:pPr>
        <w:ind w:left="397"/>
        <w:rPr>
          <w:rFonts w:asciiTheme="minorHAnsi" w:hAnsiTheme="minorHAnsi" w:cstheme="minorHAnsi"/>
          <w:sz w:val="22"/>
          <w:szCs w:val="22"/>
        </w:rPr>
      </w:pPr>
    </w:p>
    <w:p w14:paraId="36DBAA6E" w14:textId="77777777" w:rsidR="00575ACD" w:rsidRPr="00AC6A21" w:rsidRDefault="00575ACD" w:rsidP="00575AC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Nebude-li faktura uhrazena ve lhůtě splatnosti, je prodávající oprávněn účtovat kupujícímu úrok z prodlení ve výši 0,01 % z dlužné částky za každý den prodlení.</w:t>
      </w:r>
    </w:p>
    <w:p w14:paraId="24261FD2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659F774E" w14:textId="77777777" w:rsidR="00B77E7D" w:rsidRPr="00AC6A21" w:rsidRDefault="00B77E7D" w:rsidP="00B77E7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Ujednáním o smluvní pokutě není dotčeno právo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</w:t>
      </w:r>
      <w:r w:rsidR="008A2F7B" w:rsidRPr="00AC6A21">
        <w:rPr>
          <w:rFonts w:asciiTheme="minorHAnsi" w:hAnsiTheme="minorHAnsi" w:cstheme="minorHAnsi"/>
          <w:sz w:val="22"/>
          <w:szCs w:val="22"/>
        </w:rPr>
        <w:t>ho</w:t>
      </w:r>
      <w:r w:rsidR="001B670D" w:rsidRPr="00AC6A21">
        <w:rPr>
          <w:rFonts w:asciiTheme="minorHAnsi" w:hAnsiTheme="minorHAnsi" w:cstheme="minorHAnsi"/>
          <w:sz w:val="22"/>
          <w:szCs w:val="22"/>
        </w:rPr>
        <w:t xml:space="preserve"> </w:t>
      </w:r>
      <w:r w:rsidRPr="00AC6A21">
        <w:rPr>
          <w:rFonts w:asciiTheme="minorHAnsi" w:hAnsiTheme="minorHAnsi" w:cstheme="minorHAnsi"/>
          <w:sz w:val="22"/>
          <w:szCs w:val="22"/>
        </w:rPr>
        <w:t xml:space="preserve">na náhradu škody, přičemž smluvní pokuta se k náhradě škody nezapočítává.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je povinen zaplatit smluvní pokutu do 14 dnů, kdy k jejímu zaplacení bude </w:t>
      </w:r>
      <w:r w:rsidR="001B670D" w:rsidRPr="00AC6A21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AC6A21">
        <w:rPr>
          <w:rFonts w:asciiTheme="minorHAnsi" w:hAnsiTheme="minorHAnsi" w:cstheme="minorHAnsi"/>
          <w:sz w:val="22"/>
          <w:szCs w:val="22"/>
        </w:rPr>
        <w:t>vyzván.</w:t>
      </w:r>
    </w:p>
    <w:p w14:paraId="31B0D822" w14:textId="77777777" w:rsidR="005B52B3" w:rsidRPr="00AC6A21" w:rsidRDefault="005B52B3" w:rsidP="005B52B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860604C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Článek V</w:t>
      </w:r>
      <w:r w:rsidR="00056685" w:rsidRPr="00AC6A21">
        <w:rPr>
          <w:rFonts w:asciiTheme="minorHAnsi" w:hAnsiTheme="minorHAnsi" w:cstheme="minorHAnsi"/>
          <w:b/>
          <w:sz w:val="22"/>
          <w:szCs w:val="22"/>
        </w:rPr>
        <w:t>I</w:t>
      </w:r>
      <w:r w:rsidRPr="00AC6A21">
        <w:rPr>
          <w:rFonts w:asciiTheme="minorHAnsi" w:hAnsiTheme="minorHAnsi" w:cstheme="minorHAnsi"/>
          <w:b/>
          <w:sz w:val="22"/>
          <w:szCs w:val="22"/>
        </w:rPr>
        <w:t>I</w:t>
      </w:r>
    </w:p>
    <w:p w14:paraId="545B3C8B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4B2E80C7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F3BCB" w14:textId="77777777" w:rsidR="00B77E7D" w:rsidRPr="00AC6A21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Vady </w:t>
      </w:r>
      <w:r w:rsidR="008A2F7B" w:rsidRPr="00AC6A21">
        <w:rPr>
          <w:rFonts w:asciiTheme="minorHAnsi" w:hAnsiTheme="minorHAnsi" w:cstheme="minorHAnsi"/>
          <w:sz w:val="22"/>
          <w:szCs w:val="22"/>
        </w:rPr>
        <w:t xml:space="preserve">předmětu smlouvy </w:t>
      </w:r>
      <w:r w:rsidRPr="00AC6A21">
        <w:rPr>
          <w:rFonts w:asciiTheme="minorHAnsi" w:hAnsiTheme="minorHAnsi" w:cstheme="minorHAnsi"/>
          <w:sz w:val="22"/>
          <w:szCs w:val="22"/>
        </w:rPr>
        <w:t xml:space="preserve">budou reklamovány písemnou formou a jejich odstranění provede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na svůj náklad. V případě vadného plnění provede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opravu nejpozději do 10 pracovních dnů od obdržení písemné reklamace.</w:t>
      </w:r>
    </w:p>
    <w:p w14:paraId="2D75AAFF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162DC0B8" w14:textId="77777777" w:rsidR="00B77E7D" w:rsidRPr="00AC6A21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Smluvní strany se dohodly na tom, že odpovědnost za vady se vyjma odstavce </w:t>
      </w:r>
      <w:r w:rsidR="00706C32" w:rsidRPr="00AC6A21">
        <w:rPr>
          <w:rFonts w:asciiTheme="minorHAnsi" w:hAnsiTheme="minorHAnsi" w:cstheme="minorHAnsi"/>
          <w:sz w:val="22"/>
          <w:szCs w:val="22"/>
        </w:rPr>
        <w:t xml:space="preserve">1 řídí obecnou právní úpravou </w:t>
      </w:r>
      <w:r w:rsidRPr="00AC6A21">
        <w:rPr>
          <w:rFonts w:asciiTheme="minorHAnsi" w:hAnsiTheme="minorHAnsi" w:cstheme="minorHAnsi"/>
          <w:sz w:val="22"/>
          <w:szCs w:val="22"/>
        </w:rPr>
        <w:t>dle ob</w:t>
      </w:r>
      <w:r w:rsidR="00706C32" w:rsidRPr="00AC6A21">
        <w:rPr>
          <w:rFonts w:asciiTheme="minorHAnsi" w:hAnsiTheme="minorHAnsi" w:cstheme="minorHAnsi"/>
          <w:sz w:val="22"/>
          <w:szCs w:val="22"/>
        </w:rPr>
        <w:t xml:space="preserve">čanského </w:t>
      </w:r>
      <w:r w:rsidRPr="00AC6A21">
        <w:rPr>
          <w:rFonts w:asciiTheme="minorHAnsi" w:hAnsiTheme="minorHAnsi" w:cstheme="minorHAnsi"/>
          <w:sz w:val="22"/>
          <w:szCs w:val="22"/>
        </w:rPr>
        <w:t>zákoníku.</w:t>
      </w:r>
    </w:p>
    <w:p w14:paraId="744722A4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6808D893" w14:textId="77777777" w:rsidR="00B77E7D" w:rsidRPr="00AC6A21" w:rsidRDefault="001B670D" w:rsidP="00B77E7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Prodávající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AC6A21">
        <w:rPr>
          <w:rFonts w:asciiTheme="minorHAnsi" w:hAnsiTheme="minorHAnsi" w:cstheme="minorHAnsi"/>
          <w:sz w:val="22"/>
          <w:szCs w:val="22"/>
        </w:rPr>
        <w:t xml:space="preserve">kupujícímu </w:t>
      </w:r>
      <w:r w:rsidR="00B77E7D" w:rsidRPr="00AC6A21">
        <w:rPr>
          <w:rFonts w:asciiTheme="minorHAnsi" w:hAnsiTheme="minorHAnsi" w:cstheme="minorHAnsi"/>
          <w:b/>
          <w:sz w:val="22"/>
          <w:szCs w:val="22"/>
        </w:rPr>
        <w:t xml:space="preserve">záruční lhůtu na </w:t>
      </w:r>
      <w:r w:rsidR="008144A3" w:rsidRPr="00AC6A21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8A2F7B" w:rsidRPr="00AC6A21">
        <w:rPr>
          <w:rFonts w:asciiTheme="minorHAnsi" w:hAnsiTheme="minorHAnsi" w:cstheme="minorHAnsi"/>
          <w:b/>
          <w:sz w:val="22"/>
          <w:szCs w:val="22"/>
        </w:rPr>
        <w:t>smlouvy</w:t>
      </w:r>
      <w:r w:rsidR="008144A3" w:rsidRPr="00AC6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678" w:rsidRPr="00AC6A21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B77E7D" w:rsidRPr="00AC6A21">
        <w:rPr>
          <w:rFonts w:asciiTheme="minorHAnsi" w:hAnsiTheme="minorHAnsi" w:cstheme="minorHAnsi"/>
          <w:b/>
          <w:sz w:val="22"/>
          <w:szCs w:val="22"/>
        </w:rPr>
        <w:t>v trvání</w:t>
      </w:r>
      <w:r w:rsidR="00203338" w:rsidRPr="00AC6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678" w:rsidRPr="00AC6A21">
        <w:rPr>
          <w:rFonts w:asciiTheme="minorHAnsi" w:hAnsiTheme="minorHAnsi" w:cstheme="minorHAnsi"/>
          <w:b/>
          <w:sz w:val="22"/>
          <w:szCs w:val="22"/>
        </w:rPr>
        <w:t>12</w:t>
      </w:r>
      <w:r w:rsidR="00B77E7D" w:rsidRPr="00AC6A21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, </w:t>
      </w:r>
      <w:r w:rsidR="00AB11CA" w:rsidRPr="00AC6A21">
        <w:rPr>
          <w:rFonts w:asciiTheme="minorHAnsi" w:hAnsiTheme="minorHAnsi" w:cstheme="minorHAnsi"/>
          <w:sz w:val="22"/>
          <w:szCs w:val="22"/>
        </w:rPr>
        <w:t xml:space="preserve">a to </w:t>
      </w:r>
      <w:r w:rsidR="00B77E7D" w:rsidRPr="00AC6A21">
        <w:rPr>
          <w:rFonts w:asciiTheme="minorHAnsi" w:hAnsiTheme="minorHAnsi" w:cstheme="minorHAnsi"/>
          <w:sz w:val="22"/>
          <w:szCs w:val="22"/>
        </w:rPr>
        <w:t>počínaje dnem protokolárního předání.</w:t>
      </w:r>
    </w:p>
    <w:p w14:paraId="366967EE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04C4D7DA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Článek VII</w:t>
      </w:r>
      <w:r w:rsidR="00056685" w:rsidRPr="00AC6A21">
        <w:rPr>
          <w:rFonts w:asciiTheme="minorHAnsi" w:hAnsiTheme="minorHAnsi" w:cstheme="minorHAnsi"/>
          <w:b/>
          <w:sz w:val="22"/>
          <w:szCs w:val="22"/>
        </w:rPr>
        <w:t>I</w:t>
      </w:r>
    </w:p>
    <w:p w14:paraId="0E997720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307BD18E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2300A4" w14:textId="77777777" w:rsidR="00B77E7D" w:rsidRPr="00AC6A21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Tuto smlouvu lze změnit nebo zrušit pouze dohodou smluvních stran, která musí mít písemnou formu a musí být podepsána oběma smluvními stranami.</w:t>
      </w:r>
    </w:p>
    <w:p w14:paraId="6EDC5510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15B83D94" w14:textId="77777777" w:rsidR="00B77E7D" w:rsidRPr="00AC6A21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Od této smlouvy lze odstoupit pouze v případ</w:t>
      </w:r>
      <w:r w:rsidR="00C90EA3" w:rsidRPr="00AC6A21">
        <w:rPr>
          <w:rFonts w:asciiTheme="minorHAnsi" w:hAnsiTheme="minorHAnsi" w:cstheme="minorHAnsi"/>
          <w:sz w:val="22"/>
          <w:szCs w:val="22"/>
        </w:rPr>
        <w:t>ě</w:t>
      </w:r>
      <w:r w:rsidRPr="00AC6A21">
        <w:rPr>
          <w:rFonts w:asciiTheme="minorHAnsi" w:hAnsiTheme="minorHAnsi" w:cstheme="minorHAnsi"/>
          <w:sz w:val="22"/>
          <w:szCs w:val="22"/>
        </w:rPr>
        <w:t xml:space="preserve">, kdy dojde k závažnému porušení smluvních ujednání. Za závažné porušení se považuje prodlení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prodávajícího</w:t>
      </w:r>
      <w:r w:rsidRPr="00AC6A21">
        <w:rPr>
          <w:rFonts w:asciiTheme="minorHAnsi" w:hAnsiTheme="minorHAnsi" w:cstheme="minorHAnsi"/>
          <w:sz w:val="22"/>
          <w:szCs w:val="22"/>
        </w:rPr>
        <w:t xml:space="preserve"> delší 15 dnů.</w:t>
      </w:r>
    </w:p>
    <w:p w14:paraId="581F067E" w14:textId="77777777" w:rsidR="00C90EA3" w:rsidRPr="00AC6A21" w:rsidRDefault="00C90EA3" w:rsidP="00C90EA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4904AA" w14:textId="77777777" w:rsidR="00B77E7D" w:rsidRPr="00AC6A21" w:rsidRDefault="008144A3" w:rsidP="00B77E7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Předmět zakázky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je výlučným vlastnictvím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kupujícího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a jeho předání jiným osobám, jakož i využívání u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prodávajícího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je možné jen s výslovným souhlasem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kupujícího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a za podmínek jím stanovených.</w:t>
      </w:r>
    </w:p>
    <w:p w14:paraId="4144AF05" w14:textId="77777777" w:rsidR="008A2F7B" w:rsidRPr="00AC6A21" w:rsidRDefault="008A2F7B" w:rsidP="008A2F7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2FB34AD" w14:textId="77777777" w:rsidR="007656A1" w:rsidRPr="00AC6A21" w:rsidRDefault="007656A1" w:rsidP="00DC495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lastRenderedPageBreak/>
        <w:t>Tento projekt bude spolufinancován z Evropské unie, Evropského zemědělského fondu pro rozvoj venkova prostřednictvím Programu rozvoje venkova.</w:t>
      </w:r>
    </w:p>
    <w:p w14:paraId="7A208CDD" w14:textId="77777777" w:rsidR="005B4B08" w:rsidRPr="00AC6A21" w:rsidRDefault="005B4B08" w:rsidP="00DC495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4DC8E715" w14:textId="77777777" w:rsidR="00B77E7D" w:rsidRPr="00AC6A21" w:rsidRDefault="001B670D" w:rsidP="00B77E7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Prodávající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2F55F7A8" w14:textId="77777777" w:rsidR="00956FF2" w:rsidRPr="00AC6A21" w:rsidRDefault="00956FF2" w:rsidP="00956F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0AB882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056685" w:rsidRPr="00AC6A21">
        <w:rPr>
          <w:rFonts w:asciiTheme="minorHAnsi" w:hAnsiTheme="minorHAnsi" w:cstheme="minorHAnsi"/>
          <w:b/>
          <w:sz w:val="22"/>
          <w:szCs w:val="22"/>
        </w:rPr>
        <w:t>IX</w:t>
      </w:r>
    </w:p>
    <w:p w14:paraId="065509DA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767B3A2" w14:textId="77777777" w:rsidR="00B77E7D" w:rsidRPr="00AC6A21" w:rsidRDefault="00B77E7D" w:rsidP="00B77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63139C" w14:textId="77777777" w:rsidR="00B77E7D" w:rsidRPr="00AC6A21" w:rsidRDefault="001B670D" w:rsidP="00B77E7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Kupující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se zavazuje řádně a v čas </w:t>
      </w:r>
      <w:r w:rsidR="008A2F7B" w:rsidRPr="00AC6A21">
        <w:rPr>
          <w:rFonts w:asciiTheme="minorHAnsi" w:hAnsiTheme="minorHAnsi" w:cstheme="minorHAnsi"/>
          <w:sz w:val="22"/>
          <w:szCs w:val="22"/>
        </w:rPr>
        <w:t xml:space="preserve">dodaný předmět smlouvy 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od </w:t>
      </w:r>
      <w:r w:rsidRPr="00AC6A21">
        <w:rPr>
          <w:rFonts w:asciiTheme="minorHAnsi" w:hAnsiTheme="minorHAnsi" w:cstheme="minorHAnsi"/>
          <w:sz w:val="22"/>
          <w:szCs w:val="22"/>
        </w:rPr>
        <w:t>prodávajícího</w:t>
      </w:r>
      <w:r w:rsidR="00B77E7D" w:rsidRPr="00AC6A21">
        <w:rPr>
          <w:rFonts w:asciiTheme="minorHAnsi" w:hAnsiTheme="minorHAnsi" w:cstheme="minorHAnsi"/>
          <w:sz w:val="22"/>
          <w:szCs w:val="22"/>
        </w:rPr>
        <w:t xml:space="preserve"> převzít a zaplatit sjednanou cenu za podmínek uvedených v této smlouvě.</w:t>
      </w:r>
    </w:p>
    <w:p w14:paraId="63F425A1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28548927" w14:textId="77777777" w:rsidR="00B77E7D" w:rsidRPr="00AC6A21" w:rsidRDefault="00B77E7D" w:rsidP="00B77E7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Práva a povinnosti smluvních stran, pokud nejsou upraveny touto smlouvou, se řídí </w:t>
      </w:r>
      <w:r w:rsidR="00706C32" w:rsidRPr="00AC6A21">
        <w:rPr>
          <w:rFonts w:asciiTheme="minorHAnsi" w:hAnsiTheme="minorHAnsi" w:cstheme="minorHAnsi"/>
          <w:sz w:val="22"/>
          <w:szCs w:val="22"/>
        </w:rPr>
        <w:t>občanským</w:t>
      </w:r>
      <w:r w:rsidRPr="00AC6A21">
        <w:rPr>
          <w:rFonts w:asciiTheme="minorHAnsi" w:hAnsiTheme="minorHAnsi" w:cstheme="minorHAnsi"/>
          <w:sz w:val="22"/>
          <w:szCs w:val="22"/>
        </w:rPr>
        <w:t xml:space="preserve"> zákoníkem a předpisy souvisejícími, na čemž se obě smluvní strany dohodly.</w:t>
      </w:r>
    </w:p>
    <w:p w14:paraId="4E1E53B7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7C7E764F" w14:textId="77777777" w:rsidR="00B77E7D" w:rsidRPr="00AC6A21" w:rsidRDefault="00B77E7D" w:rsidP="00B77E7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Veškeré změny a doplňky této smlouvy budou uskutečněny formou písemných dodatků</w:t>
      </w:r>
      <w:r w:rsidR="008A2F7B" w:rsidRPr="00AC6A21">
        <w:rPr>
          <w:rFonts w:asciiTheme="minorHAnsi" w:hAnsiTheme="minorHAnsi" w:cstheme="minorHAnsi"/>
          <w:sz w:val="22"/>
          <w:szCs w:val="22"/>
        </w:rPr>
        <w:t xml:space="preserve">, jenž budou podepsány </w:t>
      </w:r>
      <w:r w:rsidRPr="00AC6A21">
        <w:rPr>
          <w:rFonts w:asciiTheme="minorHAnsi" w:hAnsiTheme="minorHAnsi" w:cstheme="minorHAnsi"/>
          <w:sz w:val="22"/>
          <w:szCs w:val="22"/>
        </w:rPr>
        <w:t>oprávněnými zástupci obou smluvních stran.</w:t>
      </w:r>
    </w:p>
    <w:p w14:paraId="1A8DA4F2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46FD8F49" w14:textId="77777777" w:rsidR="00B77E7D" w:rsidRPr="00AC6A21" w:rsidRDefault="00B77E7D" w:rsidP="00B77E7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8A2F7B" w:rsidRPr="00AC6A21">
        <w:rPr>
          <w:rFonts w:asciiTheme="minorHAnsi" w:hAnsiTheme="minorHAnsi" w:cstheme="minorHAnsi"/>
          <w:sz w:val="22"/>
          <w:szCs w:val="22"/>
        </w:rPr>
        <w:t>2</w:t>
      </w:r>
      <w:r w:rsidRPr="00AC6A21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8A2F7B" w:rsidRPr="00AC6A21">
        <w:rPr>
          <w:rFonts w:asciiTheme="minorHAnsi" w:hAnsiTheme="minorHAnsi" w:cstheme="minorHAnsi"/>
          <w:sz w:val="22"/>
          <w:szCs w:val="22"/>
        </w:rPr>
        <w:t xml:space="preserve"> s platností originálu</w:t>
      </w:r>
      <w:r w:rsidRPr="00AC6A21">
        <w:rPr>
          <w:rFonts w:asciiTheme="minorHAnsi" w:hAnsiTheme="minorHAnsi" w:cstheme="minorHAnsi"/>
          <w:sz w:val="22"/>
          <w:szCs w:val="22"/>
        </w:rPr>
        <w:t xml:space="preserve">, z nichž zástupce </w:t>
      </w:r>
      <w:r w:rsidR="001B670D" w:rsidRPr="00AC6A21">
        <w:rPr>
          <w:rFonts w:asciiTheme="minorHAnsi" w:hAnsiTheme="minorHAnsi" w:cstheme="minorHAnsi"/>
          <w:sz w:val="22"/>
          <w:szCs w:val="22"/>
        </w:rPr>
        <w:t>kupujícího</w:t>
      </w:r>
      <w:r w:rsidRPr="00AC6A21">
        <w:rPr>
          <w:rFonts w:asciiTheme="minorHAnsi" w:hAnsiTheme="minorHAnsi" w:cstheme="minorHAnsi"/>
          <w:sz w:val="22"/>
          <w:szCs w:val="22"/>
        </w:rPr>
        <w:t xml:space="preserve"> obdrží </w:t>
      </w:r>
      <w:r w:rsidR="008A2F7B" w:rsidRPr="00AC6A21">
        <w:rPr>
          <w:rFonts w:asciiTheme="minorHAnsi" w:hAnsiTheme="minorHAnsi" w:cstheme="minorHAnsi"/>
          <w:sz w:val="22"/>
          <w:szCs w:val="22"/>
        </w:rPr>
        <w:t>1</w:t>
      </w:r>
      <w:r w:rsidRPr="00AC6A21">
        <w:rPr>
          <w:rFonts w:asciiTheme="minorHAnsi" w:hAnsiTheme="minorHAnsi" w:cstheme="minorHAnsi"/>
          <w:sz w:val="22"/>
          <w:szCs w:val="22"/>
        </w:rPr>
        <w:t xml:space="preserve"> výtisk a </w:t>
      </w:r>
      <w:r w:rsidR="001B670D" w:rsidRPr="00AC6A21">
        <w:rPr>
          <w:rFonts w:asciiTheme="minorHAnsi" w:hAnsiTheme="minorHAnsi" w:cstheme="minorHAnsi"/>
          <w:sz w:val="22"/>
          <w:szCs w:val="22"/>
        </w:rPr>
        <w:t>prodávající</w:t>
      </w:r>
      <w:r w:rsidRPr="00AC6A21">
        <w:rPr>
          <w:rFonts w:asciiTheme="minorHAnsi" w:hAnsiTheme="minorHAnsi" w:cstheme="minorHAnsi"/>
          <w:sz w:val="22"/>
          <w:szCs w:val="22"/>
        </w:rPr>
        <w:t xml:space="preserve"> obdrží 1 výtisk.</w:t>
      </w:r>
    </w:p>
    <w:p w14:paraId="086EC647" w14:textId="77777777" w:rsidR="00B77E7D" w:rsidRPr="00AC6A21" w:rsidRDefault="00B77E7D" w:rsidP="00B77E7D">
      <w:pPr>
        <w:rPr>
          <w:rFonts w:asciiTheme="minorHAnsi" w:hAnsiTheme="minorHAnsi" w:cstheme="minorHAnsi"/>
          <w:sz w:val="22"/>
          <w:szCs w:val="22"/>
        </w:rPr>
      </w:pPr>
    </w:p>
    <w:p w14:paraId="1CB954B5" w14:textId="77777777" w:rsidR="00B77E7D" w:rsidRPr="00AC6A21" w:rsidRDefault="00B77E7D" w:rsidP="00B77E7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Smlouva nabývá platnosti a účinnosti dnem podpisu oprávněnými zástupci smluvních stran.</w:t>
      </w:r>
    </w:p>
    <w:p w14:paraId="0CF35F1A" w14:textId="77777777" w:rsidR="00056685" w:rsidRPr="00AC6A21" w:rsidRDefault="00056685" w:rsidP="0005668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941686" w14:textId="77777777" w:rsidR="00C90EA3" w:rsidRPr="00AC6A21" w:rsidRDefault="00056685" w:rsidP="00C90EA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Nedílnou součástí této smlouvy je</w:t>
      </w:r>
      <w:r w:rsidR="005B52B3" w:rsidRPr="00AC6A21">
        <w:rPr>
          <w:rFonts w:asciiTheme="minorHAnsi" w:hAnsiTheme="minorHAnsi" w:cstheme="minorHAnsi"/>
          <w:sz w:val="22"/>
          <w:szCs w:val="22"/>
        </w:rPr>
        <w:t>:</w:t>
      </w:r>
    </w:p>
    <w:p w14:paraId="1F3107B8" w14:textId="77777777" w:rsidR="00FD19B2" w:rsidRDefault="00C14C8C" w:rsidP="00132CDB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 xml:space="preserve">příloha č. 1 - Technická specifikace </w:t>
      </w:r>
    </w:p>
    <w:p w14:paraId="3701ED32" w14:textId="41FFC3EC" w:rsidR="00B310FE" w:rsidRDefault="00B310FE" w:rsidP="00B310FE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 – Položkový rozpočet</w:t>
      </w:r>
    </w:p>
    <w:p w14:paraId="0C0C13D2" w14:textId="46612605" w:rsidR="00D743DE" w:rsidRDefault="00D743DE" w:rsidP="00D743DE">
      <w:pPr>
        <w:rPr>
          <w:rFonts w:asciiTheme="minorHAnsi" w:hAnsiTheme="minorHAnsi" w:cstheme="minorHAnsi"/>
          <w:sz w:val="22"/>
          <w:szCs w:val="22"/>
        </w:rPr>
      </w:pPr>
    </w:p>
    <w:p w14:paraId="17FC79A4" w14:textId="4BD34AAA" w:rsidR="00D743DE" w:rsidRDefault="00D743DE" w:rsidP="00D743DE">
      <w:pPr>
        <w:rPr>
          <w:rFonts w:asciiTheme="minorHAnsi" w:hAnsiTheme="minorHAnsi" w:cstheme="minorHAnsi"/>
          <w:sz w:val="22"/>
          <w:szCs w:val="22"/>
        </w:rPr>
      </w:pPr>
    </w:p>
    <w:p w14:paraId="03E43D8B" w14:textId="77777777" w:rsidR="00D743DE" w:rsidRPr="00AC6A21" w:rsidRDefault="00D743DE" w:rsidP="00D743DE">
      <w:pPr>
        <w:rPr>
          <w:rFonts w:asciiTheme="minorHAnsi" w:hAnsiTheme="minorHAnsi" w:cstheme="minorHAnsi"/>
          <w:sz w:val="22"/>
          <w:szCs w:val="22"/>
        </w:rPr>
      </w:pPr>
    </w:p>
    <w:p w14:paraId="5FF5585A" w14:textId="77777777" w:rsidR="00395678" w:rsidRPr="00AC6A21" w:rsidRDefault="00395678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24B4F95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V……………</w:t>
      </w:r>
      <w:proofErr w:type="gramStart"/>
      <w:r w:rsidRPr="00AC6A2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C6A21">
        <w:rPr>
          <w:rFonts w:asciiTheme="minorHAnsi" w:hAnsiTheme="minorHAnsi" w:cstheme="minorHAnsi"/>
          <w:sz w:val="22"/>
          <w:szCs w:val="22"/>
        </w:rPr>
        <w:t>… dne ………………………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867EC1" w:rsidRPr="00AC6A21">
        <w:rPr>
          <w:rFonts w:asciiTheme="minorHAnsi" w:hAnsiTheme="minorHAnsi" w:cstheme="minorHAnsi"/>
          <w:sz w:val="22"/>
          <w:szCs w:val="22"/>
        </w:rPr>
        <w:t>V</w:t>
      </w:r>
      <w:r w:rsidR="00D23F1A" w:rsidRPr="00AC6A21">
        <w:rPr>
          <w:rFonts w:asciiTheme="minorHAnsi" w:hAnsiTheme="minorHAnsi" w:cstheme="minorHAnsi"/>
          <w:sz w:val="22"/>
          <w:szCs w:val="22"/>
        </w:rPr>
        <w:t xml:space="preserve"> Rudimově </w:t>
      </w:r>
      <w:r w:rsidRPr="00AC6A21">
        <w:rPr>
          <w:rFonts w:asciiTheme="minorHAnsi" w:hAnsiTheme="minorHAnsi" w:cstheme="minorHAnsi"/>
          <w:sz w:val="22"/>
          <w:szCs w:val="22"/>
        </w:rPr>
        <w:t>dne ………………………</w:t>
      </w:r>
    </w:p>
    <w:p w14:paraId="7E38EDA1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690125E8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C182F30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Prodávající:</w:t>
      </w:r>
      <w:r w:rsidRPr="00AC6A21">
        <w:rPr>
          <w:rFonts w:asciiTheme="minorHAnsi" w:hAnsiTheme="minorHAnsi" w:cstheme="minorHAnsi"/>
          <w:sz w:val="22"/>
          <w:szCs w:val="22"/>
        </w:rPr>
        <w:tab/>
        <w:t>Kupující:</w:t>
      </w:r>
    </w:p>
    <w:p w14:paraId="76D73294" w14:textId="77777777" w:rsidR="008E06E9" w:rsidRPr="00AC6A21" w:rsidRDefault="008E06E9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38BC5891" w14:textId="77777777" w:rsidR="008E06E9" w:rsidRPr="00AC6A21" w:rsidRDefault="008E06E9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C9E95CF" w14:textId="77777777" w:rsidR="00395678" w:rsidRPr="00AC6A21" w:rsidRDefault="00395678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AE5E596" w14:textId="77777777" w:rsidR="008E06E9" w:rsidRPr="00AC6A21" w:rsidRDefault="008E06E9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0A59EF5" w14:textId="77777777" w:rsidR="00B02C5A" w:rsidRPr="00AC6A21" w:rsidRDefault="00B02C5A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CCFF353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0B67438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AC6A21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3295639C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zastoupený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C6A21">
        <w:rPr>
          <w:rFonts w:asciiTheme="minorHAnsi" w:hAnsiTheme="minorHAnsi" w:cstheme="minorHAnsi"/>
          <w:sz w:val="22"/>
          <w:szCs w:val="22"/>
        </w:rPr>
        <w:t>zastoupený</w:t>
      </w:r>
      <w:proofErr w:type="spellEnd"/>
    </w:p>
    <w:p w14:paraId="281B144A" w14:textId="77777777" w:rsidR="008E06E9" w:rsidRPr="00AC6A21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Jan Žák</w:t>
      </w:r>
    </w:p>
    <w:p w14:paraId="31E632B3" w14:textId="77777777" w:rsidR="004E2842" w:rsidRPr="00AC6A21" w:rsidRDefault="004E2842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867EC1" w:rsidRPr="00AC6A21">
        <w:rPr>
          <w:rFonts w:asciiTheme="minorHAnsi" w:hAnsiTheme="minorHAnsi" w:cstheme="minorHAnsi"/>
          <w:sz w:val="22"/>
          <w:szCs w:val="22"/>
        </w:rPr>
        <w:t>jednatel</w:t>
      </w:r>
    </w:p>
    <w:p w14:paraId="6733D25E" w14:textId="77777777" w:rsidR="007656A1" w:rsidRPr="00AC6A21" w:rsidRDefault="007656A1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C6A21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4A1A5C14" w14:textId="77777777" w:rsidR="00056685" w:rsidRPr="00AC6A21" w:rsidRDefault="00FA706C" w:rsidP="007656A1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056685" w:rsidRPr="00AC6A21">
        <w:rPr>
          <w:rFonts w:asciiTheme="minorHAnsi" w:hAnsiTheme="minorHAnsi" w:cstheme="minorHAnsi"/>
          <w:b/>
          <w:sz w:val="22"/>
          <w:szCs w:val="22"/>
        </w:rPr>
        <w:t xml:space="preserve">říloha č. 1 </w:t>
      </w:r>
      <w:r w:rsidR="008144A3" w:rsidRPr="00AC6A21">
        <w:rPr>
          <w:rFonts w:asciiTheme="minorHAnsi" w:hAnsiTheme="minorHAnsi" w:cstheme="minorHAnsi"/>
          <w:b/>
          <w:sz w:val="22"/>
          <w:szCs w:val="22"/>
        </w:rPr>
        <w:t>Kupní Smlouvy</w:t>
      </w:r>
    </w:p>
    <w:p w14:paraId="704B55BC" w14:textId="77777777" w:rsidR="00056685" w:rsidRPr="00AC6A21" w:rsidRDefault="00C90EA3" w:rsidP="000566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A21">
        <w:rPr>
          <w:rFonts w:asciiTheme="minorHAnsi" w:hAnsiTheme="minorHAnsi" w:cstheme="minorHAnsi"/>
          <w:b/>
          <w:sz w:val="22"/>
          <w:szCs w:val="22"/>
        </w:rPr>
        <w:t>Technická specifikace</w:t>
      </w:r>
    </w:p>
    <w:p w14:paraId="152511C6" w14:textId="77777777" w:rsidR="00056685" w:rsidRPr="00AC6A21" w:rsidRDefault="00056685" w:rsidP="00056685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4650"/>
      </w:tblGrid>
      <w:tr w:rsidR="00056685" w:rsidRPr="00AC6A21" w14:paraId="6B113A24" w14:textId="77777777" w:rsidTr="00772A17">
        <w:trPr>
          <w:gridAfter w:val="1"/>
          <w:wAfter w:w="4650" w:type="dxa"/>
          <w:trHeight w:val="327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1CD" w14:textId="77777777" w:rsidR="00056685" w:rsidRPr="00AC6A21" w:rsidRDefault="00056685" w:rsidP="00772A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C6A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Pokyny pro uchazeče: </w:t>
            </w:r>
          </w:p>
        </w:tc>
      </w:tr>
      <w:tr w:rsidR="00056685" w:rsidRPr="00AC6A21" w14:paraId="725B3A0A" w14:textId="77777777" w:rsidTr="00772A17">
        <w:trPr>
          <w:trHeight w:val="11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5AA9" w14:textId="77777777" w:rsidR="00056685" w:rsidRPr="00AC6A21" w:rsidRDefault="00056685" w:rsidP="00772A1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D2C84E" w14:textId="77777777" w:rsidR="00056685" w:rsidRPr="00AC6A21" w:rsidRDefault="00056685" w:rsidP="00772A1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Uvedené parametry jsou limitní, jejich nesplnění (odpověď „NE“) je nesplněním zadávacích podmínek. U položek, kde uchazeč uvede „ANO“, požaduje zadavatel i bližší technický popis splnění daného dílčího požadavku (parametru).</w:t>
            </w:r>
          </w:p>
        </w:tc>
      </w:tr>
    </w:tbl>
    <w:p w14:paraId="30CE8C71" w14:textId="77777777" w:rsidR="005B52B3" w:rsidRPr="00AC6A21" w:rsidRDefault="005B52B3" w:rsidP="00056685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EEE99CC" w14:textId="77777777" w:rsidR="00CD2A1C" w:rsidRPr="00AC6A21" w:rsidRDefault="00CD2A1C" w:rsidP="00CD2A1C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  <w:highlight w:val="yellow"/>
        </w:rPr>
        <w:t>ZDE PROSÍM VLOŽIT TECHNICKOU SPECIFIKACE Z EXCELU</w:t>
      </w:r>
    </w:p>
    <w:p w14:paraId="228F23A4" w14:textId="77777777" w:rsidR="00CD2A1C" w:rsidRPr="00AC6A21" w:rsidRDefault="00CD2A1C" w:rsidP="00056685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8572038" w14:textId="77777777" w:rsidR="004E2842" w:rsidRPr="00AC6A21" w:rsidRDefault="007331F1" w:rsidP="004E284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V……………</w:t>
      </w:r>
      <w:proofErr w:type="gramStart"/>
      <w:r w:rsidRPr="00AC6A2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C6A21">
        <w:rPr>
          <w:rFonts w:asciiTheme="minorHAnsi" w:hAnsiTheme="minorHAnsi" w:cstheme="minorHAnsi"/>
          <w:sz w:val="22"/>
          <w:szCs w:val="22"/>
        </w:rPr>
        <w:t>… dne ………………………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V Rudimově</w:t>
      </w:r>
      <w:r w:rsidR="004E2842" w:rsidRPr="00AC6A21">
        <w:rPr>
          <w:rFonts w:asciiTheme="minorHAnsi" w:hAnsiTheme="minorHAnsi" w:cstheme="minorHAnsi"/>
          <w:sz w:val="22"/>
          <w:szCs w:val="22"/>
        </w:rPr>
        <w:t xml:space="preserve"> dne ………………………</w:t>
      </w:r>
    </w:p>
    <w:p w14:paraId="717BF5C8" w14:textId="77777777" w:rsidR="004E2842" w:rsidRPr="00AC6A21" w:rsidRDefault="004E2842" w:rsidP="004E2842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3B90FA02" w14:textId="77777777" w:rsidR="004E2842" w:rsidRPr="00AC6A21" w:rsidRDefault="004E2842" w:rsidP="004E284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3D3FE69" w14:textId="77777777" w:rsidR="004E2842" w:rsidRPr="00AC6A21" w:rsidRDefault="004E2842" w:rsidP="004E284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Prodávající:</w:t>
      </w:r>
      <w:r w:rsidRPr="00AC6A21">
        <w:rPr>
          <w:rFonts w:asciiTheme="minorHAnsi" w:hAnsiTheme="minorHAnsi" w:cstheme="minorHAnsi"/>
          <w:sz w:val="22"/>
          <w:szCs w:val="22"/>
        </w:rPr>
        <w:tab/>
        <w:t>Kupující:</w:t>
      </w:r>
    </w:p>
    <w:p w14:paraId="36D3DA43" w14:textId="77777777" w:rsidR="004E2842" w:rsidRPr="00AC6A21" w:rsidRDefault="004E2842" w:rsidP="004E2842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8690731" w14:textId="77777777" w:rsidR="004E2842" w:rsidRPr="00AC6A21" w:rsidRDefault="004E2842" w:rsidP="004E2842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045CE3F" w14:textId="77777777" w:rsidR="004E2842" w:rsidRPr="00AC6A21" w:rsidRDefault="004E2842" w:rsidP="004E2842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1063302" w14:textId="77777777" w:rsidR="004E2842" w:rsidRPr="00AC6A21" w:rsidRDefault="004E2842" w:rsidP="004E2842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5DFB1C3" w14:textId="77777777" w:rsidR="004E2842" w:rsidRPr="00AC6A21" w:rsidRDefault="004E2842" w:rsidP="004E284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1B35E1C" w14:textId="77777777" w:rsidR="004E2842" w:rsidRPr="00AC6A21" w:rsidRDefault="004E2842" w:rsidP="004E284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AC6A21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292E0A9A" w14:textId="77777777" w:rsidR="004E2842" w:rsidRPr="00AC6A21" w:rsidRDefault="004E2842" w:rsidP="004E284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zastoupený</w:t>
      </w:r>
      <w:r w:rsidRPr="00AC6A2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C6A21">
        <w:rPr>
          <w:rFonts w:asciiTheme="minorHAnsi" w:hAnsiTheme="minorHAnsi" w:cstheme="minorHAnsi"/>
          <w:sz w:val="22"/>
          <w:szCs w:val="22"/>
        </w:rPr>
        <w:t>zastoupený</w:t>
      </w:r>
      <w:proofErr w:type="spellEnd"/>
    </w:p>
    <w:p w14:paraId="665972C9" w14:textId="77777777" w:rsidR="007331F1" w:rsidRPr="00AC6A21" w:rsidRDefault="004E2842" w:rsidP="007331F1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  <w:r w:rsidR="00D23F1A" w:rsidRPr="00AC6A21">
        <w:rPr>
          <w:rFonts w:asciiTheme="minorHAnsi" w:hAnsiTheme="minorHAnsi" w:cstheme="minorHAnsi"/>
          <w:sz w:val="22"/>
          <w:szCs w:val="22"/>
        </w:rPr>
        <w:t>Jan Žák</w:t>
      </w:r>
    </w:p>
    <w:p w14:paraId="109575BE" w14:textId="77777777" w:rsidR="00B310FE" w:rsidRDefault="007331F1" w:rsidP="007331F1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  <w:t>jednatel</w:t>
      </w:r>
    </w:p>
    <w:p w14:paraId="50D2C301" w14:textId="77777777" w:rsidR="00B310FE" w:rsidRDefault="00B310FE" w:rsidP="007331F1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BE3F7A7" w14:textId="77777777" w:rsidR="00B310FE" w:rsidRDefault="00B310FE" w:rsidP="007331F1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  <w:sectPr w:rsidR="00B310FE" w:rsidSect="00E90A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0A673" w14:textId="77777777" w:rsidR="00B310FE" w:rsidRPr="008144A3" w:rsidRDefault="00B310FE" w:rsidP="00B310FE">
      <w:pPr>
        <w:pStyle w:val="Zkladntext"/>
        <w:tabs>
          <w:tab w:val="left" w:pos="851"/>
          <w:tab w:val="left" w:pos="4860"/>
        </w:tabs>
        <w:rPr>
          <w:rFonts w:asciiTheme="minorHAnsi" w:hAnsiTheme="minorHAnsi"/>
          <w:b/>
          <w:sz w:val="22"/>
          <w:szCs w:val="22"/>
        </w:rPr>
      </w:pPr>
      <w:r w:rsidRPr="00B02C5A">
        <w:rPr>
          <w:rFonts w:asciiTheme="minorHAnsi" w:hAnsiTheme="minorHAnsi"/>
          <w:b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/>
          <w:b/>
          <w:sz w:val="22"/>
          <w:szCs w:val="22"/>
        </w:rPr>
        <w:t xml:space="preserve">2 </w:t>
      </w:r>
      <w:r w:rsidRPr="00B02C5A">
        <w:rPr>
          <w:rFonts w:asciiTheme="minorHAnsi" w:hAnsiTheme="minorHAnsi"/>
          <w:b/>
          <w:sz w:val="22"/>
          <w:szCs w:val="22"/>
        </w:rPr>
        <w:t>Kupní Smlouvy</w:t>
      </w:r>
    </w:p>
    <w:p w14:paraId="451E4904" w14:textId="77777777" w:rsidR="00B310FE" w:rsidRPr="008144A3" w:rsidRDefault="00B310FE" w:rsidP="00B310F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Položkový rozpočet</w:t>
      </w:r>
    </w:p>
    <w:p w14:paraId="35E403FB" w14:textId="77777777" w:rsidR="00B310FE" w:rsidRPr="008144A3" w:rsidRDefault="00B310FE" w:rsidP="00B310FE">
      <w:pPr>
        <w:autoSpaceDE w:val="0"/>
        <w:rPr>
          <w:rFonts w:asciiTheme="minorHAnsi" w:hAnsiTheme="minorHAnsi" w:cs="Arial-BoldMT"/>
          <w:sz w:val="22"/>
          <w:szCs w:val="22"/>
        </w:rPr>
      </w:pPr>
    </w:p>
    <w:p w14:paraId="077992BF" w14:textId="77777777" w:rsidR="00B310FE" w:rsidRPr="007937B4" w:rsidRDefault="00B310FE" w:rsidP="00B310FE">
      <w:pPr>
        <w:ind w:left="284"/>
        <w:jc w:val="center"/>
        <w:rPr>
          <w:rFonts w:asciiTheme="minorHAnsi" w:hAnsiTheme="minorHAnsi"/>
          <w:sz w:val="22"/>
          <w:szCs w:val="22"/>
        </w:rPr>
      </w:pPr>
      <w:r w:rsidRPr="005B4B08">
        <w:rPr>
          <w:rFonts w:asciiTheme="minorHAnsi" w:hAnsiTheme="minorHAnsi"/>
          <w:sz w:val="22"/>
          <w:szCs w:val="22"/>
          <w:highlight w:val="yellow"/>
        </w:rPr>
        <w:t xml:space="preserve">ZDE PROSÍM VLOŽIT </w:t>
      </w:r>
      <w:r>
        <w:rPr>
          <w:rFonts w:asciiTheme="minorHAnsi" w:hAnsiTheme="minorHAnsi"/>
          <w:sz w:val="22"/>
          <w:szCs w:val="22"/>
          <w:highlight w:val="yellow"/>
        </w:rPr>
        <w:t>POLOŽKOVÝ ROZPOČET</w:t>
      </w:r>
      <w:r w:rsidRPr="005B4B08">
        <w:rPr>
          <w:rFonts w:asciiTheme="minorHAnsi" w:hAnsiTheme="minorHAnsi"/>
          <w:sz w:val="22"/>
          <w:szCs w:val="22"/>
          <w:highlight w:val="yellow"/>
        </w:rPr>
        <w:t xml:space="preserve"> Z EXCELU</w:t>
      </w:r>
    </w:p>
    <w:p w14:paraId="5DFF65B4" w14:textId="77777777" w:rsidR="00B310FE" w:rsidRPr="007937B4" w:rsidRDefault="00B310FE" w:rsidP="00B310FE">
      <w:pPr>
        <w:ind w:left="284"/>
        <w:rPr>
          <w:rFonts w:asciiTheme="minorHAnsi" w:hAnsiTheme="minorHAnsi"/>
          <w:sz w:val="22"/>
          <w:szCs w:val="22"/>
        </w:rPr>
      </w:pPr>
    </w:p>
    <w:p w14:paraId="29ED8CB3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V……………</w:t>
      </w:r>
      <w:proofErr w:type="gramStart"/>
      <w:r w:rsidRPr="00AC6A2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C6A21">
        <w:rPr>
          <w:rFonts w:asciiTheme="minorHAnsi" w:hAnsiTheme="minorHAnsi" w:cstheme="minorHAnsi"/>
          <w:sz w:val="22"/>
          <w:szCs w:val="22"/>
        </w:rPr>
        <w:t>… dne ………………………</w:t>
      </w:r>
      <w:r w:rsidRPr="00AC6A21">
        <w:rPr>
          <w:rFonts w:asciiTheme="minorHAnsi" w:hAnsiTheme="minorHAnsi" w:cstheme="minorHAnsi"/>
          <w:sz w:val="22"/>
          <w:szCs w:val="22"/>
        </w:rPr>
        <w:tab/>
        <w:t>V Rudimově dne ………………………</w:t>
      </w:r>
    </w:p>
    <w:p w14:paraId="193B6E7F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180AABD9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C6F4FAA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Prodávající:</w:t>
      </w:r>
      <w:r w:rsidRPr="00AC6A21">
        <w:rPr>
          <w:rFonts w:asciiTheme="minorHAnsi" w:hAnsiTheme="minorHAnsi" w:cstheme="minorHAnsi"/>
          <w:sz w:val="22"/>
          <w:szCs w:val="22"/>
        </w:rPr>
        <w:tab/>
        <w:t>Kupující:</w:t>
      </w:r>
    </w:p>
    <w:p w14:paraId="05501091" w14:textId="77777777" w:rsidR="00B310FE" w:rsidRPr="00AC6A21" w:rsidRDefault="00B310FE" w:rsidP="00B310FE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B983C0D" w14:textId="77777777" w:rsidR="00B310FE" w:rsidRPr="00AC6A21" w:rsidRDefault="00B310FE" w:rsidP="00B310FE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A44B376" w14:textId="77777777" w:rsidR="00B310FE" w:rsidRPr="00AC6A21" w:rsidRDefault="00B310FE" w:rsidP="00B310FE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8A58FB5" w14:textId="77777777" w:rsidR="00B310FE" w:rsidRPr="00AC6A21" w:rsidRDefault="00B310FE" w:rsidP="00B310FE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286E46E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BF602FC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AC6A21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07DD7224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>zastoupený</w:t>
      </w:r>
      <w:r w:rsidRPr="00AC6A21">
        <w:rPr>
          <w:rFonts w:asciiTheme="minorHAnsi" w:hAnsiTheme="minorHAnsi" w:cstheme="minorHAnsi"/>
          <w:sz w:val="22"/>
          <w:szCs w:val="22"/>
        </w:rPr>
        <w:tab/>
        <w:t>zastoupený</w:t>
      </w:r>
    </w:p>
    <w:p w14:paraId="55707477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  <w:t>Jan Žák</w:t>
      </w:r>
    </w:p>
    <w:p w14:paraId="5630EB92" w14:textId="77777777" w:rsidR="00B310FE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  <w:t>jednatel</w:t>
      </w:r>
    </w:p>
    <w:p w14:paraId="2DCA20EC" w14:textId="77777777" w:rsidR="00B310FE" w:rsidRPr="00B014AD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E5DD241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3057DD42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AC6A21">
        <w:rPr>
          <w:rFonts w:asciiTheme="minorHAnsi" w:hAnsiTheme="minorHAnsi" w:cstheme="minorHAnsi"/>
          <w:sz w:val="22"/>
          <w:szCs w:val="22"/>
        </w:rPr>
        <w:tab/>
      </w:r>
      <w:r w:rsidRPr="00AC6A21">
        <w:rPr>
          <w:rFonts w:asciiTheme="minorHAnsi" w:hAnsiTheme="minorHAnsi" w:cstheme="minorHAnsi"/>
          <w:sz w:val="22"/>
          <w:szCs w:val="22"/>
        </w:rPr>
        <w:tab/>
      </w:r>
    </w:p>
    <w:p w14:paraId="35CFF80E" w14:textId="77777777" w:rsidR="00B310FE" w:rsidRPr="00AC6A21" w:rsidRDefault="00B310FE" w:rsidP="00B310FE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066C0B14" w14:textId="77777777" w:rsidR="007331F1" w:rsidRPr="00AC6A21" w:rsidRDefault="007331F1" w:rsidP="007331F1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9F1B782" w14:textId="77777777" w:rsidR="008E06E9" w:rsidRPr="00AC6A21" w:rsidRDefault="008E06E9" w:rsidP="007331F1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8E06E9" w:rsidRPr="00AC6A21" w:rsidSect="00E9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23CB" w14:textId="77777777" w:rsidR="00E92C20" w:rsidRDefault="00E92C20" w:rsidP="00637CEC">
      <w:r>
        <w:separator/>
      </w:r>
    </w:p>
  </w:endnote>
  <w:endnote w:type="continuationSeparator" w:id="0">
    <w:p w14:paraId="40910E1F" w14:textId="77777777" w:rsidR="00E92C20" w:rsidRDefault="00E92C20" w:rsidP="0063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C5D6" w14:textId="77777777" w:rsidR="00706845" w:rsidRDefault="007068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489F" w14:textId="77777777" w:rsidR="00706845" w:rsidRDefault="007068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252C" w14:textId="77777777" w:rsidR="00706845" w:rsidRDefault="00706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EDBD" w14:textId="77777777" w:rsidR="00E92C20" w:rsidRDefault="00E92C20" w:rsidP="00637CEC">
      <w:r>
        <w:separator/>
      </w:r>
    </w:p>
  </w:footnote>
  <w:footnote w:type="continuationSeparator" w:id="0">
    <w:p w14:paraId="02C23AB7" w14:textId="77777777" w:rsidR="00E92C20" w:rsidRDefault="00E92C20" w:rsidP="0063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FCFE" w14:textId="77777777" w:rsidR="00706845" w:rsidRDefault="007068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E71A" w14:textId="77777777" w:rsidR="00706845" w:rsidRDefault="00706845" w:rsidP="00706845">
    <w:pPr>
      <w:pStyle w:val="Zhlav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  <w:lang w:eastAsia="cs-CZ"/>
      </w:rPr>
      <w:drawing>
        <wp:inline distT="0" distB="0" distL="0" distR="0" wp14:anchorId="51B066CA" wp14:editId="77642BF2">
          <wp:extent cx="3009900" cy="792376"/>
          <wp:effectExtent l="0" t="0" r="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69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noProof/>
        <w:lang w:eastAsia="cs-CZ"/>
      </w:rPr>
      <w:drawing>
        <wp:inline distT="0" distB="0" distL="0" distR="0" wp14:anchorId="58F6D794" wp14:editId="10B91B91">
          <wp:extent cx="1590675" cy="650228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33" cy="6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596A6" w14:textId="77777777" w:rsidR="00706845" w:rsidRDefault="00706845" w:rsidP="00706845">
    <w:pPr>
      <w:pStyle w:val="Zhlav"/>
      <w:jc w:val="center"/>
      <w:rPr>
        <w:rFonts w:ascii="Calibri" w:hAnsi="Calibr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50E8" w14:textId="77777777" w:rsidR="00706845" w:rsidRDefault="007068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8F2"/>
    <w:multiLevelType w:val="hybridMultilevel"/>
    <w:tmpl w:val="09EC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4F8"/>
    <w:multiLevelType w:val="hybridMultilevel"/>
    <w:tmpl w:val="23781FF2"/>
    <w:lvl w:ilvl="0" w:tplc="0CB604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03E8C"/>
    <w:multiLevelType w:val="hybridMultilevel"/>
    <w:tmpl w:val="97088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36EC"/>
    <w:multiLevelType w:val="hybridMultilevel"/>
    <w:tmpl w:val="18C817B6"/>
    <w:lvl w:ilvl="0" w:tplc="BC8E1C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D6D42"/>
    <w:multiLevelType w:val="hybridMultilevel"/>
    <w:tmpl w:val="A1DE4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06BF"/>
    <w:multiLevelType w:val="hybridMultilevel"/>
    <w:tmpl w:val="EB746AE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301434A0"/>
    <w:multiLevelType w:val="hybridMultilevel"/>
    <w:tmpl w:val="0A6C12BE"/>
    <w:lvl w:ilvl="0" w:tplc="6A98C6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B1CDD"/>
    <w:multiLevelType w:val="hybridMultilevel"/>
    <w:tmpl w:val="12F228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C22AF3"/>
    <w:multiLevelType w:val="hybridMultilevel"/>
    <w:tmpl w:val="5882DABA"/>
    <w:lvl w:ilvl="0" w:tplc="43A44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C27E3"/>
    <w:multiLevelType w:val="hybridMultilevel"/>
    <w:tmpl w:val="A44A5376"/>
    <w:lvl w:ilvl="0" w:tplc="41E69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95925"/>
    <w:multiLevelType w:val="hybridMultilevel"/>
    <w:tmpl w:val="5CA47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B44C9"/>
    <w:multiLevelType w:val="hybridMultilevel"/>
    <w:tmpl w:val="CB981320"/>
    <w:lvl w:ilvl="0" w:tplc="2C644F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A34A1"/>
    <w:multiLevelType w:val="hybridMultilevel"/>
    <w:tmpl w:val="F6DAB360"/>
    <w:lvl w:ilvl="0" w:tplc="AA6C7618">
      <w:numFmt w:val="bullet"/>
      <w:lvlText w:val="-"/>
      <w:lvlJc w:val="left"/>
      <w:pPr>
        <w:tabs>
          <w:tab w:val="num" w:pos="1931"/>
        </w:tabs>
        <w:ind w:left="2072" w:hanging="42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55E3E"/>
    <w:multiLevelType w:val="hybridMultilevel"/>
    <w:tmpl w:val="4154B3D8"/>
    <w:lvl w:ilvl="0" w:tplc="E2CAF1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919B1"/>
    <w:multiLevelType w:val="hybridMultilevel"/>
    <w:tmpl w:val="B882E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0364"/>
    <w:multiLevelType w:val="hybridMultilevel"/>
    <w:tmpl w:val="3264A78E"/>
    <w:lvl w:ilvl="0" w:tplc="9488C6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27EDF"/>
    <w:multiLevelType w:val="multilevel"/>
    <w:tmpl w:val="81702F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7" w15:restartNumberingAfterBreak="0">
    <w:nsid w:val="53DF69C9"/>
    <w:multiLevelType w:val="multilevel"/>
    <w:tmpl w:val="75001D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53F528D3"/>
    <w:multiLevelType w:val="hybridMultilevel"/>
    <w:tmpl w:val="B8DEA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44890"/>
    <w:multiLevelType w:val="hybridMultilevel"/>
    <w:tmpl w:val="FC42F5E0"/>
    <w:lvl w:ilvl="0" w:tplc="C3E6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35BF"/>
    <w:multiLevelType w:val="hybridMultilevel"/>
    <w:tmpl w:val="B04AB69A"/>
    <w:lvl w:ilvl="0" w:tplc="C3C62A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25AA8"/>
    <w:multiLevelType w:val="multilevel"/>
    <w:tmpl w:val="530C6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10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22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5633E"/>
    <w:multiLevelType w:val="multilevel"/>
    <w:tmpl w:val="F80EE9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6FB95E08"/>
    <w:multiLevelType w:val="hybridMultilevel"/>
    <w:tmpl w:val="516648DE"/>
    <w:lvl w:ilvl="0" w:tplc="C3E6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B7FB0"/>
    <w:multiLevelType w:val="hybridMultilevel"/>
    <w:tmpl w:val="981CD3D8"/>
    <w:lvl w:ilvl="0" w:tplc="AA6C7618">
      <w:numFmt w:val="bullet"/>
      <w:lvlText w:val="-"/>
      <w:lvlJc w:val="left"/>
      <w:pPr>
        <w:tabs>
          <w:tab w:val="num" w:pos="1931"/>
        </w:tabs>
        <w:ind w:left="2072" w:hanging="42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4060"/>
    <w:multiLevelType w:val="hybridMultilevel"/>
    <w:tmpl w:val="AE8CC2D2"/>
    <w:lvl w:ilvl="0" w:tplc="C3E6ED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C60ED1"/>
    <w:multiLevelType w:val="hybridMultilevel"/>
    <w:tmpl w:val="0A4201E0"/>
    <w:lvl w:ilvl="0" w:tplc="3AAC65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23641"/>
    <w:multiLevelType w:val="hybridMultilevel"/>
    <w:tmpl w:val="2B0E0D40"/>
    <w:lvl w:ilvl="0" w:tplc="C3E6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23"/>
  </w:num>
  <w:num w:numId="14">
    <w:abstractNumId w:val="17"/>
  </w:num>
  <w:num w:numId="15">
    <w:abstractNumId w:val="12"/>
  </w:num>
  <w:num w:numId="16">
    <w:abstractNumId w:val="21"/>
  </w:num>
  <w:num w:numId="17">
    <w:abstractNumId w:val="0"/>
  </w:num>
  <w:num w:numId="18">
    <w:abstractNumId w:val="29"/>
  </w:num>
  <w:num w:numId="19">
    <w:abstractNumId w:val="25"/>
  </w:num>
  <w:num w:numId="20">
    <w:abstractNumId w:val="7"/>
  </w:num>
  <w:num w:numId="21">
    <w:abstractNumId w:val="2"/>
  </w:num>
  <w:num w:numId="22">
    <w:abstractNumId w:val="28"/>
  </w:num>
  <w:num w:numId="23">
    <w:abstractNumId w:val="24"/>
  </w:num>
  <w:num w:numId="24">
    <w:abstractNumId w:val="26"/>
  </w:num>
  <w:num w:numId="25">
    <w:abstractNumId w:val="19"/>
  </w:num>
  <w:num w:numId="26">
    <w:abstractNumId w:val="5"/>
  </w:num>
  <w:num w:numId="27">
    <w:abstractNumId w:val="8"/>
  </w:num>
  <w:num w:numId="28">
    <w:abstractNumId w:val="2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7D"/>
    <w:rsid w:val="000039CE"/>
    <w:rsid w:val="000127CB"/>
    <w:rsid w:val="00032271"/>
    <w:rsid w:val="00056685"/>
    <w:rsid w:val="00072D3E"/>
    <w:rsid w:val="00074118"/>
    <w:rsid w:val="000809ED"/>
    <w:rsid w:val="00081A9B"/>
    <w:rsid w:val="0009687A"/>
    <w:rsid w:val="000E14E5"/>
    <w:rsid w:val="001018E3"/>
    <w:rsid w:val="0011446C"/>
    <w:rsid w:val="001315AE"/>
    <w:rsid w:val="00132CDB"/>
    <w:rsid w:val="00146147"/>
    <w:rsid w:val="00153BFC"/>
    <w:rsid w:val="00161339"/>
    <w:rsid w:val="0016389B"/>
    <w:rsid w:val="00165EC3"/>
    <w:rsid w:val="0017642B"/>
    <w:rsid w:val="00182E88"/>
    <w:rsid w:val="001843BA"/>
    <w:rsid w:val="001A5462"/>
    <w:rsid w:val="001B30B6"/>
    <w:rsid w:val="001B670D"/>
    <w:rsid w:val="001C4404"/>
    <w:rsid w:val="001D5B08"/>
    <w:rsid w:val="001E1455"/>
    <w:rsid w:val="0020273A"/>
    <w:rsid w:val="00203338"/>
    <w:rsid w:val="00210896"/>
    <w:rsid w:val="0021369E"/>
    <w:rsid w:val="00215691"/>
    <w:rsid w:val="00220D47"/>
    <w:rsid w:val="00226317"/>
    <w:rsid w:val="00261199"/>
    <w:rsid w:val="0027405A"/>
    <w:rsid w:val="002776AD"/>
    <w:rsid w:val="002A07DE"/>
    <w:rsid w:val="002A4B94"/>
    <w:rsid w:val="002B26DC"/>
    <w:rsid w:val="002D7943"/>
    <w:rsid w:val="00320997"/>
    <w:rsid w:val="00337E88"/>
    <w:rsid w:val="003677E8"/>
    <w:rsid w:val="00386077"/>
    <w:rsid w:val="00395678"/>
    <w:rsid w:val="003A341E"/>
    <w:rsid w:val="003B5C89"/>
    <w:rsid w:val="003C57DD"/>
    <w:rsid w:val="003D6AAB"/>
    <w:rsid w:val="003E4597"/>
    <w:rsid w:val="004025A7"/>
    <w:rsid w:val="00430220"/>
    <w:rsid w:val="004318BB"/>
    <w:rsid w:val="004A0F73"/>
    <w:rsid w:val="004C362A"/>
    <w:rsid w:val="004C47E4"/>
    <w:rsid w:val="004E2842"/>
    <w:rsid w:val="004F1BC1"/>
    <w:rsid w:val="005117F0"/>
    <w:rsid w:val="0053272F"/>
    <w:rsid w:val="005638E9"/>
    <w:rsid w:val="00575ACD"/>
    <w:rsid w:val="0058487B"/>
    <w:rsid w:val="0059439C"/>
    <w:rsid w:val="005A1904"/>
    <w:rsid w:val="005B4B08"/>
    <w:rsid w:val="005B52B3"/>
    <w:rsid w:val="005D26DD"/>
    <w:rsid w:val="005D39D6"/>
    <w:rsid w:val="005E573C"/>
    <w:rsid w:val="00620087"/>
    <w:rsid w:val="00627915"/>
    <w:rsid w:val="00635138"/>
    <w:rsid w:val="00635B84"/>
    <w:rsid w:val="00637CEC"/>
    <w:rsid w:val="00641D95"/>
    <w:rsid w:val="00674C81"/>
    <w:rsid w:val="00680BE5"/>
    <w:rsid w:val="006B25D2"/>
    <w:rsid w:val="006C0221"/>
    <w:rsid w:val="006C0958"/>
    <w:rsid w:val="006C362C"/>
    <w:rsid w:val="006C600A"/>
    <w:rsid w:val="006E00B1"/>
    <w:rsid w:val="007064F7"/>
    <w:rsid w:val="00706845"/>
    <w:rsid w:val="00706C32"/>
    <w:rsid w:val="0071070D"/>
    <w:rsid w:val="0072112A"/>
    <w:rsid w:val="007269DE"/>
    <w:rsid w:val="007331F1"/>
    <w:rsid w:val="0074036D"/>
    <w:rsid w:val="0075695A"/>
    <w:rsid w:val="007656A1"/>
    <w:rsid w:val="00774C97"/>
    <w:rsid w:val="007937B4"/>
    <w:rsid w:val="007B365D"/>
    <w:rsid w:val="008144A3"/>
    <w:rsid w:val="0082211F"/>
    <w:rsid w:val="008242B6"/>
    <w:rsid w:val="00836774"/>
    <w:rsid w:val="00841C62"/>
    <w:rsid w:val="00843238"/>
    <w:rsid w:val="00847E56"/>
    <w:rsid w:val="00851BE4"/>
    <w:rsid w:val="00851E9D"/>
    <w:rsid w:val="0086082D"/>
    <w:rsid w:val="008660F9"/>
    <w:rsid w:val="00867EC1"/>
    <w:rsid w:val="00881C6B"/>
    <w:rsid w:val="008A2F7B"/>
    <w:rsid w:val="008E06E9"/>
    <w:rsid w:val="008E279F"/>
    <w:rsid w:val="008F050E"/>
    <w:rsid w:val="00910C59"/>
    <w:rsid w:val="00914E6B"/>
    <w:rsid w:val="00956FF2"/>
    <w:rsid w:val="00963273"/>
    <w:rsid w:val="009728F8"/>
    <w:rsid w:val="00974038"/>
    <w:rsid w:val="00981423"/>
    <w:rsid w:val="0098638F"/>
    <w:rsid w:val="00993F04"/>
    <w:rsid w:val="009A2BAD"/>
    <w:rsid w:val="009B2074"/>
    <w:rsid w:val="009B2EAE"/>
    <w:rsid w:val="009B5652"/>
    <w:rsid w:val="009B57A6"/>
    <w:rsid w:val="009C5273"/>
    <w:rsid w:val="009E125B"/>
    <w:rsid w:val="009E3803"/>
    <w:rsid w:val="009E7980"/>
    <w:rsid w:val="00A11741"/>
    <w:rsid w:val="00A704DD"/>
    <w:rsid w:val="00A9029A"/>
    <w:rsid w:val="00AB11CA"/>
    <w:rsid w:val="00AC5A94"/>
    <w:rsid w:val="00AC6A21"/>
    <w:rsid w:val="00AD05A5"/>
    <w:rsid w:val="00AD6192"/>
    <w:rsid w:val="00B014AD"/>
    <w:rsid w:val="00B01895"/>
    <w:rsid w:val="00B02C5A"/>
    <w:rsid w:val="00B04A39"/>
    <w:rsid w:val="00B1259D"/>
    <w:rsid w:val="00B14635"/>
    <w:rsid w:val="00B22FB6"/>
    <w:rsid w:val="00B310FE"/>
    <w:rsid w:val="00B40ED0"/>
    <w:rsid w:val="00B77E7D"/>
    <w:rsid w:val="00BA1A14"/>
    <w:rsid w:val="00BA1C4A"/>
    <w:rsid w:val="00BA6286"/>
    <w:rsid w:val="00BE702C"/>
    <w:rsid w:val="00BF5A6A"/>
    <w:rsid w:val="00C07F2F"/>
    <w:rsid w:val="00C14C8C"/>
    <w:rsid w:val="00C15513"/>
    <w:rsid w:val="00C22C18"/>
    <w:rsid w:val="00C40C12"/>
    <w:rsid w:val="00C63B95"/>
    <w:rsid w:val="00C72434"/>
    <w:rsid w:val="00C8405A"/>
    <w:rsid w:val="00C90EA3"/>
    <w:rsid w:val="00C934E0"/>
    <w:rsid w:val="00CB1A2E"/>
    <w:rsid w:val="00CC71A4"/>
    <w:rsid w:val="00CD2A1C"/>
    <w:rsid w:val="00CD4E47"/>
    <w:rsid w:val="00CE3E2C"/>
    <w:rsid w:val="00D119A2"/>
    <w:rsid w:val="00D153AB"/>
    <w:rsid w:val="00D17D30"/>
    <w:rsid w:val="00D23F1A"/>
    <w:rsid w:val="00D40C31"/>
    <w:rsid w:val="00D60BD2"/>
    <w:rsid w:val="00D743DE"/>
    <w:rsid w:val="00D9704A"/>
    <w:rsid w:val="00DA74CF"/>
    <w:rsid w:val="00DB649F"/>
    <w:rsid w:val="00DB7E0C"/>
    <w:rsid w:val="00DC3FA7"/>
    <w:rsid w:val="00DC4953"/>
    <w:rsid w:val="00DC7936"/>
    <w:rsid w:val="00DD212E"/>
    <w:rsid w:val="00DE3407"/>
    <w:rsid w:val="00E137D9"/>
    <w:rsid w:val="00E80FF1"/>
    <w:rsid w:val="00E90A65"/>
    <w:rsid w:val="00E92C20"/>
    <w:rsid w:val="00EC488A"/>
    <w:rsid w:val="00EE508F"/>
    <w:rsid w:val="00EF4310"/>
    <w:rsid w:val="00F033C5"/>
    <w:rsid w:val="00F517D4"/>
    <w:rsid w:val="00F53B82"/>
    <w:rsid w:val="00F6183B"/>
    <w:rsid w:val="00F8390F"/>
    <w:rsid w:val="00F92307"/>
    <w:rsid w:val="00FA706C"/>
    <w:rsid w:val="00FA7414"/>
    <w:rsid w:val="00FD19B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ABF4F"/>
  <w15:docId w15:val="{EC8E7AEF-B6FB-4FE6-AE9C-B220536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E7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1_Nadpis 1"/>
    <w:basedOn w:val="Normln"/>
    <w:next w:val="Normln"/>
    <w:link w:val="Nadpis1Char"/>
    <w:uiPriority w:val="9"/>
    <w:qFormat/>
    <w:rsid w:val="007269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6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9D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69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269D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269D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269D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269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269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"/>
    <w:link w:val="Nadpis1"/>
    <w:uiPriority w:val="9"/>
    <w:rsid w:val="007269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7269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269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269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269D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269D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269D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269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269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269DE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269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269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69D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11"/>
    <w:rsid w:val="007269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269DE"/>
    <w:rPr>
      <w:b/>
      <w:bCs/>
    </w:rPr>
  </w:style>
  <w:style w:type="character" w:styleId="Zdraznn">
    <w:name w:val="Emphasis"/>
    <w:uiPriority w:val="20"/>
    <w:qFormat/>
    <w:rsid w:val="007269DE"/>
    <w:rPr>
      <w:i/>
      <w:iCs/>
    </w:rPr>
  </w:style>
  <w:style w:type="paragraph" w:styleId="Bezmezer">
    <w:name w:val="No Spacing"/>
    <w:link w:val="BezmezerChar"/>
    <w:uiPriority w:val="1"/>
    <w:qFormat/>
    <w:rsid w:val="007269DE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269DE"/>
    <w:rPr>
      <w:sz w:val="22"/>
      <w:szCs w:val="22"/>
      <w:lang w:val="en-US" w:eastAsia="en-US" w:bidi="en-US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7269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269DE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7269D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69D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269DE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269DE"/>
    <w:rPr>
      <w:i/>
      <w:iCs/>
      <w:color w:val="808080"/>
    </w:rPr>
  </w:style>
  <w:style w:type="character" w:styleId="Zdraznnintenzivn">
    <w:name w:val="Intense Emphasis"/>
    <w:uiPriority w:val="21"/>
    <w:qFormat/>
    <w:rsid w:val="007269DE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269DE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269DE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269D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9DE"/>
    <w:pPr>
      <w:outlineLvl w:val="9"/>
    </w:pPr>
  </w:style>
  <w:style w:type="paragraph" w:styleId="Zkladntext">
    <w:name w:val="Body Text"/>
    <w:basedOn w:val="Normln"/>
    <w:link w:val="ZkladntextChar"/>
    <w:semiHidden/>
    <w:rsid w:val="00B77E7D"/>
    <w:pPr>
      <w:jc w:val="center"/>
    </w:pPr>
  </w:style>
  <w:style w:type="character" w:customStyle="1" w:styleId="ZkladntextChar">
    <w:name w:val="Základní text Char"/>
    <w:link w:val="Zkladntext"/>
    <w:semiHidden/>
    <w:rsid w:val="00B77E7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056685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056685"/>
    <w:rPr>
      <w:rFonts w:ascii="Times New Roman" w:eastAsia="Times New Roman" w:hAnsi="Times New Roman"/>
      <w:kern w:val="1"/>
      <w:lang w:eastAsia="ar-SA"/>
    </w:rPr>
  </w:style>
  <w:style w:type="paragraph" w:customStyle="1" w:styleId="NormlnIMP">
    <w:name w:val="Normální_IMP"/>
    <w:basedOn w:val="Normln"/>
    <w:rsid w:val="008144A3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nhideWhenUsed/>
    <w:rsid w:val="00637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CE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CE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7CEC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1638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1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1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1C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1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1C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0D134-F91F-4BD9-990F-7214E6427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2BCB9-DDFB-41DB-9617-24C43CA7C4E3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CCD1769C-F7AF-43EE-93DA-D2A01709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Katka Milošová</cp:lastModifiedBy>
  <cp:revision>61</cp:revision>
  <cp:lastPrinted>2017-01-26T10:17:00Z</cp:lastPrinted>
  <dcterms:created xsi:type="dcterms:W3CDTF">2017-10-31T10:09:00Z</dcterms:created>
  <dcterms:modified xsi:type="dcterms:W3CDTF">2020-06-02T05:52:00Z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