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653EBE" w:rsidRPr="00833222">
        <w:rPr>
          <w:rFonts w:asciiTheme="majorHAnsi" w:hAnsiTheme="majorHAnsi" w:cstheme="majorHAnsi"/>
          <w:b/>
          <w:color w:val="000000"/>
          <w:sz w:val="21"/>
          <w:szCs w:val="21"/>
          <w:lang w:eastAsia="cs-CZ"/>
        </w:rPr>
        <w:t>„Modernizace stáje“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065934">
              <w:rPr>
                <w:rFonts w:ascii="Segoe UI" w:hAnsi="Segoe UI" w:cs="Segoe UI"/>
                <w:b/>
                <w:sz w:val="20"/>
                <w:szCs w:val="20"/>
              </w:rPr>
              <w:t xml:space="preserve">Produkční stáj - </w:t>
            </w:r>
            <w:r w:rsidR="00F9034B">
              <w:rPr>
                <w:rFonts w:ascii="Segoe UI" w:hAnsi="Segoe UI" w:cs="Segoe UI"/>
                <w:b/>
                <w:sz w:val="20"/>
                <w:szCs w:val="20"/>
              </w:rPr>
              <w:t>pohybov</w:t>
            </w:r>
            <w:r w:rsidR="00065934">
              <w:rPr>
                <w:rFonts w:ascii="Segoe UI" w:hAnsi="Segoe UI" w:cs="Segoe UI"/>
                <w:b/>
                <w:sz w:val="20"/>
                <w:szCs w:val="20"/>
              </w:rPr>
              <w:t>á</w:t>
            </w:r>
            <w:r w:rsidR="00F9034B">
              <w:rPr>
                <w:rFonts w:ascii="Segoe UI" w:hAnsi="Segoe UI" w:cs="Segoe UI"/>
                <w:b/>
                <w:sz w:val="20"/>
                <w:szCs w:val="20"/>
              </w:rPr>
              <w:t xml:space="preserve"> aktivit</w:t>
            </w:r>
            <w:r w:rsidR="00065934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BF" w:rsidRPr="00F9034B" w:rsidRDefault="00F9034B" w:rsidP="00620DBF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proofErr w:type="spellStart"/>
            <w:r w:rsidRPr="00F9034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Aktivometry</w:t>
            </w:r>
            <w:proofErr w:type="spellEnd"/>
            <w:r w:rsidRPr="00F9034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v počtu 200 ks umístěné na krčním obojku s přezkou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BF" w:rsidRDefault="00F9034B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DD" w:rsidRPr="0042133A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Nepřetržitá detekce říje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DD" w:rsidRPr="0042133A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Monitoring doby přijmu krmiva</w:t>
            </w:r>
            <w:r w:rsidR="009F509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(sledování doby včetně počtu krmení během dne)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DD" w:rsidRPr="0042133A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Monitoring přežvýkání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DD" w:rsidRPr="0042133A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Automatické detekce špatné polohy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aktivometru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, případně jeho </w:t>
            </w:r>
            <w:r w:rsidR="009F509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špatného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navěšení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DD" w:rsidRPr="00F9034B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ISO čip je integrován v krčním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respondéru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Pr="0042133A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Údaje o době přijmu krmiva a přežvykování jsou dostupné nejen pro individuální zvířata, ale také pro celé skupiny včetně výstrah při poklesu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Propojení na datové zdroje ČR – kontrola užitkovosti (měsíční terénní databáze), rychlé výsledky KU (ČMSCH),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připařovací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program, portál farmáře (aktuální stav zvířat ÚE)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Dostupnost dat o celém stádě včetně reprodukčních ukazatelů přes webový prohlížeč a mobilní zařízení (tj. bez závislosti na konkrétním počítači)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Možnost zasílání upozornění (výstrah) formou SMS a e-mailu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Data jsou zálohována na serveru, tj. v případě poruchy je možno využít záloh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E7718">
        <w:trPr>
          <w:trHeight w:val="201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Pr="00BE7718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Kompatibilní s dojícími roboty značky </w:t>
            </w:r>
            <w:proofErr w:type="spellStart"/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Delaval</w:t>
            </w:r>
            <w:proofErr w:type="spellEnd"/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Lely</w:t>
            </w:r>
            <w:proofErr w:type="spellEnd"/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Baumatic</w:t>
            </w:r>
            <w:proofErr w:type="spellEnd"/>
            <w:r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, GEA</w:t>
            </w:r>
            <w:r w:rsidR="009F509C" w:rsidRPr="00BE7718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Životnost baterie krčního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respondéru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 – 10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B58DD" w:rsidTr="00B2471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DD" w:rsidRDefault="00CB58DD" w:rsidP="00CB58DD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Součástí dodávky je kompletní montáž a instalace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D" w:rsidRPr="00CB58DD" w:rsidRDefault="00CB58DD" w:rsidP="00CB58DD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F1D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18" w:rsidRDefault="003C3C18" w:rsidP="00C9472B">
      <w:r>
        <w:separator/>
      </w:r>
    </w:p>
  </w:endnote>
  <w:endnote w:type="continuationSeparator" w:id="0">
    <w:p w:rsidR="003C3C18" w:rsidRDefault="003C3C18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18" w:rsidRDefault="003C3C18" w:rsidP="00C9472B">
      <w:r>
        <w:separator/>
      </w:r>
    </w:p>
  </w:footnote>
  <w:footnote w:type="continuationSeparator" w:id="0">
    <w:p w:rsidR="003C3C18" w:rsidRDefault="003C3C18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5934"/>
    <w:rsid w:val="00160772"/>
    <w:rsid w:val="00233C9D"/>
    <w:rsid w:val="00376840"/>
    <w:rsid w:val="003C3C18"/>
    <w:rsid w:val="0042133A"/>
    <w:rsid w:val="00467E12"/>
    <w:rsid w:val="005465B6"/>
    <w:rsid w:val="005869F7"/>
    <w:rsid w:val="00620DBF"/>
    <w:rsid w:val="00653EBE"/>
    <w:rsid w:val="00712063"/>
    <w:rsid w:val="007800BB"/>
    <w:rsid w:val="00825D9A"/>
    <w:rsid w:val="00854E1B"/>
    <w:rsid w:val="008E0694"/>
    <w:rsid w:val="009F509C"/>
    <w:rsid w:val="00A05C48"/>
    <w:rsid w:val="00AF578C"/>
    <w:rsid w:val="00BE7718"/>
    <w:rsid w:val="00C9472B"/>
    <w:rsid w:val="00C97392"/>
    <w:rsid w:val="00CB58DD"/>
    <w:rsid w:val="00D3405D"/>
    <w:rsid w:val="00D36F0A"/>
    <w:rsid w:val="00D76954"/>
    <w:rsid w:val="00DA232B"/>
    <w:rsid w:val="00DA3EA2"/>
    <w:rsid w:val="00DC6158"/>
    <w:rsid w:val="00F9034B"/>
    <w:rsid w:val="00F90F59"/>
    <w:rsid w:val="00F96BBC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B2BE"/>
  <w15:docId w15:val="{BF137FF7-1BDB-3744-AF1F-EB8D702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216</Words>
  <Characters>1526</Characters>
  <Application>Microsoft Office Word</Application>
  <DocSecurity>0</DocSecurity>
  <Lines>95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David Bartuněk</cp:lastModifiedBy>
  <cp:revision>27</cp:revision>
  <dcterms:created xsi:type="dcterms:W3CDTF">2015-11-06T10:34:00Z</dcterms:created>
  <dcterms:modified xsi:type="dcterms:W3CDTF">2020-02-19T13:39:00Z</dcterms:modified>
</cp:coreProperties>
</file>