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600E4B" w:rsidRDefault="00600E4B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9E2C2A" w:rsidRPr="008E4489" w:rsidRDefault="009E2C2A" w:rsidP="009E2C2A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Pr="00444863">
        <w:rPr>
          <w:rFonts w:ascii="Segoe UI" w:hAnsi="Segoe UI" w:cs="Segoe UI"/>
          <w:b/>
        </w:rPr>
        <w:t>„</w:t>
      </w:r>
      <w:r>
        <w:rPr>
          <w:rFonts w:ascii="Segoe UI" w:hAnsi="Segoe UI" w:cs="Segoe UI"/>
          <w:b/>
        </w:rPr>
        <w:t>Modernizace rostlinné výroby</w:t>
      </w:r>
      <w:r w:rsidRPr="00444863">
        <w:rPr>
          <w:rFonts w:ascii="Segoe UI" w:hAnsi="Segoe UI" w:cs="Segoe UI"/>
          <w:b/>
        </w:rPr>
        <w:t>“</w:t>
      </w:r>
    </w:p>
    <w:p w:rsidR="009F2DF4" w:rsidRDefault="00DA2BAC" w:rsidP="00DA2BAC">
      <w:pPr>
        <w:spacing w:after="120"/>
        <w:ind w:left="1416" w:firstLine="708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  </w:t>
      </w:r>
      <w:r w:rsidR="009F2DF4">
        <w:rPr>
          <w:rFonts w:asciiTheme="minorHAnsi" w:hAnsiTheme="minorHAnsi" w:cs="Segoe UI"/>
          <w:b/>
          <w:kern w:val="2"/>
          <w:lang w:eastAsia="hi-IN" w:bidi="hi-IN"/>
        </w:rPr>
        <w:t>(Dílčí část 1)</w:t>
      </w: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404D22" w:rsidRDefault="00DA2BAC" w:rsidP="009D6562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Traktor speciální úzkorozchodný</w:t>
            </w:r>
            <w:r w:rsidR="009D6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466A5">
              <w:rPr>
                <w:rFonts w:ascii="Segoe UI" w:hAnsi="Segoe UI" w:cs="Segoe UI"/>
                <w:b/>
                <w:sz w:val="20"/>
                <w:szCs w:val="20"/>
              </w:rPr>
              <w:t xml:space="preserve">I </w:t>
            </w:r>
            <w:r w:rsidR="009D656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404D22" w:rsidRPr="00C238E2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404D22" w:rsidRPr="00D3405D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404D22" w:rsidRPr="00DA3EA2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22" w:rsidRPr="00C238E2" w:rsidRDefault="00404D22" w:rsidP="00DA0DF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DA2BA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Kolový traktor s pohonem 4x4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916CF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A2BA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Maximální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rozchod kol 170</w:t>
            </w:r>
            <w:r w:rsidR="004B7A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DA2B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cm</w:t>
            </w:r>
          </w:p>
        </w:tc>
      </w:tr>
      <w:tr w:rsidR="00DA2BA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633866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Motor 4 válec, přeplňovaný, objem min. 3,7 l</w:t>
            </w:r>
            <w:r w:rsidR="004A302B">
              <w:rPr>
                <w:rFonts w:ascii="Segoe UI" w:hAnsi="Segoe UI" w:cs="Segoe UI"/>
                <w:color w:val="000000"/>
                <w:sz w:val="20"/>
                <w:szCs w:val="20"/>
              </w:rPr>
              <w:t>, 4 ventily na válec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1B700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DA2BAC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DA2BAC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Výkon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motoru 7</w:t>
            </w:r>
            <w:r w:rsidR="004A302B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- 81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DA2B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………..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DA2BAC" w:rsidTr="004D0AFD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4A302B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Emisní norma min.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IV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302B">
              <w:rPr>
                <w:rFonts w:ascii="Segoe UI" w:hAnsi="Segoe UI" w:cs="Segoe UI"/>
                <w:color w:val="000000"/>
                <w:sz w:val="20"/>
                <w:szCs w:val="20"/>
              </w:rPr>
              <w:t>Final</w:t>
            </w:r>
            <w:proofErr w:type="spellEnd"/>
            <w:r w:rsidR="004A302B">
              <w:rPr>
                <w:rFonts w:ascii="Segoe UI" w:hAnsi="Segoe UI" w:cs="Segoe UI"/>
                <w:color w:val="000000"/>
                <w:sz w:val="20"/>
                <w:szCs w:val="20"/>
              </w:rPr>
              <w:t>, katalyzátor SCR+DOC, filtr pevných částic DPF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4D0AF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A2BAC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2B" w:rsidRPr="00DA2BAC" w:rsidRDefault="00DA2BAC" w:rsidP="00CC3EEF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Objem palivové nádrže min. 1</w:t>
            </w:r>
            <w:r w:rsidR="004A302B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="00CC3EEF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C238E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4A302B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2B" w:rsidRPr="00DA2BAC" w:rsidRDefault="004A302B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Objem nádrže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min. 12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2B" w:rsidRPr="00404D22" w:rsidRDefault="004A302B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A302B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……………. l</w:t>
            </w:r>
          </w:p>
        </w:tc>
      </w:tr>
      <w:tr w:rsidR="004A302B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2B" w:rsidRPr="00DA2BAC" w:rsidRDefault="004A302B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Převodovka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synchronizovaná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min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36 rychlostí vpřed a 36 vzad, plazivé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2B" w:rsidRPr="00404D22" w:rsidRDefault="004A302B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A302B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2B" w:rsidRPr="00DA2BAC" w:rsidRDefault="004A302B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Reverzace pod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zátěží -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elektro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hydraulick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2B" w:rsidRPr="00404D22" w:rsidRDefault="004A302B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A302B" w:rsidTr="004A302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2B" w:rsidRPr="00DA2BAC" w:rsidRDefault="004A302B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Přední náprava má elektrohydraulické zapínání pod zátěží, převod </w:t>
            </w:r>
            <w:r w:rsidR="00D87002">
              <w:rPr>
                <w:rFonts w:ascii="Segoe UI" w:hAnsi="Segoe UI" w:cs="Segoe UI"/>
                <w:color w:val="000000"/>
                <w:sz w:val="20"/>
                <w:szCs w:val="20"/>
              </w:rPr>
              <w:t>kuželovým soukolím v náboji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2B" w:rsidRPr="00404D22" w:rsidRDefault="003466A5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A302B" w:rsidTr="004A302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2B" w:rsidRDefault="00D87002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Čelní TBZ, nosnost min. 3,3t včetně tlumiče rázů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2B" w:rsidRPr="00404D22" w:rsidRDefault="003466A5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4A302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Default="00D87002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Čelní závaží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500kg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zadní závaží do kol 2 x 150kg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D87002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8700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A302B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2B" w:rsidRPr="00DA2BAC" w:rsidRDefault="004A302B" w:rsidP="004A302B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Kabina klimatizovaná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2B" w:rsidRPr="00404D22" w:rsidRDefault="004A302B" w:rsidP="004A30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2" w:rsidRPr="00DA2BAC" w:rsidRDefault="00D87002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Vzduchem odpružené sedadlo řidiče, seda</w:t>
            </w:r>
            <w:r w:rsidR="003466A5">
              <w:rPr>
                <w:rFonts w:ascii="Segoe UI" w:hAnsi="Segoe UI" w:cs="Segoe UI"/>
                <w:color w:val="000000"/>
                <w:sz w:val="20"/>
                <w:szCs w:val="20"/>
              </w:rPr>
              <w:t>dlo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 spolujezdce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2" w:rsidRPr="00404D22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DA2BAC" w:rsidRDefault="00D87002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Hydraulika –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čerpadl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 pracovní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l/min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DA2BAC" w:rsidRDefault="00D87002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Hydraulika –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čerpadl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pro řízení a brzdy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8700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………l/min</w:t>
            </w:r>
          </w:p>
        </w:tc>
      </w:tr>
      <w:tr w:rsidR="003466A5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Zadní vývodová hřídel se spojkou v olejové lázni a brzdou pro rychlé zastavení nářadí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D87002" w:rsidRDefault="003466A5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DA2BAC" w:rsidRDefault="00D87002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Zadní vývody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hydrauliky -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minimálně</w:t>
            </w:r>
            <w:proofErr w:type="gramEnd"/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okruhy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3466A5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DA2BAC" w:rsidRDefault="00D87002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Dvouokruhové a jednookruhové vzduchové brzdy pro přívěs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DA2BAC" w:rsidRDefault="003466A5" w:rsidP="00D87002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Pneu přední o šíři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360mm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zadní o šíři min. 480mm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404D22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02" w:rsidRPr="00B0229C" w:rsidRDefault="00D87002" w:rsidP="00D87002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02" w:rsidRPr="00B0229C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3466A5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404D22" w:rsidRDefault="003466A5" w:rsidP="00D1349E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Traktor speciální úzkorozchodný II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3466A5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25335C" w:rsidRDefault="003466A5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3466A5" w:rsidRPr="00D3405D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25335C" w:rsidRDefault="003466A5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3466A5" w:rsidRPr="00DA3EA2" w:rsidTr="00D1349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C238E2" w:rsidRDefault="003466A5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C238E2" w:rsidRDefault="003466A5" w:rsidP="00D1349E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Kolový traktor s pohonem 4x4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Maximální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rozchod kol 170</w:t>
            </w:r>
            <w:r w:rsidR="004B7A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……..…. cm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Motor 4 válec, přeplňovaný, objem min. 3,7 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4 ventily na válec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……………. l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Výkon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motoru 70 - 81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………... kW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Emisní norma min.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IV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Final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katalyzátor SCR+DOC, filtr pevných částic DPF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Objem palivové nádrže min. 100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……………. l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Objem nádrže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AdBlue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min. 12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A302B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……………. l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Převodovka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synchronizovaná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min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36 rychlostí vpřed a 36 vzad, plazivé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Reverzace pod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zátěží -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elektro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hydraulick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Přední náprava má elektrohydraulické zapínání pod zátěží, převod kuželovým soukolím v náboji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Čelní závaží litinové s držákem 10 x 45kg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,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zadní závaží do kol 2 x 150kg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8700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- Kabina klimatizovaná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Vzduchem odpružené sedadlo řidiče, sedadlo pro spolujezdce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Hydraulika –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čerpadl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 pracovní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………. l/min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Hydraulika –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čerpadl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pro řízení a brzdy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litrů/min.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87002">
              <w:rPr>
                <w:rFonts w:ascii="Segoe UI" w:hAnsi="Segoe UI" w:cs="Segoe UI"/>
                <w:sz w:val="22"/>
                <w:szCs w:val="22"/>
                <w:highlight w:val="lightGray"/>
              </w:rPr>
              <w:t>………. l/min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Zadní vývodová hřídel se spojkou v olejové lázni a brzdou pro rychlé zastavení nářadí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D87002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Zadní vývody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hydrauliky -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minimálně</w:t>
            </w:r>
            <w:proofErr w:type="gramEnd"/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okruhy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Dvouokruhové a jednookruhové vzduchové brzdy pro přívěs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DA2BAC" w:rsidRDefault="003466A5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Pneu přední o šíři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360mm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zadní o šíři min. 480mm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466A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466A5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A5" w:rsidRPr="00B0229C" w:rsidRDefault="003466A5" w:rsidP="00D134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5" w:rsidRPr="003466A5" w:rsidRDefault="003466A5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3466A5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3466A5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3466A5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466A5" w:rsidRDefault="003466A5" w:rsidP="003466A5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E2C2A" w:rsidRPr="000A14E5" w:rsidRDefault="009E2C2A" w:rsidP="009E2C2A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lastRenderedPageBreak/>
        <w:t>V ............................................. dne .......................</w:t>
      </w:r>
    </w:p>
    <w:p w:rsidR="009E2C2A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:rsidR="009E2C2A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:rsidR="009E2C2A" w:rsidRPr="000A14E5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:rsidR="009E2C2A" w:rsidRPr="000A14E5" w:rsidRDefault="009E2C2A" w:rsidP="009E2C2A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9E2C2A" w:rsidRPr="000A14E5" w:rsidRDefault="009E2C2A" w:rsidP="009E2C2A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9E2C2A" w:rsidRDefault="009E2C2A" w:rsidP="009E2C2A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:rsidR="004B7AFC" w:rsidRPr="008E4489" w:rsidRDefault="004B7AFC" w:rsidP="009E2C2A">
      <w:pPr>
        <w:ind w:left="5529"/>
        <w:jc w:val="center"/>
        <w:rPr>
          <w:rFonts w:ascii="Segoe UI" w:hAnsi="Segoe UI" w:cs="Segoe UI"/>
        </w:rPr>
      </w:pPr>
    </w:p>
    <w:p w:rsidR="009E2C2A" w:rsidRDefault="009E2C2A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466A5" w:rsidRDefault="003466A5" w:rsidP="003466A5">
      <w:pPr>
        <w:tabs>
          <w:tab w:val="left" w:pos="1275"/>
        </w:tabs>
        <w:rPr>
          <w:rFonts w:ascii="Segoe UI" w:eastAsia="Calibri" w:hAnsi="Segoe UI" w:cs="Segoe UI"/>
          <w:sz w:val="18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22"/>
          <w:lang w:eastAsia="en-US"/>
        </w:rPr>
        <w:tab/>
      </w:r>
    </w:p>
    <w:p w:rsidR="009E2C2A" w:rsidRDefault="009E2C2A" w:rsidP="009E2C2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lastRenderedPageBreak/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9E2C2A" w:rsidRDefault="009E2C2A" w:rsidP="009E2C2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9E2C2A" w:rsidRPr="008E4489" w:rsidRDefault="009E2C2A" w:rsidP="009E2C2A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Pr="00444863">
        <w:rPr>
          <w:rFonts w:ascii="Segoe UI" w:hAnsi="Segoe UI" w:cs="Segoe UI"/>
          <w:b/>
        </w:rPr>
        <w:t>„</w:t>
      </w:r>
      <w:r>
        <w:rPr>
          <w:rFonts w:ascii="Segoe UI" w:hAnsi="Segoe UI" w:cs="Segoe UI"/>
          <w:b/>
        </w:rPr>
        <w:t>Modernizace rostlinné výroby</w:t>
      </w:r>
      <w:r w:rsidRPr="00444863">
        <w:rPr>
          <w:rFonts w:ascii="Segoe UI" w:hAnsi="Segoe UI" w:cs="Segoe UI"/>
          <w:b/>
        </w:rPr>
        <w:t>“</w:t>
      </w:r>
    </w:p>
    <w:p w:rsidR="009E2C2A" w:rsidRDefault="009E2C2A" w:rsidP="009E2C2A">
      <w:pPr>
        <w:spacing w:after="120"/>
        <w:ind w:left="1416" w:firstLine="708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  (pro Dílčí část </w:t>
      </w:r>
      <w:r>
        <w:rPr>
          <w:rFonts w:asciiTheme="minorHAnsi" w:hAnsiTheme="minorHAnsi" w:cs="Segoe UI"/>
          <w:b/>
          <w:kern w:val="2"/>
          <w:lang w:eastAsia="hi-IN" w:bidi="hi-IN"/>
        </w:rPr>
        <w:t>2</w:t>
      </w:r>
      <w:r>
        <w:rPr>
          <w:rFonts w:asciiTheme="minorHAnsi" w:hAnsiTheme="minorHAnsi" w:cs="Segoe UI"/>
          <w:b/>
          <w:kern w:val="2"/>
          <w:lang w:eastAsia="hi-IN" w:bidi="hi-IN"/>
        </w:rPr>
        <w:t>)</w:t>
      </w:r>
    </w:p>
    <w:p w:rsidR="009E2C2A" w:rsidRDefault="009E2C2A" w:rsidP="009E2C2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9E2C2A" w:rsidRDefault="009E2C2A" w:rsidP="003466A5">
      <w:pPr>
        <w:tabs>
          <w:tab w:val="left" w:pos="1275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A2BAC" w:rsidRPr="00DA3EA2" w:rsidTr="006338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25335C" w:rsidRDefault="00DA2BAC" w:rsidP="00DA2BAC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Mulčovač</w:t>
            </w:r>
            <w:proofErr w:type="spellEnd"/>
            <w:r w:rsidR="009D6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177CA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</w:t>
            </w:r>
            <w:r w:rsidR="009D656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DA2BAC" w:rsidRPr="00DA3EA2" w:rsidTr="006338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25335C" w:rsidRDefault="00DA2BAC" w:rsidP="0063386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DA2BAC" w:rsidRPr="00D3405D" w:rsidTr="006338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C" w:rsidRPr="0025335C" w:rsidRDefault="00DA2BAC" w:rsidP="0063386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DA2BAC" w:rsidRPr="00DA3EA2" w:rsidTr="0063386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25335C" w:rsidRDefault="00DA2BAC" w:rsidP="0063386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C238E2" w:rsidRDefault="00DA2BAC" w:rsidP="00633866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097DE7" w:rsidP="00097DE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2775E9">
              <w:rPr>
                <w:rFonts w:ascii="Segoe UI" w:hAnsi="Segoe UI" w:cs="Segoe UI"/>
                <w:color w:val="000000"/>
                <w:sz w:val="20"/>
                <w:szCs w:val="20"/>
              </w:rPr>
              <w:t>Pracovní záběr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stroje</w:t>
            </w:r>
            <w:r w:rsidR="00DA2BAC"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</w:t>
            </w:r>
            <w:r w:rsidR="002775E9">
              <w:rPr>
                <w:rFonts w:ascii="Segoe UI" w:hAnsi="Segoe UI" w:cs="Segoe UI"/>
                <w:color w:val="000000"/>
                <w:sz w:val="20"/>
                <w:szCs w:val="20"/>
              </w:rPr>
              <w:t>in.</w:t>
            </w:r>
            <w:r w:rsidR="00DA2BAC"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75E9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DA2BAC"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0cm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0F12B3" w:rsidP="000F12B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cm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DA2BAC" w:rsidRDefault="00DA2BAC" w:rsidP="000F12B3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0F12B3">
              <w:rPr>
                <w:rFonts w:ascii="Segoe UI" w:hAnsi="Segoe UI" w:cs="Segoe UI"/>
                <w:color w:val="000000"/>
                <w:sz w:val="20"/>
                <w:szCs w:val="20"/>
              </w:rPr>
              <w:t>Horizontální válec osazený kladivy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Default="00DA2BAC" w:rsidP="00097DE7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097DE7">
              <w:rPr>
                <w:rFonts w:ascii="Segoe UI" w:hAnsi="Segoe UI" w:cs="Segoe UI"/>
                <w:bCs/>
                <w:sz w:val="20"/>
                <w:szCs w:val="20"/>
              </w:rPr>
              <w:t>Počet kladiv min. 18</w:t>
            </w:r>
            <w:r w:rsidR="000F12B3">
              <w:rPr>
                <w:rFonts w:ascii="Segoe UI" w:hAnsi="Segoe UI" w:cs="Segoe UI"/>
                <w:bCs/>
                <w:sz w:val="20"/>
                <w:szCs w:val="20"/>
              </w:rPr>
              <w:t>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0F12B3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ks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Default="00DA2BAC" w:rsidP="00097DE7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097DE7">
              <w:rPr>
                <w:rFonts w:ascii="Segoe UI" w:hAnsi="Segoe UI" w:cs="Segoe UI"/>
                <w:bCs/>
                <w:sz w:val="20"/>
                <w:szCs w:val="20"/>
              </w:rPr>
              <w:t xml:space="preserve">Váha stroje min. </w:t>
            </w:r>
            <w:proofErr w:type="gramStart"/>
            <w:r w:rsidR="00097DE7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r w:rsidR="002775E9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r w:rsidR="00097DE7">
              <w:rPr>
                <w:rFonts w:ascii="Segoe UI" w:hAnsi="Segoe UI" w:cs="Segoe UI"/>
                <w:bCs/>
                <w:sz w:val="20"/>
                <w:szCs w:val="20"/>
              </w:rPr>
              <w:t>0</w:t>
            </w:r>
            <w:r w:rsidR="000F12B3">
              <w:rPr>
                <w:rFonts w:ascii="Segoe UI" w:hAnsi="Segoe UI" w:cs="Segoe UI"/>
                <w:bCs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0F12B3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AC" w:rsidRPr="001C4CBD" w:rsidRDefault="00DA2BAC" w:rsidP="000F12B3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2775E9">
              <w:rPr>
                <w:rFonts w:ascii="Segoe UI" w:hAnsi="Segoe UI" w:cs="Segoe UI"/>
                <w:bCs/>
                <w:sz w:val="20"/>
                <w:szCs w:val="20"/>
              </w:rPr>
              <w:t>Pohon rotoru hydromotorem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AC" w:rsidRPr="00404D22" w:rsidRDefault="00DA2BAC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A2BAC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AC" w:rsidRPr="001C4CBD" w:rsidRDefault="00DA2BAC" w:rsidP="000F12B3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bookmarkStart w:id="0" w:name="_GoBack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E112CE">
              <w:rPr>
                <w:rFonts w:ascii="Segoe UI" w:hAnsi="Segoe UI" w:cs="Segoe UI"/>
                <w:bCs/>
                <w:sz w:val="20"/>
                <w:szCs w:val="20"/>
              </w:rPr>
              <w:t>Agregace na rameno nakladače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C" w:rsidRPr="00404D22" w:rsidRDefault="000F12B3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bookmarkEnd w:id="0"/>
      <w:tr w:rsidR="00CF3711" w:rsidTr="0063386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11" w:rsidRPr="00B0229C" w:rsidRDefault="00CF3711" w:rsidP="00633866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11" w:rsidRPr="00B0229C" w:rsidRDefault="00CF3711" w:rsidP="006338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0F12B3" w:rsidRDefault="000F12B3" w:rsidP="000F12B3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177CA" w:rsidRDefault="00F177CA" w:rsidP="000F12B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F177CA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A" w:rsidRPr="0025335C" w:rsidRDefault="00F177CA" w:rsidP="00D1349E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Drtič větví                                                  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F177CA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A" w:rsidRPr="0025335C" w:rsidRDefault="00F177CA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F177CA" w:rsidRPr="00D3405D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A" w:rsidRPr="0025335C" w:rsidRDefault="00F177CA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F177CA" w:rsidRPr="00DA3EA2" w:rsidTr="00D1349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A" w:rsidRPr="0025335C" w:rsidRDefault="00F177CA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A" w:rsidRPr="00C238E2" w:rsidRDefault="00F177CA" w:rsidP="00D1349E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F177CA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CA" w:rsidRPr="00DA2BAC" w:rsidRDefault="00F177CA" w:rsidP="00D1349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Pracovní záběr stroje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in.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162728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  <w:r w:rsidR="009E2C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CA" w:rsidRPr="00F177CA" w:rsidRDefault="00F177CA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Default="00162728" w:rsidP="00162728">
            <w:pPr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stroje max. 225</w:t>
            </w:r>
            <w:r w:rsidR="009E2C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DA2BAC" w:rsidRDefault="00162728" w:rsidP="00162728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Horizontální válec osazený kladivy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Default="00162728" w:rsidP="0016272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Počet kladiv min. 34ks, tvrzená otěruvzdorná ocel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…………. ks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Default="00162728" w:rsidP="0016272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Váha stroje min. 1.000</w:t>
            </w:r>
            <w:r w:rsidR="009E2C2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…………. kg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1C4CBD" w:rsidRDefault="00162728" w:rsidP="0016272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Ochranný rám pro kácení stojatých dřevin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Pr="001C4CBD" w:rsidRDefault="00162728" w:rsidP="0016272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Drcení dřevní hmoty s maximálním průměrem 25</w:t>
            </w:r>
            <w:r w:rsidR="009E2C2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Default="00162728" w:rsidP="0016272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Otáčky PTO 540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ot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Pr="00B0229C" w:rsidRDefault="00162728" w:rsidP="0016272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16272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F177CA" w:rsidRDefault="00F177CA" w:rsidP="00F177CA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62728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25335C" w:rsidRDefault="00162728" w:rsidP="00D1349E">
            <w:pPr>
              <w:tabs>
                <w:tab w:val="left" w:pos="567"/>
              </w:tabs>
              <w:ind w:left="425" w:hanging="425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Drtič větví se zásobníkem                                                 </w:t>
            </w: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162728" w:rsidRPr="00DA3EA2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25335C" w:rsidRDefault="00162728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162728" w:rsidRPr="00D3405D" w:rsidTr="00D1349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25335C" w:rsidRDefault="00162728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162728" w:rsidRPr="00DA3EA2" w:rsidTr="00D1349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25335C" w:rsidRDefault="00162728" w:rsidP="00D1349E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C238E2" w:rsidRDefault="00162728" w:rsidP="00D1349E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DA2BAC" w:rsidRDefault="00162728" w:rsidP="00D1349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Pracovní záběr stroje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in.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140</w:t>
            </w:r>
            <w:r w:rsidR="009E2C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Default="00162728" w:rsidP="00D1349E">
            <w:pPr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Celková šířka stroje max. 175</w:t>
            </w:r>
            <w:r w:rsidR="009E2C2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Pr="00DA2BAC" w:rsidRDefault="00162728" w:rsidP="00D1349E">
            <w:pPr>
              <w:pStyle w:val="Bezmezer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2BA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Horizontální válec osazený kladivy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Default="00162728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Počet kladiv min. 18ks, tvrzená otěruvzdorná ocel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…………. ks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28" w:rsidRDefault="00162728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Váha stroje min. 1.550</w:t>
            </w:r>
            <w:r w:rsidR="009E2C2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…………. kg</w:t>
            </w:r>
          </w:p>
        </w:tc>
      </w:tr>
      <w:tr w:rsidR="00A84E3E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3E" w:rsidRPr="001C4CBD" w:rsidRDefault="00A84E3E" w:rsidP="00A84E3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Drcení dřevní hmoty s maximálním průměrem 7</w:t>
            </w:r>
            <w:r w:rsidR="009E2C2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177CA" w:rsidRDefault="00A84E3E" w:rsidP="00A84E3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16272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Pr="001C4CBD" w:rsidRDefault="004303AE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A84E3E">
              <w:rPr>
                <w:rFonts w:ascii="Segoe UI" w:hAnsi="Segoe UI" w:cs="Segoe UI"/>
                <w:bCs/>
                <w:sz w:val="20"/>
                <w:szCs w:val="20"/>
              </w:rPr>
              <w:t>Sběrací ústrojí s rotorem poháněným automaticky napínaným řetězem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A84E3E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84E3E" w:rsidTr="0016272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3E" w:rsidRDefault="00A84E3E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Převodovka s 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přetěžovací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spojkou a volnoběžkou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177CA" w:rsidRDefault="00A84E3E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Pr="001C4CBD" w:rsidRDefault="00162728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A84E3E">
              <w:rPr>
                <w:rFonts w:ascii="Segoe UI" w:hAnsi="Segoe UI" w:cs="Segoe UI"/>
                <w:bCs/>
                <w:sz w:val="20"/>
                <w:szCs w:val="20"/>
              </w:rPr>
              <w:t>Výklopný zásobník o kapacitě min. 2</w:t>
            </w:r>
            <w:r w:rsidR="009E2C2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A84E3E">
              <w:rPr>
                <w:rFonts w:ascii="Segoe UI" w:hAnsi="Segoe UI" w:cs="Segoe UI"/>
                <w:bCs/>
                <w:sz w:val="20"/>
                <w:szCs w:val="20"/>
              </w:rPr>
              <w:t>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m</w:t>
            </w:r>
            <w:r w:rsidR="00A84E3E">
              <w:rPr>
                <w:rFonts w:ascii="Segoe UI" w:hAnsi="Segoe UI" w:cs="Segoe UI"/>
                <w:sz w:val="22"/>
                <w:szCs w:val="22"/>
                <w:highlight w:val="lightGray"/>
              </w:rPr>
              <w:t>3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Default="00162728" w:rsidP="00D1349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A84E3E">
              <w:rPr>
                <w:rFonts w:ascii="Segoe UI" w:hAnsi="Segoe UI" w:cs="Segoe UI"/>
                <w:bCs/>
                <w:sz w:val="20"/>
                <w:szCs w:val="20"/>
              </w:rPr>
              <w:t>Výsypná výška zásobníku min. 195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A84E3E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177CA">
              <w:rPr>
                <w:rFonts w:ascii="Segoe UI" w:hAnsi="Segoe UI" w:cs="Segoe UI"/>
                <w:sz w:val="22"/>
                <w:szCs w:val="22"/>
                <w:highlight w:val="lightGray"/>
              </w:rPr>
              <w:t>….……. cm</w:t>
            </w:r>
          </w:p>
        </w:tc>
      </w:tr>
      <w:tr w:rsidR="00162728" w:rsidTr="00D134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8" w:rsidRPr="00B0229C" w:rsidRDefault="00162728" w:rsidP="00D134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8" w:rsidRPr="00F177CA" w:rsidRDefault="00162728" w:rsidP="00D1349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F177CA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162728" w:rsidRDefault="00162728" w:rsidP="0016272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F177CA" w:rsidRDefault="00F177CA" w:rsidP="000F12B3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A2BAC" w:rsidRDefault="00DA2BAC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00E4B" w:rsidRDefault="00600E4B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00E4B" w:rsidRDefault="00600E4B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600E4B" w:rsidRDefault="00600E4B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600E4B" w:rsidRPr="000A14E5" w:rsidRDefault="00600E4B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9823FD" w:rsidRPr="000A14E5" w:rsidRDefault="009823FD" w:rsidP="009823FD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9823FD" w:rsidRPr="000A14E5" w:rsidRDefault="009823FD" w:rsidP="009823FD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9823FD" w:rsidRPr="008E4489" w:rsidRDefault="009823FD" w:rsidP="009823FD">
      <w:pPr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00E4B" w:rsidRDefault="00600E4B" w:rsidP="009F2DF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404D22" w:rsidRDefault="00404D22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sectPr w:rsidR="00404D22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1F" w:rsidRDefault="00C5591F" w:rsidP="00C9472B">
      <w:r>
        <w:separator/>
      </w:r>
    </w:p>
  </w:endnote>
  <w:endnote w:type="continuationSeparator" w:id="0">
    <w:p w:rsidR="00C5591F" w:rsidRDefault="00C5591F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1F" w:rsidRDefault="00C5591F" w:rsidP="00C9472B">
      <w:r>
        <w:separator/>
      </w:r>
    </w:p>
  </w:footnote>
  <w:footnote w:type="continuationSeparator" w:id="0">
    <w:p w:rsidR="00C5591F" w:rsidRDefault="00C5591F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375E"/>
    <w:rsid w:val="00016E67"/>
    <w:rsid w:val="0002334C"/>
    <w:rsid w:val="000257A3"/>
    <w:rsid w:val="000401E4"/>
    <w:rsid w:val="0005355B"/>
    <w:rsid w:val="00073195"/>
    <w:rsid w:val="00081CD8"/>
    <w:rsid w:val="00097DE7"/>
    <w:rsid w:val="000A7355"/>
    <w:rsid w:val="000D6B4C"/>
    <w:rsid w:val="000F12B3"/>
    <w:rsid w:val="000F60A6"/>
    <w:rsid w:val="00160772"/>
    <w:rsid w:val="00162728"/>
    <w:rsid w:val="00197FE5"/>
    <w:rsid w:val="001B700D"/>
    <w:rsid w:val="001F1778"/>
    <w:rsid w:val="00202688"/>
    <w:rsid w:val="0022258B"/>
    <w:rsid w:val="0025335C"/>
    <w:rsid w:val="00256C1D"/>
    <w:rsid w:val="002775E9"/>
    <w:rsid w:val="00294BE7"/>
    <w:rsid w:val="002B51D3"/>
    <w:rsid w:val="002D0A74"/>
    <w:rsid w:val="002E6137"/>
    <w:rsid w:val="0032132C"/>
    <w:rsid w:val="00336D6A"/>
    <w:rsid w:val="00341774"/>
    <w:rsid w:val="003466A5"/>
    <w:rsid w:val="00364144"/>
    <w:rsid w:val="00376840"/>
    <w:rsid w:val="003C49EB"/>
    <w:rsid w:val="003D7A73"/>
    <w:rsid w:val="00404D22"/>
    <w:rsid w:val="0042133A"/>
    <w:rsid w:val="00426094"/>
    <w:rsid w:val="004303AE"/>
    <w:rsid w:val="00467E12"/>
    <w:rsid w:val="00485AC1"/>
    <w:rsid w:val="004A10C5"/>
    <w:rsid w:val="004A302B"/>
    <w:rsid w:val="004B122E"/>
    <w:rsid w:val="004B434C"/>
    <w:rsid w:val="004B7AFC"/>
    <w:rsid w:val="004C20BF"/>
    <w:rsid w:val="004D3578"/>
    <w:rsid w:val="00500DAB"/>
    <w:rsid w:val="005141D3"/>
    <w:rsid w:val="005254D6"/>
    <w:rsid w:val="00541707"/>
    <w:rsid w:val="005465B6"/>
    <w:rsid w:val="005519CF"/>
    <w:rsid w:val="005573DB"/>
    <w:rsid w:val="00562AF1"/>
    <w:rsid w:val="005A26E6"/>
    <w:rsid w:val="005D37A5"/>
    <w:rsid w:val="005E1581"/>
    <w:rsid w:val="005E759A"/>
    <w:rsid w:val="00600E4B"/>
    <w:rsid w:val="00620CB6"/>
    <w:rsid w:val="006621B1"/>
    <w:rsid w:val="00682AF6"/>
    <w:rsid w:val="006A6EEC"/>
    <w:rsid w:val="006B7414"/>
    <w:rsid w:val="006D0131"/>
    <w:rsid w:val="006D14F8"/>
    <w:rsid w:val="006F5F01"/>
    <w:rsid w:val="00712063"/>
    <w:rsid w:val="0072287C"/>
    <w:rsid w:val="007604EE"/>
    <w:rsid w:val="007757E6"/>
    <w:rsid w:val="007800BB"/>
    <w:rsid w:val="007C476B"/>
    <w:rsid w:val="007C5C4F"/>
    <w:rsid w:val="007F5476"/>
    <w:rsid w:val="00825D9A"/>
    <w:rsid w:val="00851F6F"/>
    <w:rsid w:val="008C3A35"/>
    <w:rsid w:val="008C6B76"/>
    <w:rsid w:val="008E0694"/>
    <w:rsid w:val="00916CF5"/>
    <w:rsid w:val="009247B2"/>
    <w:rsid w:val="009618D5"/>
    <w:rsid w:val="009823FD"/>
    <w:rsid w:val="009D115C"/>
    <w:rsid w:val="009D6562"/>
    <w:rsid w:val="009E0FD0"/>
    <w:rsid w:val="009E2C2A"/>
    <w:rsid w:val="009F2DF4"/>
    <w:rsid w:val="009F6998"/>
    <w:rsid w:val="00A433D0"/>
    <w:rsid w:val="00A65788"/>
    <w:rsid w:val="00A76FAB"/>
    <w:rsid w:val="00A84E3E"/>
    <w:rsid w:val="00AF5585"/>
    <w:rsid w:val="00B419B5"/>
    <w:rsid w:val="00B633B7"/>
    <w:rsid w:val="00B716CF"/>
    <w:rsid w:val="00B73520"/>
    <w:rsid w:val="00B872CA"/>
    <w:rsid w:val="00C238E2"/>
    <w:rsid w:val="00C35574"/>
    <w:rsid w:val="00C4114F"/>
    <w:rsid w:val="00C5591F"/>
    <w:rsid w:val="00C56906"/>
    <w:rsid w:val="00C6676E"/>
    <w:rsid w:val="00C9452F"/>
    <w:rsid w:val="00C9472B"/>
    <w:rsid w:val="00CC3EEF"/>
    <w:rsid w:val="00CF3711"/>
    <w:rsid w:val="00D224CC"/>
    <w:rsid w:val="00D32715"/>
    <w:rsid w:val="00D3405D"/>
    <w:rsid w:val="00D341C4"/>
    <w:rsid w:val="00D36F0A"/>
    <w:rsid w:val="00D5629C"/>
    <w:rsid w:val="00D63BF3"/>
    <w:rsid w:val="00D70C05"/>
    <w:rsid w:val="00D76954"/>
    <w:rsid w:val="00D87002"/>
    <w:rsid w:val="00DA232B"/>
    <w:rsid w:val="00DA2BAC"/>
    <w:rsid w:val="00DA3EA2"/>
    <w:rsid w:val="00DC0680"/>
    <w:rsid w:val="00E112CE"/>
    <w:rsid w:val="00E957F7"/>
    <w:rsid w:val="00EC7207"/>
    <w:rsid w:val="00EE3F57"/>
    <w:rsid w:val="00EE6761"/>
    <w:rsid w:val="00F177CA"/>
    <w:rsid w:val="00F30C51"/>
    <w:rsid w:val="00F56D04"/>
    <w:rsid w:val="00F747FE"/>
    <w:rsid w:val="00F77BD4"/>
    <w:rsid w:val="00F83D8C"/>
    <w:rsid w:val="00F90F59"/>
    <w:rsid w:val="00FB3D06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77D2"/>
  <w15:docId w15:val="{E6F66C32-B892-447A-9D93-F1D685D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Pavel Bochýnek</cp:lastModifiedBy>
  <cp:revision>68</cp:revision>
  <cp:lastPrinted>2015-12-01T07:25:00Z</cp:lastPrinted>
  <dcterms:created xsi:type="dcterms:W3CDTF">2015-11-30T11:31:00Z</dcterms:created>
  <dcterms:modified xsi:type="dcterms:W3CDTF">2019-01-15T18:57:00Z</dcterms:modified>
</cp:coreProperties>
</file>