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291C" w14:textId="54D681EB" w:rsidR="004D0F03" w:rsidRPr="00B765EC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311DC601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CD5E938" w14:textId="625C24A2" w:rsidR="004D0F03" w:rsidRDefault="00823D5C" w:rsidP="00620EB9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 xml:space="preserve">Účastníci </w:t>
      </w:r>
      <w:r w:rsidR="00620EB9" w:rsidRPr="00620EB9">
        <w:rPr>
          <w:rFonts w:ascii="Segoe UI" w:hAnsi="Segoe UI" w:cs="Segoe UI"/>
          <w:b/>
          <w:highlight w:val="red"/>
        </w:rPr>
        <w:t xml:space="preserve">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="00620EB9" w:rsidRPr="00620EB9">
        <w:rPr>
          <w:rFonts w:ascii="Segoe UI" w:hAnsi="Segoe UI" w:cs="Segoe U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B765EC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E41DBFF" w14:textId="4442F21B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KUPNÍ SMLOUVA O KOUPI MOVITÉ </w:t>
      </w:r>
      <w:proofErr w:type="gramStart"/>
      <w:r w:rsidRPr="00B765EC">
        <w:rPr>
          <w:rFonts w:ascii="Segoe UI" w:hAnsi="Segoe UI" w:cs="Segoe UI"/>
          <w:b/>
        </w:rPr>
        <w:t>VĚCI</w:t>
      </w:r>
      <w:r>
        <w:rPr>
          <w:rFonts w:ascii="Segoe UI" w:hAnsi="Segoe UI" w:cs="Segoe UI"/>
          <w:b/>
        </w:rPr>
        <w:t xml:space="preserve"> - NÁVRH</w:t>
      </w:r>
      <w:proofErr w:type="gramEnd"/>
    </w:p>
    <w:p w14:paraId="1FA19D7E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1623B07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72354F7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237908F" w14:textId="0B229F0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28B17420" w14:textId="4A3BAC3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AC0AF9E" w14:textId="6E4B215B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D1E0F87" w14:textId="534B9CAA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5465A53" w14:textId="16C6024C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E98E724" w14:textId="5AE8354E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40E999CC" w14:textId="170C1512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CBDF7BB" w14:textId="459108E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14:paraId="7ED5ABDA" w14:textId="680ED2E4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7433D4C3" w14:textId="1DBF8EBD" w:rsidR="00F64B5C" w:rsidRDefault="00F64B5C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Ve vztahu k předmětu plnění </w:t>
      </w:r>
      <w:r w:rsidRPr="00F64B5C">
        <w:rPr>
          <w:rFonts w:ascii="Segoe UI" w:hAnsi="Segoe UI" w:cs="Segoe UI"/>
          <w:highlight w:val="yellow"/>
        </w:rPr>
        <w:t>je/není</w:t>
      </w:r>
      <w:r>
        <w:rPr>
          <w:rFonts w:ascii="Segoe UI" w:hAnsi="Segoe UI" w:cs="Segoe UI"/>
        </w:rPr>
        <w:t xml:space="preserve"> plátce DPH</w:t>
      </w:r>
    </w:p>
    <w:p w14:paraId="4DF727D2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2D3F8F8F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A731F7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D89F84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054AD4C6" w14:textId="77777777" w:rsidR="003F4D08" w:rsidRDefault="003F4D08" w:rsidP="004D0F03">
      <w:pPr>
        <w:ind w:firstLine="709"/>
        <w:rPr>
          <w:rFonts w:ascii="Segoe UI" w:hAnsi="Segoe UI" w:cs="Segoe UI"/>
        </w:rPr>
      </w:pPr>
    </w:p>
    <w:tbl>
      <w:tblPr>
        <w:tblStyle w:val="Mkatabulky"/>
        <w:tblW w:w="21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  <w:gridCol w:w="6456"/>
        <w:gridCol w:w="6456"/>
      </w:tblGrid>
      <w:tr w:rsidR="00E83DB7" w14:paraId="09CAEE33" w14:textId="77777777" w:rsidTr="00233ACD">
        <w:trPr>
          <w:trHeight w:val="340"/>
        </w:trPr>
        <w:tc>
          <w:tcPr>
            <w:tcW w:w="2604" w:type="dxa"/>
            <w:vAlign w:val="center"/>
            <w:hideMark/>
          </w:tcPr>
          <w:p w14:paraId="44E34E47" w14:textId="77777777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170A8D3A" w14:textId="0EAB8D3C" w:rsidR="00E83DB7" w:rsidRDefault="00E83DB7" w:rsidP="00E83DB7">
            <w:pPr>
              <w:rPr>
                <w:rFonts w:ascii="Segoe UI" w:hAnsi="Segoe UI" w:cs="Segoe UI"/>
                <w:b/>
                <w:color w:val="000000"/>
              </w:rPr>
            </w:pPr>
            <w:bookmarkStart w:id="0" w:name="_Hlk27052185"/>
            <w:r w:rsidRPr="00B36E8E">
              <w:rPr>
                <w:rFonts w:ascii="Segoe UI" w:hAnsi="Segoe UI" w:cs="Segoe UI"/>
                <w:b/>
                <w:bCs/>
              </w:rPr>
              <w:t>Zemědělské zásobování Plzeň a.s.</w:t>
            </w:r>
            <w:bookmarkEnd w:id="0"/>
          </w:p>
        </w:tc>
        <w:tc>
          <w:tcPr>
            <w:tcW w:w="6456" w:type="dxa"/>
            <w:vAlign w:val="center"/>
          </w:tcPr>
          <w:p w14:paraId="132E5EB7" w14:textId="066A970C" w:rsidR="00E83DB7" w:rsidRDefault="00E83DB7" w:rsidP="00E83DB7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456" w:type="dxa"/>
            <w:vAlign w:val="center"/>
          </w:tcPr>
          <w:p w14:paraId="5F3EDDAC" w14:textId="11A8C8DC" w:rsidR="00E83DB7" w:rsidRDefault="00E83DB7" w:rsidP="00E83DB7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E83DB7" w14:paraId="1735FF67" w14:textId="77777777" w:rsidTr="00233ACD">
        <w:trPr>
          <w:trHeight w:val="340"/>
        </w:trPr>
        <w:tc>
          <w:tcPr>
            <w:tcW w:w="2604" w:type="dxa"/>
            <w:vAlign w:val="center"/>
            <w:hideMark/>
          </w:tcPr>
          <w:p w14:paraId="4920BE6B" w14:textId="77777777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 xml:space="preserve">Adresa </w:t>
            </w:r>
            <w:r>
              <w:rPr>
                <w:rFonts w:ascii="Tahoma" w:hAnsi="Tahoma" w:cs="Tahoma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33AACF53" w14:textId="09AD29BC" w:rsidR="00E83DB7" w:rsidRPr="00E04A7E" w:rsidRDefault="00E83DB7" w:rsidP="00E83DB7">
            <w:pPr>
              <w:rPr>
                <w:rFonts w:ascii="Segoe UI" w:hAnsi="Segoe UI" w:cs="Segoe UI"/>
                <w:color w:val="000000"/>
              </w:rPr>
            </w:pPr>
            <w:bookmarkStart w:id="1" w:name="_Hlk27052189"/>
            <w:r w:rsidRPr="00B36E8E">
              <w:rPr>
                <w:rFonts w:ascii="Segoe UI" w:hAnsi="Segoe UI" w:cs="Segoe UI"/>
                <w:bCs/>
              </w:rPr>
              <w:t>K</w:t>
            </w:r>
            <w:r>
              <w:rPr>
                <w:rFonts w:ascii="Segoe UI" w:hAnsi="Segoe UI" w:cs="Segoe UI"/>
                <w:bCs/>
              </w:rPr>
              <w:t> </w:t>
            </w:r>
            <w:r w:rsidRPr="00B36E8E">
              <w:rPr>
                <w:rFonts w:ascii="Segoe UI" w:hAnsi="Segoe UI" w:cs="Segoe UI"/>
                <w:bCs/>
              </w:rPr>
              <w:t>Cementárně</w:t>
            </w:r>
            <w:r>
              <w:rPr>
                <w:rFonts w:ascii="Segoe UI" w:hAnsi="Segoe UI" w:cs="Segoe UI"/>
                <w:bCs/>
              </w:rPr>
              <w:t xml:space="preserve"> 535, 331 51 Kaznějov</w:t>
            </w:r>
            <w:bookmarkEnd w:id="1"/>
          </w:p>
        </w:tc>
        <w:tc>
          <w:tcPr>
            <w:tcW w:w="6456" w:type="dxa"/>
            <w:vAlign w:val="center"/>
          </w:tcPr>
          <w:p w14:paraId="5B68CB73" w14:textId="423154FE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456" w:type="dxa"/>
            <w:vAlign w:val="center"/>
          </w:tcPr>
          <w:p w14:paraId="0835E8F0" w14:textId="74F44E32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</w:tr>
      <w:tr w:rsidR="00E83DB7" w14:paraId="1A9B0B65" w14:textId="77777777" w:rsidTr="00233ACD">
        <w:trPr>
          <w:trHeight w:val="340"/>
        </w:trPr>
        <w:tc>
          <w:tcPr>
            <w:tcW w:w="2604" w:type="dxa"/>
            <w:vAlign w:val="center"/>
            <w:hideMark/>
          </w:tcPr>
          <w:p w14:paraId="0D93DF73" w14:textId="77777777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5030B911" w14:textId="10915A87" w:rsidR="00E83DB7" w:rsidRPr="00E04A7E" w:rsidRDefault="00E83DB7" w:rsidP="00E83DB7">
            <w:pPr>
              <w:rPr>
                <w:rFonts w:ascii="Segoe UI" w:hAnsi="Segoe UI" w:cs="Segoe UI"/>
                <w:color w:val="000000"/>
              </w:rPr>
            </w:pPr>
            <w:bookmarkStart w:id="2" w:name="_Hlk27052194"/>
            <w:r w:rsidRPr="00B36E8E">
              <w:rPr>
                <w:rFonts w:ascii="Segoe UI" w:hAnsi="Segoe UI" w:cs="Segoe UI"/>
              </w:rPr>
              <w:t>49788221</w:t>
            </w:r>
            <w:bookmarkEnd w:id="2"/>
          </w:p>
        </w:tc>
        <w:tc>
          <w:tcPr>
            <w:tcW w:w="6456" w:type="dxa"/>
            <w:vAlign w:val="center"/>
          </w:tcPr>
          <w:p w14:paraId="055377B2" w14:textId="79965F80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456" w:type="dxa"/>
            <w:vAlign w:val="center"/>
          </w:tcPr>
          <w:p w14:paraId="7CEFE7C2" w14:textId="5E51DB35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</w:tr>
      <w:tr w:rsidR="00E83DB7" w14:paraId="67E848E2" w14:textId="77777777" w:rsidTr="00233ACD">
        <w:trPr>
          <w:trHeight w:val="340"/>
        </w:trPr>
        <w:tc>
          <w:tcPr>
            <w:tcW w:w="2604" w:type="dxa"/>
            <w:vAlign w:val="center"/>
            <w:hideMark/>
          </w:tcPr>
          <w:p w14:paraId="4910D65E" w14:textId="77777777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2FED2B20" w14:textId="534A257A" w:rsidR="00E83DB7" w:rsidRPr="00E04A7E" w:rsidRDefault="00E83DB7" w:rsidP="00E83DB7">
            <w:pPr>
              <w:rPr>
                <w:rFonts w:ascii="Segoe UI" w:hAnsi="Segoe UI" w:cs="Segoe UI"/>
                <w:color w:val="000000"/>
              </w:rPr>
            </w:pPr>
            <w:r w:rsidRPr="009D4134">
              <w:rPr>
                <w:rFonts w:ascii="Segoe UI" w:hAnsi="Segoe UI" w:cs="Segoe UI"/>
                <w:bCs/>
              </w:rPr>
              <w:t>CZ</w:t>
            </w:r>
            <w:r w:rsidRPr="00B36E8E">
              <w:rPr>
                <w:rFonts w:ascii="Segoe UI" w:hAnsi="Segoe UI" w:cs="Segoe UI"/>
                <w:bCs/>
              </w:rPr>
              <w:t>49788221</w:t>
            </w:r>
          </w:p>
        </w:tc>
        <w:tc>
          <w:tcPr>
            <w:tcW w:w="6456" w:type="dxa"/>
            <w:vAlign w:val="center"/>
          </w:tcPr>
          <w:p w14:paraId="64576487" w14:textId="18DA996E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456" w:type="dxa"/>
            <w:vAlign w:val="center"/>
          </w:tcPr>
          <w:p w14:paraId="25FCA23A" w14:textId="6E23894E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</w:tr>
      <w:tr w:rsidR="00E83DB7" w14:paraId="331B1051" w14:textId="77777777" w:rsidTr="00233ACD">
        <w:trPr>
          <w:trHeight w:val="340"/>
        </w:trPr>
        <w:tc>
          <w:tcPr>
            <w:tcW w:w="2604" w:type="dxa"/>
            <w:vAlign w:val="center"/>
            <w:hideMark/>
          </w:tcPr>
          <w:p w14:paraId="554100AF" w14:textId="77777777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5B4979F0" w14:textId="51C57FC4" w:rsidR="00E83DB7" w:rsidRPr="004130F8" w:rsidRDefault="00E83DB7" w:rsidP="00E83DB7">
            <w:pPr>
              <w:rPr>
                <w:rFonts w:ascii="Segoe UI" w:hAnsi="Segoe UI" w:cs="Segoe UI"/>
                <w:color w:val="000000"/>
              </w:rPr>
            </w:pPr>
            <w:proofErr w:type="gramStart"/>
            <w:r w:rsidRPr="004130F8">
              <w:rPr>
                <w:rFonts w:ascii="Segoe UI" w:hAnsi="Segoe UI" w:cs="Segoe UI"/>
                <w:bCs/>
              </w:rPr>
              <w:t>121-Akciová</w:t>
            </w:r>
            <w:proofErr w:type="gramEnd"/>
            <w:r w:rsidRPr="004130F8">
              <w:rPr>
                <w:rFonts w:ascii="Segoe UI" w:hAnsi="Segoe UI" w:cs="Segoe UI"/>
                <w:bCs/>
              </w:rPr>
              <w:t xml:space="preserve"> společnost</w:t>
            </w:r>
          </w:p>
        </w:tc>
        <w:tc>
          <w:tcPr>
            <w:tcW w:w="6456" w:type="dxa"/>
            <w:vAlign w:val="center"/>
          </w:tcPr>
          <w:p w14:paraId="4BCCD30B" w14:textId="153CC20B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456" w:type="dxa"/>
            <w:vAlign w:val="center"/>
          </w:tcPr>
          <w:p w14:paraId="39C419B5" w14:textId="07B87E2A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</w:tr>
      <w:tr w:rsidR="00E83DB7" w14:paraId="6C3E793B" w14:textId="77777777" w:rsidTr="00233ACD">
        <w:trPr>
          <w:trHeight w:val="340"/>
        </w:trPr>
        <w:tc>
          <w:tcPr>
            <w:tcW w:w="2604" w:type="dxa"/>
            <w:vAlign w:val="center"/>
            <w:hideMark/>
          </w:tcPr>
          <w:p w14:paraId="304DCBEB" w14:textId="23AEE822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Osoba oprávněná jednat:</w:t>
            </w:r>
          </w:p>
        </w:tc>
        <w:tc>
          <w:tcPr>
            <w:tcW w:w="6456" w:type="dxa"/>
            <w:vAlign w:val="center"/>
          </w:tcPr>
          <w:p w14:paraId="71415942" w14:textId="009DCFF5" w:rsidR="00E83DB7" w:rsidRPr="004130F8" w:rsidRDefault="00E83DB7" w:rsidP="00E83DB7">
            <w:pPr>
              <w:rPr>
                <w:rFonts w:ascii="Tahoma" w:hAnsi="Tahoma" w:cs="Tahoma"/>
                <w:color w:val="000000"/>
              </w:rPr>
            </w:pPr>
            <w:bookmarkStart w:id="3" w:name="_Hlk27052236"/>
            <w:r w:rsidRPr="004130F8">
              <w:rPr>
                <w:rFonts w:ascii="Segoe UI" w:hAnsi="Segoe UI" w:cs="Segoe UI"/>
                <w:bCs/>
              </w:rPr>
              <w:t xml:space="preserve">VLADIMÍR </w:t>
            </w:r>
            <w:proofErr w:type="gramStart"/>
            <w:r w:rsidRPr="004130F8">
              <w:rPr>
                <w:rFonts w:ascii="Segoe UI" w:hAnsi="Segoe UI" w:cs="Segoe UI"/>
                <w:bCs/>
              </w:rPr>
              <w:t xml:space="preserve">ČESAL </w:t>
            </w:r>
            <w:bookmarkEnd w:id="3"/>
            <w:r w:rsidRPr="004130F8">
              <w:rPr>
                <w:rFonts w:ascii="Segoe UI" w:hAnsi="Segoe UI" w:cs="Segoe UI"/>
                <w:bCs/>
              </w:rPr>
              <w:t>- Předseda</w:t>
            </w:r>
            <w:proofErr w:type="gramEnd"/>
            <w:r w:rsidRPr="004130F8">
              <w:rPr>
                <w:rFonts w:ascii="Segoe UI" w:hAnsi="Segoe UI" w:cs="Segoe UI"/>
                <w:bCs/>
              </w:rPr>
              <w:t xml:space="preserve"> představenstva</w:t>
            </w:r>
          </w:p>
        </w:tc>
        <w:tc>
          <w:tcPr>
            <w:tcW w:w="6456" w:type="dxa"/>
            <w:vAlign w:val="center"/>
          </w:tcPr>
          <w:p w14:paraId="41A6D19A" w14:textId="2CD7E38D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456" w:type="dxa"/>
            <w:vAlign w:val="center"/>
          </w:tcPr>
          <w:p w14:paraId="3394BDB4" w14:textId="0BC93945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</w:tr>
      <w:tr w:rsidR="00E83DB7" w14:paraId="692DF862" w14:textId="77777777" w:rsidTr="00233ACD">
        <w:trPr>
          <w:trHeight w:val="340"/>
        </w:trPr>
        <w:tc>
          <w:tcPr>
            <w:tcW w:w="2604" w:type="dxa"/>
            <w:vAlign w:val="center"/>
            <w:hideMark/>
          </w:tcPr>
          <w:p w14:paraId="33BDBA48" w14:textId="406F90E6" w:rsidR="00E83DB7" w:rsidRDefault="00E83DB7" w:rsidP="00E83DB7">
            <w:pPr>
              <w:rPr>
                <w:rFonts w:ascii="Tahoma" w:hAnsi="Tahoma" w:cs="Tahoma"/>
                <w:bCs/>
                <w:lang w:eastAsia="ar-SA"/>
              </w:rPr>
            </w:pPr>
            <w:r>
              <w:rPr>
                <w:rFonts w:ascii="Tahoma" w:hAnsi="Tahoma" w:cs="Tahoma"/>
              </w:rPr>
              <w:t>Kontaktní osoba</w:t>
            </w:r>
            <w:r>
              <w:rPr>
                <w:rFonts w:ascii="Tahoma" w:hAnsi="Tahoma" w:cs="Tahoma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685201B3" w14:textId="41A5DC8E" w:rsidR="00E83DB7" w:rsidRPr="004130F8" w:rsidRDefault="00E83DB7" w:rsidP="00E83DB7">
            <w:pPr>
              <w:rPr>
                <w:rFonts w:ascii="Segoe UI" w:hAnsi="Segoe UI" w:cs="Segoe UI"/>
                <w:color w:val="000000"/>
              </w:rPr>
            </w:pPr>
            <w:bookmarkStart w:id="4" w:name="_Hlk27052214"/>
            <w:r w:rsidRPr="004130F8">
              <w:rPr>
                <w:rFonts w:ascii="Segoe UI" w:hAnsi="Segoe UI" w:cs="Segoe UI"/>
                <w:bCs/>
              </w:rPr>
              <w:t>Mgr. Jindřich Bezděk</w:t>
            </w:r>
            <w:bookmarkEnd w:id="4"/>
          </w:p>
        </w:tc>
        <w:tc>
          <w:tcPr>
            <w:tcW w:w="6456" w:type="dxa"/>
            <w:vAlign w:val="center"/>
          </w:tcPr>
          <w:p w14:paraId="6D293FA8" w14:textId="56ECD27F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456" w:type="dxa"/>
            <w:vAlign w:val="center"/>
          </w:tcPr>
          <w:p w14:paraId="10A01AB9" w14:textId="37C3CA00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</w:tr>
      <w:tr w:rsidR="00E83DB7" w14:paraId="6387C291" w14:textId="77777777" w:rsidTr="00233ACD">
        <w:trPr>
          <w:trHeight w:val="340"/>
        </w:trPr>
        <w:tc>
          <w:tcPr>
            <w:tcW w:w="2604" w:type="dxa"/>
            <w:vAlign w:val="center"/>
            <w:hideMark/>
          </w:tcPr>
          <w:p w14:paraId="239EA4E4" w14:textId="77777777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11F9B063" w14:textId="280F374B" w:rsidR="00E83DB7" w:rsidRPr="004130F8" w:rsidRDefault="00E83DB7" w:rsidP="00E83DB7">
            <w:pPr>
              <w:rPr>
                <w:rFonts w:ascii="Segoe UI" w:hAnsi="Segoe UI" w:cs="Segoe UI"/>
                <w:color w:val="000000"/>
              </w:rPr>
            </w:pPr>
            <w:bookmarkStart w:id="5" w:name="_Hlk27052217"/>
            <w:r w:rsidRPr="004130F8">
              <w:rPr>
                <w:rFonts w:ascii="Segoe UI" w:hAnsi="Segoe UI" w:cs="Segoe UI"/>
                <w:bCs/>
              </w:rPr>
              <w:t>724 517 194</w:t>
            </w:r>
            <w:bookmarkEnd w:id="5"/>
          </w:p>
        </w:tc>
        <w:tc>
          <w:tcPr>
            <w:tcW w:w="6456" w:type="dxa"/>
            <w:vAlign w:val="center"/>
          </w:tcPr>
          <w:p w14:paraId="4CD25C2E" w14:textId="56543C4F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456" w:type="dxa"/>
            <w:vAlign w:val="center"/>
          </w:tcPr>
          <w:p w14:paraId="182877C7" w14:textId="627C122E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</w:tr>
      <w:tr w:rsidR="00E83DB7" w14:paraId="43F46C50" w14:textId="77777777" w:rsidTr="00233ACD">
        <w:trPr>
          <w:trHeight w:val="340"/>
        </w:trPr>
        <w:tc>
          <w:tcPr>
            <w:tcW w:w="2604" w:type="dxa"/>
            <w:vAlign w:val="center"/>
            <w:hideMark/>
          </w:tcPr>
          <w:p w14:paraId="6A401422" w14:textId="77777777" w:rsidR="00E83DB7" w:rsidRPr="00585B27" w:rsidRDefault="00E83DB7" w:rsidP="00E83DB7">
            <w:pPr>
              <w:rPr>
                <w:rFonts w:ascii="Tahoma" w:hAnsi="Tahoma" w:cs="Tahoma"/>
                <w:color w:val="000000"/>
              </w:rPr>
            </w:pPr>
            <w:r w:rsidRPr="00585B27">
              <w:rPr>
                <w:rFonts w:ascii="Tahoma" w:hAnsi="Tahoma" w:cs="Tahoma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504CE041" w14:textId="39A8E2A3" w:rsidR="00E83DB7" w:rsidRPr="004130F8" w:rsidRDefault="00E83DB7" w:rsidP="00E83DB7">
            <w:bookmarkStart w:id="6" w:name="_Hlk27052220"/>
            <w:r w:rsidRPr="004130F8">
              <w:rPr>
                <w:rFonts w:ascii="Segoe UI" w:hAnsi="Segoe UI" w:cs="Segoe UI"/>
                <w:bCs/>
              </w:rPr>
              <w:t>bezdek@zzplzen.cz</w:t>
            </w:r>
            <w:bookmarkEnd w:id="6"/>
          </w:p>
        </w:tc>
        <w:tc>
          <w:tcPr>
            <w:tcW w:w="6456" w:type="dxa"/>
            <w:vAlign w:val="center"/>
          </w:tcPr>
          <w:p w14:paraId="24C2FBF0" w14:textId="789A8B4C" w:rsidR="00E83DB7" w:rsidRPr="00585B2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456" w:type="dxa"/>
            <w:vAlign w:val="center"/>
          </w:tcPr>
          <w:p w14:paraId="375145ED" w14:textId="3D273903" w:rsidR="00E83DB7" w:rsidRDefault="00E83DB7" w:rsidP="00E83DB7">
            <w:pPr>
              <w:rPr>
                <w:rFonts w:ascii="Tahoma" w:hAnsi="Tahoma" w:cs="Tahoma"/>
                <w:color w:val="000000"/>
              </w:rPr>
            </w:pPr>
          </w:p>
        </w:tc>
      </w:tr>
      <w:tr w:rsidR="00CC4110" w14:paraId="77AE9846" w14:textId="77777777" w:rsidTr="00CC4110">
        <w:trPr>
          <w:trHeight w:val="340"/>
        </w:trPr>
        <w:tc>
          <w:tcPr>
            <w:tcW w:w="2604" w:type="dxa"/>
            <w:vAlign w:val="center"/>
          </w:tcPr>
          <w:p w14:paraId="6187FEB8" w14:textId="7F9CEB18" w:rsidR="00CC4110" w:rsidRPr="00585B27" w:rsidRDefault="00CC4110" w:rsidP="00CC4110">
            <w:pPr>
              <w:rPr>
                <w:rFonts w:ascii="Tahoma" w:hAnsi="Tahoma" w:cs="Tahoma"/>
                <w:color w:val="000000"/>
              </w:rPr>
            </w:pPr>
            <w:r w:rsidRPr="00585B27">
              <w:rPr>
                <w:rFonts w:ascii="Segoe UI" w:hAnsi="Segoe UI" w:cs="Segoe UI"/>
                <w:bCs/>
              </w:rPr>
              <w:t>Bankovní spojení:</w:t>
            </w:r>
          </w:p>
        </w:tc>
        <w:tc>
          <w:tcPr>
            <w:tcW w:w="6456" w:type="dxa"/>
          </w:tcPr>
          <w:p w14:paraId="3B5EE478" w14:textId="77777777" w:rsidR="00CC4110" w:rsidRPr="00585B27" w:rsidRDefault="00CC4110" w:rsidP="00CC4110">
            <w:pPr>
              <w:rPr>
                <w:rFonts w:ascii="Segoe UI" w:hAnsi="Segoe UI" w:cs="Segoe UI"/>
                <w:b/>
                <w:szCs w:val="18"/>
              </w:rPr>
            </w:pPr>
          </w:p>
        </w:tc>
        <w:tc>
          <w:tcPr>
            <w:tcW w:w="6456" w:type="dxa"/>
          </w:tcPr>
          <w:p w14:paraId="4BEEAF7D" w14:textId="5BDED253" w:rsidR="00CC4110" w:rsidRPr="00585B27" w:rsidRDefault="00CC4110" w:rsidP="00CC4110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6456" w:type="dxa"/>
            <w:vAlign w:val="center"/>
          </w:tcPr>
          <w:p w14:paraId="3943C378" w14:textId="6747E37A" w:rsidR="00CC4110" w:rsidRDefault="00CC4110" w:rsidP="00CC4110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62CEC0D0" w14:textId="77777777" w:rsidR="00667F3A" w:rsidRPr="00667F3A" w:rsidRDefault="00667F3A" w:rsidP="00667F3A">
      <w:pPr>
        <w:ind w:firstLine="709"/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1316727" w14:textId="14B3987F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1F4F0C60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369A841C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0CAF9B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65DACFA0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675A0C8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165C076B" w14:textId="7E002418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639542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029DB2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0C937A5" w14:textId="44066BB7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Předmětem plnění je dodávka technologií 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6599C226" w14:textId="77777777" w:rsidR="00767141" w:rsidRDefault="00767141" w:rsidP="00767141">
      <w:pPr>
        <w:tabs>
          <w:tab w:val="left" w:pos="284"/>
          <w:tab w:val="left" w:pos="2552"/>
          <w:tab w:val="left" w:pos="2694"/>
        </w:tabs>
        <w:spacing w:before="120"/>
        <w:contextualSpacing/>
        <w:rPr>
          <w:rFonts w:ascii="Segoe UI" w:hAnsi="Segoe UI" w:cs="Segoe UI"/>
        </w:rPr>
      </w:pPr>
    </w:p>
    <w:p w14:paraId="7FD2AB38" w14:textId="348AD9A5" w:rsidR="00767141" w:rsidRPr="00767141" w:rsidRDefault="00E83DB7" w:rsidP="00767141">
      <w:pPr>
        <w:tabs>
          <w:tab w:val="left" w:pos="284"/>
          <w:tab w:val="left" w:pos="2552"/>
          <w:tab w:val="left" w:pos="2694"/>
        </w:tabs>
        <w:spacing w:before="120"/>
        <w:contextualSpacing/>
        <w:rPr>
          <w:rFonts w:ascii="Segoe UI" w:hAnsi="Segoe UI" w:cs="Segoe UI"/>
        </w:rPr>
      </w:pPr>
      <w:r w:rsidRPr="00E83DB7">
        <w:rPr>
          <w:rFonts w:ascii="Segoe UI" w:hAnsi="Segoe UI" w:cs="Segoe UI"/>
          <w:b/>
          <w:bCs/>
          <w:i/>
          <w:iCs/>
        </w:rPr>
        <w:t>NIR Spektrometr</w:t>
      </w:r>
      <w:r w:rsidR="00767141" w:rsidRPr="00767141">
        <w:rPr>
          <w:rFonts w:ascii="Segoe UI" w:hAnsi="Segoe UI" w:cs="Segoe UI"/>
        </w:rPr>
        <w:t xml:space="preserve"> </w:t>
      </w:r>
      <w:r w:rsidR="00767141" w:rsidRPr="00DA0726">
        <w:rPr>
          <w:rFonts w:ascii="Segoe UI" w:hAnsi="Segoe UI" w:cs="Segoe UI"/>
          <w:b/>
          <w:i/>
          <w:highlight w:val="yellow"/>
        </w:rPr>
        <w:t xml:space="preserve">(uveďte obchodní název a uveďte typ </w:t>
      </w:r>
      <w:r w:rsidR="00767141">
        <w:rPr>
          <w:rFonts w:ascii="Segoe UI" w:hAnsi="Segoe UI" w:cs="Segoe UI"/>
          <w:b/>
          <w:i/>
          <w:highlight w:val="yellow"/>
        </w:rPr>
        <w:t>technologie</w:t>
      </w:r>
      <w:r w:rsidR="00767141" w:rsidRPr="00D94A7B">
        <w:rPr>
          <w:rFonts w:ascii="Segoe UI" w:hAnsi="Segoe UI" w:cs="Segoe UI"/>
          <w:b/>
          <w:i/>
          <w:highlight w:val="yellow"/>
        </w:rPr>
        <w:t>)</w:t>
      </w:r>
    </w:p>
    <w:p w14:paraId="5ADF55C0" w14:textId="77777777" w:rsidR="00767141" w:rsidRPr="00D35F00" w:rsidRDefault="00767141" w:rsidP="00767141">
      <w:pPr>
        <w:pStyle w:val="Odstavecseseznamem"/>
        <w:tabs>
          <w:tab w:val="left" w:pos="284"/>
          <w:tab w:val="left" w:pos="2552"/>
          <w:tab w:val="left" w:pos="2694"/>
        </w:tabs>
        <w:spacing w:before="120"/>
        <w:ind w:left="483"/>
        <w:contextualSpacing/>
        <w:rPr>
          <w:rFonts w:ascii="Segoe UI" w:hAnsi="Segoe UI" w:cs="Segoe UI"/>
          <w:sz w:val="20"/>
          <w:szCs w:val="20"/>
        </w:rPr>
      </w:pPr>
    </w:p>
    <w:p w14:paraId="05500BBD" w14:textId="77777777" w:rsidR="00667F3A" w:rsidRDefault="00667F3A" w:rsidP="004D0F03">
      <w:pPr>
        <w:jc w:val="both"/>
        <w:rPr>
          <w:rFonts w:ascii="Segoe UI" w:hAnsi="Segoe UI" w:cs="Segoe UI"/>
        </w:rPr>
      </w:pPr>
    </w:p>
    <w:p w14:paraId="4AF91CDA" w14:textId="427F46A8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51D4BB1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19A69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18199F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2A00B3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804317D" w14:textId="5B5D6863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BF936D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72B8FD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3DEEFBFE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44625D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32987F1B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1F50EEF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7EEBA65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15904B7" w14:textId="340258BD" w:rsidR="004D0F03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Prodávající je povinen dodat kupujícímu zboží ve specifikaci uvedené v čl. I této smlouvy v</w:t>
      </w:r>
      <w:r w:rsidR="000D1F9E">
        <w:rPr>
          <w:rFonts w:ascii="Segoe UI" w:hAnsi="Segoe UI" w:cs="Segoe UI"/>
          <w:sz w:val="20"/>
          <w:szCs w:val="20"/>
        </w:rPr>
        <w:t> </w:t>
      </w:r>
      <w:r w:rsidRPr="00B765EC">
        <w:rPr>
          <w:rFonts w:ascii="Segoe UI" w:hAnsi="Segoe UI" w:cs="Segoe UI"/>
          <w:sz w:val="20"/>
          <w:szCs w:val="20"/>
        </w:rPr>
        <w:t>termínu</w:t>
      </w:r>
      <w:r w:rsidR="000D1F9E">
        <w:rPr>
          <w:rFonts w:ascii="Segoe UI" w:hAnsi="Segoe UI" w:cs="Segoe UI"/>
          <w:sz w:val="20"/>
          <w:szCs w:val="20"/>
        </w:rPr>
        <w:t xml:space="preserve"> </w:t>
      </w:r>
      <w:r w:rsidR="000D1F9E">
        <w:rPr>
          <w:rFonts w:ascii="Segoe UI" w:hAnsi="Segoe UI" w:cs="Segoe UI"/>
          <w:b/>
          <w:bCs/>
          <w:sz w:val="20"/>
          <w:szCs w:val="20"/>
        </w:rPr>
        <w:t xml:space="preserve">nejpozději </w:t>
      </w:r>
      <w:r w:rsidR="000D1F9E" w:rsidRPr="004130F8">
        <w:rPr>
          <w:rFonts w:ascii="Segoe UI" w:hAnsi="Segoe UI" w:cs="Segoe UI"/>
          <w:b/>
          <w:bCs/>
          <w:sz w:val="20"/>
          <w:szCs w:val="20"/>
        </w:rPr>
        <w:t>do 31. 12. 202</w:t>
      </w:r>
      <w:r w:rsidR="004130F8" w:rsidRPr="004130F8">
        <w:rPr>
          <w:rFonts w:ascii="Segoe UI" w:hAnsi="Segoe UI" w:cs="Segoe UI"/>
          <w:b/>
          <w:bCs/>
          <w:sz w:val="20"/>
          <w:szCs w:val="20"/>
        </w:rPr>
        <w:t>0</w:t>
      </w:r>
      <w:r w:rsidR="000D1F9E" w:rsidRPr="004130F8"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Pr="004130F8">
        <w:rPr>
          <w:rFonts w:ascii="Segoe UI" w:hAnsi="Segoe UI" w:cs="Segoe UI"/>
          <w:sz w:val="20"/>
          <w:szCs w:val="20"/>
        </w:rPr>
        <w:t>Nedodá</w:t>
      </w:r>
      <w:r w:rsidRPr="00B765EC">
        <w:rPr>
          <w:rFonts w:ascii="Segoe UI" w:hAnsi="Segoe UI" w:cs="Segoe UI"/>
          <w:sz w:val="20"/>
          <w:szCs w:val="20"/>
        </w:rPr>
        <w:t>-li prodávající předmět smlouvy v tomto termínu, může kupující v souladu s § 2001</w:t>
      </w:r>
      <w:r w:rsidR="006F1DA3">
        <w:rPr>
          <w:rFonts w:ascii="Segoe UI" w:hAnsi="Segoe UI" w:cs="Segoe UI"/>
          <w:sz w:val="20"/>
          <w:szCs w:val="20"/>
        </w:rPr>
        <w:t xml:space="preserve"> a násl</w:t>
      </w:r>
      <w:r w:rsidRPr="00B765EC">
        <w:rPr>
          <w:rFonts w:ascii="Segoe UI" w:hAnsi="Segoe UI" w:cs="Segoe UI"/>
          <w:sz w:val="20"/>
          <w:szCs w:val="20"/>
        </w:rPr>
        <w:t xml:space="preserve"> občanského zákoníku od smlouvy odstoupit a smlouva tímto odstoupením zaniká.</w:t>
      </w:r>
    </w:p>
    <w:p w14:paraId="3F16A172" w14:textId="190138B9" w:rsidR="004D0F03" w:rsidRPr="00D94A7B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b/>
          <w:bCs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Místem předání zboží </w:t>
      </w:r>
      <w:r w:rsidRPr="000D1F9E">
        <w:rPr>
          <w:rFonts w:ascii="Segoe UI" w:hAnsi="Segoe UI" w:cs="Segoe UI"/>
          <w:sz w:val="20"/>
          <w:szCs w:val="20"/>
        </w:rPr>
        <w:t>bude sídlo kupujícího</w:t>
      </w:r>
      <w:r w:rsidRPr="00495594">
        <w:rPr>
          <w:rFonts w:ascii="Segoe UI" w:hAnsi="Segoe UI" w:cs="Segoe UI"/>
          <w:sz w:val="20"/>
          <w:szCs w:val="20"/>
        </w:rPr>
        <w:t xml:space="preserve"> na </w:t>
      </w:r>
      <w:r w:rsidRPr="004130F8">
        <w:rPr>
          <w:rFonts w:ascii="Segoe UI" w:hAnsi="Segoe UI" w:cs="Segoe UI"/>
          <w:sz w:val="20"/>
          <w:szCs w:val="20"/>
        </w:rPr>
        <w:t xml:space="preserve">adrese: </w:t>
      </w:r>
      <w:r w:rsidR="00E83DB7" w:rsidRPr="004130F8">
        <w:rPr>
          <w:rFonts w:ascii="Segoe UI" w:hAnsi="Segoe UI" w:cs="Segoe UI"/>
          <w:b/>
          <w:sz w:val="20"/>
          <w:szCs w:val="20"/>
        </w:rPr>
        <w:t>K Cementárně 535, 331 51 Kaznějov.</w:t>
      </w:r>
    </w:p>
    <w:p w14:paraId="623C5865" w14:textId="77777777" w:rsidR="004D0F03" w:rsidRPr="00B765EC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14:paraId="40180D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006B6BC2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75CCEBE1" w14:textId="49A6006F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14:paraId="51821B23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0757E60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22186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6B3EEB8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02"/>
        <w:gridCol w:w="2396"/>
        <w:gridCol w:w="2399"/>
      </w:tblGrid>
      <w:tr w:rsidR="004D0F03" w:rsidRPr="00B765EC" w14:paraId="3C618718" w14:textId="77777777" w:rsidTr="00767141">
        <w:tc>
          <w:tcPr>
            <w:tcW w:w="2802" w:type="dxa"/>
            <w:shd w:val="clear" w:color="auto" w:fill="auto"/>
          </w:tcPr>
          <w:p w14:paraId="67DF6D51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002" w:type="dxa"/>
            <w:shd w:val="clear" w:color="auto" w:fill="auto"/>
          </w:tcPr>
          <w:p w14:paraId="0171A840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Cena v Kč bez DPH</w:t>
            </w:r>
          </w:p>
        </w:tc>
        <w:tc>
          <w:tcPr>
            <w:tcW w:w="2396" w:type="dxa"/>
            <w:shd w:val="clear" w:color="auto" w:fill="auto"/>
          </w:tcPr>
          <w:p w14:paraId="0050615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DPH </w:t>
            </w:r>
            <w:proofErr w:type="gramStart"/>
            <w:r w:rsidRPr="00B765EC">
              <w:rPr>
                <w:rFonts w:ascii="Segoe UI" w:hAnsi="Segoe UI" w:cs="Segoe UI"/>
                <w:b/>
              </w:rPr>
              <w:t>21%</w:t>
            </w:r>
            <w:proofErr w:type="gramEnd"/>
          </w:p>
        </w:tc>
        <w:tc>
          <w:tcPr>
            <w:tcW w:w="2399" w:type="dxa"/>
            <w:shd w:val="clear" w:color="auto" w:fill="auto"/>
          </w:tcPr>
          <w:p w14:paraId="26B3020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Celkem v Kč s DPH</w:t>
            </w:r>
          </w:p>
        </w:tc>
      </w:tr>
      <w:tr w:rsidR="000D1F9E" w:rsidRPr="009822F8" w14:paraId="739E5E9E" w14:textId="77777777" w:rsidTr="00767141">
        <w:tc>
          <w:tcPr>
            <w:tcW w:w="2802" w:type="dxa"/>
            <w:shd w:val="clear" w:color="auto" w:fill="auto"/>
          </w:tcPr>
          <w:p w14:paraId="048868CE" w14:textId="18466919" w:rsidR="000D1F9E" w:rsidRPr="004C6AB9" w:rsidRDefault="00E83DB7" w:rsidP="000D1F9E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NIR spektrometr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00296C73" w14:textId="77777777" w:rsidR="000D1F9E" w:rsidRPr="009822F8" w:rsidRDefault="000D1F9E" w:rsidP="000D1F9E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50322170" w14:textId="77777777" w:rsidR="000D1F9E" w:rsidRPr="009822F8" w:rsidRDefault="000D1F9E" w:rsidP="000D1F9E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E399F3B" w14:textId="77777777" w:rsidR="000D1F9E" w:rsidRPr="009822F8" w:rsidRDefault="000D1F9E" w:rsidP="000D1F9E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620EB9" w:rsidRPr="009822F8" w14:paraId="08A98F2D" w14:textId="77777777" w:rsidTr="00767141">
        <w:tc>
          <w:tcPr>
            <w:tcW w:w="2802" w:type="dxa"/>
            <w:shd w:val="clear" w:color="auto" w:fill="auto"/>
          </w:tcPr>
          <w:p w14:paraId="76B007A1" w14:textId="6BE67215" w:rsidR="00620EB9" w:rsidRPr="009822F8" w:rsidRDefault="00620EB9" w:rsidP="009243FB">
            <w:pPr>
              <w:jc w:val="both"/>
              <w:rPr>
                <w:rFonts w:ascii="Segoe UI" w:hAnsi="Segoe UI" w:cs="Segoe UI"/>
                <w:b/>
              </w:rPr>
            </w:pPr>
            <w:r w:rsidRPr="009822F8">
              <w:rPr>
                <w:rFonts w:ascii="Segoe UI" w:hAnsi="Segoe UI" w:cs="Segoe UI"/>
                <w:b/>
              </w:rPr>
              <w:t>CELKEM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5A2196B6" w14:textId="77777777" w:rsidR="00620EB9" w:rsidRPr="009822F8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559F9B42" w14:textId="77777777" w:rsidR="00620EB9" w:rsidRPr="009822F8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7141654" w14:textId="77777777" w:rsidR="00620EB9" w:rsidRPr="009822F8" w:rsidRDefault="00620EB9" w:rsidP="009243FB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14:paraId="4463D3C3" w14:textId="176A9154" w:rsidR="00495594" w:rsidRPr="009822F8" w:rsidRDefault="00495594">
      <w:pPr>
        <w:rPr>
          <w:rFonts w:ascii="Segoe UI" w:hAnsi="Segoe UI" w:cs="Segoe UI"/>
        </w:rPr>
      </w:pPr>
    </w:p>
    <w:p w14:paraId="39D1FB82" w14:textId="5396345E" w:rsidR="004D0F03" w:rsidRPr="009822F8" w:rsidRDefault="004D0F03" w:rsidP="004D0F03">
      <w:pPr>
        <w:jc w:val="center"/>
        <w:outlineLvl w:val="0"/>
        <w:rPr>
          <w:rFonts w:ascii="Segoe UI" w:hAnsi="Segoe UI" w:cs="Segoe UI"/>
        </w:rPr>
      </w:pPr>
      <w:r w:rsidRPr="009822F8">
        <w:rPr>
          <w:rFonts w:ascii="Segoe UI" w:hAnsi="Segoe UI" w:cs="Segoe UI"/>
        </w:rPr>
        <w:t>Čl. VI</w:t>
      </w:r>
    </w:p>
    <w:p w14:paraId="47AA863D" w14:textId="77777777" w:rsidR="004D0F03" w:rsidRPr="009822F8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9822F8">
        <w:rPr>
          <w:rFonts w:ascii="Segoe UI" w:hAnsi="Segoe UI" w:cs="Segoe UI"/>
          <w:b/>
          <w:u w:val="single"/>
        </w:rPr>
        <w:t>Způsob úhrady</w:t>
      </w:r>
    </w:p>
    <w:p w14:paraId="73ECAE18" w14:textId="77777777" w:rsidR="004D0F03" w:rsidRPr="009822F8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9DFCA0D" w14:textId="73739690" w:rsidR="004D0F03" w:rsidRPr="009822F8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9822F8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 w:rsidRPr="009822F8">
        <w:rPr>
          <w:rFonts w:ascii="Segoe UI" w:hAnsi="Segoe UI" w:cs="Segoe UI"/>
        </w:rPr>
        <w:t>maximálně 30</w:t>
      </w:r>
      <w:r w:rsidRPr="009822F8">
        <w:rPr>
          <w:rFonts w:ascii="Segoe UI" w:hAnsi="Segoe UI" w:cs="Segoe UI"/>
        </w:rPr>
        <w:t xml:space="preserve"> dnů od doručení daňového dokladu.</w:t>
      </w:r>
    </w:p>
    <w:p w14:paraId="79572DF6" w14:textId="1D6F59DA" w:rsidR="004D0F03" w:rsidRPr="009822F8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9822F8">
        <w:rPr>
          <w:rFonts w:ascii="Segoe UI" w:hAnsi="Segoe UI" w:cs="Segoe UI"/>
        </w:rPr>
        <w:t>Daňový doklad bude prodávajícím vystaven po protokolárním předání zboží.</w:t>
      </w:r>
    </w:p>
    <w:p w14:paraId="53D6B6E4" w14:textId="71E33BED" w:rsidR="009822F8" w:rsidRPr="009822F8" w:rsidRDefault="009822F8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9822F8">
        <w:rPr>
          <w:rFonts w:ascii="Segoe UI" w:hAnsi="Segoe UI" w:cs="Segoe UI"/>
        </w:rPr>
        <w:t>Zálohové platby nejsou povoleny.</w:t>
      </w:r>
    </w:p>
    <w:p w14:paraId="51BB9CBA" w14:textId="6D8E6488" w:rsidR="00D907E7" w:rsidRPr="009822F8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9822F8"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 w:rsidRPr="009822F8">
        <w:rPr>
          <w:rFonts w:ascii="Segoe UI" w:hAnsi="Segoe UI" w:cs="Segoe UI"/>
        </w:rPr>
        <w:t>m</w:t>
      </w:r>
      <w:r w:rsidRPr="009822F8">
        <w:rPr>
          <w:rFonts w:ascii="Segoe UI" w:hAnsi="Segoe UI" w:cs="Segoe UI"/>
        </w:rPr>
        <w:t xml:space="preserve"> intervenčním fondem a kupujícím.</w:t>
      </w:r>
    </w:p>
    <w:p w14:paraId="208B1D05" w14:textId="77777777" w:rsidR="004D0F03" w:rsidRPr="009822F8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13E51CF7" w14:textId="77777777" w:rsidR="004D0F03" w:rsidRPr="009822F8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 w:rsidRPr="009822F8">
        <w:rPr>
          <w:rFonts w:ascii="Segoe UI" w:hAnsi="Segoe UI" w:cs="Segoe UI"/>
        </w:rPr>
        <w:t>Čl. VII</w:t>
      </w:r>
    </w:p>
    <w:p w14:paraId="5794E288" w14:textId="77777777" w:rsidR="004D0F03" w:rsidRPr="009822F8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9822F8">
        <w:rPr>
          <w:rFonts w:ascii="Segoe UI" w:hAnsi="Segoe UI" w:cs="Segoe UI"/>
          <w:b/>
          <w:u w:val="single"/>
        </w:rPr>
        <w:t>Záruka</w:t>
      </w:r>
    </w:p>
    <w:p w14:paraId="05C35B18" w14:textId="77777777" w:rsidR="004D0F03" w:rsidRPr="009822F8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8A5979" w14:textId="74B4AB74" w:rsidR="004D0F03" w:rsidRPr="009822F8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9822F8">
        <w:rPr>
          <w:rFonts w:ascii="Segoe UI" w:hAnsi="Segoe UI" w:cs="Segoe UI"/>
          <w:sz w:val="20"/>
          <w:szCs w:val="20"/>
        </w:rPr>
        <w:t xml:space="preserve">Záruční doba </w:t>
      </w:r>
      <w:r w:rsidRPr="0095522B">
        <w:rPr>
          <w:rFonts w:ascii="Segoe UI" w:hAnsi="Segoe UI" w:cs="Segoe UI"/>
          <w:sz w:val="20"/>
          <w:szCs w:val="20"/>
        </w:rPr>
        <w:t xml:space="preserve">činí </w:t>
      </w:r>
      <w:r w:rsidR="00A736D5" w:rsidRPr="0095522B">
        <w:rPr>
          <w:rFonts w:ascii="Segoe UI" w:hAnsi="Segoe UI" w:cs="Segoe UI"/>
          <w:b/>
          <w:sz w:val="20"/>
          <w:szCs w:val="20"/>
        </w:rPr>
        <w:t xml:space="preserve">nejméně </w:t>
      </w:r>
      <w:r w:rsidR="00EE71A3" w:rsidRPr="0095522B">
        <w:rPr>
          <w:rFonts w:ascii="Segoe UI" w:hAnsi="Segoe UI" w:cs="Segoe UI"/>
          <w:b/>
          <w:sz w:val="20"/>
          <w:szCs w:val="20"/>
        </w:rPr>
        <w:t xml:space="preserve">24 </w:t>
      </w:r>
      <w:r w:rsidRPr="0095522B">
        <w:rPr>
          <w:rFonts w:ascii="Segoe UI" w:hAnsi="Segoe UI" w:cs="Segoe UI"/>
          <w:sz w:val="20"/>
          <w:szCs w:val="20"/>
        </w:rPr>
        <w:t>měsíců</w:t>
      </w:r>
      <w:r w:rsidRPr="004C0B93">
        <w:rPr>
          <w:rFonts w:ascii="Segoe UI" w:hAnsi="Segoe UI" w:cs="Segoe UI"/>
          <w:sz w:val="20"/>
          <w:szCs w:val="20"/>
        </w:rPr>
        <w:t xml:space="preserve"> ode</w:t>
      </w:r>
      <w:r w:rsidRPr="009822F8">
        <w:rPr>
          <w:rFonts w:ascii="Segoe UI" w:hAnsi="Segoe UI" w:cs="Segoe UI"/>
          <w:sz w:val="20"/>
          <w:szCs w:val="20"/>
        </w:rPr>
        <w:t xml:space="preserve"> dne uvedení zboží do provozu.</w:t>
      </w:r>
    </w:p>
    <w:p w14:paraId="009741D1" w14:textId="77777777" w:rsidR="004D0F03" w:rsidRPr="009822F8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9822F8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45C48DA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9822F8">
        <w:rPr>
          <w:rFonts w:ascii="Segoe UI" w:hAnsi="Segoe UI" w:cs="Segoe UI"/>
          <w:sz w:val="20"/>
          <w:szCs w:val="20"/>
        </w:rPr>
        <w:t>Záruka se nevztahuje na mechanické</w:t>
      </w:r>
      <w:r w:rsidRPr="00B765EC">
        <w:rPr>
          <w:rFonts w:ascii="Segoe UI" w:hAnsi="Segoe UI" w:cs="Segoe UI"/>
          <w:sz w:val="20"/>
          <w:szCs w:val="20"/>
        </w:rPr>
        <w:t xml:space="preserve"> poškození stroje a na opotřebitelné díly.</w:t>
      </w:r>
    </w:p>
    <w:p w14:paraId="207ADEEB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4C6927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0EEE3A8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17A095D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06A17C61" w14:textId="77777777" w:rsidR="004D0F03" w:rsidRPr="009822F8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9822F8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proofErr w:type="gramStart"/>
      <w:r w:rsidRPr="009822F8">
        <w:rPr>
          <w:rFonts w:ascii="Segoe UI" w:hAnsi="Segoe UI" w:cs="Segoe UI"/>
          <w:sz w:val="20"/>
          <w:szCs w:val="20"/>
        </w:rPr>
        <w:t>0,05%</w:t>
      </w:r>
      <w:proofErr w:type="gramEnd"/>
      <w:r w:rsidRPr="009822F8">
        <w:rPr>
          <w:rFonts w:ascii="Segoe UI" w:hAnsi="Segoe UI" w:cs="Segoe UI"/>
          <w:sz w:val="20"/>
          <w:szCs w:val="20"/>
        </w:rPr>
        <w:t xml:space="preserve"> z částky uvedené ve vystaveném daňovém dokladu za každý den prodlení.</w:t>
      </w:r>
    </w:p>
    <w:p w14:paraId="7C2D40D8" w14:textId="0ACF9224" w:rsidR="004D0F03" w:rsidRPr="009822F8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9822F8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9822F8">
        <w:rPr>
          <w:rFonts w:ascii="Segoe UI" w:hAnsi="Segoe UI" w:cs="Segoe UI"/>
          <w:sz w:val="20"/>
          <w:szCs w:val="20"/>
        </w:rPr>
        <w:t>PRV</w:t>
      </w:r>
      <w:r w:rsidRPr="009822F8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0EDC70F1" w14:textId="6212E3B3" w:rsidR="00A736D5" w:rsidRPr="00A736D5" w:rsidRDefault="004D0F03" w:rsidP="00A736D5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9822F8">
        <w:rPr>
          <w:rFonts w:ascii="Segoe UI" w:hAnsi="Segoe UI" w:cs="Segoe UI"/>
          <w:sz w:val="20"/>
          <w:szCs w:val="20"/>
        </w:rPr>
        <w:t>V případě pozdního dodání</w:t>
      </w:r>
      <w:r w:rsidRPr="000D1F9E">
        <w:rPr>
          <w:rFonts w:ascii="Segoe UI" w:hAnsi="Segoe UI" w:cs="Segoe UI"/>
          <w:sz w:val="20"/>
          <w:szCs w:val="20"/>
        </w:rPr>
        <w:t xml:space="preserve"> zboží je kupující oprávněn požadovat smluvní pokutu ve výši </w:t>
      </w:r>
      <w:proofErr w:type="gramStart"/>
      <w:r w:rsidRPr="000D1F9E">
        <w:rPr>
          <w:rFonts w:ascii="Segoe UI" w:hAnsi="Segoe UI" w:cs="Segoe UI"/>
          <w:sz w:val="20"/>
          <w:szCs w:val="20"/>
        </w:rPr>
        <w:t>0,05%</w:t>
      </w:r>
      <w:proofErr w:type="gramEnd"/>
      <w:r w:rsidRPr="000D1F9E">
        <w:rPr>
          <w:rFonts w:ascii="Segoe UI" w:hAnsi="Segoe UI" w:cs="Segoe UI"/>
          <w:sz w:val="20"/>
          <w:szCs w:val="20"/>
        </w:rPr>
        <w:t xml:space="preserve"> z ceny </w:t>
      </w:r>
      <w:r w:rsidR="00A736D5" w:rsidRPr="000D1F9E">
        <w:rPr>
          <w:rFonts w:ascii="Segoe UI" w:hAnsi="Segoe UI" w:cs="Segoe UI"/>
          <w:sz w:val="20"/>
          <w:szCs w:val="20"/>
        </w:rPr>
        <w:t xml:space="preserve">nedodaného zboží </w:t>
      </w:r>
      <w:r w:rsidRPr="000D1F9E">
        <w:rPr>
          <w:rFonts w:ascii="Segoe UI" w:hAnsi="Segoe UI" w:cs="Segoe UI"/>
          <w:sz w:val="20"/>
          <w:szCs w:val="20"/>
        </w:rPr>
        <w:t>bez DPH</w:t>
      </w:r>
      <w:r w:rsidR="00F52679" w:rsidRPr="000D1F9E">
        <w:rPr>
          <w:rFonts w:ascii="Segoe UI" w:hAnsi="Segoe UI" w:cs="Segoe UI"/>
          <w:sz w:val="20"/>
          <w:szCs w:val="20"/>
        </w:rPr>
        <w:t xml:space="preserve"> za každý den prodlení</w:t>
      </w:r>
      <w:r w:rsidRPr="000D1F9E">
        <w:rPr>
          <w:rFonts w:ascii="Segoe UI" w:hAnsi="Segoe UI" w:cs="Segoe UI"/>
          <w:sz w:val="20"/>
          <w:szCs w:val="20"/>
        </w:rPr>
        <w:t>.</w:t>
      </w:r>
      <w:r w:rsidR="00A736D5" w:rsidRPr="000D1F9E">
        <w:rPr>
          <w:rFonts w:ascii="Segoe UI" w:hAnsi="Segoe UI" w:cs="Segoe UI"/>
          <w:sz w:val="20"/>
          <w:szCs w:val="20"/>
        </w:rPr>
        <w:t xml:space="preserve"> V případě, že nedodaná část zboží neumožní využívat části již dodané, je kupující oprávněn požadovat smluvní pokutu ve výši </w:t>
      </w:r>
      <w:proofErr w:type="gramStart"/>
      <w:r w:rsidR="00A736D5" w:rsidRPr="000D1F9E">
        <w:rPr>
          <w:rFonts w:ascii="Segoe UI" w:hAnsi="Segoe UI" w:cs="Segoe UI"/>
          <w:sz w:val="20"/>
          <w:szCs w:val="20"/>
        </w:rPr>
        <w:t>0,05%</w:t>
      </w:r>
      <w:proofErr w:type="gramEnd"/>
      <w:r w:rsidR="00A736D5" w:rsidRPr="000D1F9E">
        <w:rPr>
          <w:rFonts w:ascii="Segoe UI" w:hAnsi="Segoe UI" w:cs="Segoe UI"/>
          <w:sz w:val="20"/>
          <w:szCs w:val="20"/>
        </w:rPr>
        <w:t xml:space="preserve"> z ceny zboží, které nemůže využívat</w:t>
      </w:r>
      <w:r w:rsidR="00A736D5" w:rsidRPr="00A736D5">
        <w:rPr>
          <w:rFonts w:ascii="Segoe UI" w:hAnsi="Segoe UI" w:cs="Segoe UI"/>
          <w:color w:val="FF0000"/>
          <w:sz w:val="20"/>
          <w:szCs w:val="20"/>
        </w:rPr>
        <w:t>.</w:t>
      </w:r>
    </w:p>
    <w:p w14:paraId="5CB9511C" w14:textId="77777777"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14:paraId="4C6999D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0A3F411F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37B1F35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0D12978" w14:textId="77777777" w:rsidR="004D0F03" w:rsidRPr="00B765EC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433E624B" w14:textId="77777777" w:rsidR="001B48F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Default="00BD4A41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smlouvě je možné vyhotovit dodatky pouze v písemné podobě</w:t>
      </w:r>
    </w:p>
    <w:p w14:paraId="14EB317E" w14:textId="4B4DB19C" w:rsidR="00620EB9" w:rsidRPr="001B48F7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lastRenderedPageBreak/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1B9CD14A" w14:textId="77777777" w:rsidR="00B2605B" w:rsidRDefault="00B2605B" w:rsidP="00B2605B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6A15CCF0" w14:textId="77777777" w:rsidR="00B2605B" w:rsidRDefault="00B2605B" w:rsidP="00B2605B">
      <w:pPr>
        <w:rPr>
          <w:rFonts w:cs="Arial"/>
          <w:i/>
        </w:rPr>
      </w:pPr>
      <w:r>
        <w:rPr>
          <w:rFonts w:cs="Arial"/>
          <w:i/>
        </w:rPr>
        <w:t>Přílohy:</w:t>
      </w:r>
    </w:p>
    <w:p w14:paraId="6163F0D9" w14:textId="48AABC65" w:rsidR="00B2605B" w:rsidRPr="000D1F9E" w:rsidRDefault="00B2605B" w:rsidP="00B2605B">
      <w:pPr>
        <w:numPr>
          <w:ilvl w:val="0"/>
          <w:numId w:val="5"/>
        </w:numPr>
        <w:rPr>
          <w:rFonts w:cs="Arial"/>
          <w:i/>
        </w:rPr>
      </w:pPr>
      <w:r w:rsidRPr="000D1F9E">
        <w:rPr>
          <w:rFonts w:cs="Arial"/>
          <w:i/>
        </w:rPr>
        <w:t xml:space="preserve">technická specifikace (viz. příloha z nabídky účastníka) </w:t>
      </w:r>
    </w:p>
    <w:p w14:paraId="6E56018E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4868DB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2F754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</w:t>
      </w:r>
      <w:proofErr w:type="gramStart"/>
      <w:r>
        <w:rPr>
          <w:rFonts w:ascii="Segoe UI" w:hAnsi="Segoe UI" w:cs="Segoe UI"/>
        </w:rPr>
        <w:t>…….</w:t>
      </w:r>
      <w:proofErr w:type="gramEnd"/>
      <w:r>
        <w:rPr>
          <w:rFonts w:ascii="Segoe UI" w:hAnsi="Segoe UI" w:cs="Segoe UI"/>
        </w:rPr>
        <w:t>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14:paraId="06F1D21F" w14:textId="13217586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8F752F6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73368B18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E830EDC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4DDBA34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93D4424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06169F1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CE124AC" w14:textId="6046B51F"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300D9F21" w14:textId="77777777" w:rsidR="00495594" w:rsidRDefault="00495594" w:rsidP="004D0F03">
      <w:pPr>
        <w:rPr>
          <w:rFonts w:ascii="Segoe UI" w:hAnsi="Segoe UI" w:cs="Segoe UI"/>
        </w:rPr>
      </w:pPr>
    </w:p>
    <w:p w14:paraId="159E798D" w14:textId="77777777" w:rsidR="00495594" w:rsidRPr="00B765EC" w:rsidRDefault="00495594" w:rsidP="004D0F03">
      <w:pPr>
        <w:rPr>
          <w:rFonts w:ascii="Segoe UI" w:hAnsi="Segoe UI" w:cs="Segoe UI"/>
        </w:rPr>
      </w:pPr>
    </w:p>
    <w:p w14:paraId="544897A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1E6BFE75" w14:textId="77777777" w:rsidR="00495594" w:rsidRDefault="00495594" w:rsidP="004D0F03">
      <w:pPr>
        <w:rPr>
          <w:rFonts w:ascii="Segoe UI" w:hAnsi="Segoe UI" w:cs="Segoe UI"/>
          <w:i/>
        </w:rPr>
      </w:pPr>
    </w:p>
    <w:p w14:paraId="7FEDB75A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>jméno a příjmení</w:t>
      </w:r>
      <w:r w:rsidRPr="00B765EC">
        <w:rPr>
          <w:rFonts w:ascii="Segoe UI" w:hAnsi="Segoe UI" w:cs="Segoe UI"/>
          <w:i/>
        </w:rPr>
        <w:tab/>
      </w:r>
    </w:p>
    <w:p w14:paraId="5D9FFCEB" w14:textId="77777777" w:rsidR="004D0F03" w:rsidRDefault="004D0F03" w:rsidP="004D0F03">
      <w:pPr>
        <w:rPr>
          <w:rFonts w:ascii="Segoe UI" w:hAnsi="Segoe UI" w:cs="Segoe UI"/>
          <w:b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>osoby oprávněné zastupovat</w:t>
      </w:r>
    </w:p>
    <w:p w14:paraId="07227FD5" w14:textId="77777777" w:rsidR="00F52679" w:rsidRDefault="00F52679" w:rsidP="004D0F03">
      <w:pPr>
        <w:rPr>
          <w:rFonts w:ascii="Segoe UI" w:hAnsi="Segoe UI" w:cs="Segoe UI"/>
          <w:b/>
        </w:rPr>
      </w:pPr>
    </w:p>
    <w:p w14:paraId="76912D06" w14:textId="77777777" w:rsidR="00F52679" w:rsidRDefault="00F52679" w:rsidP="004D0F03">
      <w:pPr>
        <w:rPr>
          <w:rFonts w:ascii="Segoe UI" w:hAnsi="Segoe UI" w:cs="Segoe UI"/>
          <w:b/>
        </w:rPr>
      </w:pPr>
    </w:p>
    <w:p w14:paraId="25C97550" w14:textId="778C5503"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5CC6C3D2" w14:textId="77777777" w:rsidR="00F179C5" w:rsidRPr="00DA3EA2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sectPr w:rsidR="00F179C5" w:rsidRPr="00DA3EA2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844A" w14:textId="77777777" w:rsidR="001D12D4" w:rsidRDefault="001D12D4">
      <w:r>
        <w:separator/>
      </w:r>
    </w:p>
  </w:endnote>
  <w:endnote w:type="continuationSeparator" w:id="0">
    <w:p w14:paraId="7C1523AE" w14:textId="77777777" w:rsidR="001D12D4" w:rsidRDefault="001D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E30B4" w14:textId="77777777" w:rsidR="001D12D4" w:rsidRDefault="001D12D4">
      <w:r>
        <w:separator/>
      </w:r>
    </w:p>
  </w:footnote>
  <w:footnote w:type="continuationSeparator" w:id="0">
    <w:p w14:paraId="213E55FB" w14:textId="77777777" w:rsidR="001D12D4" w:rsidRDefault="001D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19F"/>
    <w:multiLevelType w:val="hybridMultilevel"/>
    <w:tmpl w:val="CA3E6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3"/>
  </w:num>
  <w:num w:numId="5">
    <w:abstractNumId w:val="18"/>
  </w:num>
  <w:num w:numId="6">
    <w:abstractNumId w:val="14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9"/>
  </w:num>
  <w:num w:numId="17">
    <w:abstractNumId w:val="4"/>
  </w:num>
  <w:num w:numId="18">
    <w:abstractNumId w:val="19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1F9E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740E9"/>
    <w:rsid w:val="00176207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130F8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C0B93"/>
    <w:rsid w:val="004C32FD"/>
    <w:rsid w:val="004C6AB9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6119C"/>
    <w:rsid w:val="0056156A"/>
    <w:rsid w:val="0056512C"/>
    <w:rsid w:val="005758D6"/>
    <w:rsid w:val="00582158"/>
    <w:rsid w:val="00585B27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1DA3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67141"/>
    <w:rsid w:val="00774265"/>
    <w:rsid w:val="00774DDB"/>
    <w:rsid w:val="00776E4D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E4438"/>
    <w:rsid w:val="008F223C"/>
    <w:rsid w:val="00914110"/>
    <w:rsid w:val="0092150E"/>
    <w:rsid w:val="009445B1"/>
    <w:rsid w:val="0094646B"/>
    <w:rsid w:val="0095522B"/>
    <w:rsid w:val="00964A89"/>
    <w:rsid w:val="009822F8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36D5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605B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62879"/>
    <w:rsid w:val="00C62C8F"/>
    <w:rsid w:val="00C641BC"/>
    <w:rsid w:val="00C65104"/>
    <w:rsid w:val="00C91339"/>
    <w:rsid w:val="00CA090F"/>
    <w:rsid w:val="00CB1E64"/>
    <w:rsid w:val="00CB2CE1"/>
    <w:rsid w:val="00CB3F31"/>
    <w:rsid w:val="00CB53C6"/>
    <w:rsid w:val="00CC4110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3DB7"/>
    <w:rsid w:val="00E86394"/>
    <w:rsid w:val="00E9283D"/>
    <w:rsid w:val="00EA17FD"/>
    <w:rsid w:val="00EA299B"/>
    <w:rsid w:val="00EB751A"/>
    <w:rsid w:val="00EC0BD2"/>
    <w:rsid w:val="00EE119D"/>
    <w:rsid w:val="00EE20BC"/>
    <w:rsid w:val="00EE71A3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E3EAA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0D1F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BA607-97CB-462A-933E-8C980376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Eva Marková</cp:lastModifiedBy>
  <cp:revision>13</cp:revision>
  <cp:lastPrinted>2015-09-22T12:39:00Z</cp:lastPrinted>
  <dcterms:created xsi:type="dcterms:W3CDTF">2019-12-19T07:07:00Z</dcterms:created>
  <dcterms:modified xsi:type="dcterms:W3CDTF">2020-06-11T12:56:00Z</dcterms:modified>
</cp:coreProperties>
</file>