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0D447C" w:rsidRPr="006C37B2" w:rsidTr="00FE2B92">
        <w:tc>
          <w:tcPr>
            <w:tcW w:w="9180" w:type="dxa"/>
            <w:shd w:val="clear" w:color="auto" w:fill="auto"/>
          </w:tcPr>
          <w:p w:rsidR="000D447C" w:rsidRPr="006C37B2" w:rsidRDefault="000D447C" w:rsidP="006C37B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0D447C" w:rsidRPr="000E7FB3" w:rsidRDefault="000D447C" w:rsidP="006C37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0E7FB3">
              <w:rPr>
                <w:rFonts w:ascii="Times New Roman" w:hAnsi="Times New Roman"/>
                <w:b/>
                <w:sz w:val="36"/>
                <w:szCs w:val="36"/>
              </w:rPr>
              <w:t>N</w:t>
            </w:r>
            <w:r w:rsidR="006C37B2" w:rsidRPr="000E7FB3">
              <w:rPr>
                <w:rFonts w:ascii="Times New Roman" w:hAnsi="Times New Roman"/>
                <w:b/>
                <w:sz w:val="36"/>
                <w:szCs w:val="36"/>
              </w:rPr>
              <w:t>ávrh Kupní smlouvy</w:t>
            </w:r>
          </w:p>
          <w:p w:rsidR="000D447C" w:rsidRPr="006C37B2" w:rsidRDefault="000D447C" w:rsidP="006C37B2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B56C5" w:rsidRPr="00F95AFC" w:rsidRDefault="001B56C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4"/>
        <w:gridCol w:w="4896"/>
      </w:tblGrid>
      <w:tr w:rsidR="000D447C" w:rsidRPr="006C37B2" w:rsidTr="00C00E83">
        <w:tc>
          <w:tcPr>
            <w:tcW w:w="9180" w:type="dxa"/>
            <w:gridSpan w:val="2"/>
            <w:shd w:val="clear" w:color="auto" w:fill="F4B083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Kupující:</w:t>
            </w:r>
          </w:p>
        </w:tc>
      </w:tr>
      <w:tr w:rsidR="00582E2A" w:rsidRPr="006C37B2" w:rsidTr="008B1A8A">
        <w:tc>
          <w:tcPr>
            <w:tcW w:w="4284" w:type="dxa"/>
            <w:shd w:val="clear" w:color="auto" w:fill="EEECE1"/>
          </w:tcPr>
          <w:p w:rsidR="00582E2A" w:rsidRPr="006C37B2" w:rsidRDefault="00582E2A" w:rsidP="00582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96" w:type="dxa"/>
          </w:tcPr>
          <w:p w:rsidR="00582E2A" w:rsidRPr="008F26FD" w:rsidRDefault="00E82027" w:rsidP="0058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Soňa Bolfová</w:t>
            </w:r>
          </w:p>
        </w:tc>
      </w:tr>
      <w:tr w:rsidR="00582E2A" w:rsidRPr="006C37B2" w:rsidTr="008B1A8A">
        <w:tc>
          <w:tcPr>
            <w:tcW w:w="4284" w:type="dxa"/>
            <w:shd w:val="clear" w:color="auto" w:fill="EEECE1"/>
          </w:tcPr>
          <w:p w:rsidR="00582E2A" w:rsidRPr="006C37B2" w:rsidRDefault="00582E2A" w:rsidP="00582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96" w:type="dxa"/>
          </w:tcPr>
          <w:p w:rsidR="00582E2A" w:rsidRPr="008F26FD" w:rsidRDefault="00E82027" w:rsidP="0058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Nemochovice 171, 683 33 Nemochovice</w:t>
            </w:r>
          </w:p>
        </w:tc>
      </w:tr>
      <w:tr w:rsidR="00582E2A" w:rsidRPr="006C37B2" w:rsidTr="008B1A8A">
        <w:tc>
          <w:tcPr>
            <w:tcW w:w="4284" w:type="dxa"/>
            <w:shd w:val="clear" w:color="auto" w:fill="EEECE1"/>
          </w:tcPr>
          <w:p w:rsidR="00582E2A" w:rsidRPr="006C37B2" w:rsidRDefault="00582E2A" w:rsidP="00582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96" w:type="dxa"/>
          </w:tcPr>
          <w:p w:rsidR="00582E2A" w:rsidRPr="008F26FD" w:rsidRDefault="00E82027" w:rsidP="0058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62151207</w:t>
            </w:r>
          </w:p>
        </w:tc>
      </w:tr>
      <w:tr w:rsidR="00582E2A" w:rsidRPr="006C37B2" w:rsidTr="008B1A8A">
        <w:tc>
          <w:tcPr>
            <w:tcW w:w="4284" w:type="dxa"/>
            <w:shd w:val="clear" w:color="auto" w:fill="EEECE1"/>
          </w:tcPr>
          <w:p w:rsidR="00582E2A" w:rsidRPr="006C37B2" w:rsidRDefault="00582E2A" w:rsidP="00582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96" w:type="dxa"/>
          </w:tcPr>
          <w:p w:rsidR="00582E2A" w:rsidRPr="008F26FD" w:rsidRDefault="00582E2A" w:rsidP="0058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07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E82027">
              <w:rPr>
                <w:rFonts w:ascii="Times New Roman" w:hAnsi="Times New Roman"/>
                <w:sz w:val="24"/>
                <w:szCs w:val="24"/>
              </w:rPr>
              <w:t>7658014408</w:t>
            </w:r>
          </w:p>
        </w:tc>
      </w:tr>
      <w:tr w:rsidR="00582E2A" w:rsidRPr="006C37B2" w:rsidTr="008B1A8A">
        <w:tc>
          <w:tcPr>
            <w:tcW w:w="4284" w:type="dxa"/>
            <w:shd w:val="clear" w:color="auto" w:fill="EEECE1"/>
          </w:tcPr>
          <w:p w:rsidR="00582E2A" w:rsidRPr="006C37B2" w:rsidRDefault="00582E2A" w:rsidP="00582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Osoba oprávněná jednat za zadavatele:</w:t>
            </w:r>
          </w:p>
        </w:tc>
        <w:tc>
          <w:tcPr>
            <w:tcW w:w="4896" w:type="dxa"/>
          </w:tcPr>
          <w:p w:rsidR="00582E2A" w:rsidRPr="008F26FD" w:rsidRDefault="00E82027" w:rsidP="0058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Soňa Bolfová</w:t>
            </w:r>
          </w:p>
        </w:tc>
      </w:tr>
      <w:tr w:rsidR="00582E2A" w:rsidRPr="006C37B2" w:rsidTr="008B1A8A">
        <w:tc>
          <w:tcPr>
            <w:tcW w:w="4284" w:type="dxa"/>
            <w:shd w:val="clear" w:color="auto" w:fill="EEECE1"/>
          </w:tcPr>
          <w:p w:rsidR="00582E2A" w:rsidRPr="006C37B2" w:rsidRDefault="00582E2A" w:rsidP="00582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96" w:type="dxa"/>
          </w:tcPr>
          <w:p w:rsidR="00582E2A" w:rsidRPr="008F26FD" w:rsidRDefault="00E82027" w:rsidP="0058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Bc. Soňa Bolfová</w:t>
            </w:r>
          </w:p>
        </w:tc>
      </w:tr>
      <w:tr w:rsidR="00582E2A" w:rsidRPr="006C37B2" w:rsidTr="008B1A8A">
        <w:tc>
          <w:tcPr>
            <w:tcW w:w="4284" w:type="dxa"/>
            <w:shd w:val="clear" w:color="auto" w:fill="EEECE1"/>
          </w:tcPr>
          <w:p w:rsidR="00582E2A" w:rsidRPr="006C37B2" w:rsidRDefault="00582E2A" w:rsidP="00582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Telefon - mobil:</w:t>
            </w:r>
          </w:p>
        </w:tc>
        <w:tc>
          <w:tcPr>
            <w:tcW w:w="4896" w:type="dxa"/>
          </w:tcPr>
          <w:p w:rsidR="00582E2A" w:rsidRPr="006C6D0F" w:rsidRDefault="00582E2A" w:rsidP="00E82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+420</w:t>
            </w:r>
            <w:r w:rsidR="00E82027">
              <w:rPr>
                <w:rFonts w:ascii="Times New Roman" w:hAnsi="Times New Roman"/>
                <w:sz w:val="24"/>
                <w:szCs w:val="24"/>
              </w:rPr>
              <w:t> 775 335 714</w:t>
            </w:r>
          </w:p>
        </w:tc>
      </w:tr>
      <w:tr w:rsidR="00582E2A" w:rsidRPr="006C37B2" w:rsidTr="008B1A8A">
        <w:tc>
          <w:tcPr>
            <w:tcW w:w="4284" w:type="dxa"/>
            <w:shd w:val="clear" w:color="auto" w:fill="EEECE1"/>
          </w:tcPr>
          <w:p w:rsidR="00582E2A" w:rsidRPr="006C37B2" w:rsidRDefault="00582E2A" w:rsidP="00582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96" w:type="dxa"/>
          </w:tcPr>
          <w:p w:rsidR="00582E2A" w:rsidRPr="007E6108" w:rsidRDefault="00E82027" w:rsidP="0058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sona.bolfova@tiscali.cz</w:t>
            </w:r>
          </w:p>
        </w:tc>
      </w:tr>
    </w:tbl>
    <w:p w:rsidR="000D447C" w:rsidRPr="000D447C" w:rsidRDefault="000D447C">
      <w:pPr>
        <w:rPr>
          <w:rFonts w:ascii="Times New Roman" w:hAnsi="Times New Roman"/>
        </w:rPr>
      </w:pPr>
      <w:r>
        <w:tab/>
      </w:r>
      <w:r w:rsidRPr="000D447C">
        <w:rPr>
          <w:rFonts w:ascii="Times New Roman" w:hAnsi="Times New Roman"/>
        </w:rPr>
        <w:t>V rámci zadávacího řízení označován jako „Zadavatel“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4856"/>
      </w:tblGrid>
      <w:tr w:rsidR="000D447C" w:rsidRPr="006C37B2" w:rsidTr="00C00E83">
        <w:tc>
          <w:tcPr>
            <w:tcW w:w="9217" w:type="dxa"/>
            <w:gridSpan w:val="2"/>
            <w:shd w:val="clear" w:color="auto" w:fill="F4B083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Prodávající:</w:t>
            </w:r>
          </w:p>
        </w:tc>
      </w:tr>
      <w:tr w:rsidR="000D447C" w:rsidRPr="006C37B2" w:rsidTr="00A036D6">
        <w:tc>
          <w:tcPr>
            <w:tcW w:w="4361" w:type="dxa"/>
            <w:shd w:val="clear" w:color="auto" w:fill="EEECE1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6" w:type="dxa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7C" w:rsidRPr="006C37B2" w:rsidTr="00A036D6">
        <w:tc>
          <w:tcPr>
            <w:tcW w:w="4361" w:type="dxa"/>
            <w:shd w:val="clear" w:color="auto" w:fill="EEECE1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6" w:type="dxa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7C" w:rsidRPr="006C37B2" w:rsidTr="00A036D6">
        <w:tc>
          <w:tcPr>
            <w:tcW w:w="4361" w:type="dxa"/>
            <w:shd w:val="clear" w:color="auto" w:fill="EEECE1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6" w:type="dxa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7C" w:rsidRPr="006C37B2" w:rsidTr="00A036D6">
        <w:tc>
          <w:tcPr>
            <w:tcW w:w="4361" w:type="dxa"/>
            <w:shd w:val="clear" w:color="auto" w:fill="EEECE1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56" w:type="dxa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7C" w:rsidRPr="006C37B2" w:rsidTr="00A036D6">
        <w:tc>
          <w:tcPr>
            <w:tcW w:w="4361" w:type="dxa"/>
            <w:shd w:val="clear" w:color="auto" w:fill="EEECE1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Osoba oprávněná jednat za uchazeče:</w:t>
            </w:r>
          </w:p>
        </w:tc>
        <w:tc>
          <w:tcPr>
            <w:tcW w:w="4856" w:type="dxa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7C" w:rsidRPr="006C37B2" w:rsidTr="00A036D6">
        <w:tc>
          <w:tcPr>
            <w:tcW w:w="4361" w:type="dxa"/>
            <w:shd w:val="clear" w:color="auto" w:fill="EEECE1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Kontaktní osoba:</w:t>
            </w:r>
          </w:p>
        </w:tc>
        <w:tc>
          <w:tcPr>
            <w:tcW w:w="4856" w:type="dxa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7C" w:rsidRPr="006C37B2" w:rsidTr="00A036D6">
        <w:tc>
          <w:tcPr>
            <w:tcW w:w="4361" w:type="dxa"/>
            <w:shd w:val="clear" w:color="auto" w:fill="EEECE1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Telefon – mobil:</w:t>
            </w:r>
          </w:p>
        </w:tc>
        <w:tc>
          <w:tcPr>
            <w:tcW w:w="4856" w:type="dxa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47C" w:rsidRPr="006C37B2" w:rsidTr="00A036D6">
        <w:tc>
          <w:tcPr>
            <w:tcW w:w="4361" w:type="dxa"/>
            <w:shd w:val="clear" w:color="auto" w:fill="EEECE1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7B2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6" w:type="dxa"/>
          </w:tcPr>
          <w:p w:rsidR="000D447C" w:rsidRPr="006C37B2" w:rsidRDefault="000D447C" w:rsidP="000D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47C" w:rsidRPr="000D447C" w:rsidRDefault="000D447C">
      <w:pPr>
        <w:rPr>
          <w:rFonts w:ascii="Times New Roman" w:hAnsi="Times New Roman"/>
        </w:rPr>
      </w:pPr>
      <w:r>
        <w:tab/>
      </w:r>
      <w:r w:rsidRPr="000D447C">
        <w:rPr>
          <w:rFonts w:ascii="Times New Roman" w:hAnsi="Times New Roman"/>
        </w:rPr>
        <w:t>V rámci výběrového řízení označován jako „Uchazeč“</w:t>
      </w:r>
    </w:p>
    <w:p w:rsidR="000E7FB3" w:rsidRDefault="000E7FB3" w:rsidP="000D44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447C" w:rsidRPr="00F95AFC" w:rsidRDefault="000D447C" w:rsidP="000D447C">
      <w:pPr>
        <w:spacing w:after="0" w:line="240" w:lineRule="auto"/>
        <w:jc w:val="center"/>
        <w:rPr>
          <w:rFonts w:ascii="Times New Roman" w:hAnsi="Times New Roman"/>
          <w:b/>
        </w:rPr>
      </w:pPr>
      <w:r w:rsidRPr="00F95AFC">
        <w:rPr>
          <w:rFonts w:ascii="Times New Roman" w:hAnsi="Times New Roman"/>
          <w:b/>
        </w:rPr>
        <w:t>I.</w:t>
      </w:r>
    </w:p>
    <w:p w:rsidR="000D447C" w:rsidRPr="00F95AFC" w:rsidRDefault="000D447C" w:rsidP="000D447C">
      <w:pPr>
        <w:spacing w:after="0" w:line="240" w:lineRule="auto"/>
        <w:jc w:val="center"/>
        <w:rPr>
          <w:rFonts w:ascii="Times New Roman" w:hAnsi="Times New Roman"/>
          <w:b/>
        </w:rPr>
      </w:pPr>
      <w:r w:rsidRPr="00F95AFC">
        <w:rPr>
          <w:rFonts w:ascii="Times New Roman" w:hAnsi="Times New Roman"/>
          <w:b/>
        </w:rPr>
        <w:t>Prohlášení a účel smlouvy</w:t>
      </w:r>
    </w:p>
    <w:p w:rsidR="000D447C" w:rsidRPr="00F95AFC" w:rsidRDefault="000D447C">
      <w:pPr>
        <w:rPr>
          <w:rFonts w:ascii="Times New Roman" w:hAnsi="Times New Roman"/>
        </w:rPr>
      </w:pPr>
    </w:p>
    <w:p w:rsidR="000D447C" w:rsidRPr="00F95AFC" w:rsidRDefault="000D447C" w:rsidP="00F95AFC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F95AFC">
        <w:rPr>
          <w:rFonts w:ascii="Times New Roman" w:hAnsi="Times New Roman"/>
        </w:rPr>
        <w:t>Orgány (příp. další osoby oprávněné k podpisu smlouvy) uvedené v záhlaví smlouvy prohlašují, že jsou oprávněny v souladu s obecně závaznými právními předpisy a vnitřními předpisy příslušné smluvní strany podepsat bez dalšího tuto smlouvu.</w:t>
      </w:r>
    </w:p>
    <w:p w:rsidR="00F95AFC" w:rsidRPr="00F95AFC" w:rsidRDefault="00F95AFC" w:rsidP="00F95AFC">
      <w:pPr>
        <w:pStyle w:val="Odstavecseseznamem"/>
        <w:spacing w:line="240" w:lineRule="auto"/>
        <w:jc w:val="both"/>
        <w:rPr>
          <w:rFonts w:ascii="Times New Roman" w:hAnsi="Times New Roman"/>
        </w:rPr>
      </w:pPr>
    </w:p>
    <w:p w:rsidR="007A1E43" w:rsidRPr="006C37B2" w:rsidRDefault="00F95AFC" w:rsidP="007A1E4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7A1E43">
        <w:rPr>
          <w:rFonts w:ascii="Times New Roman" w:hAnsi="Times New Roman"/>
        </w:rPr>
        <w:t>Prodávající prohlašuje, že má všechna podnikatelská oprávnění potřebná k poskytování plnění dle této smlouvy a že i v dalším je oprávněn poskytnout plnění dle této smlouvy.</w:t>
      </w:r>
    </w:p>
    <w:p w:rsidR="007A1E43" w:rsidRPr="007A1E43" w:rsidRDefault="007A1E43" w:rsidP="007A1E43">
      <w:pPr>
        <w:pStyle w:val="Odstavecseseznamem"/>
        <w:rPr>
          <w:rFonts w:ascii="Times New Roman" w:hAnsi="Times New Roman"/>
        </w:rPr>
      </w:pPr>
    </w:p>
    <w:p w:rsidR="00F95AFC" w:rsidRPr="00582E2A" w:rsidRDefault="00F95AFC" w:rsidP="00582E2A">
      <w:pPr>
        <w:jc w:val="both"/>
        <w:rPr>
          <w:rFonts w:ascii="Times New Roman" w:hAnsi="Times New Roman"/>
        </w:rPr>
      </w:pPr>
      <w:r w:rsidRPr="00582E2A">
        <w:rPr>
          <w:rFonts w:ascii="Times New Roman" w:hAnsi="Times New Roman"/>
        </w:rPr>
        <w:t xml:space="preserve">Tato smlouva se uzavírá za účelem realizace projektu: </w:t>
      </w:r>
      <w:r w:rsidR="008B1A8A" w:rsidRPr="00582E2A">
        <w:rPr>
          <w:rFonts w:ascii="Times New Roman" w:hAnsi="Times New Roman"/>
          <w:b/>
        </w:rPr>
        <w:t>„</w:t>
      </w:r>
      <w:r w:rsidR="00582E2A" w:rsidRPr="00582E2A">
        <w:rPr>
          <w:rFonts w:ascii="Times New Roman" w:hAnsi="Times New Roman"/>
          <w:b/>
        </w:rPr>
        <w:t>Modernizace zemědělského podniku</w:t>
      </w:r>
      <w:r w:rsidR="00BE6683" w:rsidRPr="00582E2A">
        <w:rPr>
          <w:rFonts w:ascii="Times New Roman" w:hAnsi="Times New Roman"/>
          <w:b/>
        </w:rPr>
        <w:t xml:space="preserve">“ </w:t>
      </w:r>
      <w:r w:rsidR="007A1E43" w:rsidRPr="00582E2A">
        <w:rPr>
          <w:rFonts w:ascii="Times New Roman" w:hAnsi="Times New Roman"/>
        </w:rPr>
        <w:t xml:space="preserve">vedená pod </w:t>
      </w:r>
      <w:proofErr w:type="spellStart"/>
      <w:r w:rsidR="007A1E43" w:rsidRPr="00582E2A">
        <w:rPr>
          <w:rFonts w:ascii="Times New Roman" w:hAnsi="Times New Roman"/>
        </w:rPr>
        <w:t>reg</w:t>
      </w:r>
      <w:proofErr w:type="spellEnd"/>
      <w:r w:rsidR="007A1E43" w:rsidRPr="00582E2A">
        <w:rPr>
          <w:rFonts w:ascii="Times New Roman" w:hAnsi="Times New Roman"/>
        </w:rPr>
        <w:t xml:space="preserve">. </w:t>
      </w:r>
      <w:proofErr w:type="gramStart"/>
      <w:r w:rsidR="007A1E43" w:rsidRPr="00582E2A">
        <w:rPr>
          <w:rFonts w:ascii="Times New Roman" w:hAnsi="Times New Roman"/>
        </w:rPr>
        <w:t>číslem</w:t>
      </w:r>
      <w:proofErr w:type="gramEnd"/>
      <w:r w:rsidR="007A1E43" w:rsidRPr="00582E2A">
        <w:rPr>
          <w:rFonts w:ascii="Times New Roman" w:hAnsi="Times New Roman"/>
        </w:rPr>
        <w:t xml:space="preserve"> žádosti:</w:t>
      </w:r>
      <w:r w:rsidR="00BC65CA" w:rsidRPr="00582E2A">
        <w:rPr>
          <w:rFonts w:ascii="Times New Roman" w:hAnsi="Times New Roman"/>
        </w:rPr>
        <w:t xml:space="preserve"> </w:t>
      </w:r>
      <w:r w:rsidR="005D57D0">
        <w:rPr>
          <w:rFonts w:ascii="Times New Roman" w:hAnsi="Times New Roman"/>
          <w:b/>
          <w:bCs/>
          <w:lang w:eastAsia="cs-CZ"/>
        </w:rPr>
        <w:t>19/002/19210/564/206/002267</w:t>
      </w:r>
      <w:r w:rsidR="00582E2A" w:rsidRPr="00582E2A">
        <w:rPr>
          <w:rFonts w:ascii="Times New Roman" w:hAnsi="Times New Roman"/>
          <w:b/>
          <w:bCs/>
          <w:lang w:eastAsia="cs-CZ"/>
        </w:rPr>
        <w:t xml:space="preserve"> </w:t>
      </w:r>
      <w:r w:rsidR="007A1E43" w:rsidRPr="00582E2A">
        <w:rPr>
          <w:rFonts w:ascii="Times New Roman" w:hAnsi="Times New Roman"/>
        </w:rPr>
        <w:t>administrované Státním zemědělským intervenčním fondem (SZIF)</w:t>
      </w:r>
      <w:r w:rsidR="001C7504" w:rsidRPr="00582E2A">
        <w:rPr>
          <w:rFonts w:ascii="Times New Roman" w:hAnsi="Times New Roman"/>
        </w:rPr>
        <w:t xml:space="preserve"> v rámci operace </w:t>
      </w:r>
      <w:r w:rsidR="00582E2A" w:rsidRPr="00582E2A">
        <w:rPr>
          <w:rFonts w:ascii="Times New Roman" w:hAnsi="Times New Roman"/>
          <w:b/>
        </w:rPr>
        <w:t xml:space="preserve">19.2.1. Podpora provádění operací v rámci </w:t>
      </w:r>
      <w:proofErr w:type="spellStart"/>
      <w:r w:rsidR="00582E2A" w:rsidRPr="00582E2A">
        <w:rPr>
          <w:rFonts w:ascii="Times New Roman" w:hAnsi="Times New Roman"/>
          <w:b/>
        </w:rPr>
        <w:t>komunitně</w:t>
      </w:r>
      <w:proofErr w:type="spellEnd"/>
      <w:r w:rsidR="00582E2A" w:rsidRPr="00582E2A">
        <w:rPr>
          <w:rFonts w:ascii="Times New Roman" w:hAnsi="Times New Roman"/>
          <w:b/>
        </w:rPr>
        <w:t xml:space="preserve"> vedeného místního rozvoje</w:t>
      </w:r>
      <w:r w:rsidR="00582E2A" w:rsidRPr="00582E2A">
        <w:rPr>
          <w:rFonts w:ascii="Times New Roman" w:hAnsi="Times New Roman"/>
        </w:rPr>
        <w:t xml:space="preserve">, prioritní oblast 6B, registrovaná MAS: </w:t>
      </w:r>
      <w:r w:rsidR="00582E2A" w:rsidRPr="00582E2A">
        <w:rPr>
          <w:rFonts w:ascii="Times New Roman" w:hAnsi="Times New Roman"/>
          <w:b/>
        </w:rPr>
        <w:t xml:space="preserve">Místní akční skupina </w:t>
      </w:r>
      <w:proofErr w:type="gramStart"/>
      <w:r w:rsidR="00582E2A" w:rsidRPr="00582E2A">
        <w:rPr>
          <w:rFonts w:ascii="Times New Roman" w:hAnsi="Times New Roman"/>
          <w:b/>
        </w:rPr>
        <w:t>Vyškovsko, z.s.</w:t>
      </w:r>
      <w:proofErr w:type="gramEnd"/>
      <w:r w:rsidR="00582E2A" w:rsidRPr="00582E2A">
        <w:rPr>
          <w:rFonts w:ascii="Times New Roman" w:hAnsi="Times New Roman"/>
          <w:b/>
        </w:rPr>
        <w:t xml:space="preserve"> </w:t>
      </w:r>
      <w:r w:rsidR="007A1E43" w:rsidRPr="00582E2A">
        <w:rPr>
          <w:rFonts w:ascii="Times New Roman" w:hAnsi="Times New Roman"/>
        </w:rPr>
        <w:t xml:space="preserve">Tento projekt </w:t>
      </w:r>
      <w:r w:rsidRPr="00582E2A">
        <w:rPr>
          <w:rFonts w:ascii="Times New Roman" w:hAnsi="Times New Roman"/>
        </w:rPr>
        <w:t>je spolufinancován z prostředků Evropské unie v rámci Programu rozvoje venkova na období 2014 – 2020.</w:t>
      </w:r>
    </w:p>
    <w:p w:rsidR="00F95AFC" w:rsidRDefault="00F95AFC" w:rsidP="00F95AFC">
      <w:pPr>
        <w:pStyle w:val="Odstavecseseznamem"/>
        <w:rPr>
          <w:rFonts w:ascii="Times New Roman" w:hAnsi="Times New Roman"/>
        </w:rPr>
      </w:pPr>
    </w:p>
    <w:p w:rsidR="000E7FB3" w:rsidRDefault="000E7FB3" w:rsidP="00F95AFC">
      <w:pPr>
        <w:pStyle w:val="Odstavecseseznamem"/>
        <w:rPr>
          <w:rFonts w:ascii="Times New Roman" w:hAnsi="Times New Roman"/>
        </w:rPr>
      </w:pPr>
    </w:p>
    <w:p w:rsidR="001C7504" w:rsidRDefault="001C7504" w:rsidP="00F95AFC">
      <w:pPr>
        <w:pStyle w:val="Odstavecseseznamem"/>
        <w:rPr>
          <w:rFonts w:ascii="Times New Roman" w:hAnsi="Times New Roman"/>
        </w:rPr>
      </w:pPr>
    </w:p>
    <w:p w:rsidR="001C7504" w:rsidRDefault="001C7504" w:rsidP="00F95AFC">
      <w:pPr>
        <w:pStyle w:val="Odstavecseseznamem"/>
        <w:rPr>
          <w:rFonts w:ascii="Times New Roman" w:hAnsi="Times New Roman"/>
        </w:rPr>
      </w:pPr>
    </w:p>
    <w:p w:rsidR="001C7504" w:rsidRDefault="001C7504" w:rsidP="00F95AFC">
      <w:pPr>
        <w:pStyle w:val="Odstavecseseznamem"/>
        <w:rPr>
          <w:rFonts w:ascii="Times New Roman" w:hAnsi="Times New Roman"/>
        </w:rPr>
      </w:pPr>
    </w:p>
    <w:p w:rsidR="00F95AFC" w:rsidRPr="00F95AFC" w:rsidRDefault="00F95AFC" w:rsidP="00F95AFC">
      <w:pPr>
        <w:pStyle w:val="Odstavecseseznamem"/>
        <w:spacing w:line="276" w:lineRule="auto"/>
        <w:jc w:val="center"/>
        <w:rPr>
          <w:rFonts w:ascii="Times New Roman" w:hAnsi="Times New Roman"/>
          <w:b/>
        </w:rPr>
      </w:pPr>
      <w:r w:rsidRPr="00F95AFC">
        <w:rPr>
          <w:rFonts w:ascii="Times New Roman" w:hAnsi="Times New Roman"/>
          <w:b/>
        </w:rPr>
        <w:t>II.</w:t>
      </w:r>
    </w:p>
    <w:p w:rsidR="00F95AFC" w:rsidRDefault="00F95AFC" w:rsidP="00F95AFC">
      <w:pPr>
        <w:pStyle w:val="Odstavecseseznamem"/>
        <w:spacing w:line="276" w:lineRule="auto"/>
        <w:jc w:val="center"/>
        <w:rPr>
          <w:rFonts w:ascii="Times New Roman" w:hAnsi="Times New Roman"/>
          <w:b/>
        </w:rPr>
      </w:pPr>
      <w:r w:rsidRPr="00F95AFC">
        <w:rPr>
          <w:rFonts w:ascii="Times New Roman" w:hAnsi="Times New Roman"/>
          <w:b/>
        </w:rPr>
        <w:t>Předmět smlouvy</w:t>
      </w:r>
    </w:p>
    <w:p w:rsidR="005F3B59" w:rsidRPr="00F95AFC" w:rsidRDefault="005F3B59" w:rsidP="00F95AFC">
      <w:pPr>
        <w:pStyle w:val="Odstavecseseznamem"/>
        <w:spacing w:line="276" w:lineRule="auto"/>
        <w:jc w:val="center"/>
        <w:rPr>
          <w:rFonts w:ascii="Times New Roman" w:hAnsi="Times New Roman"/>
          <w:b/>
        </w:rPr>
      </w:pPr>
    </w:p>
    <w:p w:rsidR="00F95AFC" w:rsidRDefault="00F95AFC" w:rsidP="00F95AFC">
      <w:pPr>
        <w:pStyle w:val="Odstavecseseznamem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F95AFC">
        <w:rPr>
          <w:rFonts w:ascii="Times New Roman" w:hAnsi="Times New Roman"/>
        </w:rPr>
        <w:t>Prodávající se zavazuje, že kupujícímu odevzdá předmět koupě a umožní kupujícímu nabýt vlastnické právo k předmětu koupě a kupující se zavazuje předmět koupě od prodávajícího převzít a zaplatit za něj kupní cenu.</w:t>
      </w:r>
    </w:p>
    <w:p w:rsidR="007A1E43" w:rsidRDefault="007A1E43" w:rsidP="007A1E43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F95AFC" w:rsidRDefault="00F95AFC" w:rsidP="00F95AFC">
      <w:pPr>
        <w:pStyle w:val="Odstavecseseznamem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Tato smlouva je uzavírána v souladu s nabídkou prodávajícího ze dne: ……</w:t>
      </w:r>
      <w:r w:rsidR="005F3B59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>…………….</w:t>
      </w:r>
    </w:p>
    <w:p w:rsidR="00F95AFC" w:rsidRDefault="00F95AFC" w:rsidP="00F95AFC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F53074" w:rsidRDefault="00F95AFC" w:rsidP="00F53074">
      <w:pPr>
        <w:pStyle w:val="Odstavecseseznamem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Předmětem koupě je</w:t>
      </w:r>
      <w:r w:rsidR="007A1E43">
        <w:rPr>
          <w:rFonts w:ascii="Times New Roman" w:hAnsi="Times New Roman"/>
        </w:rPr>
        <w:t xml:space="preserve"> </w:t>
      </w:r>
      <w:r w:rsidR="007A1E43" w:rsidRPr="007A1E43">
        <w:rPr>
          <w:rFonts w:ascii="Times New Roman" w:hAnsi="Times New Roman"/>
        </w:rPr>
        <w:t>(„dále jen předmět koupě“)</w:t>
      </w:r>
      <w:r w:rsidR="007A1E43">
        <w:rPr>
          <w:rFonts w:ascii="Times New Roman" w:hAnsi="Times New Roman"/>
        </w:rPr>
        <w:t xml:space="preserve">: </w:t>
      </w:r>
    </w:p>
    <w:p w:rsidR="00BE6683" w:rsidRPr="00BE6683" w:rsidRDefault="00BE6683" w:rsidP="00BE6683">
      <w:pPr>
        <w:spacing w:after="0" w:line="360" w:lineRule="auto"/>
        <w:ind w:left="1440"/>
        <w:jc w:val="both"/>
        <w:rPr>
          <w:rFonts w:ascii="Times New Roman" w:hAnsi="Times New Roman"/>
          <w:b/>
        </w:rPr>
      </w:pPr>
    </w:p>
    <w:p w:rsidR="00BE6683" w:rsidRPr="00BE6683" w:rsidRDefault="00582E2A" w:rsidP="00BE6683">
      <w:pPr>
        <w:spacing w:after="0" w:line="360" w:lineRule="auto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BE6683">
        <w:rPr>
          <w:rFonts w:ascii="Times New Roman" w:hAnsi="Times New Roman"/>
          <w:b/>
        </w:rPr>
        <w:t xml:space="preserve">) </w:t>
      </w:r>
      <w:proofErr w:type="spellStart"/>
      <w:r w:rsidR="00E82027">
        <w:rPr>
          <w:rFonts w:ascii="Times New Roman" w:hAnsi="Times New Roman"/>
          <w:b/>
        </w:rPr>
        <w:t>Setřásač</w:t>
      </w:r>
      <w:proofErr w:type="spellEnd"/>
      <w:r w:rsidR="00E82027">
        <w:rPr>
          <w:rFonts w:ascii="Times New Roman" w:hAnsi="Times New Roman"/>
          <w:b/>
        </w:rPr>
        <w:t xml:space="preserve"> peckového ovoce</w:t>
      </w:r>
      <w:r w:rsidR="00BE6683" w:rsidRPr="00BE6683">
        <w:rPr>
          <w:rFonts w:ascii="Times New Roman" w:hAnsi="Times New Roman"/>
          <w:b/>
        </w:rPr>
        <w:t xml:space="preserve"> – 1 ks</w:t>
      </w:r>
    </w:p>
    <w:p w:rsidR="007A1E43" w:rsidRPr="007A1E43" w:rsidRDefault="007A1E43" w:rsidP="007A1E43">
      <w:pPr>
        <w:spacing w:after="0" w:line="240" w:lineRule="auto"/>
        <w:ind w:left="1069"/>
        <w:jc w:val="both"/>
        <w:rPr>
          <w:rFonts w:ascii="Times New Roman" w:hAnsi="Times New Roman"/>
        </w:rPr>
      </w:pPr>
    </w:p>
    <w:p w:rsidR="00F95AFC" w:rsidRDefault="00F95AFC" w:rsidP="00F53074">
      <w:pPr>
        <w:pStyle w:val="Odstavecseseznamem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zabezpečit na svůj náklad a na své</w:t>
      </w:r>
      <w:r w:rsidR="007A1E43">
        <w:rPr>
          <w:rFonts w:ascii="Times New Roman" w:hAnsi="Times New Roman"/>
        </w:rPr>
        <w:t xml:space="preserve"> nebezpečí všechna plnění potřebná k včasnému a řádnému předání předmětu koupě.</w:t>
      </w:r>
    </w:p>
    <w:p w:rsidR="005F3B59" w:rsidRDefault="005F3B59" w:rsidP="005F3B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190C59" w:rsidRDefault="00190C59" w:rsidP="005F3B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5F3B59" w:rsidRPr="005F3B59" w:rsidRDefault="005F3B59" w:rsidP="005F3B59">
      <w:pPr>
        <w:pStyle w:val="Odstavecseseznamem"/>
        <w:spacing w:line="240" w:lineRule="auto"/>
        <w:ind w:left="709"/>
        <w:jc w:val="center"/>
        <w:rPr>
          <w:rFonts w:ascii="Times New Roman" w:hAnsi="Times New Roman"/>
          <w:b/>
        </w:rPr>
      </w:pPr>
      <w:r w:rsidRPr="005F3B59">
        <w:rPr>
          <w:rFonts w:ascii="Times New Roman" w:hAnsi="Times New Roman"/>
          <w:b/>
        </w:rPr>
        <w:t>III.</w:t>
      </w:r>
    </w:p>
    <w:p w:rsidR="005F3B59" w:rsidRPr="005F3B59" w:rsidRDefault="005F3B59" w:rsidP="005F3B59">
      <w:pPr>
        <w:pStyle w:val="Odstavecseseznamem"/>
        <w:spacing w:line="240" w:lineRule="auto"/>
        <w:ind w:left="709"/>
        <w:jc w:val="center"/>
        <w:rPr>
          <w:rFonts w:ascii="Times New Roman" w:hAnsi="Times New Roman"/>
          <w:b/>
        </w:rPr>
      </w:pPr>
      <w:r w:rsidRPr="005F3B59">
        <w:rPr>
          <w:rFonts w:ascii="Times New Roman" w:hAnsi="Times New Roman"/>
          <w:b/>
        </w:rPr>
        <w:t>Doba a místo plnění</w:t>
      </w:r>
    </w:p>
    <w:p w:rsidR="005F3B59" w:rsidRDefault="005F3B59" w:rsidP="005F3B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582E2A" w:rsidRDefault="005F3B59" w:rsidP="00582E2A">
      <w:pPr>
        <w:pStyle w:val="Odstavecseseznamem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/>
          <w:b/>
        </w:rPr>
      </w:pPr>
      <w:r w:rsidRPr="00582E2A">
        <w:rPr>
          <w:rFonts w:ascii="Times New Roman" w:hAnsi="Times New Roman"/>
        </w:rPr>
        <w:t xml:space="preserve">Termín předání předmětu koupě je </w:t>
      </w:r>
      <w:r w:rsidR="000E7FB3" w:rsidRPr="00582E2A">
        <w:rPr>
          <w:rFonts w:ascii="Times New Roman" w:hAnsi="Times New Roman"/>
        </w:rPr>
        <w:t xml:space="preserve">nejpozději </w:t>
      </w:r>
      <w:r w:rsidRPr="00582E2A">
        <w:rPr>
          <w:rFonts w:ascii="Times New Roman" w:hAnsi="Times New Roman"/>
          <w:b/>
        </w:rPr>
        <w:t xml:space="preserve">do </w:t>
      </w:r>
      <w:r w:rsidR="00147224">
        <w:rPr>
          <w:rFonts w:ascii="Times New Roman" w:hAnsi="Times New Roman"/>
          <w:b/>
        </w:rPr>
        <w:t>30.04</w:t>
      </w:r>
      <w:r w:rsidR="00250D5D" w:rsidRPr="00582E2A">
        <w:rPr>
          <w:rFonts w:ascii="Times New Roman" w:hAnsi="Times New Roman"/>
          <w:b/>
        </w:rPr>
        <w:t xml:space="preserve">.2020 </w:t>
      </w:r>
    </w:p>
    <w:p w:rsidR="00582E2A" w:rsidRDefault="00582E2A" w:rsidP="00582E2A">
      <w:pPr>
        <w:pStyle w:val="Odstavecseseznamem"/>
        <w:spacing w:line="240" w:lineRule="auto"/>
        <w:ind w:left="709"/>
        <w:jc w:val="both"/>
        <w:rPr>
          <w:rFonts w:ascii="Times New Roman" w:hAnsi="Times New Roman"/>
          <w:b/>
        </w:rPr>
      </w:pPr>
    </w:p>
    <w:p w:rsidR="00582E2A" w:rsidRPr="00582E2A" w:rsidRDefault="00BC65CA" w:rsidP="00582E2A">
      <w:pPr>
        <w:pStyle w:val="Odstavecseseznamem"/>
        <w:numPr>
          <w:ilvl w:val="0"/>
          <w:numId w:val="6"/>
        </w:numPr>
        <w:spacing w:line="240" w:lineRule="auto"/>
        <w:ind w:left="709"/>
        <w:jc w:val="both"/>
        <w:rPr>
          <w:rFonts w:ascii="Times New Roman" w:hAnsi="Times New Roman"/>
          <w:b/>
        </w:rPr>
      </w:pPr>
      <w:r w:rsidRPr="00582E2A">
        <w:rPr>
          <w:rFonts w:ascii="Times New Roman" w:hAnsi="Times New Roman"/>
        </w:rPr>
        <w:t>M</w:t>
      </w:r>
      <w:r w:rsidR="00F53074" w:rsidRPr="00582E2A">
        <w:rPr>
          <w:rFonts w:ascii="Times New Roman" w:hAnsi="Times New Roman"/>
        </w:rPr>
        <w:t xml:space="preserve">ístem předání je sídlo/provozovna kupujícího </w:t>
      </w:r>
      <w:r w:rsidR="00250D5D" w:rsidRPr="00582E2A">
        <w:rPr>
          <w:rFonts w:ascii="Times New Roman" w:hAnsi="Times New Roman"/>
          <w:b/>
        </w:rPr>
        <w:t xml:space="preserve">Stání pro techniku, </w:t>
      </w:r>
      <w:r w:rsidR="005D57D0">
        <w:rPr>
          <w:rFonts w:ascii="Times New Roman" w:hAnsi="Times New Roman"/>
          <w:b/>
        </w:rPr>
        <w:t>Nemochovice 171, 683 </w:t>
      </w:r>
      <w:r w:rsidR="00E82027">
        <w:rPr>
          <w:rFonts w:ascii="Times New Roman" w:hAnsi="Times New Roman"/>
          <w:b/>
        </w:rPr>
        <w:t xml:space="preserve">33 Nemochovice, </w:t>
      </w:r>
      <w:proofErr w:type="spellStart"/>
      <w:r w:rsidR="00E82027">
        <w:rPr>
          <w:rFonts w:ascii="Times New Roman" w:hAnsi="Times New Roman"/>
          <w:b/>
        </w:rPr>
        <w:t>parc.č</w:t>
      </w:r>
      <w:proofErr w:type="spellEnd"/>
      <w:r w:rsidR="00E82027">
        <w:rPr>
          <w:rFonts w:ascii="Times New Roman" w:hAnsi="Times New Roman"/>
          <w:b/>
        </w:rPr>
        <w:t>. 1411/2</w:t>
      </w:r>
      <w:r w:rsidR="00582E2A" w:rsidRPr="00582E2A">
        <w:rPr>
          <w:rFonts w:ascii="Times New Roman" w:hAnsi="Times New Roman"/>
          <w:b/>
        </w:rPr>
        <w:t xml:space="preserve"> v </w:t>
      </w:r>
      <w:proofErr w:type="gramStart"/>
      <w:r w:rsidR="00582E2A" w:rsidRPr="00582E2A">
        <w:rPr>
          <w:rFonts w:ascii="Times New Roman" w:hAnsi="Times New Roman"/>
          <w:b/>
        </w:rPr>
        <w:t>k.</w:t>
      </w:r>
      <w:proofErr w:type="spellStart"/>
      <w:r w:rsidR="00E82027">
        <w:rPr>
          <w:rFonts w:ascii="Times New Roman" w:hAnsi="Times New Roman"/>
          <w:b/>
        </w:rPr>
        <w:t>ú</w:t>
      </w:r>
      <w:proofErr w:type="spellEnd"/>
      <w:r w:rsidR="00E82027">
        <w:rPr>
          <w:rFonts w:ascii="Times New Roman" w:hAnsi="Times New Roman"/>
          <w:b/>
        </w:rPr>
        <w:t>.</w:t>
      </w:r>
      <w:proofErr w:type="gramEnd"/>
      <w:r w:rsidR="00E82027">
        <w:rPr>
          <w:rFonts w:ascii="Times New Roman" w:hAnsi="Times New Roman"/>
          <w:b/>
        </w:rPr>
        <w:t xml:space="preserve"> Nemochovice</w:t>
      </w:r>
    </w:p>
    <w:p w:rsidR="00190C59" w:rsidRPr="00582E2A" w:rsidRDefault="00190C59" w:rsidP="00582E2A">
      <w:pPr>
        <w:pStyle w:val="Odstavecseseznamem"/>
        <w:spacing w:line="240" w:lineRule="auto"/>
        <w:ind w:left="709"/>
        <w:jc w:val="both"/>
        <w:rPr>
          <w:rFonts w:ascii="Times New Roman" w:hAnsi="Times New Roman"/>
          <w:b/>
        </w:rPr>
      </w:pPr>
    </w:p>
    <w:p w:rsidR="00190C59" w:rsidRDefault="00190C59" w:rsidP="00190C59">
      <w:pPr>
        <w:pStyle w:val="Odstavecseseznamem"/>
        <w:ind w:left="709"/>
        <w:jc w:val="both"/>
        <w:rPr>
          <w:rFonts w:ascii="Times New Roman" w:hAnsi="Times New Roman"/>
          <w:b/>
        </w:rPr>
      </w:pPr>
    </w:p>
    <w:p w:rsidR="00190C59" w:rsidRDefault="00190C59" w:rsidP="009A5C1E">
      <w:pPr>
        <w:pStyle w:val="Odstavecseseznamem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</w:p>
    <w:p w:rsidR="00190C59" w:rsidRDefault="00190C59" w:rsidP="009A5C1E">
      <w:pPr>
        <w:pStyle w:val="Odstavecseseznamem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předmětu koupě</w:t>
      </w:r>
    </w:p>
    <w:p w:rsidR="00190C59" w:rsidRDefault="00190C59" w:rsidP="00190C59">
      <w:pPr>
        <w:pStyle w:val="Odstavecseseznamem"/>
        <w:ind w:left="709"/>
        <w:jc w:val="both"/>
        <w:rPr>
          <w:rFonts w:ascii="Times New Roman" w:hAnsi="Times New Roman"/>
          <w:b/>
        </w:rPr>
      </w:pPr>
    </w:p>
    <w:p w:rsidR="00190C59" w:rsidRDefault="00190C59" w:rsidP="00190C59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Strany se dohodly, že cena předmětu koupě činní:</w:t>
      </w:r>
    </w:p>
    <w:p w:rsidR="00BC65CA" w:rsidRDefault="00BC65CA" w:rsidP="00BC65CA">
      <w:pPr>
        <w:pStyle w:val="Odstavecseseznamem"/>
        <w:spacing w:line="276" w:lineRule="auto"/>
        <w:ind w:left="1069"/>
        <w:jc w:val="both"/>
        <w:rPr>
          <w:rFonts w:ascii="Times New Roman" w:hAnsi="Times New Roman"/>
        </w:rPr>
      </w:pPr>
    </w:p>
    <w:p w:rsidR="00190C59" w:rsidRPr="00190C59" w:rsidRDefault="00190C59" w:rsidP="00A20248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190C59">
        <w:rPr>
          <w:rFonts w:ascii="Times New Roman" w:hAnsi="Times New Roman"/>
          <w:b/>
        </w:rPr>
        <w:t>Cena předmětu koupě</w:t>
      </w:r>
      <w:r w:rsidR="00BE6683">
        <w:rPr>
          <w:rFonts w:ascii="Times New Roman" w:hAnsi="Times New Roman"/>
          <w:b/>
        </w:rPr>
        <w:t xml:space="preserve"> (</w:t>
      </w:r>
      <w:proofErr w:type="gramStart"/>
      <w:r w:rsidR="00BE6683">
        <w:rPr>
          <w:rFonts w:ascii="Times New Roman" w:hAnsi="Times New Roman"/>
          <w:b/>
        </w:rPr>
        <w:t xml:space="preserve">bod a) </w:t>
      </w:r>
      <w:r w:rsidR="00BC65CA">
        <w:rPr>
          <w:rFonts w:ascii="Times New Roman" w:hAnsi="Times New Roman"/>
          <w:b/>
        </w:rPr>
        <w:t xml:space="preserve"> </w:t>
      </w:r>
      <w:r w:rsidRPr="00190C59">
        <w:rPr>
          <w:rFonts w:ascii="Times New Roman" w:hAnsi="Times New Roman"/>
          <w:b/>
        </w:rPr>
        <w:t>bez</w:t>
      </w:r>
      <w:proofErr w:type="gramEnd"/>
      <w:r w:rsidRPr="00190C59">
        <w:rPr>
          <w:rFonts w:ascii="Times New Roman" w:hAnsi="Times New Roman"/>
          <w:b/>
        </w:rPr>
        <w:t xml:space="preserve"> DPH:</w:t>
      </w:r>
      <w:r w:rsidRPr="00190C59">
        <w:rPr>
          <w:rFonts w:ascii="Times New Roman" w:hAnsi="Times New Roman"/>
          <w:b/>
        </w:rPr>
        <w:tab/>
        <w:t>……………………… Kč</w:t>
      </w:r>
    </w:p>
    <w:p w:rsidR="00190C59" w:rsidRPr="00190C59" w:rsidRDefault="00190C59" w:rsidP="00A20248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</w:rPr>
      </w:pPr>
      <w:r w:rsidRPr="00190C59">
        <w:rPr>
          <w:rFonts w:ascii="Times New Roman" w:hAnsi="Times New Roman"/>
          <w:b/>
        </w:rPr>
        <w:tab/>
        <w:t>DPH:</w:t>
      </w:r>
      <w:r w:rsidRPr="00190C59">
        <w:rPr>
          <w:rFonts w:ascii="Times New Roman" w:hAnsi="Times New Roman"/>
          <w:b/>
        </w:rPr>
        <w:tab/>
      </w:r>
      <w:r w:rsidR="00BC65CA">
        <w:rPr>
          <w:rFonts w:ascii="Times New Roman" w:hAnsi="Times New Roman"/>
          <w:b/>
        </w:rPr>
        <w:tab/>
      </w:r>
      <w:r w:rsidRPr="00190C59">
        <w:rPr>
          <w:rFonts w:ascii="Times New Roman" w:hAnsi="Times New Roman"/>
          <w:b/>
        </w:rPr>
        <w:tab/>
      </w:r>
      <w:r w:rsidRPr="00190C59">
        <w:rPr>
          <w:rFonts w:ascii="Times New Roman" w:hAnsi="Times New Roman"/>
          <w:b/>
        </w:rPr>
        <w:tab/>
      </w:r>
      <w:r w:rsidR="00BE6683">
        <w:rPr>
          <w:rFonts w:ascii="Times New Roman" w:hAnsi="Times New Roman"/>
          <w:b/>
        </w:rPr>
        <w:tab/>
      </w:r>
      <w:r w:rsidRPr="00190C59">
        <w:rPr>
          <w:rFonts w:ascii="Times New Roman" w:hAnsi="Times New Roman"/>
          <w:b/>
        </w:rPr>
        <w:tab/>
        <w:t>……………………… Kč</w:t>
      </w:r>
    </w:p>
    <w:p w:rsidR="00190C59" w:rsidRDefault="00190C59" w:rsidP="00A20248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</w:rPr>
      </w:pPr>
      <w:r w:rsidRPr="00190C59">
        <w:rPr>
          <w:rFonts w:ascii="Times New Roman" w:hAnsi="Times New Roman"/>
          <w:b/>
        </w:rPr>
        <w:tab/>
        <w:t>Celková cena koupě včetně DPH:</w:t>
      </w:r>
      <w:r w:rsidR="00BE6683">
        <w:rPr>
          <w:rFonts w:ascii="Times New Roman" w:hAnsi="Times New Roman"/>
          <w:b/>
        </w:rPr>
        <w:tab/>
      </w:r>
      <w:r w:rsidR="00BC65CA">
        <w:rPr>
          <w:rFonts w:ascii="Times New Roman" w:hAnsi="Times New Roman"/>
          <w:b/>
        </w:rPr>
        <w:tab/>
      </w:r>
      <w:r w:rsidRPr="00190C59">
        <w:rPr>
          <w:rFonts w:ascii="Times New Roman" w:hAnsi="Times New Roman"/>
          <w:b/>
        </w:rPr>
        <w:t>……………………… Kč</w:t>
      </w:r>
    </w:p>
    <w:p w:rsidR="00582E2A" w:rsidRDefault="00582E2A" w:rsidP="00A20248">
      <w:pPr>
        <w:pStyle w:val="Odstavecseseznamem"/>
        <w:spacing w:line="360" w:lineRule="auto"/>
        <w:ind w:left="1069"/>
        <w:jc w:val="both"/>
        <w:rPr>
          <w:rFonts w:ascii="Times New Roman" w:hAnsi="Times New Roman"/>
          <w:b/>
        </w:rPr>
      </w:pPr>
    </w:p>
    <w:p w:rsidR="00190C59" w:rsidRDefault="00190C59" w:rsidP="00190C59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90C59">
        <w:rPr>
          <w:rFonts w:ascii="Times New Roman" w:hAnsi="Times New Roman"/>
        </w:rPr>
        <w:t>Prodávající</w:t>
      </w:r>
      <w:r>
        <w:rPr>
          <w:rFonts w:ascii="Times New Roman" w:hAnsi="Times New Roman"/>
        </w:rPr>
        <w:t xml:space="preserve"> jako plátce DPH připočítává k ceně předmětu koupě daň z přidané hodnoty v zákonné výši. Pokud dojde ke změně sazby DPH v době uskutečnění daňového plnění, je prodávající oprávněn účtovat DPH v procentní sazbě odpovídající zákonné úpravě účinné k datu uskutečnění zdanitelného plnění. V případě takové změny DPH není třeba uzavírat dodatek ke smlouvě, postačuje písemné oznámení prodávajícího o takové změně.</w:t>
      </w:r>
    </w:p>
    <w:p w:rsidR="00190C59" w:rsidRDefault="00190C59" w:rsidP="00190C59">
      <w:pPr>
        <w:pStyle w:val="Odstavecseseznamem"/>
        <w:spacing w:line="276" w:lineRule="auto"/>
        <w:ind w:left="1069"/>
        <w:jc w:val="both"/>
        <w:rPr>
          <w:rFonts w:ascii="Times New Roman" w:hAnsi="Times New Roman"/>
        </w:rPr>
      </w:pPr>
    </w:p>
    <w:p w:rsidR="00190C59" w:rsidRDefault="009A5C1E" w:rsidP="009A5C1E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</w:rPr>
      </w:pPr>
      <w:r w:rsidRPr="009A5C1E">
        <w:rPr>
          <w:rFonts w:ascii="Times New Roman" w:hAnsi="Times New Roman"/>
        </w:rPr>
        <w:t>C</w:t>
      </w:r>
      <w:r w:rsidR="00190C59" w:rsidRPr="009A5C1E">
        <w:rPr>
          <w:rFonts w:ascii="Times New Roman" w:hAnsi="Times New Roman"/>
        </w:rPr>
        <w:t xml:space="preserve">ena předmětu koupě dohodnutá v čl. IV. odst. 1 je cenou úplnou a konečnou (tzn. cena předmětu koupě včetně dopravy a uvedení do provozu) </w:t>
      </w:r>
      <w:r>
        <w:rPr>
          <w:rFonts w:ascii="Times New Roman" w:hAnsi="Times New Roman"/>
        </w:rPr>
        <w:t xml:space="preserve">a </w:t>
      </w:r>
      <w:r w:rsidR="00190C59" w:rsidRPr="009A5C1E">
        <w:rPr>
          <w:rFonts w:ascii="Times New Roman" w:hAnsi="Times New Roman"/>
        </w:rPr>
        <w:t>musí zahrnovat veškeré náklady související s</w:t>
      </w:r>
      <w:r>
        <w:rPr>
          <w:rFonts w:ascii="Times New Roman" w:hAnsi="Times New Roman"/>
        </w:rPr>
        <w:t> dodávkou předmětu koupě</w:t>
      </w:r>
      <w:r w:rsidR="00190C59" w:rsidRPr="009A5C1E">
        <w:rPr>
          <w:rFonts w:ascii="Times New Roman" w:hAnsi="Times New Roman"/>
        </w:rPr>
        <w:t>.</w:t>
      </w:r>
    </w:p>
    <w:p w:rsidR="009A5C1E" w:rsidRDefault="009A5C1E" w:rsidP="009A5C1E">
      <w:pPr>
        <w:pStyle w:val="Odstavecseseznamem"/>
        <w:ind w:left="1069"/>
        <w:jc w:val="both"/>
        <w:rPr>
          <w:rFonts w:ascii="Times New Roman" w:hAnsi="Times New Roman"/>
        </w:rPr>
      </w:pPr>
    </w:p>
    <w:p w:rsidR="001C7504" w:rsidRDefault="001C7504" w:rsidP="009A5C1E">
      <w:pPr>
        <w:pStyle w:val="Odstavecseseznamem"/>
        <w:ind w:left="1069"/>
        <w:jc w:val="center"/>
        <w:rPr>
          <w:rFonts w:ascii="Times New Roman" w:hAnsi="Times New Roman"/>
          <w:b/>
        </w:rPr>
      </w:pPr>
    </w:p>
    <w:p w:rsidR="009A5C1E" w:rsidRPr="009A5C1E" w:rsidRDefault="009A5C1E" w:rsidP="009A5C1E">
      <w:pPr>
        <w:pStyle w:val="Odstavecseseznamem"/>
        <w:ind w:left="1069"/>
        <w:jc w:val="center"/>
        <w:rPr>
          <w:rFonts w:ascii="Times New Roman" w:hAnsi="Times New Roman"/>
          <w:b/>
        </w:rPr>
      </w:pPr>
      <w:r w:rsidRPr="009A5C1E">
        <w:rPr>
          <w:rFonts w:ascii="Times New Roman" w:hAnsi="Times New Roman"/>
          <w:b/>
        </w:rPr>
        <w:t>V.</w:t>
      </w:r>
    </w:p>
    <w:p w:rsidR="009A5C1E" w:rsidRPr="009A5C1E" w:rsidRDefault="009A5C1E" w:rsidP="009A5C1E">
      <w:pPr>
        <w:pStyle w:val="Odstavecseseznamem"/>
        <w:ind w:left="1069"/>
        <w:jc w:val="center"/>
        <w:rPr>
          <w:rFonts w:ascii="Times New Roman" w:hAnsi="Times New Roman"/>
          <w:b/>
        </w:rPr>
      </w:pPr>
      <w:r w:rsidRPr="009A5C1E">
        <w:rPr>
          <w:rFonts w:ascii="Times New Roman" w:hAnsi="Times New Roman"/>
          <w:b/>
        </w:rPr>
        <w:t>Platební podmínky</w:t>
      </w:r>
    </w:p>
    <w:p w:rsidR="009A5C1E" w:rsidRPr="009A5C1E" w:rsidRDefault="009A5C1E" w:rsidP="009A5C1E">
      <w:pPr>
        <w:pStyle w:val="Odstavecseseznamem"/>
        <w:ind w:left="1069"/>
        <w:jc w:val="both"/>
        <w:rPr>
          <w:rFonts w:ascii="Times New Roman" w:hAnsi="Times New Roman"/>
        </w:rPr>
      </w:pPr>
    </w:p>
    <w:p w:rsidR="00190C59" w:rsidRDefault="009A5C1E" w:rsidP="009A5C1E">
      <w:pPr>
        <w:pStyle w:val="Odstavecseseznamem"/>
        <w:numPr>
          <w:ilvl w:val="0"/>
          <w:numId w:val="8"/>
        </w:numPr>
        <w:spacing w:line="276" w:lineRule="auto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předmětu koupě bude uhrazena na základě faktury vystavené prodávajícím</w:t>
      </w:r>
      <w:r w:rsidR="00923ED3">
        <w:rPr>
          <w:rFonts w:ascii="Times New Roman" w:hAnsi="Times New Roman"/>
        </w:rPr>
        <w:t>.</w:t>
      </w:r>
    </w:p>
    <w:p w:rsidR="00F41074" w:rsidRDefault="00F41074" w:rsidP="009A5C1E">
      <w:pPr>
        <w:pStyle w:val="Odstavecseseznamem"/>
        <w:spacing w:line="276" w:lineRule="auto"/>
        <w:ind w:left="993"/>
        <w:jc w:val="both"/>
        <w:rPr>
          <w:rFonts w:ascii="Times New Roman" w:hAnsi="Times New Roman"/>
        </w:rPr>
      </w:pPr>
    </w:p>
    <w:p w:rsidR="009A5C1E" w:rsidRDefault="009A5C1E" w:rsidP="009A5C1E">
      <w:pPr>
        <w:pStyle w:val="Odstavecseseznamem"/>
        <w:numPr>
          <w:ilvl w:val="0"/>
          <w:numId w:val="8"/>
        </w:numPr>
        <w:ind w:left="993"/>
        <w:jc w:val="both"/>
        <w:rPr>
          <w:rFonts w:ascii="Times New Roman" w:hAnsi="Times New Roman"/>
        </w:rPr>
      </w:pPr>
      <w:r w:rsidRPr="009A5C1E">
        <w:rPr>
          <w:rFonts w:ascii="Times New Roman" w:hAnsi="Times New Roman"/>
          <w:color w:val="000000"/>
        </w:rPr>
        <w:t xml:space="preserve">Veškeré faktury musí být označeny plným názvem předmětu plnění zakázky v uzavřené </w:t>
      </w:r>
      <w:r>
        <w:rPr>
          <w:rFonts w:ascii="Times New Roman" w:hAnsi="Times New Roman"/>
          <w:color w:val="000000"/>
        </w:rPr>
        <w:t>kupní smlouvě</w:t>
      </w:r>
      <w:r w:rsidRPr="009A5C1E">
        <w:rPr>
          <w:rFonts w:ascii="Times New Roman" w:hAnsi="Times New Roman"/>
          <w:color w:val="000000"/>
        </w:rPr>
        <w:t xml:space="preserve"> a</w:t>
      </w:r>
      <w:r w:rsidRPr="009A5C1E">
        <w:rPr>
          <w:rFonts w:ascii="Times New Roman" w:hAnsi="Times New Roman"/>
        </w:rPr>
        <w:t xml:space="preserve"> zároveň musí obsahovat náležitosti daňového dokladu stanovené příslušnými právními předpisy, zejména pak zákona o dani z přidané hodnoty a zákona o účetnictví v platném znění. Dále součástí faktury </w:t>
      </w:r>
      <w:r w:rsidR="00582E2A">
        <w:rPr>
          <w:rFonts w:ascii="Times New Roman" w:hAnsi="Times New Roman"/>
        </w:rPr>
        <w:t>bude uvedeno technické označení předmětu dodávky a výrobní číslo, nebo VIN kód.</w:t>
      </w:r>
    </w:p>
    <w:p w:rsidR="00923ED3" w:rsidRPr="00923ED3" w:rsidRDefault="00923ED3" w:rsidP="00923ED3">
      <w:pPr>
        <w:pStyle w:val="Odstavecseseznamem"/>
        <w:rPr>
          <w:rFonts w:ascii="Times New Roman" w:hAnsi="Times New Roman"/>
        </w:rPr>
      </w:pPr>
    </w:p>
    <w:p w:rsidR="00923ED3" w:rsidRPr="000E7FB3" w:rsidRDefault="00923ED3" w:rsidP="009A5C1E">
      <w:pPr>
        <w:pStyle w:val="Odstavecseseznamem"/>
        <w:numPr>
          <w:ilvl w:val="0"/>
          <w:numId w:val="8"/>
        </w:numPr>
        <w:ind w:left="993"/>
        <w:jc w:val="both"/>
        <w:rPr>
          <w:rFonts w:ascii="Times New Roman" w:hAnsi="Times New Roman"/>
        </w:rPr>
      </w:pPr>
      <w:r w:rsidRPr="000E7FB3">
        <w:rPr>
          <w:rFonts w:ascii="Times New Roman" w:hAnsi="Times New Roman"/>
        </w:rPr>
        <w:t xml:space="preserve">Splatnost faktury </w:t>
      </w:r>
      <w:r w:rsidRPr="00BE6683">
        <w:rPr>
          <w:rFonts w:ascii="Times New Roman" w:hAnsi="Times New Roman"/>
          <w:u w:val="single"/>
        </w:rPr>
        <w:t xml:space="preserve">je </w:t>
      </w:r>
      <w:r w:rsidR="00BE6683" w:rsidRPr="00BE6683">
        <w:rPr>
          <w:rFonts w:ascii="Times New Roman" w:hAnsi="Times New Roman"/>
          <w:u w:val="single"/>
        </w:rPr>
        <w:t xml:space="preserve">minimálně </w:t>
      </w:r>
      <w:r w:rsidRPr="00BE6683">
        <w:rPr>
          <w:rFonts w:ascii="Times New Roman" w:hAnsi="Times New Roman"/>
          <w:b/>
          <w:u w:val="single"/>
        </w:rPr>
        <w:t xml:space="preserve">30 </w:t>
      </w:r>
      <w:r w:rsidR="00BE6683" w:rsidRPr="00BE6683">
        <w:rPr>
          <w:rFonts w:ascii="Times New Roman" w:hAnsi="Times New Roman"/>
          <w:b/>
          <w:u w:val="single"/>
        </w:rPr>
        <w:t xml:space="preserve">kalendářních </w:t>
      </w:r>
      <w:r w:rsidRPr="00BE6683">
        <w:rPr>
          <w:rFonts w:ascii="Times New Roman" w:hAnsi="Times New Roman"/>
          <w:b/>
          <w:u w:val="single"/>
        </w:rPr>
        <w:t>dní</w:t>
      </w:r>
      <w:r w:rsidRPr="000E7FB3">
        <w:rPr>
          <w:rFonts w:ascii="Times New Roman" w:hAnsi="Times New Roman"/>
        </w:rPr>
        <w:t xml:space="preserve"> </w:t>
      </w:r>
      <w:r w:rsidR="000E7FB3" w:rsidRPr="000E7FB3">
        <w:rPr>
          <w:rFonts w:ascii="Times New Roman" w:hAnsi="Times New Roman"/>
        </w:rPr>
        <w:t>ode dne jejich doručení zadavateli</w:t>
      </w:r>
      <w:r w:rsidRPr="000E7FB3">
        <w:rPr>
          <w:rFonts w:ascii="Times New Roman" w:hAnsi="Times New Roman"/>
        </w:rPr>
        <w:t>.</w:t>
      </w:r>
    </w:p>
    <w:p w:rsidR="00923ED3" w:rsidRPr="00923ED3" w:rsidRDefault="00923ED3" w:rsidP="00923ED3">
      <w:pPr>
        <w:pStyle w:val="Odstavecseseznamem"/>
        <w:rPr>
          <w:rFonts w:ascii="Times New Roman" w:hAnsi="Times New Roman"/>
        </w:rPr>
      </w:pPr>
    </w:p>
    <w:p w:rsidR="00923ED3" w:rsidRDefault="00923ED3" w:rsidP="009A5C1E">
      <w:pPr>
        <w:pStyle w:val="Odstavecseseznamem"/>
        <w:numPr>
          <w:ilvl w:val="0"/>
          <w:numId w:val="8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Stane-li se prodávající nespolehlivým plátcem ve smyslu § 106 zákona č. 235/2004 Sb., o dani z přidané hodnoty, ve znění pozdějších předpisů (zákon o DPH), je povinen neprodleně o tomto informovat kupujícího.</w:t>
      </w:r>
    </w:p>
    <w:p w:rsidR="00923ED3" w:rsidRPr="00923ED3" w:rsidRDefault="00923ED3" w:rsidP="00923ED3">
      <w:pPr>
        <w:pStyle w:val="Odstavecseseznamem"/>
        <w:rPr>
          <w:rFonts w:ascii="Times New Roman" w:hAnsi="Times New Roman"/>
        </w:rPr>
      </w:pPr>
    </w:p>
    <w:p w:rsidR="00923ED3" w:rsidRDefault="00923ED3" w:rsidP="009A5C1E">
      <w:pPr>
        <w:pStyle w:val="Odstavecseseznamem"/>
        <w:numPr>
          <w:ilvl w:val="0"/>
          <w:numId w:val="8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Bude-li prodávající ke dni poskytnutí zdanitelného plnění veden jako nespolehlivý plátce ve smyslu § 106 zákona o DPH, je kupující oprávněn část ceny odpovídající dani z přidané hodnoty uhradit přímo na úče</w:t>
      </w:r>
      <w:r w:rsidR="00F41074">
        <w:rPr>
          <w:rFonts w:ascii="Times New Roman" w:hAnsi="Times New Roman"/>
        </w:rPr>
        <w:t>t správce daně v souladu s </w:t>
      </w:r>
      <w:proofErr w:type="spellStart"/>
      <w:r w:rsidR="00F41074">
        <w:rPr>
          <w:rFonts w:ascii="Times New Roman" w:hAnsi="Times New Roman"/>
        </w:rPr>
        <w:t>ust</w:t>
      </w:r>
      <w:proofErr w:type="spellEnd"/>
      <w:r w:rsidR="00F4107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§ 109a zákona o DPH. O tuto část bude ponížena předmětu koupě a prodávající obdrží pouze cenu předmětu koupě bez DPH.</w:t>
      </w:r>
    </w:p>
    <w:p w:rsidR="00923ED3" w:rsidRPr="00923ED3" w:rsidRDefault="00923ED3" w:rsidP="00923ED3">
      <w:pPr>
        <w:pStyle w:val="Odstavecseseznamem"/>
        <w:rPr>
          <w:rFonts w:ascii="Times New Roman" w:hAnsi="Times New Roman"/>
        </w:rPr>
      </w:pPr>
    </w:p>
    <w:p w:rsidR="00923ED3" w:rsidRDefault="00923ED3" w:rsidP="009A5C1E">
      <w:pPr>
        <w:pStyle w:val="Odstavecseseznamem"/>
        <w:numPr>
          <w:ilvl w:val="0"/>
          <w:numId w:val="8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Dojde-li po uzavření smlouvy ke změně účtu prodávajícího, který je zveřejněn na stránkách České daňové správy, je prodávající povinen o tom neprodleně informovat kupujícího.</w:t>
      </w:r>
    </w:p>
    <w:p w:rsidR="00923ED3" w:rsidRPr="00923ED3" w:rsidRDefault="00923ED3" w:rsidP="00923ED3">
      <w:pPr>
        <w:pStyle w:val="Odstavecseseznamem"/>
        <w:rPr>
          <w:rFonts w:ascii="Times New Roman" w:hAnsi="Times New Roman"/>
        </w:rPr>
      </w:pPr>
    </w:p>
    <w:p w:rsidR="00923ED3" w:rsidRDefault="00923ED3" w:rsidP="00923ED3">
      <w:pPr>
        <w:pStyle w:val="Odstavecseseznamem"/>
        <w:ind w:left="993"/>
        <w:jc w:val="both"/>
        <w:rPr>
          <w:rFonts w:ascii="Times New Roman" w:hAnsi="Times New Roman"/>
        </w:rPr>
      </w:pPr>
    </w:p>
    <w:p w:rsidR="00923ED3" w:rsidRPr="00923ED3" w:rsidRDefault="00923ED3" w:rsidP="00923ED3">
      <w:pPr>
        <w:pStyle w:val="Odstavecseseznamem"/>
        <w:ind w:left="993"/>
        <w:jc w:val="center"/>
        <w:rPr>
          <w:rFonts w:ascii="Times New Roman" w:hAnsi="Times New Roman"/>
          <w:b/>
        </w:rPr>
      </w:pPr>
      <w:r w:rsidRPr="00923ED3">
        <w:rPr>
          <w:rFonts w:ascii="Times New Roman" w:hAnsi="Times New Roman"/>
          <w:b/>
        </w:rPr>
        <w:t>VI.</w:t>
      </w:r>
    </w:p>
    <w:p w:rsidR="00923ED3" w:rsidRPr="00923ED3" w:rsidRDefault="00923ED3" w:rsidP="00923ED3">
      <w:pPr>
        <w:pStyle w:val="Odstavecseseznamem"/>
        <w:ind w:left="993"/>
        <w:jc w:val="center"/>
        <w:rPr>
          <w:rFonts w:ascii="Times New Roman" w:hAnsi="Times New Roman"/>
          <w:b/>
        </w:rPr>
      </w:pPr>
      <w:r w:rsidRPr="00923ED3">
        <w:rPr>
          <w:rFonts w:ascii="Times New Roman" w:hAnsi="Times New Roman"/>
          <w:b/>
        </w:rPr>
        <w:t>Předání předmětu koupě</w:t>
      </w:r>
    </w:p>
    <w:p w:rsidR="00923ED3" w:rsidRDefault="00923ED3" w:rsidP="00923ED3">
      <w:pPr>
        <w:pStyle w:val="Odstavecseseznamem"/>
        <w:ind w:left="993"/>
        <w:jc w:val="both"/>
        <w:rPr>
          <w:rFonts w:ascii="Times New Roman" w:hAnsi="Times New Roman"/>
        </w:rPr>
      </w:pPr>
    </w:p>
    <w:p w:rsidR="00923ED3" w:rsidRDefault="00923ED3" w:rsidP="00234502">
      <w:pPr>
        <w:pStyle w:val="Odstavecseseznamem"/>
        <w:numPr>
          <w:ilvl w:val="0"/>
          <w:numId w:val="9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oznámí kupujícímu nejpozději </w:t>
      </w:r>
      <w:r w:rsidR="00BC65C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pracovní</w:t>
      </w:r>
      <w:r w:rsidR="00BC65CA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dn</w:t>
      </w:r>
      <w:r w:rsidR="00BC65CA"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 předem termín odevzdání předmětu koupě.</w:t>
      </w:r>
    </w:p>
    <w:p w:rsidR="00923ED3" w:rsidRDefault="00923ED3" w:rsidP="00234502">
      <w:pPr>
        <w:pStyle w:val="Odstavecseseznamem"/>
        <w:ind w:left="993"/>
        <w:jc w:val="both"/>
        <w:rPr>
          <w:rFonts w:ascii="Times New Roman" w:hAnsi="Times New Roman"/>
        </w:rPr>
      </w:pPr>
    </w:p>
    <w:p w:rsidR="00234502" w:rsidRDefault="00923ED3" w:rsidP="00234502">
      <w:pPr>
        <w:pStyle w:val="Odstavecseseznamem"/>
        <w:numPr>
          <w:ilvl w:val="0"/>
          <w:numId w:val="9"/>
        </w:numPr>
        <w:ind w:left="993"/>
        <w:jc w:val="both"/>
        <w:rPr>
          <w:rFonts w:ascii="Times New Roman" w:hAnsi="Times New Roman"/>
        </w:rPr>
      </w:pPr>
      <w:r w:rsidRPr="00234502">
        <w:rPr>
          <w:rFonts w:ascii="Times New Roman" w:hAnsi="Times New Roman"/>
        </w:rPr>
        <w:t>Prodávající je povinen předat kupujícímu předmět koupě společně se všemi doklady, které se k předmětu koupě vztahují. Prodávající ujišťuje kupujícího, že předmět</w:t>
      </w:r>
      <w:r w:rsidR="00234502" w:rsidRPr="00234502">
        <w:rPr>
          <w:rFonts w:ascii="Times New Roman" w:hAnsi="Times New Roman"/>
        </w:rPr>
        <w:t xml:space="preserve"> koupě bude kupujícímu předán bez vad.</w:t>
      </w:r>
    </w:p>
    <w:p w:rsidR="00234502" w:rsidRPr="00234502" w:rsidRDefault="00234502" w:rsidP="00234502">
      <w:pPr>
        <w:pStyle w:val="Odstavecseseznamem"/>
        <w:rPr>
          <w:rFonts w:ascii="Times New Roman" w:hAnsi="Times New Roman"/>
        </w:rPr>
      </w:pPr>
    </w:p>
    <w:p w:rsidR="00234502" w:rsidRDefault="00234502" w:rsidP="00234502">
      <w:pPr>
        <w:pStyle w:val="Odstavecseseznamem"/>
        <w:numPr>
          <w:ilvl w:val="0"/>
          <w:numId w:val="9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předání a převzetí předmětu koupě pořídí kupující s prodávajícím zápis o předání a převzetí předmětu koupě („</w:t>
      </w:r>
      <w:r w:rsidRPr="000E7FB3">
        <w:rPr>
          <w:rFonts w:ascii="Times New Roman" w:hAnsi="Times New Roman"/>
          <w:b/>
        </w:rPr>
        <w:t>Předávací protokol</w:t>
      </w:r>
      <w:r>
        <w:rPr>
          <w:rFonts w:ascii="Times New Roman" w:hAnsi="Times New Roman"/>
        </w:rPr>
        <w:t xml:space="preserve">“), který </w:t>
      </w:r>
      <w:r w:rsidRPr="000E7FB3">
        <w:rPr>
          <w:rFonts w:ascii="Times New Roman" w:hAnsi="Times New Roman"/>
          <w:u w:val="single"/>
        </w:rPr>
        <w:t>bude podepsán zástupci obou stran, a to ve dvou stejnopisech</w:t>
      </w:r>
      <w:r>
        <w:rPr>
          <w:rFonts w:ascii="Times New Roman" w:hAnsi="Times New Roman"/>
        </w:rPr>
        <w:t>. Zápis bude obsahovat zejména: označení předmětu koupě</w:t>
      </w:r>
      <w:r w:rsidR="000E7FB3">
        <w:rPr>
          <w:rFonts w:ascii="Times New Roman" w:hAnsi="Times New Roman"/>
        </w:rPr>
        <w:t xml:space="preserve"> včetně uvedeného výrobního čísla</w:t>
      </w:r>
      <w:r>
        <w:rPr>
          <w:rFonts w:ascii="Times New Roman" w:hAnsi="Times New Roman"/>
        </w:rPr>
        <w:t>, seznam předávaných dokladů vztahujících se k předmětu koupě, seznam a popis vad, které předmět koupě ke dni předání má a stanovené lhůty k jejich odstranění, prohlášení kupujícího, že předmět koupě přejímá. Jeden stejnopis obdrží kupující a jeden prodávající.</w:t>
      </w:r>
    </w:p>
    <w:p w:rsidR="00234502" w:rsidRPr="00234502" w:rsidRDefault="00234502" w:rsidP="00234502">
      <w:pPr>
        <w:pStyle w:val="Odstavecseseznamem"/>
        <w:rPr>
          <w:rFonts w:ascii="Times New Roman" w:hAnsi="Times New Roman"/>
        </w:rPr>
      </w:pPr>
    </w:p>
    <w:p w:rsidR="00234502" w:rsidRDefault="00234502" w:rsidP="00234502">
      <w:pPr>
        <w:pStyle w:val="Odstavecseseznamem"/>
        <w:numPr>
          <w:ilvl w:val="0"/>
          <w:numId w:val="9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je povinen provést zaškolení obsluhy, a to osoby, která bude určena kupujícím.</w:t>
      </w:r>
    </w:p>
    <w:p w:rsidR="00234502" w:rsidRPr="00234502" w:rsidRDefault="00234502" w:rsidP="00234502">
      <w:pPr>
        <w:pStyle w:val="Odstavecseseznamem"/>
        <w:rPr>
          <w:rFonts w:ascii="Times New Roman" w:hAnsi="Times New Roman"/>
        </w:rPr>
      </w:pPr>
    </w:p>
    <w:p w:rsidR="00234502" w:rsidRDefault="00234502" w:rsidP="00234502">
      <w:pPr>
        <w:pStyle w:val="Odstavecseseznamem"/>
        <w:numPr>
          <w:ilvl w:val="0"/>
          <w:numId w:val="9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Termín předání předmětu koupě se považuje za splněný, pokud předmět koupě byl kupujícím v termínu pro předání předmětu koupě převzat. Vlastnické právo k předmětu koupě přechází na kupujícího předáním a převzetím předmětu koupě.</w:t>
      </w:r>
    </w:p>
    <w:p w:rsidR="00F41074" w:rsidRPr="00234502" w:rsidRDefault="00F41074" w:rsidP="00234502">
      <w:pPr>
        <w:pStyle w:val="Odstavecseseznamem"/>
        <w:rPr>
          <w:rFonts w:ascii="Times New Roman" w:hAnsi="Times New Roman"/>
        </w:rPr>
      </w:pPr>
    </w:p>
    <w:p w:rsidR="00234502" w:rsidRDefault="00234502" w:rsidP="00234502">
      <w:pPr>
        <w:pStyle w:val="Odstavecseseznamem"/>
        <w:numPr>
          <w:ilvl w:val="0"/>
          <w:numId w:val="9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kupující odmítne předmět koupě převzít z důvodu výskytu vad před</w:t>
      </w:r>
      <w:r w:rsidR="00444BE5">
        <w:rPr>
          <w:rFonts w:ascii="Times New Roman" w:hAnsi="Times New Roman"/>
        </w:rPr>
        <w:t>mětu koupě, sepíší strany o tomto zápis a sjednají termín, do kdy je prodávající povinen vady předmětu koupě odstranit.</w:t>
      </w:r>
    </w:p>
    <w:p w:rsidR="00444BE5" w:rsidRPr="00444BE5" w:rsidRDefault="00444BE5" w:rsidP="00444BE5">
      <w:pPr>
        <w:pStyle w:val="Odstavecseseznamem"/>
        <w:rPr>
          <w:rFonts w:ascii="Times New Roman" w:hAnsi="Times New Roman"/>
        </w:rPr>
      </w:pPr>
    </w:p>
    <w:p w:rsidR="00444BE5" w:rsidRDefault="00444BE5" w:rsidP="00444BE5">
      <w:pPr>
        <w:pStyle w:val="Odstavecseseznamem"/>
        <w:ind w:left="993"/>
        <w:jc w:val="both"/>
        <w:rPr>
          <w:rFonts w:ascii="Times New Roman" w:hAnsi="Times New Roman"/>
        </w:rPr>
      </w:pPr>
    </w:p>
    <w:p w:rsidR="00444BE5" w:rsidRPr="0020384E" w:rsidRDefault="00444BE5" w:rsidP="0020384E">
      <w:pPr>
        <w:pStyle w:val="Odstavecseseznamem"/>
        <w:ind w:left="993"/>
        <w:jc w:val="center"/>
        <w:rPr>
          <w:rFonts w:ascii="Times New Roman" w:hAnsi="Times New Roman"/>
          <w:b/>
        </w:rPr>
      </w:pPr>
      <w:r w:rsidRPr="0020384E">
        <w:rPr>
          <w:rFonts w:ascii="Times New Roman" w:hAnsi="Times New Roman"/>
          <w:b/>
        </w:rPr>
        <w:t>VII.</w:t>
      </w:r>
    </w:p>
    <w:p w:rsidR="00444BE5" w:rsidRPr="0020384E" w:rsidRDefault="00444BE5" w:rsidP="0020384E">
      <w:pPr>
        <w:pStyle w:val="Odstavecseseznamem"/>
        <w:ind w:left="993"/>
        <w:jc w:val="center"/>
        <w:rPr>
          <w:rFonts w:ascii="Times New Roman" w:hAnsi="Times New Roman"/>
          <w:b/>
        </w:rPr>
      </w:pPr>
      <w:r w:rsidRPr="0020384E">
        <w:rPr>
          <w:rFonts w:ascii="Times New Roman" w:hAnsi="Times New Roman"/>
          <w:b/>
        </w:rPr>
        <w:t>Odpovědnost za vady předmětu koupě, záruka za jakost</w:t>
      </w:r>
    </w:p>
    <w:p w:rsidR="00444BE5" w:rsidRDefault="00444BE5" w:rsidP="00444BE5">
      <w:pPr>
        <w:pStyle w:val="Odstavecseseznamem"/>
        <w:ind w:left="993"/>
        <w:jc w:val="both"/>
        <w:rPr>
          <w:rFonts w:ascii="Times New Roman" w:hAnsi="Times New Roman"/>
        </w:rPr>
      </w:pPr>
    </w:p>
    <w:p w:rsidR="00444BE5" w:rsidRDefault="00444BE5" w:rsidP="0020384E">
      <w:pPr>
        <w:pStyle w:val="Odstavecseseznamem"/>
        <w:numPr>
          <w:ilvl w:val="0"/>
          <w:numId w:val="10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Právo kupujícího z vadného plnění zakládá vada, kterou má věc při přechodu nebezpečí škody na kupujícího, byť se projeví až později. Právo kupujícího založí i později vzniklá vada, kterou prodávající způsobil porušením své povinnosti.</w:t>
      </w:r>
    </w:p>
    <w:p w:rsidR="00444BE5" w:rsidRDefault="00444BE5" w:rsidP="0020384E">
      <w:pPr>
        <w:pStyle w:val="Odstavecseseznamem"/>
        <w:ind w:left="993"/>
        <w:jc w:val="both"/>
        <w:rPr>
          <w:rFonts w:ascii="Times New Roman" w:hAnsi="Times New Roman"/>
        </w:rPr>
      </w:pPr>
    </w:p>
    <w:p w:rsidR="00444BE5" w:rsidRDefault="00444BE5" w:rsidP="0020384E">
      <w:pPr>
        <w:pStyle w:val="Odstavecseseznamem"/>
        <w:numPr>
          <w:ilvl w:val="0"/>
          <w:numId w:val="10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zavazuje, že předmět koupě bude mít vlastnosti stanovené touto smlouvou a všemi technickými normami, které se vztahují k předmětu díla, jinak vlastnosti obvyklé, a dále že bude použitelný k obvyklému účelu po dobu</w:t>
      </w:r>
      <w:r w:rsidR="0020384E">
        <w:rPr>
          <w:rFonts w:ascii="Times New Roman" w:hAnsi="Times New Roman"/>
        </w:rPr>
        <w:t xml:space="preserve"> min. 12 měsíců (záruční doba), počínaje dnem předání a převzetí předmětu koupě.</w:t>
      </w:r>
    </w:p>
    <w:p w:rsidR="0020384E" w:rsidRDefault="0020384E" w:rsidP="0020384E">
      <w:pPr>
        <w:pStyle w:val="Odstavecseseznamem"/>
        <w:ind w:left="993"/>
        <w:jc w:val="both"/>
        <w:rPr>
          <w:rFonts w:ascii="Times New Roman" w:hAnsi="Times New Roman"/>
        </w:rPr>
      </w:pPr>
    </w:p>
    <w:p w:rsidR="0020384E" w:rsidRDefault="0020384E" w:rsidP="0020384E">
      <w:pPr>
        <w:pStyle w:val="Odstavecseseznamem"/>
        <w:numPr>
          <w:ilvl w:val="0"/>
          <w:numId w:val="10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Vadné plnění je považováno za podstatné porušení této smlouvy, zjistí-li kupující, že poskytnuté plnění není v souladu s touto smlouvou a zadávací dokumentací. V případě podstatného porušení této smlouvy má kupující právo odstoupit od smlouvy</w:t>
      </w:r>
      <w:r w:rsidR="00582E2A">
        <w:rPr>
          <w:rFonts w:ascii="Times New Roman" w:hAnsi="Times New Roman"/>
        </w:rPr>
        <w:t xml:space="preserve"> bez sankcí a dalšího plnění</w:t>
      </w:r>
      <w:r>
        <w:rPr>
          <w:rFonts w:ascii="Times New Roman" w:hAnsi="Times New Roman"/>
        </w:rPr>
        <w:t>.</w:t>
      </w:r>
    </w:p>
    <w:p w:rsidR="0020384E" w:rsidRPr="0020384E" w:rsidRDefault="0020384E" w:rsidP="0020384E">
      <w:pPr>
        <w:pStyle w:val="Odstavecseseznamem"/>
        <w:rPr>
          <w:rFonts w:ascii="Times New Roman" w:hAnsi="Times New Roman"/>
        </w:rPr>
      </w:pPr>
    </w:p>
    <w:p w:rsidR="0020384E" w:rsidRDefault="0020384E" w:rsidP="0020384E">
      <w:pPr>
        <w:pStyle w:val="Odstavecseseznamem"/>
        <w:numPr>
          <w:ilvl w:val="0"/>
          <w:numId w:val="10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Kupující je povinen nahlásit prodávajícímu zjištěné vady písemně na adresu sídla nebo e-</w:t>
      </w:r>
      <w:proofErr w:type="spellStart"/>
      <w:r>
        <w:rPr>
          <w:rFonts w:ascii="Times New Roman" w:hAnsi="Times New Roman"/>
        </w:rPr>
        <w:t>mailovou</w:t>
      </w:r>
      <w:proofErr w:type="spellEnd"/>
      <w:r>
        <w:rPr>
          <w:rFonts w:ascii="Times New Roman" w:hAnsi="Times New Roman"/>
        </w:rPr>
        <w:t xml:space="preserve"> adresu prodávajícího. Pokud nebude kupující požadovat odstranění vady prodávajícím, zavazuje se prodávající započít s odstraňováním nahlášených vad bez zbytečného odkladu a bez zbytečného odkladu tyto odstranit, nejpozději však budou vady odstraněny do 14 dnů od nahlášení, nedohodnou-li se smluvní strany vzhledem k charakteru vady jinak.</w:t>
      </w:r>
    </w:p>
    <w:p w:rsidR="00BC65CA" w:rsidRPr="0020384E" w:rsidRDefault="00BC65CA" w:rsidP="0020384E">
      <w:pPr>
        <w:pStyle w:val="Odstavecseseznamem"/>
        <w:rPr>
          <w:rFonts w:ascii="Times New Roman" w:hAnsi="Times New Roman"/>
        </w:rPr>
      </w:pPr>
    </w:p>
    <w:p w:rsidR="0020384E" w:rsidRDefault="0020384E" w:rsidP="0020384E">
      <w:pPr>
        <w:pStyle w:val="Odstavecseseznamem"/>
        <w:numPr>
          <w:ilvl w:val="0"/>
          <w:numId w:val="10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kupující bude požadovat odstranění vady prodávajícím a prodávající neodstraní nahlášené vady ve lhůtě stanovené dle odst. 3 tohoto článku, je kupující oprávněn odstranit tyto vady sám nebo prostřednictvím třetích osob, a to na náklady prodávajícího.</w:t>
      </w:r>
    </w:p>
    <w:p w:rsidR="0020384E" w:rsidRDefault="0020384E" w:rsidP="0020384E">
      <w:pPr>
        <w:pStyle w:val="Odstavecseseznamem"/>
        <w:rPr>
          <w:rFonts w:ascii="Times New Roman" w:hAnsi="Times New Roman"/>
        </w:rPr>
      </w:pPr>
    </w:p>
    <w:p w:rsidR="0020384E" w:rsidRPr="001C23FD" w:rsidRDefault="0020384E" w:rsidP="001C23FD">
      <w:pPr>
        <w:pStyle w:val="Odstavecseseznamem"/>
        <w:ind w:left="993"/>
        <w:jc w:val="center"/>
        <w:rPr>
          <w:rFonts w:ascii="Times New Roman" w:hAnsi="Times New Roman"/>
          <w:b/>
        </w:rPr>
      </w:pPr>
      <w:r w:rsidRPr="001C23FD">
        <w:rPr>
          <w:rFonts w:ascii="Times New Roman" w:hAnsi="Times New Roman"/>
          <w:b/>
        </w:rPr>
        <w:t>VIII.</w:t>
      </w:r>
    </w:p>
    <w:p w:rsidR="0020384E" w:rsidRPr="001C23FD" w:rsidRDefault="0020384E" w:rsidP="001C23FD">
      <w:pPr>
        <w:pStyle w:val="Odstavecseseznamem"/>
        <w:ind w:left="993"/>
        <w:jc w:val="center"/>
        <w:rPr>
          <w:rFonts w:ascii="Times New Roman" w:hAnsi="Times New Roman"/>
          <w:b/>
        </w:rPr>
      </w:pPr>
      <w:r w:rsidRPr="001C23FD">
        <w:rPr>
          <w:rFonts w:ascii="Times New Roman" w:hAnsi="Times New Roman"/>
          <w:b/>
        </w:rPr>
        <w:t>Smluvní pokuty</w:t>
      </w:r>
    </w:p>
    <w:p w:rsidR="0020384E" w:rsidRDefault="0020384E" w:rsidP="0020384E">
      <w:pPr>
        <w:pStyle w:val="Odstavecseseznamem"/>
        <w:ind w:left="993"/>
        <w:jc w:val="both"/>
        <w:rPr>
          <w:rFonts w:ascii="Times New Roman" w:hAnsi="Times New Roman"/>
        </w:rPr>
      </w:pPr>
    </w:p>
    <w:p w:rsidR="0020384E" w:rsidRDefault="0020384E" w:rsidP="001C23FD">
      <w:pPr>
        <w:pStyle w:val="Odstavecseseznamem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Prodávající se zavazuje zaplatit kupujícímu smluvní pokutu v případě prodlení s předáním předmětu koupě kupujícímu ve výši 0,05 % z</w:t>
      </w:r>
      <w:r w:rsidR="001C23FD">
        <w:rPr>
          <w:rFonts w:ascii="Times New Roman" w:hAnsi="Times New Roman"/>
        </w:rPr>
        <w:t> </w:t>
      </w:r>
      <w:r>
        <w:rPr>
          <w:rFonts w:ascii="Times New Roman" w:hAnsi="Times New Roman"/>
        </w:rPr>
        <w:t>celkové</w:t>
      </w:r>
      <w:r w:rsidR="001C23FD">
        <w:rPr>
          <w:rFonts w:ascii="Times New Roman" w:hAnsi="Times New Roman"/>
        </w:rPr>
        <w:t xml:space="preserve"> ceny předmětu koupě bez DPH za každý den prodlení.</w:t>
      </w:r>
    </w:p>
    <w:p w:rsidR="001C7504" w:rsidRDefault="001C7504" w:rsidP="001C23FD">
      <w:pPr>
        <w:pStyle w:val="Odstavecseseznamem"/>
        <w:ind w:left="993"/>
        <w:jc w:val="both"/>
        <w:rPr>
          <w:rFonts w:ascii="Times New Roman" w:hAnsi="Times New Roman"/>
        </w:rPr>
      </w:pPr>
    </w:p>
    <w:p w:rsidR="001C23FD" w:rsidRDefault="001C23FD" w:rsidP="001C23FD">
      <w:pPr>
        <w:pStyle w:val="Odstavecseseznamem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případě, že prodávající </w:t>
      </w:r>
      <w:proofErr w:type="gramStart"/>
      <w:r>
        <w:rPr>
          <w:rFonts w:ascii="Times New Roman" w:hAnsi="Times New Roman"/>
        </w:rPr>
        <w:t>nedodrží</w:t>
      </w:r>
      <w:proofErr w:type="gramEnd"/>
      <w:r>
        <w:rPr>
          <w:rFonts w:ascii="Times New Roman" w:hAnsi="Times New Roman"/>
        </w:rPr>
        <w:t xml:space="preserve"> termín odstranění vad dohodnutý v předávacím protokole </w:t>
      </w:r>
      <w:proofErr w:type="gramStart"/>
      <w:r>
        <w:rPr>
          <w:rFonts w:ascii="Times New Roman" w:hAnsi="Times New Roman"/>
        </w:rPr>
        <w:t>zavazuje</w:t>
      </w:r>
      <w:proofErr w:type="gramEnd"/>
      <w:r>
        <w:rPr>
          <w:rFonts w:ascii="Times New Roman" w:hAnsi="Times New Roman"/>
        </w:rPr>
        <w:t xml:space="preserve"> se kupujícímu zaplatit smluvní pokutu ve výši 0,</w:t>
      </w:r>
      <w:r w:rsidR="006C37B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% z ceny předmětu </w:t>
      </w:r>
      <w:r>
        <w:rPr>
          <w:rFonts w:ascii="Times New Roman" w:hAnsi="Times New Roman"/>
        </w:rPr>
        <w:lastRenderedPageBreak/>
        <w:t>koupě bez DPH za každou vadu a den prodlení. Stejnou pokutu se zavazuje prodávající zaplatit za nedodržení termínu odstranění vad</w:t>
      </w:r>
      <w:r w:rsidR="003A5F15">
        <w:rPr>
          <w:rFonts w:ascii="Times New Roman" w:hAnsi="Times New Roman"/>
        </w:rPr>
        <w:t xml:space="preserve"> zjištěných </w:t>
      </w:r>
      <w:r>
        <w:rPr>
          <w:rFonts w:ascii="Times New Roman" w:hAnsi="Times New Roman"/>
        </w:rPr>
        <w:t>v záruční době.</w:t>
      </w:r>
    </w:p>
    <w:p w:rsidR="003A5F15" w:rsidRDefault="003A5F15" w:rsidP="003A5F15">
      <w:pPr>
        <w:pStyle w:val="Odstavecseseznamem"/>
        <w:ind w:left="993"/>
        <w:jc w:val="both"/>
        <w:rPr>
          <w:rFonts w:ascii="Times New Roman" w:hAnsi="Times New Roman"/>
        </w:rPr>
      </w:pPr>
    </w:p>
    <w:p w:rsidR="003A5F15" w:rsidRDefault="003A5F15" w:rsidP="003A5F15">
      <w:pPr>
        <w:pStyle w:val="Odstavecseseznamem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</w:t>
      </w:r>
      <w:r w:rsidR="006C37B2">
        <w:rPr>
          <w:rFonts w:ascii="Times New Roman" w:hAnsi="Times New Roman"/>
        </w:rPr>
        <w:t>še uvedenými smluvními</w:t>
      </w:r>
      <w:r>
        <w:rPr>
          <w:rFonts w:ascii="Times New Roman" w:hAnsi="Times New Roman"/>
        </w:rPr>
        <w:t xml:space="preserve"> pokutami není dotčen nárok kupujícího na náhradu škody.</w:t>
      </w:r>
    </w:p>
    <w:p w:rsidR="003A5F15" w:rsidRPr="003A5F15" w:rsidRDefault="003A5F15" w:rsidP="003A5F15">
      <w:pPr>
        <w:pStyle w:val="Odstavecseseznamem"/>
        <w:rPr>
          <w:rFonts w:ascii="Times New Roman" w:hAnsi="Times New Roman"/>
        </w:rPr>
      </w:pPr>
    </w:p>
    <w:p w:rsidR="003A5F15" w:rsidRDefault="003A5F15" w:rsidP="003A5F15">
      <w:pPr>
        <w:pStyle w:val="Odstavecseseznamem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prohlašují, že sjednaná výše smluvních pokut je přiměřená významu zajištěné právní povinnosti.</w:t>
      </w:r>
    </w:p>
    <w:p w:rsidR="003A5F15" w:rsidRPr="003A5F15" w:rsidRDefault="003A5F15" w:rsidP="003A5F15">
      <w:pPr>
        <w:pStyle w:val="Odstavecseseznamem"/>
        <w:rPr>
          <w:rFonts w:ascii="Times New Roman" w:hAnsi="Times New Roman"/>
        </w:rPr>
      </w:pPr>
    </w:p>
    <w:p w:rsidR="003A5F15" w:rsidRDefault="003A5F15" w:rsidP="003A5F15">
      <w:pPr>
        <w:pStyle w:val="Odstavecseseznamem"/>
        <w:numPr>
          <w:ilvl w:val="0"/>
          <w:numId w:val="11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pokuta bude uhrazena na základě vystavené faktury, nebo výzvy k úhradě smluvní pokuty. Splatnost je 30 dní od jejího vystavení.</w:t>
      </w:r>
    </w:p>
    <w:p w:rsidR="003A5F15" w:rsidRPr="003A5F15" w:rsidRDefault="003A5F15" w:rsidP="003A5F15">
      <w:pPr>
        <w:pStyle w:val="Odstavecseseznamem"/>
        <w:rPr>
          <w:rFonts w:ascii="Times New Roman" w:hAnsi="Times New Roman"/>
        </w:rPr>
      </w:pPr>
    </w:p>
    <w:p w:rsidR="003A5F15" w:rsidRDefault="003A5F15" w:rsidP="003A5F15">
      <w:pPr>
        <w:pStyle w:val="Odstavecseseznamem"/>
        <w:ind w:left="993"/>
        <w:jc w:val="both"/>
        <w:rPr>
          <w:rFonts w:ascii="Times New Roman" w:hAnsi="Times New Roman"/>
        </w:rPr>
      </w:pPr>
    </w:p>
    <w:p w:rsidR="003A5F15" w:rsidRPr="00374734" w:rsidRDefault="003A5F15" w:rsidP="00374734">
      <w:pPr>
        <w:pStyle w:val="Odstavecseseznamem"/>
        <w:ind w:left="993"/>
        <w:jc w:val="center"/>
        <w:rPr>
          <w:rFonts w:ascii="Times New Roman" w:hAnsi="Times New Roman"/>
          <w:b/>
        </w:rPr>
      </w:pPr>
      <w:r w:rsidRPr="00374734">
        <w:rPr>
          <w:rFonts w:ascii="Times New Roman" w:hAnsi="Times New Roman"/>
          <w:b/>
        </w:rPr>
        <w:t>IX.</w:t>
      </w:r>
    </w:p>
    <w:p w:rsidR="003A5F15" w:rsidRPr="00374734" w:rsidRDefault="003A5F15" w:rsidP="00374734">
      <w:pPr>
        <w:pStyle w:val="Odstavecseseznamem"/>
        <w:ind w:left="993"/>
        <w:jc w:val="center"/>
        <w:rPr>
          <w:rFonts w:ascii="Times New Roman" w:hAnsi="Times New Roman"/>
          <w:b/>
        </w:rPr>
      </w:pPr>
      <w:r w:rsidRPr="00374734">
        <w:rPr>
          <w:rFonts w:ascii="Times New Roman" w:hAnsi="Times New Roman"/>
          <w:b/>
        </w:rPr>
        <w:t>Závěrečná ustanovení</w:t>
      </w:r>
    </w:p>
    <w:p w:rsidR="003A5F15" w:rsidRDefault="003A5F15" w:rsidP="003A5F15">
      <w:pPr>
        <w:pStyle w:val="Odstavecseseznamem"/>
        <w:ind w:left="993"/>
        <w:jc w:val="both"/>
        <w:rPr>
          <w:rFonts w:ascii="Times New Roman" w:hAnsi="Times New Roman"/>
        </w:rPr>
      </w:pPr>
    </w:p>
    <w:p w:rsidR="003A5F15" w:rsidRDefault="003A5F15" w:rsidP="00374734">
      <w:pPr>
        <w:pStyle w:val="Odstavecseseznamem"/>
        <w:numPr>
          <w:ilvl w:val="0"/>
          <w:numId w:val="12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Je-li nebo stane-li se některé ustanovení této smlouvy neplatné či neúčinné, nedotýká se to ostatních ustanovení této smlouvy, která zůstávají v platná a účinná. Smluvní strany se v tomto případě zavazují dohodou nahradit ustanovení neplatné/neúčinné novým ustanovením platným/účinným, které nejlépe odpovídá původně zamýšlenému ekonomickému účelu ustanovení neplatného/neúčinného. Do té doby platí odpovídající úprava obecně závazných právních předpisů České republiky</w:t>
      </w:r>
    </w:p>
    <w:p w:rsidR="003A5F15" w:rsidRDefault="003A5F15" w:rsidP="00374734">
      <w:pPr>
        <w:pStyle w:val="Odstavecseseznamem"/>
        <w:ind w:left="993"/>
        <w:jc w:val="both"/>
        <w:rPr>
          <w:rFonts w:ascii="Times New Roman" w:hAnsi="Times New Roman"/>
        </w:rPr>
      </w:pPr>
    </w:p>
    <w:p w:rsidR="003A5F15" w:rsidRDefault="003A5F15" w:rsidP="00374734">
      <w:pPr>
        <w:pStyle w:val="Odstavecseseznamem"/>
        <w:numPr>
          <w:ilvl w:val="0"/>
          <w:numId w:val="12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Strany se dohodly, že tato smlouva a vztahy z ní vyplývající řídí ustanoveními zákona č. 89/2012</w:t>
      </w:r>
      <w:r w:rsidR="00374734">
        <w:rPr>
          <w:rFonts w:ascii="Times New Roman" w:hAnsi="Times New Roman"/>
        </w:rPr>
        <w:t xml:space="preserve"> Sb., občanského zákoníku, v platném znění. Tato smlouva je uzavírána s ohledem na výsledek zadávacího řízení na výběr nejvhodnější nabídky dodavatele dle Pravidel, kterými se stanovují podmínky pro poskytování dotace na projekty Programu rozvoje venkova na období 2014 – 2020.</w:t>
      </w:r>
    </w:p>
    <w:p w:rsidR="00374734" w:rsidRPr="00374734" w:rsidRDefault="00374734" w:rsidP="00374734">
      <w:pPr>
        <w:pStyle w:val="Odstavecseseznamem"/>
        <w:rPr>
          <w:rFonts w:ascii="Times New Roman" w:hAnsi="Times New Roman"/>
        </w:rPr>
      </w:pPr>
    </w:p>
    <w:p w:rsidR="00374734" w:rsidRDefault="00374734" w:rsidP="00374734">
      <w:pPr>
        <w:pStyle w:val="Odstavecseseznamem"/>
        <w:numPr>
          <w:ilvl w:val="0"/>
          <w:numId w:val="12"/>
        </w:numPr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Prodávající si je vědom, že je ve smyslu </w:t>
      </w:r>
      <w:proofErr w:type="spellStart"/>
      <w:r>
        <w:rPr>
          <w:rFonts w:ascii="Times New Roman" w:hAnsi="Times New Roman"/>
        </w:rPr>
        <w:t>ust</w:t>
      </w:r>
      <w:proofErr w:type="spellEnd"/>
      <w:r>
        <w:rPr>
          <w:rFonts w:ascii="Times New Roman" w:hAnsi="Times New Roman"/>
        </w:rPr>
        <w:t>. § 2 písm. e) zákona č. 320/2001 Sb., o finanční kontrole ve zprávě a o změně některých zákonů (zákon o finanční kontrole), ve znění pozdějších předpisů, osobou povinnou. Je povinen poskytnout subjektům provádějícím audit a kontrolu v souvislosti s projektem všechny nezbytné informace a spolupůsobit při výkonu finanční kontroly.</w:t>
      </w:r>
    </w:p>
    <w:p w:rsidR="000D3F1F" w:rsidRDefault="000D3F1F" w:rsidP="000D3F1F">
      <w:pPr>
        <w:pStyle w:val="Odstavecseseznamem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důvodu získání dotace ze zdrojů EU na realizaci výše uvedeného projektu (předmětu této smlouvy) a z toho vyplývající možné kontroly příslušných orgánů se prodávající zavazuje pověřeným osobám:</w:t>
      </w:r>
    </w:p>
    <w:p w:rsidR="000D3F1F" w:rsidRDefault="000D3F1F" w:rsidP="000D3F1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umožnit kontrolu,</w:t>
      </w:r>
    </w:p>
    <w:p w:rsidR="000D3F1F" w:rsidRDefault="000D3F1F" w:rsidP="000D3F1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vytvořit podmínky k provedení kontroly</w:t>
      </w:r>
    </w:p>
    <w:p w:rsidR="000D3F1F" w:rsidRDefault="000D3F1F" w:rsidP="000D3F1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poskytnout jim pro provádění kontroly součinnost</w:t>
      </w:r>
    </w:p>
    <w:p w:rsidR="000D3F1F" w:rsidRDefault="000D3F1F" w:rsidP="000D3F1F">
      <w:pPr>
        <w:pStyle w:val="Odstavecseseznamem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poskytnout veškeré dokumenty a informace týkající se projektu potřebné k ověření plnění Rozhodnutí o poskytnutí dotace, a to vše po dobu 10 let ode dne ukončení plnění předmětu zakázky.</w:t>
      </w:r>
    </w:p>
    <w:p w:rsidR="001C7504" w:rsidRDefault="001C7504" w:rsidP="000D3F1F">
      <w:pPr>
        <w:pStyle w:val="Odstavecseseznamem"/>
        <w:ind w:left="993"/>
        <w:jc w:val="both"/>
        <w:rPr>
          <w:rFonts w:ascii="Times New Roman" w:hAnsi="Times New Roman"/>
        </w:rPr>
      </w:pPr>
    </w:p>
    <w:p w:rsidR="000D3F1F" w:rsidRDefault="000D3F1F" w:rsidP="000D3F1F">
      <w:pPr>
        <w:pStyle w:val="Odstavecseseznamem"/>
        <w:ind w:left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této doby je prodávající povinen uchovávat veškeré dokumenty související s předmětnou zakázkou a na písemné vyžádání kupujícího je zpřístupnit kupujícímu nebo kontrolním orgánům.</w:t>
      </w:r>
    </w:p>
    <w:p w:rsidR="006C37B2" w:rsidRPr="00582E2A" w:rsidRDefault="006C37B2" w:rsidP="006C37B2">
      <w:pPr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/>
        </w:rPr>
      </w:pPr>
      <w:r w:rsidRPr="00582E2A">
        <w:rPr>
          <w:rFonts w:ascii="Times New Roman" w:hAnsi="Times New Roman"/>
        </w:rPr>
        <w:lastRenderedPageBreak/>
        <w:t xml:space="preserve">Zadavatel si vyhrazuje právo odstoupit od uzavřené Kupní smlouvy (odstoupení bez sankcí a dalších závazků v Kupní smlouvy sjednané), pokud zadavateli nebude schválena dotace a nebude podepsána Smlouva o poskytnutí dotace. </w:t>
      </w:r>
    </w:p>
    <w:p w:rsidR="00582E2A" w:rsidRPr="00582E2A" w:rsidRDefault="00582E2A" w:rsidP="00582E2A">
      <w:pPr>
        <w:spacing w:after="0" w:line="276" w:lineRule="auto"/>
        <w:ind w:left="993"/>
        <w:jc w:val="both"/>
        <w:rPr>
          <w:rFonts w:ascii="Times New Roman" w:hAnsi="Times New Roman"/>
        </w:rPr>
      </w:pPr>
    </w:p>
    <w:p w:rsidR="00582E2A" w:rsidRPr="00582E2A" w:rsidRDefault="00582E2A" w:rsidP="00582E2A">
      <w:pPr>
        <w:numPr>
          <w:ilvl w:val="0"/>
          <w:numId w:val="12"/>
        </w:numPr>
        <w:spacing w:after="0" w:line="276" w:lineRule="auto"/>
        <w:ind w:left="993"/>
        <w:jc w:val="both"/>
        <w:rPr>
          <w:rFonts w:ascii="Times New Roman" w:hAnsi="Times New Roman"/>
        </w:rPr>
      </w:pPr>
      <w:r w:rsidRPr="00582E2A">
        <w:rPr>
          <w:rFonts w:ascii="Times New Roman" w:hAnsi="Times New Roman"/>
        </w:rPr>
        <w:t xml:space="preserve">V případě, že bude zadavatel ze strany dodavatele uveden v omyl (např. dodavatel uvede technické parametry stroje, které nebudou splňovat požadavky zadavatele) a toto pochybení zjistí kontrola od poskytovatele dotace, má zadavatel právo na odstoupení od Kupní smlouvy/Smlouvy o dílo bez sankcí a dalších závazků, nebo na slevu z celkové ceny bez DPH ve výši </w:t>
      </w:r>
      <w:proofErr w:type="spellStart"/>
      <w:r w:rsidRPr="00582E2A">
        <w:rPr>
          <w:rFonts w:ascii="Times New Roman" w:hAnsi="Times New Roman"/>
        </w:rPr>
        <w:t>předschválené</w:t>
      </w:r>
      <w:proofErr w:type="spellEnd"/>
      <w:r w:rsidRPr="00582E2A">
        <w:rPr>
          <w:rFonts w:ascii="Times New Roman" w:hAnsi="Times New Roman"/>
        </w:rPr>
        <w:t xml:space="preserve"> dotace.</w:t>
      </w:r>
    </w:p>
    <w:p w:rsidR="00F41074" w:rsidRPr="00582E2A" w:rsidRDefault="00F41074" w:rsidP="006C37B2">
      <w:pPr>
        <w:pStyle w:val="Odstavecseseznamem"/>
        <w:ind w:left="1353"/>
        <w:jc w:val="both"/>
        <w:rPr>
          <w:rFonts w:ascii="Times New Roman" w:hAnsi="Times New Roman"/>
        </w:rPr>
      </w:pPr>
    </w:p>
    <w:p w:rsidR="000E7FB3" w:rsidRPr="00582E2A" w:rsidRDefault="000D3F1F" w:rsidP="006C37B2">
      <w:pPr>
        <w:pStyle w:val="Odstavecseseznamem"/>
        <w:numPr>
          <w:ilvl w:val="0"/>
          <w:numId w:val="12"/>
        </w:numPr>
        <w:ind w:left="993"/>
        <w:jc w:val="both"/>
        <w:rPr>
          <w:rFonts w:ascii="Times New Roman" w:hAnsi="Times New Roman"/>
        </w:rPr>
      </w:pPr>
      <w:r w:rsidRPr="00582E2A">
        <w:rPr>
          <w:rFonts w:ascii="Times New Roman" w:hAnsi="Times New Roman"/>
        </w:rPr>
        <w:t>Smlouva vstupuje v platnost a účinnost dnem podpisu obou smluvních stran. Smlouva je vyhotovena ve 4 stejnopisech, z nichž kupující a prodáva</w:t>
      </w:r>
      <w:r w:rsidR="006C37B2" w:rsidRPr="00582E2A">
        <w:rPr>
          <w:rFonts w:ascii="Times New Roman" w:hAnsi="Times New Roman"/>
        </w:rPr>
        <w:t xml:space="preserve">jící obdrží po dvou vyhotoveních. </w:t>
      </w:r>
    </w:p>
    <w:p w:rsidR="000E7FB3" w:rsidRPr="00582E2A" w:rsidRDefault="000E7FB3" w:rsidP="000E7FB3">
      <w:pPr>
        <w:pStyle w:val="Odstavecseseznamem"/>
        <w:rPr>
          <w:rFonts w:ascii="Times New Roman" w:hAnsi="Times New Roman"/>
        </w:rPr>
      </w:pPr>
    </w:p>
    <w:p w:rsidR="000D3F1F" w:rsidRPr="00582E2A" w:rsidRDefault="006C37B2" w:rsidP="006C37B2">
      <w:pPr>
        <w:pStyle w:val="Odstavecseseznamem"/>
        <w:numPr>
          <w:ilvl w:val="0"/>
          <w:numId w:val="12"/>
        </w:numPr>
        <w:ind w:left="993"/>
        <w:jc w:val="both"/>
        <w:rPr>
          <w:rFonts w:ascii="Times New Roman" w:hAnsi="Times New Roman"/>
        </w:rPr>
      </w:pPr>
      <w:r w:rsidRPr="00582E2A">
        <w:rPr>
          <w:rFonts w:ascii="Times New Roman" w:hAnsi="Times New Roman"/>
        </w:rPr>
        <w:t>Smlouvu je možno měnit či doplňovat pouze písemnou formou vzestupně číslovanými dodatky podepsanými osobami oprávněnými jednat za smluvní strany.</w:t>
      </w:r>
    </w:p>
    <w:p w:rsidR="005F3B59" w:rsidRDefault="005F3B59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6C37B2" w:rsidRDefault="00F53074" w:rsidP="00E82027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………………… dne 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6C37B2">
        <w:rPr>
          <w:rFonts w:ascii="Times New Roman" w:hAnsi="Times New Roman"/>
        </w:rPr>
        <w:t>V</w:t>
      </w:r>
      <w:r w:rsidR="00E82027">
        <w:rPr>
          <w:rFonts w:ascii="Times New Roman" w:hAnsi="Times New Roman"/>
        </w:rPr>
        <w:t> </w:t>
      </w:r>
      <w:proofErr w:type="spellStart"/>
      <w:r w:rsidR="00E82027">
        <w:rPr>
          <w:rFonts w:ascii="Times New Roman" w:hAnsi="Times New Roman"/>
        </w:rPr>
        <w:t>Nemochovicích</w:t>
      </w:r>
      <w:proofErr w:type="spellEnd"/>
      <w:r w:rsidR="00E82027">
        <w:rPr>
          <w:rFonts w:ascii="Times New Roman" w:hAnsi="Times New Roman"/>
        </w:rPr>
        <w:t xml:space="preserve"> dne</w:t>
      </w:r>
      <w:r w:rsidR="00BE6683">
        <w:rPr>
          <w:rFonts w:ascii="Times New Roman" w:hAnsi="Times New Roman"/>
        </w:rPr>
        <w:t>…</w:t>
      </w:r>
      <w:r w:rsidR="00250D5D">
        <w:rPr>
          <w:rFonts w:ascii="Times New Roman" w:hAnsi="Times New Roman"/>
        </w:rPr>
        <w:t>…………….</w:t>
      </w:r>
      <w:r w:rsidR="00FE08E3">
        <w:rPr>
          <w:rFonts w:ascii="Times New Roman" w:hAnsi="Times New Roman"/>
        </w:rPr>
        <w:t>…</w:t>
      </w:r>
      <w:r w:rsidR="006C37B2">
        <w:rPr>
          <w:rFonts w:ascii="Times New Roman" w:hAnsi="Times New Roman"/>
        </w:rPr>
        <w:t>…</w:t>
      </w:r>
    </w:p>
    <w:p w:rsidR="006C37B2" w:rsidRDefault="006C37B2" w:rsidP="00E82027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</w:p>
    <w:p w:rsidR="006C37B2" w:rsidRDefault="006C37B2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prodávající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kupující</w:t>
      </w:r>
    </w:p>
    <w:p w:rsidR="000E7FB3" w:rsidRDefault="000E7FB3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0E7FB3" w:rsidRDefault="000E7FB3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0E7FB3" w:rsidRDefault="000E7FB3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0E7FB3" w:rsidRDefault="000E7FB3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0E7FB3" w:rsidRDefault="000E7FB3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0E7FB3" w:rsidRDefault="000E7FB3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0E7FB3" w:rsidRPr="000E7FB3" w:rsidRDefault="000E7FB3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  <w:b/>
          <w:u w:val="single"/>
        </w:rPr>
      </w:pPr>
      <w:r w:rsidRPr="000E7FB3">
        <w:rPr>
          <w:rFonts w:ascii="Times New Roman" w:hAnsi="Times New Roman"/>
          <w:b/>
          <w:u w:val="single"/>
        </w:rPr>
        <w:t>Přílohy Kupní smlouvy:</w:t>
      </w:r>
    </w:p>
    <w:p w:rsidR="000E7FB3" w:rsidRDefault="000E7FB3" w:rsidP="00190C59">
      <w:pPr>
        <w:pStyle w:val="Odstavecseseznamem"/>
        <w:spacing w:line="240" w:lineRule="auto"/>
        <w:ind w:left="709"/>
        <w:jc w:val="both"/>
        <w:rPr>
          <w:rFonts w:ascii="Times New Roman" w:hAnsi="Times New Roman"/>
        </w:rPr>
      </w:pPr>
    </w:p>
    <w:p w:rsidR="000E7FB3" w:rsidRPr="00F95AFC" w:rsidRDefault="000E7FB3" w:rsidP="000E7FB3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Cenová nabídka s uvedenými technickými parametry předmětu dotace</w:t>
      </w:r>
    </w:p>
    <w:sectPr w:rsidR="000E7FB3" w:rsidRPr="00F95AFC" w:rsidSect="00EC1E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BF3" w:rsidRDefault="008A2BF3" w:rsidP="000D447C">
      <w:pPr>
        <w:spacing w:after="0" w:line="240" w:lineRule="auto"/>
      </w:pPr>
      <w:r>
        <w:separator/>
      </w:r>
    </w:p>
  </w:endnote>
  <w:endnote w:type="continuationSeparator" w:id="0">
    <w:p w:rsidR="008A2BF3" w:rsidRDefault="008A2BF3" w:rsidP="000D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43" w:rsidRDefault="00EC1EB5">
    <w:pPr>
      <w:pStyle w:val="Zpat"/>
      <w:jc w:val="right"/>
    </w:pPr>
    <w:fldSimple w:instr="PAGE   \* MERGEFORMAT">
      <w:r w:rsidR="00147224">
        <w:rPr>
          <w:noProof/>
        </w:rPr>
        <w:t>2</w:t>
      </w:r>
    </w:fldSimple>
  </w:p>
  <w:p w:rsidR="007A1E43" w:rsidRDefault="007A1E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BF3" w:rsidRDefault="008A2BF3" w:rsidP="000D447C">
      <w:pPr>
        <w:spacing w:after="0" w:line="240" w:lineRule="auto"/>
      </w:pPr>
      <w:r>
        <w:separator/>
      </w:r>
    </w:p>
  </w:footnote>
  <w:footnote w:type="continuationSeparator" w:id="0">
    <w:p w:rsidR="008A2BF3" w:rsidRDefault="008A2BF3" w:rsidP="000D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40" w:rsidRPr="00B11E3B" w:rsidRDefault="005D57D0" w:rsidP="00463D40">
    <w:pPr>
      <w:pStyle w:val="Zhlav"/>
      <w:tabs>
        <w:tab w:val="clear" w:pos="4536"/>
        <w:tab w:val="clear" w:pos="9072"/>
        <w:tab w:val="left" w:pos="2805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2466975" cy="723900"/>
          <wp:effectExtent l="19050" t="0" r="9525" b="0"/>
          <wp:docPr id="1" name="obrázek 1" descr="CZ_RO_B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B_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3D40">
      <w:rPr>
        <w:rFonts w:ascii="Times New Roman" w:hAnsi="Times New Roman"/>
        <w:b/>
        <w:sz w:val="24"/>
        <w:szCs w:val="24"/>
      </w:rPr>
      <w:t xml:space="preserve">      </w:t>
    </w:r>
    <w:r>
      <w:rPr>
        <w:noProof/>
        <w:lang w:eastAsia="cs-CZ"/>
      </w:rPr>
      <w:drawing>
        <wp:inline distT="0" distB="0" distL="0" distR="0">
          <wp:extent cx="723900" cy="723900"/>
          <wp:effectExtent l="19050" t="0" r="0" b="0"/>
          <wp:docPr id="2" name="obrázek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3D40">
      <w:t xml:space="preserve">            </w:t>
    </w: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1781175" cy="723900"/>
          <wp:effectExtent l="19050" t="0" r="9525" b="0"/>
          <wp:docPr id="3" name="obrázek 3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3D40">
      <w:rPr>
        <w:rFonts w:ascii="Times New Roman" w:hAnsi="Times New Roman"/>
        <w:b/>
        <w:sz w:val="24"/>
        <w:szCs w:val="24"/>
      </w:rPr>
      <w:t xml:space="preserve">      </w:t>
    </w:r>
  </w:p>
  <w:p w:rsidR="000E7FB3" w:rsidRPr="000E7FB3" w:rsidRDefault="000E7FB3" w:rsidP="000E7FB3">
    <w:pPr>
      <w:pStyle w:val="Zhlav"/>
      <w:tabs>
        <w:tab w:val="clear" w:pos="4536"/>
        <w:tab w:val="clear" w:pos="9072"/>
        <w:tab w:val="left" w:pos="2805"/>
      </w:tabs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673"/>
    <w:multiLevelType w:val="hybridMultilevel"/>
    <w:tmpl w:val="A730488E"/>
    <w:lvl w:ilvl="0" w:tplc="51269E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355D13"/>
    <w:multiLevelType w:val="hybridMultilevel"/>
    <w:tmpl w:val="91AC114C"/>
    <w:lvl w:ilvl="0" w:tplc="DC1A7DF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9C2068"/>
    <w:multiLevelType w:val="hybridMultilevel"/>
    <w:tmpl w:val="6A5E34EA"/>
    <w:lvl w:ilvl="0" w:tplc="6C5CA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C76C4"/>
    <w:multiLevelType w:val="hybridMultilevel"/>
    <w:tmpl w:val="E218629A"/>
    <w:lvl w:ilvl="0" w:tplc="3A5433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F6E37"/>
    <w:multiLevelType w:val="hybridMultilevel"/>
    <w:tmpl w:val="BE684422"/>
    <w:lvl w:ilvl="0" w:tplc="799A7ADC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98F36F8"/>
    <w:multiLevelType w:val="hybridMultilevel"/>
    <w:tmpl w:val="E4FA02C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95F76"/>
    <w:multiLevelType w:val="hybridMultilevel"/>
    <w:tmpl w:val="3488D206"/>
    <w:lvl w:ilvl="0" w:tplc="AECC4E5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5658D"/>
    <w:multiLevelType w:val="hybridMultilevel"/>
    <w:tmpl w:val="7A64EB0C"/>
    <w:lvl w:ilvl="0" w:tplc="F378D8F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8B56CC3"/>
    <w:multiLevelType w:val="hybridMultilevel"/>
    <w:tmpl w:val="351612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86519"/>
    <w:multiLevelType w:val="hybridMultilevel"/>
    <w:tmpl w:val="71EE5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4B070A"/>
    <w:multiLevelType w:val="hybridMultilevel"/>
    <w:tmpl w:val="75F0DEBA"/>
    <w:lvl w:ilvl="0" w:tplc="421ED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F33E1"/>
    <w:multiLevelType w:val="hybridMultilevel"/>
    <w:tmpl w:val="D2548F4A"/>
    <w:lvl w:ilvl="0" w:tplc="9806A39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1A51EE8"/>
    <w:multiLevelType w:val="hybridMultilevel"/>
    <w:tmpl w:val="E4DC7262"/>
    <w:lvl w:ilvl="0" w:tplc="040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35D70EB"/>
    <w:multiLevelType w:val="hybridMultilevel"/>
    <w:tmpl w:val="F0B28772"/>
    <w:lvl w:ilvl="0" w:tplc="C89453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6C3087"/>
    <w:multiLevelType w:val="hybridMultilevel"/>
    <w:tmpl w:val="B7C227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A91A98"/>
    <w:multiLevelType w:val="hybridMultilevel"/>
    <w:tmpl w:val="0B50622E"/>
    <w:lvl w:ilvl="0" w:tplc="DDA6D0B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B02886"/>
    <w:multiLevelType w:val="hybridMultilevel"/>
    <w:tmpl w:val="CEB488AE"/>
    <w:lvl w:ilvl="0" w:tplc="EF1EF60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0BB0D73"/>
    <w:multiLevelType w:val="hybridMultilevel"/>
    <w:tmpl w:val="3DE4B0E2"/>
    <w:lvl w:ilvl="0" w:tplc="AB324F0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B970D3"/>
    <w:multiLevelType w:val="hybridMultilevel"/>
    <w:tmpl w:val="D2AE0250"/>
    <w:lvl w:ilvl="0" w:tplc="03FAD9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ED5E22"/>
    <w:multiLevelType w:val="hybridMultilevel"/>
    <w:tmpl w:val="2F1C96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3"/>
  </w:num>
  <w:num w:numId="8">
    <w:abstractNumId w:val="15"/>
  </w:num>
  <w:num w:numId="9">
    <w:abstractNumId w:val="1"/>
  </w:num>
  <w:num w:numId="10">
    <w:abstractNumId w:val="7"/>
  </w:num>
  <w:num w:numId="11">
    <w:abstractNumId w:val="16"/>
  </w:num>
  <w:num w:numId="12">
    <w:abstractNumId w:val="11"/>
  </w:num>
  <w:num w:numId="13">
    <w:abstractNumId w:val="12"/>
  </w:num>
  <w:num w:numId="14">
    <w:abstractNumId w:val="8"/>
  </w:num>
  <w:num w:numId="15">
    <w:abstractNumId w:val="14"/>
  </w:num>
  <w:num w:numId="16">
    <w:abstractNumId w:val="17"/>
  </w:num>
  <w:num w:numId="17">
    <w:abstractNumId w:val="19"/>
  </w:num>
  <w:num w:numId="18">
    <w:abstractNumId w:val="6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47C"/>
    <w:rsid w:val="000D3F1F"/>
    <w:rsid w:val="000D447C"/>
    <w:rsid w:val="000E7FB3"/>
    <w:rsid w:val="00147224"/>
    <w:rsid w:val="00190C59"/>
    <w:rsid w:val="001B56C5"/>
    <w:rsid w:val="001C23FD"/>
    <w:rsid w:val="001C7504"/>
    <w:rsid w:val="0020384E"/>
    <w:rsid w:val="00234502"/>
    <w:rsid w:val="00250D5D"/>
    <w:rsid w:val="00374734"/>
    <w:rsid w:val="003A5F15"/>
    <w:rsid w:val="003E4CF5"/>
    <w:rsid w:val="003E6E4D"/>
    <w:rsid w:val="00444BE5"/>
    <w:rsid w:val="00463D40"/>
    <w:rsid w:val="004F2BAA"/>
    <w:rsid w:val="00525674"/>
    <w:rsid w:val="0054319C"/>
    <w:rsid w:val="00582E2A"/>
    <w:rsid w:val="005A3D4F"/>
    <w:rsid w:val="005D57D0"/>
    <w:rsid w:val="005F3B59"/>
    <w:rsid w:val="00617465"/>
    <w:rsid w:val="00631210"/>
    <w:rsid w:val="006C37B2"/>
    <w:rsid w:val="006E47E1"/>
    <w:rsid w:val="00792039"/>
    <w:rsid w:val="007A1E43"/>
    <w:rsid w:val="008A2BF3"/>
    <w:rsid w:val="008B1A8A"/>
    <w:rsid w:val="00923ED3"/>
    <w:rsid w:val="009A5C1E"/>
    <w:rsid w:val="00A036D6"/>
    <w:rsid w:val="00A20248"/>
    <w:rsid w:val="00AC2DF4"/>
    <w:rsid w:val="00BC65CA"/>
    <w:rsid w:val="00BE6683"/>
    <w:rsid w:val="00C00E83"/>
    <w:rsid w:val="00C14DAD"/>
    <w:rsid w:val="00CD741A"/>
    <w:rsid w:val="00E01CBF"/>
    <w:rsid w:val="00E82027"/>
    <w:rsid w:val="00EC1EB5"/>
    <w:rsid w:val="00F03702"/>
    <w:rsid w:val="00F41074"/>
    <w:rsid w:val="00F43652"/>
    <w:rsid w:val="00F53074"/>
    <w:rsid w:val="00F95AFC"/>
    <w:rsid w:val="00FE08E3"/>
    <w:rsid w:val="00FE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EB5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47C"/>
  </w:style>
  <w:style w:type="paragraph" w:styleId="Zpat">
    <w:name w:val="footer"/>
    <w:basedOn w:val="Normln"/>
    <w:link w:val="ZpatChar"/>
    <w:uiPriority w:val="99"/>
    <w:unhideWhenUsed/>
    <w:rsid w:val="000D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47C"/>
  </w:style>
  <w:style w:type="table" w:styleId="Mkatabulky">
    <w:name w:val="Table Grid"/>
    <w:basedOn w:val="Normlntabulka"/>
    <w:uiPriority w:val="39"/>
    <w:rsid w:val="000D4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D44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1E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1E43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1641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Prášek</dc:creator>
  <cp:lastModifiedBy>Soňa Bolfová</cp:lastModifiedBy>
  <cp:revision>3</cp:revision>
  <dcterms:created xsi:type="dcterms:W3CDTF">2019-09-10T06:20:00Z</dcterms:created>
  <dcterms:modified xsi:type="dcterms:W3CDTF">2019-09-10T07:55:00Z</dcterms:modified>
</cp:coreProperties>
</file>