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31" w:rsidRPr="002F338A" w:rsidRDefault="00C05031" w:rsidP="00426197">
      <w:pPr>
        <w:pStyle w:val="Default"/>
        <w:ind w:left="567"/>
        <w:jc w:val="both"/>
        <w:rPr>
          <w:color w:val="000000" w:themeColor="text1"/>
          <w:sz w:val="22"/>
          <w:szCs w:val="22"/>
        </w:rPr>
      </w:pPr>
    </w:p>
    <w:p w:rsidR="00C05031" w:rsidRPr="002F338A" w:rsidRDefault="00C05031" w:rsidP="00426197">
      <w:pPr>
        <w:autoSpaceDE w:val="0"/>
        <w:autoSpaceDN w:val="0"/>
        <w:adjustRightInd w:val="0"/>
        <w:jc w:val="center"/>
        <w:rPr>
          <w:rFonts w:cs="Arial"/>
          <w:b/>
          <w:bCs/>
          <w:color w:val="000000" w:themeColor="text1"/>
          <w:lang w:eastAsia="cs-CZ"/>
        </w:rPr>
      </w:pPr>
      <w:r w:rsidRPr="002F338A">
        <w:rPr>
          <w:rFonts w:cs="Arial"/>
          <w:b/>
          <w:bCs/>
          <w:color w:val="000000" w:themeColor="text1"/>
          <w:lang w:eastAsia="cs-CZ"/>
        </w:rPr>
        <w:t>OZNÁMENÍ VÝBĚROVÉHO ŘÍZENÍ – ZADÁVACÍ PODMÍNKY</w:t>
      </w:r>
    </w:p>
    <w:p w:rsidR="00C05031" w:rsidRPr="002F338A" w:rsidRDefault="00C05031" w:rsidP="00426197">
      <w:pPr>
        <w:autoSpaceDE w:val="0"/>
        <w:autoSpaceDN w:val="0"/>
        <w:adjustRightInd w:val="0"/>
        <w:jc w:val="center"/>
        <w:rPr>
          <w:rFonts w:cs="Arial"/>
          <w:b/>
          <w:bCs/>
          <w:color w:val="000000" w:themeColor="text1"/>
          <w:lang w:eastAsia="cs-CZ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ED4597" w:rsidRPr="002F338A" w:rsidTr="00577A9B">
        <w:trPr>
          <w:trHeight w:val="893"/>
        </w:trPr>
        <w:tc>
          <w:tcPr>
            <w:tcW w:w="9464" w:type="dxa"/>
          </w:tcPr>
          <w:p w:rsidR="00C05031" w:rsidRPr="002F338A" w:rsidRDefault="00C05031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</w:pPr>
            <w:r w:rsidRPr="002F338A">
              <w:rPr>
                <w:rFonts w:cs="Arial"/>
                <w:b/>
                <w:bCs/>
                <w:color w:val="000000" w:themeColor="text1"/>
                <w:lang w:eastAsia="cs-CZ"/>
              </w:rPr>
              <w:t xml:space="preserve">1. Zadavatel: </w:t>
            </w:r>
          </w:p>
          <w:p w:rsidR="001B5601" w:rsidRPr="002F338A" w:rsidRDefault="001B5601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</w:p>
          <w:p w:rsidR="008550AC" w:rsidRPr="002F338A" w:rsidRDefault="008550AC" w:rsidP="008550A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  <w:r w:rsidRPr="002F338A">
              <w:rPr>
                <w:rFonts w:cs="Arial"/>
                <w:color w:val="000000" w:themeColor="text1"/>
                <w:lang w:eastAsia="cs-CZ"/>
              </w:rPr>
              <w:t>P Z P MERLIN s.r.o.</w:t>
            </w:r>
          </w:p>
          <w:p w:rsidR="008550AC" w:rsidRPr="002F338A" w:rsidRDefault="008550AC" w:rsidP="008550AC">
            <w:pPr>
              <w:shd w:val="clear" w:color="auto" w:fill="FFFFFF"/>
              <w:autoSpaceDE w:val="0"/>
              <w:jc w:val="both"/>
              <w:rPr>
                <w:rFonts w:cs="Arial"/>
                <w:iCs/>
                <w:color w:val="000000" w:themeColor="text1"/>
              </w:rPr>
            </w:pPr>
            <w:r w:rsidRPr="002F338A">
              <w:rPr>
                <w:rFonts w:cs="Arial"/>
                <w:iCs/>
                <w:color w:val="000000" w:themeColor="text1"/>
              </w:rPr>
              <w:t>Poličská 1365</w:t>
            </w:r>
          </w:p>
          <w:p w:rsidR="008550AC" w:rsidRPr="002F338A" w:rsidRDefault="008550AC" w:rsidP="008550A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  <w:r w:rsidRPr="002F338A">
              <w:rPr>
                <w:rFonts w:cs="Arial"/>
                <w:color w:val="000000" w:themeColor="text1"/>
                <w:lang w:eastAsia="cs-CZ"/>
              </w:rPr>
              <w:t>Hlinsko v </w:t>
            </w:r>
            <w:proofErr w:type="gramStart"/>
            <w:r w:rsidRPr="002F338A">
              <w:rPr>
                <w:rFonts w:cs="Arial"/>
                <w:color w:val="000000" w:themeColor="text1"/>
                <w:lang w:eastAsia="cs-CZ"/>
              </w:rPr>
              <w:t>Čechách  539 01</w:t>
            </w:r>
            <w:proofErr w:type="gramEnd"/>
          </w:p>
          <w:p w:rsidR="008550AC" w:rsidRPr="002F338A" w:rsidRDefault="008550AC" w:rsidP="008550A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  <w:r w:rsidRPr="002F338A">
              <w:rPr>
                <w:rFonts w:cs="Arial"/>
                <w:color w:val="000000" w:themeColor="text1"/>
                <w:lang w:eastAsia="cs-CZ"/>
              </w:rPr>
              <w:t>IČ:         64824560</w:t>
            </w:r>
          </w:p>
          <w:p w:rsidR="00D21FA1" w:rsidRPr="002F338A" w:rsidRDefault="008550AC" w:rsidP="008550AC">
            <w:pPr>
              <w:rPr>
                <w:rFonts w:cs="Arial"/>
                <w:color w:val="000000" w:themeColor="text1"/>
                <w:lang w:eastAsia="cs-CZ"/>
              </w:rPr>
            </w:pPr>
            <w:r w:rsidRPr="002F338A">
              <w:rPr>
                <w:rFonts w:cs="Arial"/>
                <w:color w:val="000000" w:themeColor="text1"/>
                <w:lang w:eastAsia="cs-CZ"/>
              </w:rPr>
              <w:t>DIČ:      CZ64824560</w:t>
            </w:r>
          </w:p>
          <w:p w:rsidR="008550AC" w:rsidRPr="002F338A" w:rsidRDefault="008550AC" w:rsidP="008550AC">
            <w:pPr>
              <w:rPr>
                <w:rFonts w:cs="Arial"/>
                <w:color w:val="000000" w:themeColor="text1"/>
              </w:rPr>
            </w:pPr>
          </w:p>
          <w:p w:rsidR="00D21FA1" w:rsidRPr="002F338A" w:rsidRDefault="00D21FA1" w:rsidP="00D21FA1">
            <w:pPr>
              <w:rPr>
                <w:rFonts w:cs="Arial"/>
                <w:color w:val="000000" w:themeColor="text1"/>
              </w:rPr>
            </w:pPr>
            <w:r w:rsidRPr="002F338A">
              <w:rPr>
                <w:rFonts w:cs="Arial"/>
                <w:color w:val="000000" w:themeColor="text1"/>
              </w:rPr>
              <w:t>Doručovací adresa:</w:t>
            </w:r>
          </w:p>
          <w:p w:rsidR="008550AC" w:rsidRPr="002F338A" w:rsidRDefault="008550AC" w:rsidP="008550AC">
            <w:pPr>
              <w:shd w:val="clear" w:color="auto" w:fill="FFFFFF"/>
              <w:autoSpaceDE w:val="0"/>
              <w:jc w:val="both"/>
              <w:rPr>
                <w:rFonts w:cs="Arial"/>
                <w:iCs/>
                <w:color w:val="000000" w:themeColor="text1"/>
              </w:rPr>
            </w:pPr>
            <w:r w:rsidRPr="002F338A">
              <w:rPr>
                <w:rFonts w:cs="Arial"/>
                <w:iCs/>
                <w:color w:val="000000" w:themeColor="text1"/>
              </w:rPr>
              <w:t>Poličská 1365</w:t>
            </w:r>
          </w:p>
          <w:p w:rsidR="008550AC" w:rsidRPr="002F338A" w:rsidRDefault="008550AC" w:rsidP="008550A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  <w:r w:rsidRPr="002F338A">
              <w:rPr>
                <w:rFonts w:cs="Arial"/>
                <w:color w:val="000000" w:themeColor="text1"/>
                <w:lang w:eastAsia="cs-CZ"/>
              </w:rPr>
              <w:t>Hlinsko v </w:t>
            </w:r>
            <w:proofErr w:type="gramStart"/>
            <w:r w:rsidRPr="002F338A">
              <w:rPr>
                <w:rFonts w:cs="Arial"/>
                <w:color w:val="000000" w:themeColor="text1"/>
                <w:lang w:eastAsia="cs-CZ"/>
              </w:rPr>
              <w:t>Čechách  539 01</w:t>
            </w:r>
            <w:proofErr w:type="gramEnd"/>
          </w:p>
          <w:p w:rsidR="00BA5DBA" w:rsidRPr="002F338A" w:rsidRDefault="00BA5DBA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</w:p>
          <w:p w:rsidR="00054B2D" w:rsidRPr="002F338A" w:rsidRDefault="00054B2D" w:rsidP="00054B2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  <w:r w:rsidRPr="002F338A">
              <w:rPr>
                <w:rStyle w:val="Hypertextovodkaz"/>
                <w:rFonts w:cs="Arial"/>
                <w:color w:val="000000" w:themeColor="text1"/>
                <w:u w:val="none"/>
                <w:lang w:eastAsia="cs-CZ"/>
              </w:rPr>
              <w:t xml:space="preserve">Kontakt:     David </w:t>
            </w:r>
            <w:proofErr w:type="spellStart"/>
            <w:r w:rsidRPr="002F338A">
              <w:rPr>
                <w:rStyle w:val="Hypertextovodkaz"/>
                <w:rFonts w:cs="Arial"/>
                <w:color w:val="000000" w:themeColor="text1"/>
                <w:u w:val="none"/>
                <w:lang w:eastAsia="cs-CZ"/>
              </w:rPr>
              <w:t>Sajfr</w:t>
            </w:r>
            <w:proofErr w:type="spellEnd"/>
          </w:p>
          <w:p w:rsidR="00054B2D" w:rsidRPr="002F338A" w:rsidRDefault="00054B2D" w:rsidP="00054B2D">
            <w:pPr>
              <w:autoSpaceDE w:val="0"/>
              <w:autoSpaceDN w:val="0"/>
              <w:adjustRightInd w:val="0"/>
              <w:jc w:val="both"/>
              <w:rPr>
                <w:rStyle w:val="Hypertextovodkaz"/>
                <w:rFonts w:cs="Arial"/>
                <w:color w:val="000000" w:themeColor="text1"/>
                <w:u w:val="none"/>
                <w:lang w:eastAsia="cs-CZ"/>
              </w:rPr>
            </w:pPr>
            <w:r w:rsidRPr="002F338A">
              <w:rPr>
                <w:rFonts w:cs="Arial"/>
                <w:color w:val="000000" w:themeColor="text1"/>
                <w:lang w:eastAsia="cs-CZ"/>
              </w:rPr>
              <w:t xml:space="preserve">E-mail:       </w:t>
            </w:r>
            <w:r w:rsidRPr="002F338A">
              <w:rPr>
                <w:rStyle w:val="Zvraznn"/>
                <w:rFonts w:cs="Arial"/>
                <w:i w:val="0"/>
                <w:iCs w:val="0"/>
                <w:color w:val="000000" w:themeColor="text1"/>
                <w:shd w:val="clear" w:color="auto" w:fill="FFFFFF"/>
              </w:rPr>
              <w:t>david.sajfr@seznam.cz</w:t>
            </w:r>
          </w:p>
          <w:p w:rsidR="00D74824" w:rsidRPr="002F338A" w:rsidRDefault="00054B2D" w:rsidP="00054B2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  <w:r w:rsidRPr="002F338A">
              <w:rPr>
                <w:rFonts w:cs="Arial"/>
                <w:color w:val="000000" w:themeColor="text1"/>
                <w:lang w:eastAsia="cs-CZ"/>
              </w:rPr>
              <w:t>Telefon:     +420 607 022 066</w:t>
            </w:r>
          </w:p>
          <w:p w:rsidR="00054B2D" w:rsidRPr="002F338A" w:rsidRDefault="00054B2D" w:rsidP="00054B2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</w:p>
        </w:tc>
      </w:tr>
      <w:tr w:rsidR="00ED4597" w:rsidRPr="002F338A" w:rsidTr="00577A9B">
        <w:trPr>
          <w:trHeight w:val="821"/>
        </w:trPr>
        <w:tc>
          <w:tcPr>
            <w:tcW w:w="9464" w:type="dxa"/>
          </w:tcPr>
          <w:p w:rsidR="00C05031" w:rsidRPr="002F338A" w:rsidRDefault="00C05031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 w:themeColor="text1"/>
                <w:lang w:eastAsia="cs-CZ"/>
              </w:rPr>
            </w:pPr>
            <w:r w:rsidRPr="002F338A">
              <w:rPr>
                <w:rFonts w:cs="Arial"/>
                <w:b/>
                <w:bCs/>
                <w:color w:val="000000" w:themeColor="text1"/>
                <w:lang w:eastAsia="cs-CZ"/>
              </w:rPr>
              <w:t xml:space="preserve">2. Název zakázky: </w:t>
            </w:r>
          </w:p>
          <w:p w:rsidR="008927E5" w:rsidRPr="002F338A" w:rsidRDefault="008927E5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 w:themeColor="text1"/>
                <w:lang w:eastAsia="cs-CZ"/>
              </w:rPr>
            </w:pPr>
          </w:p>
          <w:p w:rsidR="00D16F21" w:rsidRPr="002F338A" w:rsidRDefault="00D16F21" w:rsidP="00D16F21">
            <w:pPr>
              <w:jc w:val="both"/>
              <w:rPr>
                <w:rFonts w:cs="Arial"/>
                <w:color w:val="000000" w:themeColor="text1"/>
                <w:lang w:eastAsia="cs-CZ"/>
              </w:rPr>
            </w:pPr>
            <w:r w:rsidRPr="002F338A">
              <w:rPr>
                <w:rFonts w:cs="Arial"/>
                <w:color w:val="000000" w:themeColor="text1"/>
                <w:lang w:eastAsia="cs-CZ"/>
              </w:rPr>
              <w:t>Multifunkční balící a plnící centrum</w:t>
            </w:r>
            <w:r w:rsidR="00235FAB" w:rsidRPr="002F338A">
              <w:rPr>
                <w:rFonts w:cs="Arial"/>
                <w:color w:val="000000" w:themeColor="text1"/>
                <w:lang w:eastAsia="cs-CZ"/>
              </w:rPr>
              <w:t xml:space="preserve"> </w:t>
            </w:r>
            <w:r w:rsidR="001A0FF9" w:rsidRPr="002F338A">
              <w:rPr>
                <w:rFonts w:cs="Arial"/>
                <w:color w:val="000000" w:themeColor="text1"/>
                <w:lang w:eastAsia="cs-CZ"/>
              </w:rPr>
              <w:t>3</w:t>
            </w:r>
          </w:p>
          <w:p w:rsidR="00F06AE0" w:rsidRPr="002F338A" w:rsidRDefault="00F06AE0" w:rsidP="003E69C2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</w:p>
        </w:tc>
      </w:tr>
      <w:tr w:rsidR="00ED4597" w:rsidRPr="002F338A" w:rsidTr="00577A9B">
        <w:trPr>
          <w:trHeight w:val="705"/>
        </w:trPr>
        <w:tc>
          <w:tcPr>
            <w:tcW w:w="9464" w:type="dxa"/>
          </w:tcPr>
          <w:p w:rsidR="00C05031" w:rsidRPr="002F338A" w:rsidRDefault="00C05031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</w:pPr>
            <w:r w:rsidRPr="002F338A">
              <w:rPr>
                <w:rFonts w:cs="Arial"/>
                <w:b/>
                <w:bCs/>
                <w:color w:val="000000" w:themeColor="text1"/>
                <w:lang w:eastAsia="cs-CZ"/>
              </w:rPr>
              <w:t xml:space="preserve">3. Druh zakázky: </w:t>
            </w:r>
          </w:p>
          <w:p w:rsidR="00D74824" w:rsidRPr="002F338A" w:rsidRDefault="00D74824" w:rsidP="0042619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</w:pPr>
          </w:p>
          <w:p w:rsidR="00D74824" w:rsidRPr="002F338A" w:rsidRDefault="00D16F21" w:rsidP="00426197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 w:themeColor="text1"/>
                <w:lang w:eastAsia="cs-CZ"/>
              </w:rPr>
            </w:pPr>
            <w:r w:rsidRPr="002F338A">
              <w:rPr>
                <w:rFonts w:cs="Arial"/>
                <w:bCs/>
                <w:iCs/>
                <w:color w:val="000000" w:themeColor="text1"/>
                <w:lang w:eastAsia="cs-CZ"/>
              </w:rPr>
              <w:t>Dodávka</w:t>
            </w:r>
          </w:p>
          <w:p w:rsidR="000817B2" w:rsidRPr="002F338A" w:rsidRDefault="000817B2" w:rsidP="00426197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 w:themeColor="text1"/>
                <w:lang w:eastAsia="cs-CZ"/>
              </w:rPr>
            </w:pPr>
          </w:p>
          <w:p w:rsidR="000817B2" w:rsidRPr="002F338A" w:rsidRDefault="000817B2" w:rsidP="00426197">
            <w:pPr>
              <w:autoSpaceDE w:val="0"/>
              <w:autoSpaceDN w:val="0"/>
              <w:adjustRightInd w:val="0"/>
              <w:rPr>
                <w:rFonts w:cs="Arial"/>
                <w:iCs/>
                <w:color w:val="000000" w:themeColor="text1"/>
              </w:rPr>
            </w:pPr>
            <w:r w:rsidRPr="002F338A">
              <w:rPr>
                <w:rFonts w:cs="Arial"/>
                <w:iCs/>
                <w:color w:val="000000" w:themeColor="text1"/>
              </w:rPr>
              <w:t>Zakázka dle Pravidel, kterými se stanovují podmínky pro poskytování dotace na projekty Programu rozvoje venkova ČR na období 2014-2020</w:t>
            </w:r>
          </w:p>
          <w:p w:rsidR="00A83096" w:rsidRPr="002F338A" w:rsidRDefault="00A83096" w:rsidP="00426197">
            <w:pPr>
              <w:autoSpaceDE w:val="0"/>
              <w:autoSpaceDN w:val="0"/>
              <w:adjustRightInd w:val="0"/>
              <w:rPr>
                <w:rFonts w:cs="Arial"/>
                <w:iCs/>
                <w:color w:val="000000" w:themeColor="text1"/>
              </w:rPr>
            </w:pPr>
          </w:p>
          <w:p w:rsidR="00A83096" w:rsidRPr="002F338A" w:rsidRDefault="00A83096" w:rsidP="00426197">
            <w:pPr>
              <w:shd w:val="clear" w:color="auto" w:fill="FFFFFF"/>
              <w:autoSpaceDE w:val="0"/>
              <w:spacing w:after="120"/>
              <w:jc w:val="both"/>
              <w:rPr>
                <w:rFonts w:cs="Arial"/>
                <w:iCs/>
                <w:color w:val="000000" w:themeColor="text1"/>
              </w:rPr>
            </w:pPr>
            <w:r w:rsidRPr="002F338A">
              <w:rPr>
                <w:rFonts w:cs="Arial"/>
                <w:iCs/>
                <w:color w:val="000000" w:themeColor="text1"/>
              </w:rPr>
              <w:t xml:space="preserve">Zadavatel v rámci zakázky neumožňuje dílčí plnění, jedná se tedy o kompletní dodávku splňující dále stanovené požadavky. </w:t>
            </w:r>
          </w:p>
          <w:p w:rsidR="00D74824" w:rsidRPr="002F338A" w:rsidRDefault="00D74824" w:rsidP="00426197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cs-CZ"/>
              </w:rPr>
            </w:pPr>
          </w:p>
        </w:tc>
      </w:tr>
      <w:tr w:rsidR="00ED4597" w:rsidRPr="002F338A" w:rsidTr="00577A9B">
        <w:trPr>
          <w:trHeight w:val="1411"/>
        </w:trPr>
        <w:tc>
          <w:tcPr>
            <w:tcW w:w="9464" w:type="dxa"/>
          </w:tcPr>
          <w:p w:rsidR="00C05031" w:rsidRPr="002F338A" w:rsidRDefault="00C05031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color w:val="000000" w:themeColor="text1"/>
                <w:lang w:eastAsia="cs-CZ"/>
              </w:rPr>
            </w:pPr>
            <w:r w:rsidRPr="002F338A">
              <w:rPr>
                <w:rFonts w:cs="Arial"/>
                <w:b/>
                <w:bCs/>
                <w:color w:val="000000" w:themeColor="text1"/>
                <w:lang w:eastAsia="cs-CZ"/>
              </w:rPr>
              <w:t xml:space="preserve">4. Lhůta pro podání nabídky: </w:t>
            </w:r>
          </w:p>
          <w:p w:rsidR="00D74824" w:rsidRPr="002F338A" w:rsidRDefault="00D74824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color w:val="000000" w:themeColor="text1"/>
                <w:lang w:eastAsia="cs-CZ"/>
              </w:rPr>
            </w:pPr>
          </w:p>
          <w:p w:rsidR="00D74824" w:rsidRPr="002F338A" w:rsidRDefault="00D74824" w:rsidP="00426197">
            <w:pPr>
              <w:shd w:val="clear" w:color="auto" w:fill="FFFFFF"/>
              <w:autoSpaceDE w:val="0"/>
              <w:jc w:val="both"/>
              <w:rPr>
                <w:rFonts w:cs="Arial"/>
                <w:b/>
                <w:iCs/>
                <w:color w:val="000000" w:themeColor="text1"/>
              </w:rPr>
            </w:pPr>
            <w:r w:rsidRPr="002F338A">
              <w:rPr>
                <w:rFonts w:cs="Arial"/>
                <w:iCs/>
                <w:color w:val="000000" w:themeColor="text1"/>
              </w:rPr>
              <w:t xml:space="preserve">Lhůta pro podání nabídek končí  </w:t>
            </w:r>
            <w:proofErr w:type="gramStart"/>
            <w:r w:rsidR="001A0FF9" w:rsidRPr="002F338A">
              <w:rPr>
                <w:rFonts w:cs="Arial"/>
                <w:iCs/>
                <w:color w:val="000000" w:themeColor="text1"/>
              </w:rPr>
              <w:t>7.9</w:t>
            </w:r>
            <w:r w:rsidR="0078544D" w:rsidRPr="002F338A">
              <w:rPr>
                <w:rFonts w:cs="Arial"/>
                <w:iCs/>
                <w:color w:val="000000" w:themeColor="text1"/>
              </w:rPr>
              <w:t>.2017</w:t>
            </w:r>
            <w:proofErr w:type="gramEnd"/>
            <w:r w:rsidR="00610EFF" w:rsidRPr="002F338A">
              <w:rPr>
                <w:rFonts w:cs="Arial"/>
                <w:iCs/>
                <w:color w:val="000000" w:themeColor="text1"/>
              </w:rPr>
              <w:t xml:space="preserve"> v 14:00 hodin</w:t>
            </w:r>
          </w:p>
          <w:p w:rsidR="00D74824" w:rsidRPr="002F338A" w:rsidRDefault="00D74824" w:rsidP="00426197">
            <w:pPr>
              <w:shd w:val="clear" w:color="auto" w:fill="FFFFFF"/>
              <w:autoSpaceDE w:val="0"/>
              <w:jc w:val="both"/>
              <w:rPr>
                <w:rFonts w:cs="Arial"/>
                <w:b/>
                <w:iCs/>
                <w:color w:val="000000" w:themeColor="text1"/>
              </w:rPr>
            </w:pPr>
          </w:p>
          <w:p w:rsidR="00D74824" w:rsidRPr="002F338A" w:rsidRDefault="00D74824" w:rsidP="00426197">
            <w:pPr>
              <w:pStyle w:val="Default"/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2F338A">
              <w:rPr>
                <w:color w:val="000000" w:themeColor="text1"/>
                <w:sz w:val="22"/>
                <w:szCs w:val="22"/>
              </w:rPr>
              <w:t>Veškeré nabídky</w:t>
            </w:r>
            <w:r w:rsidR="003E366C" w:rsidRPr="002F338A">
              <w:rPr>
                <w:color w:val="000000" w:themeColor="text1"/>
                <w:sz w:val="22"/>
                <w:szCs w:val="22"/>
              </w:rPr>
              <w:t>,</w:t>
            </w:r>
            <w:r w:rsidRPr="002F338A">
              <w:rPr>
                <w:color w:val="000000" w:themeColor="text1"/>
                <w:sz w:val="22"/>
                <w:szCs w:val="22"/>
              </w:rPr>
              <w:t xml:space="preserve"> obdržené po stanovené lhůtě pro podání nabídek</w:t>
            </w:r>
            <w:r w:rsidR="003E366C" w:rsidRPr="002F338A">
              <w:rPr>
                <w:color w:val="000000" w:themeColor="text1"/>
                <w:sz w:val="22"/>
                <w:szCs w:val="22"/>
              </w:rPr>
              <w:t>,</w:t>
            </w:r>
            <w:r w:rsidRPr="002F338A">
              <w:rPr>
                <w:color w:val="000000" w:themeColor="text1"/>
                <w:sz w:val="22"/>
                <w:szCs w:val="22"/>
              </w:rPr>
              <w:t xml:space="preserve"> budou neprodleně vyřazeny.</w:t>
            </w:r>
          </w:p>
          <w:p w:rsidR="00D74824" w:rsidRPr="002F338A" w:rsidRDefault="00D74824" w:rsidP="00426197">
            <w:pPr>
              <w:pStyle w:val="Default"/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D74824" w:rsidRPr="002F338A" w:rsidRDefault="00D74824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</w:rPr>
            </w:pPr>
            <w:r w:rsidRPr="002F338A">
              <w:rPr>
                <w:rFonts w:cs="Arial"/>
                <w:color w:val="000000" w:themeColor="text1"/>
              </w:rPr>
              <w:t>Veškeré náklady spojené s přípravou a podáním nabídky ponese žadatel</w:t>
            </w:r>
            <w:r w:rsidR="005E4EA6" w:rsidRPr="002F338A">
              <w:rPr>
                <w:rFonts w:cs="Arial"/>
                <w:color w:val="000000" w:themeColor="text1"/>
              </w:rPr>
              <w:t xml:space="preserve"> o zakázku</w:t>
            </w:r>
            <w:r w:rsidRPr="002F338A">
              <w:rPr>
                <w:rFonts w:cs="Arial"/>
                <w:color w:val="000000" w:themeColor="text1"/>
              </w:rPr>
              <w:t>.</w:t>
            </w:r>
          </w:p>
          <w:p w:rsidR="00B74395" w:rsidRPr="002F338A" w:rsidRDefault="00B74395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</w:p>
        </w:tc>
      </w:tr>
      <w:tr w:rsidR="00ED4597" w:rsidRPr="002F338A" w:rsidTr="00577A9B">
        <w:trPr>
          <w:trHeight w:val="835"/>
        </w:trPr>
        <w:tc>
          <w:tcPr>
            <w:tcW w:w="9464" w:type="dxa"/>
          </w:tcPr>
          <w:p w:rsidR="00C05031" w:rsidRPr="002F338A" w:rsidRDefault="00C05031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</w:pPr>
            <w:r w:rsidRPr="002F338A">
              <w:rPr>
                <w:rFonts w:cs="Arial"/>
                <w:b/>
                <w:bCs/>
                <w:color w:val="000000" w:themeColor="text1"/>
                <w:lang w:eastAsia="cs-CZ"/>
              </w:rPr>
              <w:t xml:space="preserve">5. Místo pro podání nabídky: </w:t>
            </w:r>
          </w:p>
          <w:p w:rsidR="00B74395" w:rsidRPr="002F338A" w:rsidRDefault="00B74395" w:rsidP="00426197">
            <w:pPr>
              <w:shd w:val="clear" w:color="auto" w:fill="FFFFFF"/>
              <w:autoSpaceDE w:val="0"/>
              <w:spacing w:before="120"/>
              <w:jc w:val="both"/>
              <w:rPr>
                <w:rFonts w:cs="Arial"/>
                <w:iCs/>
                <w:color w:val="000000" w:themeColor="text1"/>
              </w:rPr>
            </w:pPr>
            <w:r w:rsidRPr="002F338A">
              <w:rPr>
                <w:rFonts w:cs="Arial"/>
                <w:iCs/>
                <w:color w:val="000000" w:themeColor="text1"/>
              </w:rPr>
              <w:t xml:space="preserve">Nabídky lze podávat osobně nebo poštou na adresu </w:t>
            </w:r>
          </w:p>
          <w:p w:rsidR="00681DA8" w:rsidRPr="002F338A" w:rsidRDefault="00681DA8" w:rsidP="00426197">
            <w:pPr>
              <w:shd w:val="clear" w:color="auto" w:fill="FFFFFF"/>
              <w:autoSpaceDE w:val="0"/>
              <w:spacing w:before="120"/>
              <w:jc w:val="both"/>
              <w:rPr>
                <w:rFonts w:cs="Arial"/>
                <w:iCs/>
                <w:color w:val="000000" w:themeColor="text1"/>
              </w:rPr>
            </w:pPr>
          </w:p>
          <w:p w:rsidR="00BA199C" w:rsidRPr="002F338A" w:rsidRDefault="00BA199C" w:rsidP="00BA199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  <w:r w:rsidRPr="002F338A">
              <w:rPr>
                <w:rFonts w:cs="Arial"/>
                <w:color w:val="000000" w:themeColor="text1"/>
                <w:lang w:eastAsia="cs-CZ"/>
              </w:rPr>
              <w:t>P Z P MERLIN s.r.o.</w:t>
            </w:r>
          </w:p>
          <w:p w:rsidR="00BA199C" w:rsidRPr="002F338A" w:rsidRDefault="00BA199C" w:rsidP="00BA199C">
            <w:pPr>
              <w:shd w:val="clear" w:color="auto" w:fill="FFFFFF"/>
              <w:autoSpaceDE w:val="0"/>
              <w:jc w:val="both"/>
              <w:rPr>
                <w:rFonts w:cs="Arial"/>
                <w:iCs/>
                <w:color w:val="000000" w:themeColor="text1"/>
              </w:rPr>
            </w:pPr>
            <w:r w:rsidRPr="002F338A">
              <w:rPr>
                <w:rFonts w:cs="Arial"/>
                <w:iCs/>
                <w:color w:val="000000" w:themeColor="text1"/>
              </w:rPr>
              <w:t>Poličská 1365</w:t>
            </w:r>
          </w:p>
          <w:p w:rsidR="00BA199C" w:rsidRPr="002F338A" w:rsidRDefault="00BA199C" w:rsidP="00BA199C">
            <w:pPr>
              <w:shd w:val="clear" w:color="auto" w:fill="FFFFFF"/>
              <w:autoSpaceDE w:val="0"/>
              <w:jc w:val="both"/>
              <w:rPr>
                <w:rFonts w:cs="Arial"/>
                <w:iCs/>
                <w:color w:val="000000" w:themeColor="text1"/>
              </w:rPr>
            </w:pPr>
            <w:r w:rsidRPr="002F338A">
              <w:rPr>
                <w:rFonts w:cs="Arial"/>
                <w:iCs/>
                <w:color w:val="000000" w:themeColor="text1"/>
              </w:rPr>
              <w:t>Hlinsko v Čechách 539 01</w:t>
            </w:r>
          </w:p>
          <w:p w:rsidR="00FC20AF" w:rsidRPr="002F338A" w:rsidRDefault="00B74395" w:rsidP="00D21FA1">
            <w:pPr>
              <w:shd w:val="clear" w:color="auto" w:fill="FFFFFF"/>
              <w:autoSpaceDE w:val="0"/>
              <w:spacing w:before="120"/>
              <w:jc w:val="both"/>
              <w:rPr>
                <w:rFonts w:cs="Arial"/>
                <w:iCs/>
                <w:color w:val="000000" w:themeColor="text1"/>
              </w:rPr>
            </w:pPr>
            <w:r w:rsidRPr="002F338A">
              <w:rPr>
                <w:rFonts w:cs="Arial"/>
                <w:iCs/>
                <w:color w:val="000000" w:themeColor="text1"/>
              </w:rPr>
              <w:t xml:space="preserve">Osobní podání nabídky je možné od pondělí do pátku od 8:00 do 14:30 hodin. Doporučujeme se předem telefonicky domluvit </w:t>
            </w:r>
            <w:r w:rsidR="001B5601" w:rsidRPr="002F338A">
              <w:rPr>
                <w:rFonts w:cs="Arial"/>
                <w:iCs/>
                <w:color w:val="000000" w:themeColor="text1"/>
              </w:rPr>
              <w:t>o osobním předání nabídky.</w:t>
            </w:r>
          </w:p>
          <w:p w:rsidR="00B74395" w:rsidRPr="002F338A" w:rsidRDefault="00B74395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</w:p>
        </w:tc>
      </w:tr>
    </w:tbl>
    <w:p w:rsidR="008E0892" w:rsidRPr="002F338A" w:rsidRDefault="008E0892" w:rsidP="008E0892">
      <w:pPr>
        <w:jc w:val="both"/>
        <w:rPr>
          <w:rFonts w:cs="Arial"/>
          <w:color w:val="000000" w:themeColor="text1"/>
          <w:lang w:eastAsia="cs-CZ"/>
        </w:rPr>
      </w:pPr>
    </w:p>
    <w:p w:rsidR="008E0892" w:rsidRPr="002F338A" w:rsidRDefault="008E0892" w:rsidP="008E0892">
      <w:pPr>
        <w:jc w:val="both"/>
        <w:rPr>
          <w:rFonts w:cs="Arial"/>
          <w:color w:val="000000" w:themeColor="text1"/>
          <w:lang w:eastAsia="cs-CZ"/>
        </w:rPr>
      </w:pPr>
    </w:p>
    <w:p w:rsidR="008E0892" w:rsidRPr="002F338A" w:rsidRDefault="008E0892" w:rsidP="008E0892">
      <w:pPr>
        <w:jc w:val="both"/>
        <w:rPr>
          <w:rFonts w:cs="Arial"/>
          <w:color w:val="000000" w:themeColor="text1"/>
          <w:lang w:eastAsia="cs-CZ"/>
        </w:rPr>
      </w:pPr>
    </w:p>
    <w:p w:rsidR="008E0892" w:rsidRPr="002F338A" w:rsidRDefault="008E0892" w:rsidP="008E0892">
      <w:pPr>
        <w:jc w:val="both"/>
        <w:rPr>
          <w:rFonts w:cs="Arial"/>
          <w:color w:val="000000" w:themeColor="text1"/>
          <w:lang w:eastAsia="cs-CZ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9464"/>
      </w:tblGrid>
      <w:tr w:rsidR="001A0FF9" w:rsidRPr="002F338A" w:rsidTr="001A0FF9">
        <w:trPr>
          <w:trHeight w:val="1415"/>
        </w:trPr>
        <w:tc>
          <w:tcPr>
            <w:tcW w:w="9464" w:type="dxa"/>
            <w:shd w:val="clear" w:color="auto" w:fill="auto"/>
          </w:tcPr>
          <w:p w:rsidR="001A0FF9" w:rsidRPr="002F338A" w:rsidRDefault="001A0FF9" w:rsidP="001A0FF9">
            <w:pPr>
              <w:jc w:val="both"/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</w:pPr>
            <w:bookmarkStart w:id="0" w:name="_Hlk490052217"/>
            <w:r w:rsidRPr="002F338A">
              <w:rPr>
                <w:rFonts w:cs="Arial"/>
                <w:b/>
                <w:bCs/>
                <w:color w:val="000000" w:themeColor="text1"/>
                <w:lang w:eastAsia="cs-CZ"/>
              </w:rPr>
              <w:lastRenderedPageBreak/>
              <w:t xml:space="preserve">6. Předmět zakázky: </w:t>
            </w:r>
          </w:p>
          <w:p w:rsidR="001A0FF9" w:rsidRPr="002F338A" w:rsidRDefault="001A0FF9" w:rsidP="001A0FF9">
            <w:pPr>
              <w:jc w:val="both"/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</w:pPr>
          </w:p>
          <w:p w:rsidR="001A0FF9" w:rsidRPr="002F338A" w:rsidRDefault="001A0FF9" w:rsidP="001A0FF9">
            <w:pPr>
              <w:jc w:val="both"/>
              <w:rPr>
                <w:rFonts w:cs="Arial"/>
                <w:color w:val="000000" w:themeColor="text1"/>
                <w:lang w:eastAsia="cs-CZ"/>
              </w:rPr>
            </w:pPr>
            <w:r w:rsidRPr="002F338A">
              <w:rPr>
                <w:rFonts w:cs="Arial"/>
                <w:color w:val="000000" w:themeColor="text1"/>
                <w:lang w:eastAsia="cs-CZ"/>
              </w:rPr>
              <w:t>Žadatel v rámci tohoto projektu má v úmyslu pořídit následující technologie:</w:t>
            </w:r>
          </w:p>
          <w:p w:rsidR="001A0FF9" w:rsidRPr="002F338A" w:rsidRDefault="001A0FF9" w:rsidP="001A0FF9">
            <w:pPr>
              <w:jc w:val="both"/>
              <w:rPr>
                <w:rFonts w:cs="Arial"/>
                <w:color w:val="000000" w:themeColor="text1"/>
                <w:lang w:eastAsia="cs-CZ"/>
              </w:rPr>
            </w:pPr>
          </w:p>
          <w:p w:rsidR="001A0FF9" w:rsidRPr="002F338A" w:rsidRDefault="001A0FF9" w:rsidP="001A0FF9">
            <w:pPr>
              <w:jc w:val="both"/>
              <w:rPr>
                <w:rFonts w:cs="Arial"/>
                <w:color w:val="000000" w:themeColor="text1"/>
                <w:lang w:eastAsia="cs-CZ"/>
              </w:rPr>
            </w:pPr>
            <w:r w:rsidRPr="002F338A">
              <w:rPr>
                <w:rFonts w:cs="Arial"/>
                <w:color w:val="000000" w:themeColor="text1"/>
                <w:lang w:eastAsia="cs-CZ"/>
              </w:rPr>
              <w:t xml:space="preserve">Nová technologie žadateli umožní balení výrobků v nejvyšší kvalitě, sníží energetickou náročnost balení výrobků, zmenší spotřebu obalového materiálu, sníží náročnost na lidskou práci, umožní balit i produkty, které v současné době není možné balit (horké produkty). </w:t>
            </w:r>
          </w:p>
          <w:p w:rsidR="001A0FF9" w:rsidRPr="002F338A" w:rsidRDefault="001A0FF9" w:rsidP="001A0FF9">
            <w:pPr>
              <w:jc w:val="both"/>
              <w:rPr>
                <w:rFonts w:cs="Arial"/>
                <w:color w:val="000000" w:themeColor="text1"/>
                <w:lang w:eastAsia="cs-CZ"/>
              </w:rPr>
            </w:pPr>
          </w:p>
          <w:p w:rsidR="001A0FF9" w:rsidRPr="002F338A" w:rsidRDefault="001A0FF9" w:rsidP="001A0FF9">
            <w:pPr>
              <w:jc w:val="both"/>
              <w:rPr>
                <w:rFonts w:cs="Arial"/>
                <w:color w:val="000000" w:themeColor="text1"/>
                <w:lang w:eastAsia="cs-CZ"/>
              </w:rPr>
            </w:pPr>
            <w:r w:rsidRPr="002F338A">
              <w:rPr>
                <w:rFonts w:cs="Arial"/>
                <w:color w:val="000000" w:themeColor="text1"/>
                <w:lang w:eastAsia="cs-CZ"/>
              </w:rPr>
              <w:t>Nová balící technologie musí umožňovat balení výrobků dle přesně požadované váhy a objemu dle konkrétního přání zákazníka. Nová linka svou kapacitou splní potřeby žadatele při stále se zvyšujících objemech výroby. Nové balící a plnící zařízení bude plně uzpůsobeno pro práci OZP a TZP. V neposlední řadě musí nové zařízení splňovat náročné požadavky na značení balených produktů a nízkou energetickou náročnost.</w:t>
            </w:r>
          </w:p>
          <w:p w:rsidR="001A0FF9" w:rsidRPr="002F338A" w:rsidRDefault="001A0FF9" w:rsidP="001A0FF9">
            <w:pPr>
              <w:jc w:val="both"/>
              <w:rPr>
                <w:rFonts w:cs="Arial"/>
                <w:color w:val="000000" w:themeColor="text1"/>
                <w:lang w:eastAsia="cs-CZ"/>
              </w:rPr>
            </w:pPr>
          </w:p>
          <w:p w:rsidR="001A0FF9" w:rsidRPr="002F338A" w:rsidRDefault="001A0FF9" w:rsidP="001A0FF9">
            <w:pPr>
              <w:jc w:val="both"/>
              <w:rPr>
                <w:rFonts w:cs="Arial"/>
                <w:color w:val="000000" w:themeColor="text1"/>
                <w:lang w:eastAsia="cs-CZ"/>
              </w:rPr>
            </w:pPr>
            <w:r w:rsidRPr="002F338A">
              <w:rPr>
                <w:rFonts w:cs="Arial"/>
                <w:color w:val="000000" w:themeColor="text1"/>
                <w:lang w:eastAsia="cs-CZ"/>
              </w:rPr>
              <w:t xml:space="preserve">Plánovaná technologie musí splňovat následující požadavky: </w:t>
            </w:r>
          </w:p>
          <w:p w:rsidR="001A0FF9" w:rsidRPr="002F338A" w:rsidRDefault="001A0FF9" w:rsidP="001A0FF9">
            <w:pPr>
              <w:jc w:val="both"/>
              <w:rPr>
                <w:rFonts w:cs="Arial"/>
                <w:color w:val="000000" w:themeColor="text1"/>
                <w:lang w:eastAsia="cs-CZ"/>
              </w:rPr>
            </w:pPr>
            <w:r w:rsidRPr="002F338A">
              <w:rPr>
                <w:rFonts w:cs="Arial"/>
                <w:color w:val="000000" w:themeColor="text1"/>
                <w:lang w:eastAsia="cs-CZ"/>
              </w:rPr>
              <w:t xml:space="preserve">vysoký balicí výkon, možnost použití tenčí folie, možnost balení chladných, horkých, tekutých, měkkých i tvrdých výrobků, vysoký hygienický standart, komfortní obsluhu pro OZP a TZP, ovládání v českém jazyce. </w:t>
            </w:r>
          </w:p>
          <w:p w:rsidR="001A0FF9" w:rsidRPr="002F338A" w:rsidRDefault="001A0FF9" w:rsidP="001A0FF9">
            <w:pPr>
              <w:jc w:val="both"/>
              <w:rPr>
                <w:rFonts w:cs="Arial"/>
                <w:color w:val="000000" w:themeColor="text1"/>
                <w:lang w:eastAsia="cs-CZ"/>
              </w:rPr>
            </w:pPr>
          </w:p>
          <w:p w:rsidR="001A0FF9" w:rsidRPr="002F338A" w:rsidRDefault="00B57812" w:rsidP="001A0FF9">
            <w:pPr>
              <w:shd w:val="clear" w:color="auto" w:fill="FFFFFF"/>
              <w:spacing w:line="270" w:lineRule="atLeast"/>
              <w:rPr>
                <w:rFonts w:eastAsia="Times New Roman" w:cs="Arial"/>
                <w:bCs/>
                <w:color w:val="000000"/>
                <w:lang w:eastAsia="cs-CZ"/>
              </w:rPr>
            </w:pPr>
            <w:proofErr w:type="gramStart"/>
            <w:r>
              <w:rPr>
                <w:rFonts w:eastAsia="Times New Roman" w:cs="Arial"/>
                <w:bCs/>
                <w:color w:val="000000"/>
                <w:lang w:eastAsia="cs-CZ"/>
              </w:rPr>
              <w:t>B</w:t>
            </w:r>
            <w:r w:rsidR="001A0FF9" w:rsidRPr="002F338A">
              <w:rPr>
                <w:rFonts w:eastAsia="Times New Roman" w:cs="Arial"/>
                <w:bCs/>
                <w:color w:val="000000"/>
                <w:lang w:eastAsia="cs-CZ"/>
              </w:rPr>
              <w:t>alící</w:t>
            </w:r>
            <w:proofErr w:type="gramEnd"/>
            <w:r w:rsidR="001A0FF9" w:rsidRPr="002F338A">
              <w:rPr>
                <w:rFonts w:eastAsia="Times New Roman" w:cs="Arial"/>
                <w:bCs/>
                <w:color w:val="000000"/>
                <w:lang w:eastAsia="cs-CZ"/>
              </w:rPr>
              <w:t xml:space="preserve"> linka je zřízena jako jedna z největších investic chráněné dílny PZP </w:t>
            </w:r>
            <w:proofErr w:type="spellStart"/>
            <w:r w:rsidR="001A0FF9" w:rsidRPr="002F338A">
              <w:rPr>
                <w:rFonts w:eastAsia="Times New Roman" w:cs="Arial"/>
                <w:bCs/>
                <w:color w:val="000000"/>
                <w:lang w:eastAsia="cs-CZ"/>
              </w:rPr>
              <w:t>Merlin</w:t>
            </w:r>
            <w:proofErr w:type="spellEnd"/>
            <w:r>
              <w:rPr>
                <w:rFonts w:eastAsia="Times New Roman" w:cs="Arial"/>
                <w:bCs/>
                <w:color w:val="000000"/>
                <w:lang w:eastAsia="cs-CZ"/>
              </w:rPr>
              <w:t xml:space="preserve"> s.r.o.</w:t>
            </w:r>
            <w:r w:rsidR="001A0FF9" w:rsidRPr="002F338A">
              <w:rPr>
                <w:rFonts w:eastAsia="Times New Roman" w:cs="Arial"/>
                <w:bCs/>
                <w:color w:val="000000"/>
                <w:lang w:eastAsia="cs-CZ"/>
              </w:rPr>
              <w:t xml:space="preserve"> a bude páteřní a rozhodující částí celku pro zajištění konkurenceschopnosti, kvality a ceny vyráběných výrobků a procesu balení.</w:t>
            </w:r>
          </w:p>
          <w:p w:rsidR="001A0FF9" w:rsidRPr="002F338A" w:rsidRDefault="001A0FF9" w:rsidP="001A0FF9">
            <w:pPr>
              <w:shd w:val="clear" w:color="auto" w:fill="FFFFFF"/>
              <w:spacing w:line="270" w:lineRule="atLeast"/>
              <w:rPr>
                <w:rFonts w:eastAsia="Times New Roman" w:cs="Arial"/>
                <w:color w:val="000000"/>
                <w:lang w:eastAsia="cs-CZ"/>
              </w:rPr>
            </w:pPr>
          </w:p>
          <w:p w:rsidR="001A0FF9" w:rsidRPr="002F338A" w:rsidRDefault="001A0FF9" w:rsidP="001A0FF9">
            <w:pPr>
              <w:shd w:val="clear" w:color="auto" w:fill="FFFFFF"/>
              <w:spacing w:line="270" w:lineRule="atLeast"/>
              <w:rPr>
                <w:rFonts w:eastAsia="Times New Roman" w:cs="Arial"/>
                <w:bCs/>
                <w:color w:val="000000"/>
                <w:lang w:eastAsia="cs-CZ"/>
              </w:rPr>
            </w:pPr>
            <w:r w:rsidRPr="002F338A">
              <w:rPr>
                <w:rFonts w:eastAsia="Times New Roman" w:cs="Arial"/>
                <w:bCs/>
                <w:color w:val="000000"/>
                <w:lang w:eastAsia="cs-CZ"/>
              </w:rPr>
              <w:t>Tato linka bude uzpůsobena pro potřeby chráněné dílny, která zaměstnává lidi s lehkým zdravotním postižením (OZP) i těžkým zdravotním postižením (TZP).</w:t>
            </w:r>
          </w:p>
          <w:p w:rsidR="001A0FF9" w:rsidRPr="002F338A" w:rsidRDefault="001A0FF9" w:rsidP="001A0FF9">
            <w:pPr>
              <w:shd w:val="clear" w:color="auto" w:fill="FFFFFF"/>
              <w:spacing w:line="270" w:lineRule="atLeast"/>
              <w:rPr>
                <w:rFonts w:eastAsia="Times New Roman" w:cs="Arial"/>
                <w:color w:val="000000"/>
                <w:lang w:eastAsia="cs-CZ"/>
              </w:rPr>
            </w:pPr>
          </w:p>
          <w:p w:rsidR="001A0FF9" w:rsidRPr="002F338A" w:rsidRDefault="001A0FF9" w:rsidP="001A0FF9">
            <w:pPr>
              <w:shd w:val="clear" w:color="auto" w:fill="FFFFFF"/>
              <w:spacing w:line="270" w:lineRule="atLeast"/>
              <w:rPr>
                <w:rFonts w:eastAsia="Times New Roman" w:cs="Arial"/>
                <w:bCs/>
                <w:color w:val="000000"/>
                <w:lang w:eastAsia="cs-CZ"/>
              </w:rPr>
            </w:pPr>
            <w:r w:rsidRPr="002F338A">
              <w:rPr>
                <w:rFonts w:eastAsia="Times New Roman" w:cs="Arial"/>
                <w:bCs/>
                <w:color w:val="000000"/>
                <w:lang w:eastAsia="cs-CZ"/>
              </w:rPr>
              <w:t>Proto je i požadavek na dodavatele, který má zkušenosti a možnosti tyto potřeby prodiskutovat a navrhnout optimální řešení</w:t>
            </w:r>
            <w:r w:rsidR="00B57812">
              <w:rPr>
                <w:rFonts w:eastAsia="Times New Roman" w:cs="Arial"/>
                <w:bCs/>
                <w:color w:val="000000"/>
                <w:lang w:eastAsia="cs-CZ"/>
              </w:rPr>
              <w:t xml:space="preserve">. Tato </w:t>
            </w:r>
            <w:proofErr w:type="gramStart"/>
            <w:r w:rsidR="00B57812">
              <w:rPr>
                <w:rFonts w:eastAsia="Times New Roman" w:cs="Arial"/>
                <w:bCs/>
                <w:color w:val="000000"/>
                <w:lang w:eastAsia="cs-CZ"/>
              </w:rPr>
              <w:t>balící</w:t>
            </w:r>
            <w:proofErr w:type="gramEnd"/>
            <w:r w:rsidRPr="002F338A">
              <w:rPr>
                <w:rFonts w:eastAsia="Times New Roman" w:cs="Arial"/>
                <w:bCs/>
                <w:color w:val="000000"/>
                <w:lang w:eastAsia="cs-CZ"/>
              </w:rPr>
              <w:t xml:space="preserve"> linka umožní zaměstnat jak vozíčkáře, invalidní i zdravé lidi.</w:t>
            </w:r>
          </w:p>
          <w:p w:rsidR="001A0FF9" w:rsidRPr="002F338A" w:rsidRDefault="001A0FF9" w:rsidP="001A0FF9">
            <w:pPr>
              <w:shd w:val="clear" w:color="auto" w:fill="FFFFFF"/>
              <w:spacing w:line="270" w:lineRule="atLeast"/>
              <w:rPr>
                <w:rFonts w:eastAsia="Times New Roman" w:cs="Arial"/>
                <w:color w:val="000000"/>
                <w:lang w:eastAsia="cs-CZ"/>
              </w:rPr>
            </w:pPr>
          </w:p>
          <w:p w:rsidR="001A0FF9" w:rsidRPr="002F338A" w:rsidRDefault="001A0FF9" w:rsidP="001A0FF9">
            <w:pPr>
              <w:shd w:val="clear" w:color="auto" w:fill="FFFFFF"/>
              <w:spacing w:line="270" w:lineRule="atLeast"/>
              <w:rPr>
                <w:rFonts w:eastAsia="Times New Roman" w:cs="Arial"/>
                <w:bCs/>
                <w:color w:val="000000"/>
                <w:lang w:eastAsia="cs-CZ"/>
              </w:rPr>
            </w:pPr>
            <w:r w:rsidRPr="002F338A">
              <w:rPr>
                <w:rFonts w:eastAsia="Times New Roman" w:cs="Arial"/>
                <w:bCs/>
                <w:color w:val="000000"/>
                <w:lang w:eastAsia="cs-CZ"/>
              </w:rPr>
              <w:t>Zadavatel si vyhrazuje právo úpravy specifikace linky v průběhu realizace s ohledem na pracovníky OZP a TZP.</w:t>
            </w:r>
            <w:r w:rsidR="00B57812">
              <w:rPr>
                <w:rFonts w:eastAsia="Times New Roman" w:cs="Arial"/>
                <w:bCs/>
                <w:color w:val="000000"/>
                <w:lang w:eastAsia="cs-CZ"/>
              </w:rPr>
              <w:t xml:space="preserve"> </w:t>
            </w:r>
            <w:r w:rsidRPr="002F338A">
              <w:rPr>
                <w:rFonts w:eastAsia="Times New Roman" w:cs="Arial"/>
                <w:bCs/>
                <w:color w:val="000000"/>
                <w:lang w:eastAsia="cs-CZ"/>
              </w:rPr>
              <w:t>Je požadováno maximální zaškolení a ukázky práce na lince pro OZP a TZP zaměstnance zadavatele, s možností návštěvy dodavatele, výrobce.</w:t>
            </w:r>
          </w:p>
          <w:p w:rsidR="001A0FF9" w:rsidRPr="002F338A" w:rsidRDefault="001A0FF9" w:rsidP="001A0FF9">
            <w:pPr>
              <w:shd w:val="clear" w:color="auto" w:fill="FFFFFF"/>
              <w:spacing w:line="270" w:lineRule="atLeast"/>
              <w:rPr>
                <w:rFonts w:eastAsia="Times New Roman" w:cs="Arial"/>
                <w:bCs/>
                <w:color w:val="000000"/>
                <w:lang w:eastAsia="cs-CZ"/>
              </w:rPr>
            </w:pPr>
          </w:p>
          <w:p w:rsidR="001A0FF9" w:rsidRPr="002F338A" w:rsidRDefault="001A0FF9" w:rsidP="001A0FF9">
            <w:pPr>
              <w:shd w:val="clear" w:color="auto" w:fill="FFFFFF"/>
              <w:spacing w:line="270" w:lineRule="atLeast"/>
              <w:rPr>
                <w:rFonts w:eastAsia="Times New Roman" w:cs="Arial"/>
                <w:bCs/>
                <w:color w:val="000000"/>
                <w:lang w:eastAsia="cs-CZ"/>
              </w:rPr>
            </w:pPr>
            <w:r w:rsidRPr="002F338A">
              <w:rPr>
                <w:rFonts w:eastAsia="Times New Roman" w:cs="Arial"/>
                <w:bCs/>
                <w:color w:val="000000"/>
                <w:lang w:eastAsia="cs-CZ"/>
              </w:rPr>
              <w:t>Požadavky na balení výrobků: (stávající balení)</w:t>
            </w:r>
          </w:p>
          <w:p w:rsidR="001A0FF9" w:rsidRPr="002F338A" w:rsidRDefault="001A0FF9" w:rsidP="001A0FF9">
            <w:pPr>
              <w:shd w:val="clear" w:color="auto" w:fill="FFFFFF"/>
              <w:spacing w:line="270" w:lineRule="atLeast"/>
              <w:rPr>
                <w:rFonts w:eastAsia="Times New Roman" w:cs="Arial"/>
                <w:bCs/>
                <w:color w:val="000000"/>
                <w:lang w:eastAsia="cs-CZ"/>
              </w:rPr>
            </w:pPr>
            <w:r w:rsidRPr="002F338A">
              <w:rPr>
                <w:rFonts w:eastAsia="Times New Roman" w:cs="Arial"/>
                <w:bCs/>
                <w:color w:val="000000"/>
                <w:lang w:eastAsia="cs-CZ"/>
              </w:rPr>
              <w:t xml:space="preserve">Bramboráčky: 480 g, 1,5 kg, 2 kg, 3,6 kg, 4 kg, </w:t>
            </w:r>
          </w:p>
          <w:p w:rsidR="001A0FF9" w:rsidRPr="002F338A" w:rsidRDefault="001A0FF9" w:rsidP="001A0FF9">
            <w:pPr>
              <w:shd w:val="clear" w:color="auto" w:fill="FFFFFF"/>
              <w:spacing w:line="270" w:lineRule="atLeast"/>
              <w:rPr>
                <w:rFonts w:eastAsia="Times New Roman" w:cs="Arial"/>
                <w:bCs/>
                <w:color w:val="000000"/>
                <w:lang w:eastAsia="cs-CZ"/>
              </w:rPr>
            </w:pPr>
            <w:r w:rsidRPr="002F338A">
              <w:rPr>
                <w:rFonts w:eastAsia="Times New Roman" w:cs="Arial"/>
                <w:bCs/>
                <w:color w:val="000000"/>
                <w:lang w:eastAsia="cs-CZ"/>
              </w:rPr>
              <w:t>Masové a játrové knedlíčky: 300 g, 1 kg, 2 kg</w:t>
            </w:r>
          </w:p>
          <w:p w:rsidR="001A0FF9" w:rsidRPr="002F338A" w:rsidRDefault="001A0FF9" w:rsidP="001A0FF9">
            <w:pPr>
              <w:shd w:val="clear" w:color="auto" w:fill="FFFFFF"/>
              <w:spacing w:line="270" w:lineRule="atLeast"/>
              <w:rPr>
                <w:rFonts w:eastAsia="Times New Roman" w:cs="Arial"/>
                <w:color w:val="000000"/>
                <w:lang w:eastAsia="cs-CZ"/>
              </w:rPr>
            </w:pPr>
            <w:r w:rsidRPr="002F338A">
              <w:rPr>
                <w:rFonts w:eastAsia="Times New Roman" w:cs="Arial"/>
                <w:color w:val="000000"/>
                <w:lang w:eastAsia="cs-CZ"/>
              </w:rPr>
              <w:t>Květáková placka: 4,8 kg</w:t>
            </w:r>
          </w:p>
          <w:p w:rsidR="001A0FF9" w:rsidRPr="002F338A" w:rsidRDefault="001A0FF9" w:rsidP="001A0FF9">
            <w:pPr>
              <w:shd w:val="clear" w:color="auto" w:fill="FFFFFF"/>
              <w:spacing w:line="270" w:lineRule="atLeast"/>
              <w:rPr>
                <w:rFonts w:eastAsia="Times New Roman" w:cs="Arial"/>
                <w:color w:val="000000"/>
                <w:lang w:eastAsia="cs-CZ"/>
              </w:rPr>
            </w:pPr>
            <w:r w:rsidRPr="002F338A">
              <w:rPr>
                <w:rFonts w:eastAsia="Times New Roman" w:cs="Arial"/>
                <w:color w:val="000000"/>
                <w:lang w:eastAsia="cs-CZ"/>
              </w:rPr>
              <w:t>Karbanátky: 800 g, 1,6 kg, 4,8 kg</w:t>
            </w:r>
          </w:p>
          <w:p w:rsidR="001A0FF9" w:rsidRPr="002F338A" w:rsidRDefault="001A0FF9" w:rsidP="001A0FF9">
            <w:pPr>
              <w:shd w:val="clear" w:color="auto" w:fill="FFFFFF"/>
              <w:spacing w:line="270" w:lineRule="atLeast"/>
              <w:rPr>
                <w:rFonts w:eastAsia="Times New Roman" w:cs="Arial"/>
                <w:color w:val="000000"/>
                <w:lang w:eastAsia="cs-CZ"/>
              </w:rPr>
            </w:pPr>
          </w:p>
          <w:p w:rsidR="001A0FF9" w:rsidRPr="002F338A" w:rsidRDefault="001A0FF9" w:rsidP="001A0FF9">
            <w:pPr>
              <w:shd w:val="clear" w:color="auto" w:fill="FFFFFF"/>
              <w:spacing w:line="270" w:lineRule="atLeast"/>
              <w:rPr>
                <w:rFonts w:eastAsia="Times New Roman" w:cs="Arial"/>
                <w:color w:val="000000"/>
                <w:lang w:eastAsia="cs-CZ"/>
              </w:rPr>
            </w:pPr>
            <w:r w:rsidRPr="002F338A">
              <w:rPr>
                <w:rFonts w:eastAsia="Times New Roman" w:cs="Arial"/>
                <w:color w:val="000000"/>
                <w:lang w:eastAsia="cs-CZ"/>
              </w:rPr>
              <w:t>Dávkování tekutiny do vaničky, zadání cílové hmotnosti:</w:t>
            </w:r>
          </w:p>
          <w:p w:rsidR="001A0FF9" w:rsidRPr="002F338A" w:rsidRDefault="001A0FF9" w:rsidP="001A0FF9">
            <w:pPr>
              <w:shd w:val="clear" w:color="auto" w:fill="FFFFFF"/>
              <w:spacing w:line="270" w:lineRule="atLeast"/>
              <w:rPr>
                <w:rFonts w:eastAsia="Times New Roman" w:cs="Arial"/>
                <w:color w:val="000000"/>
                <w:lang w:eastAsia="cs-CZ"/>
              </w:rPr>
            </w:pPr>
            <w:r w:rsidRPr="002F338A">
              <w:rPr>
                <w:rFonts w:eastAsia="Times New Roman" w:cs="Arial"/>
                <w:color w:val="000000"/>
                <w:lang w:eastAsia="cs-CZ"/>
              </w:rPr>
              <w:t>Sádlo vana: 500 g, 1,5 kg</w:t>
            </w:r>
          </w:p>
          <w:p w:rsidR="001A0FF9" w:rsidRPr="002F338A" w:rsidRDefault="001A0FF9" w:rsidP="001A0FF9">
            <w:pPr>
              <w:shd w:val="clear" w:color="auto" w:fill="FFFFFF"/>
              <w:spacing w:line="270" w:lineRule="atLeast"/>
              <w:rPr>
                <w:rFonts w:eastAsia="Times New Roman" w:cs="Arial"/>
                <w:color w:val="000000"/>
                <w:lang w:eastAsia="cs-CZ"/>
              </w:rPr>
            </w:pPr>
            <w:r w:rsidRPr="002F338A">
              <w:rPr>
                <w:rFonts w:eastAsia="Times New Roman" w:cs="Arial"/>
                <w:color w:val="000000"/>
                <w:lang w:eastAsia="cs-CZ"/>
              </w:rPr>
              <w:t>Čočková kaše: 500 g, 1,5 kg</w:t>
            </w:r>
          </w:p>
          <w:p w:rsidR="001A0FF9" w:rsidRPr="002F338A" w:rsidRDefault="001A0FF9" w:rsidP="001A0FF9">
            <w:pPr>
              <w:shd w:val="clear" w:color="auto" w:fill="FFFFFF"/>
              <w:spacing w:line="270" w:lineRule="atLeast"/>
              <w:rPr>
                <w:rFonts w:eastAsia="Times New Roman" w:cs="Arial"/>
                <w:color w:val="000000"/>
                <w:lang w:eastAsia="cs-CZ"/>
              </w:rPr>
            </w:pPr>
          </w:p>
          <w:p w:rsidR="001A0FF9" w:rsidRPr="002F338A" w:rsidRDefault="001A0FF9" w:rsidP="001A0FF9">
            <w:pPr>
              <w:shd w:val="clear" w:color="auto" w:fill="FFFFFF"/>
              <w:spacing w:line="270" w:lineRule="atLeast"/>
              <w:rPr>
                <w:rFonts w:eastAsia="Times New Roman" w:cs="Arial"/>
                <w:color w:val="000000"/>
                <w:lang w:eastAsia="cs-CZ"/>
              </w:rPr>
            </w:pPr>
            <w:r w:rsidRPr="002F338A">
              <w:rPr>
                <w:rFonts w:eastAsia="Times New Roman" w:cs="Arial"/>
                <w:color w:val="000000"/>
                <w:lang w:eastAsia="cs-CZ"/>
              </w:rPr>
              <w:t xml:space="preserve">K technologickému řešení požadujeme: </w:t>
            </w:r>
          </w:p>
          <w:p w:rsidR="001A0FF9" w:rsidRPr="002F338A" w:rsidRDefault="001A0FF9" w:rsidP="001A0FF9">
            <w:pPr>
              <w:pStyle w:val="Odstavecseseznamem"/>
              <w:numPr>
                <w:ilvl w:val="0"/>
                <w:numId w:val="16"/>
              </w:numPr>
              <w:shd w:val="clear" w:color="auto" w:fill="FFFFFF"/>
              <w:spacing w:line="270" w:lineRule="atLeast"/>
              <w:rPr>
                <w:rFonts w:eastAsia="Times New Roman" w:cs="Arial"/>
                <w:color w:val="000000"/>
                <w:lang w:eastAsia="cs-CZ"/>
              </w:rPr>
            </w:pPr>
            <w:r w:rsidRPr="002F338A">
              <w:rPr>
                <w:rFonts w:eastAsia="Times New Roman" w:cs="Arial"/>
                <w:color w:val="000000"/>
                <w:lang w:eastAsia="cs-CZ"/>
              </w:rPr>
              <w:t>Návrh balící linky a sestavení balící linky</w:t>
            </w:r>
          </w:p>
          <w:p w:rsidR="001A0FF9" w:rsidRPr="002F338A" w:rsidRDefault="001A0FF9" w:rsidP="001A0FF9">
            <w:pPr>
              <w:pStyle w:val="Odstavecseseznamem"/>
              <w:numPr>
                <w:ilvl w:val="0"/>
                <w:numId w:val="16"/>
              </w:numPr>
              <w:shd w:val="clear" w:color="auto" w:fill="FFFFFF"/>
              <w:spacing w:line="270" w:lineRule="atLeast"/>
              <w:rPr>
                <w:rFonts w:eastAsia="Times New Roman" w:cs="Arial"/>
                <w:color w:val="000000"/>
                <w:lang w:eastAsia="cs-CZ"/>
              </w:rPr>
            </w:pPr>
            <w:r w:rsidRPr="002F338A">
              <w:rPr>
                <w:rFonts w:eastAsia="Times New Roman" w:cs="Arial"/>
                <w:color w:val="000000"/>
                <w:lang w:eastAsia="cs-CZ"/>
              </w:rPr>
              <w:t>Návrh jednotlivých strojních zařízení</w:t>
            </w:r>
          </w:p>
          <w:p w:rsidR="001A0FF9" w:rsidRDefault="001A0FF9" w:rsidP="001A0FF9">
            <w:pPr>
              <w:pStyle w:val="Odstavecseseznamem"/>
              <w:numPr>
                <w:ilvl w:val="0"/>
                <w:numId w:val="16"/>
              </w:numPr>
              <w:shd w:val="clear" w:color="auto" w:fill="FFFFFF"/>
              <w:spacing w:line="270" w:lineRule="atLeast"/>
              <w:rPr>
                <w:rFonts w:eastAsia="Times New Roman" w:cs="Arial"/>
                <w:color w:val="000000"/>
                <w:lang w:eastAsia="cs-CZ"/>
              </w:rPr>
            </w:pPr>
            <w:r w:rsidRPr="002F338A">
              <w:rPr>
                <w:rFonts w:eastAsia="Times New Roman" w:cs="Arial"/>
                <w:color w:val="000000"/>
                <w:lang w:eastAsia="cs-CZ"/>
              </w:rPr>
              <w:t xml:space="preserve">Nákres balící linky v prostorách provozovny zadavatele </w:t>
            </w:r>
          </w:p>
          <w:p w:rsidR="00B57812" w:rsidRDefault="00B57812" w:rsidP="00B57812">
            <w:pPr>
              <w:pStyle w:val="Odstavecseseznamem"/>
              <w:shd w:val="clear" w:color="auto" w:fill="FFFFFF"/>
              <w:spacing w:line="270" w:lineRule="atLeast"/>
              <w:rPr>
                <w:rFonts w:eastAsia="Times New Roman" w:cs="Arial"/>
                <w:color w:val="000000"/>
                <w:lang w:eastAsia="cs-CZ"/>
              </w:rPr>
            </w:pPr>
          </w:p>
          <w:p w:rsidR="00B57812" w:rsidRPr="00B57812" w:rsidRDefault="00B57812" w:rsidP="00B57812">
            <w:pPr>
              <w:shd w:val="clear" w:color="auto" w:fill="FFFFFF"/>
              <w:spacing w:line="270" w:lineRule="atLeas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Navrhované řešení bude součástí nabídky žadatele o zakázku.</w:t>
            </w:r>
          </w:p>
          <w:p w:rsidR="001A0FF9" w:rsidRPr="002F338A" w:rsidRDefault="001A0FF9" w:rsidP="001A0FF9">
            <w:pPr>
              <w:shd w:val="clear" w:color="auto" w:fill="FFFFFF"/>
              <w:spacing w:line="270" w:lineRule="atLeast"/>
              <w:ind w:left="360"/>
              <w:rPr>
                <w:rFonts w:eastAsia="Times New Roman" w:cs="Arial"/>
                <w:color w:val="000000"/>
                <w:lang w:eastAsia="cs-CZ"/>
              </w:rPr>
            </w:pPr>
          </w:p>
          <w:p w:rsidR="001A0FF9" w:rsidRPr="002F338A" w:rsidRDefault="001A0FF9" w:rsidP="001A0FF9">
            <w:pPr>
              <w:shd w:val="clear" w:color="auto" w:fill="FFFFFF"/>
              <w:spacing w:line="270" w:lineRule="atLeast"/>
              <w:rPr>
                <w:rFonts w:eastAsia="Times New Roman" w:cs="Arial"/>
                <w:color w:val="000000"/>
                <w:lang w:eastAsia="cs-CZ"/>
              </w:rPr>
            </w:pPr>
            <w:r w:rsidRPr="002F338A">
              <w:rPr>
                <w:rFonts w:eastAsia="Times New Roman" w:cs="Arial"/>
                <w:color w:val="000000"/>
                <w:lang w:eastAsia="cs-CZ"/>
              </w:rPr>
              <w:t>Dodávka požadované technologie včetně instalace a zaškolení obsluhy bude zahrnuta v ceně dodávky.</w:t>
            </w:r>
          </w:p>
          <w:p w:rsidR="001A0FF9" w:rsidRPr="002F338A" w:rsidRDefault="001A0FF9" w:rsidP="001A0FF9">
            <w:pPr>
              <w:jc w:val="both"/>
              <w:rPr>
                <w:rFonts w:cs="Arial"/>
                <w:color w:val="000000" w:themeColor="text1"/>
                <w:lang w:eastAsia="cs-CZ"/>
              </w:rPr>
            </w:pPr>
          </w:p>
          <w:p w:rsidR="001A0FF9" w:rsidRPr="002F338A" w:rsidRDefault="001A0FF9" w:rsidP="001A0FF9">
            <w:pPr>
              <w:jc w:val="both"/>
              <w:rPr>
                <w:rFonts w:cs="Arial"/>
                <w:color w:val="000000" w:themeColor="text1"/>
                <w:lang w:eastAsia="cs-CZ"/>
              </w:rPr>
            </w:pPr>
            <w:r w:rsidRPr="002F338A">
              <w:rPr>
                <w:rFonts w:cs="Arial"/>
                <w:color w:val="000000" w:themeColor="text1"/>
                <w:u w:val="single"/>
                <w:lang w:eastAsia="cs-CZ"/>
              </w:rPr>
              <w:t>Technologie balení se bude skládat z následujících součástí</w:t>
            </w:r>
            <w:r w:rsidRPr="002F338A">
              <w:rPr>
                <w:rFonts w:cs="Arial"/>
                <w:color w:val="000000" w:themeColor="text1"/>
                <w:lang w:eastAsia="cs-CZ"/>
              </w:rPr>
              <w:t xml:space="preserve">: </w:t>
            </w:r>
          </w:p>
          <w:p w:rsidR="001A0FF9" w:rsidRPr="002F338A" w:rsidRDefault="001A0FF9" w:rsidP="001A0FF9">
            <w:pPr>
              <w:jc w:val="both"/>
              <w:rPr>
                <w:rFonts w:cs="Arial"/>
                <w:color w:val="000000" w:themeColor="text1"/>
                <w:lang w:eastAsia="cs-CZ"/>
              </w:rPr>
            </w:pPr>
          </w:p>
          <w:p w:rsidR="001A0FF9" w:rsidRPr="002F338A" w:rsidRDefault="001A0FF9" w:rsidP="001A0FF9">
            <w:pPr>
              <w:jc w:val="both"/>
              <w:rPr>
                <w:rFonts w:cs="Arial"/>
                <w:color w:val="000000"/>
              </w:rPr>
            </w:pPr>
            <w:r w:rsidRPr="002F338A">
              <w:rPr>
                <w:rFonts w:cs="Arial"/>
                <w:color w:val="000000"/>
              </w:rPr>
              <w:t>-</w:t>
            </w:r>
            <w:r w:rsidRPr="002F338A">
              <w:rPr>
                <w:rFonts w:cs="Arial"/>
                <w:b/>
                <w:color w:val="000000"/>
              </w:rPr>
              <w:t xml:space="preserve">balící stroj </w:t>
            </w:r>
            <w:r w:rsidR="00B57812">
              <w:rPr>
                <w:rFonts w:cs="Arial"/>
                <w:b/>
                <w:color w:val="000000"/>
              </w:rPr>
              <w:t xml:space="preserve">Perseus </w:t>
            </w:r>
            <w:r w:rsidRPr="002F338A">
              <w:rPr>
                <w:rFonts w:cs="Arial"/>
                <w:b/>
                <w:color w:val="000000"/>
              </w:rPr>
              <w:t>schopný balit studené i horké potraviny do prefabrikovaných misek</w:t>
            </w:r>
            <w:r w:rsidRPr="002F338A">
              <w:rPr>
                <w:rFonts w:cs="Arial"/>
                <w:color w:val="000000"/>
              </w:rPr>
              <w:t xml:space="preserve"> - poloautomatický stroj se dvěma pracovními pozicemi vhodný pro zatavování s možností vakuování a dávkování inertního plynu. Stroj s možností ručního vkládání misek a odběru zavařených misek. Bude umožněna i možnost ruční změny formátu misek. Variabilita balení více misek v jednom cyklu. Ovládání stroje přes dotykový displej v českém jazyce pro snadné ovládání pracovníky OZP a TZP. Vysoký balící výkon min. 8 misek za minutu.</w:t>
            </w:r>
          </w:p>
          <w:p w:rsidR="001A0FF9" w:rsidRPr="002F338A" w:rsidRDefault="001A0FF9" w:rsidP="001A0FF9">
            <w:pPr>
              <w:jc w:val="both"/>
              <w:rPr>
                <w:rFonts w:cs="Arial"/>
                <w:color w:val="000000" w:themeColor="text1"/>
                <w:lang w:eastAsia="cs-CZ"/>
              </w:rPr>
            </w:pPr>
          </w:p>
          <w:p w:rsidR="001A0FF9" w:rsidRPr="002F338A" w:rsidRDefault="001A0FF9" w:rsidP="001A0FF9">
            <w:pPr>
              <w:rPr>
                <w:rFonts w:cs="Arial"/>
                <w:color w:val="000000" w:themeColor="text1"/>
              </w:rPr>
            </w:pPr>
            <w:r w:rsidRPr="002F338A">
              <w:rPr>
                <w:rFonts w:cs="Arial"/>
                <w:color w:val="000000" w:themeColor="text1"/>
              </w:rPr>
              <w:t xml:space="preserve">Technické provedení </w:t>
            </w:r>
          </w:p>
          <w:p w:rsidR="001A0FF9" w:rsidRPr="002F338A" w:rsidRDefault="001A0FF9" w:rsidP="001A0FF9">
            <w:pPr>
              <w:rPr>
                <w:rFonts w:cs="Arial"/>
                <w:color w:val="000000" w:themeColor="text1"/>
              </w:rPr>
            </w:pPr>
            <w:r w:rsidRPr="002F338A">
              <w:rPr>
                <w:rFonts w:eastAsia="Arial" w:cs="Arial"/>
                <w:color w:val="000000" w:themeColor="text1"/>
              </w:rPr>
              <w:t xml:space="preserve">  </w:t>
            </w:r>
          </w:p>
          <w:tbl>
            <w:tblPr>
              <w:tblW w:w="9222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insideH w:val="single" w:sz="4" w:space="0" w:color="00000A"/>
              </w:tblBorders>
              <w:tblCellMar>
                <w:left w:w="103" w:type="dxa"/>
              </w:tblCellMar>
              <w:tblLook w:val="0000" w:firstRow="0" w:lastRow="0" w:firstColumn="0" w:lastColumn="0" w:noHBand="0" w:noVBand="0"/>
            </w:tblPr>
            <w:tblGrid>
              <w:gridCol w:w="4683"/>
              <w:gridCol w:w="4539"/>
            </w:tblGrid>
            <w:tr w:rsidR="001A0FF9" w:rsidRPr="002F338A" w:rsidTr="001A0FF9">
              <w:tc>
                <w:tcPr>
                  <w:tcW w:w="46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</w:tcPr>
                <w:p w:rsidR="001A0FF9" w:rsidRPr="002F338A" w:rsidRDefault="001A0FF9" w:rsidP="001A0FF9">
                  <w:pPr>
                    <w:ind w:right="57"/>
                    <w:rPr>
                      <w:rFonts w:cs="Arial"/>
                      <w:color w:val="000000" w:themeColor="text1"/>
                    </w:rPr>
                  </w:pPr>
                  <w:r w:rsidRPr="002F338A">
                    <w:rPr>
                      <w:rFonts w:cs="Arial"/>
                      <w:color w:val="000000" w:themeColor="text1"/>
                    </w:rPr>
                    <w:t>Balení do prefabrikovaných misek s následným uzavřením misky přivařením vrchní fólie k misce.</w:t>
                  </w:r>
                </w:p>
              </w:tc>
              <w:tc>
                <w:tcPr>
                  <w:tcW w:w="45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</w:tcPr>
                <w:p w:rsidR="001A0FF9" w:rsidRPr="002F338A" w:rsidRDefault="001A0FF9" w:rsidP="001A0FF9">
                  <w:pPr>
                    <w:ind w:right="57"/>
                    <w:rPr>
                      <w:rFonts w:cs="Arial"/>
                      <w:color w:val="000000" w:themeColor="text1"/>
                    </w:rPr>
                  </w:pPr>
                  <w:r w:rsidRPr="002F338A">
                    <w:rPr>
                      <w:rFonts w:cs="Arial"/>
                      <w:color w:val="000000" w:themeColor="text1"/>
                    </w:rPr>
                    <w:t>ano</w:t>
                  </w:r>
                </w:p>
              </w:tc>
            </w:tr>
            <w:tr w:rsidR="001A0FF9" w:rsidRPr="002F338A" w:rsidTr="001A0FF9">
              <w:tc>
                <w:tcPr>
                  <w:tcW w:w="46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</w:tcPr>
                <w:p w:rsidR="001A0FF9" w:rsidRPr="002F338A" w:rsidRDefault="001A0FF9" w:rsidP="001A0FF9">
                  <w:pPr>
                    <w:ind w:right="57"/>
                    <w:rPr>
                      <w:rFonts w:cs="Arial"/>
                      <w:color w:val="000000" w:themeColor="text1"/>
                    </w:rPr>
                  </w:pPr>
                  <w:r w:rsidRPr="002F338A">
                    <w:rPr>
                      <w:rFonts w:cs="Arial"/>
                      <w:color w:val="000000" w:themeColor="text1"/>
                    </w:rPr>
                    <w:t>Roh pro jednoduché otevření (</w:t>
                  </w:r>
                  <w:proofErr w:type="spellStart"/>
                  <w:r w:rsidRPr="002F338A">
                    <w:rPr>
                      <w:rFonts w:cs="Arial"/>
                      <w:color w:val="000000" w:themeColor="text1"/>
                    </w:rPr>
                    <w:t>easy</w:t>
                  </w:r>
                  <w:proofErr w:type="spellEnd"/>
                  <w:r w:rsidRPr="002F338A">
                    <w:rPr>
                      <w:rFonts w:cs="Arial"/>
                      <w:color w:val="000000" w:themeColor="text1"/>
                    </w:rPr>
                    <w:t xml:space="preserve"> open)</w:t>
                  </w:r>
                </w:p>
              </w:tc>
              <w:tc>
                <w:tcPr>
                  <w:tcW w:w="45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</w:tcPr>
                <w:p w:rsidR="001A0FF9" w:rsidRPr="002F338A" w:rsidRDefault="001A0FF9" w:rsidP="001A0FF9">
                  <w:pPr>
                    <w:ind w:right="57"/>
                    <w:rPr>
                      <w:rFonts w:cs="Arial"/>
                      <w:color w:val="000000" w:themeColor="text1"/>
                    </w:rPr>
                  </w:pPr>
                  <w:r w:rsidRPr="002F338A">
                    <w:rPr>
                      <w:rFonts w:cs="Arial"/>
                      <w:color w:val="000000" w:themeColor="text1"/>
                    </w:rPr>
                    <w:t>ano</w:t>
                  </w:r>
                </w:p>
              </w:tc>
            </w:tr>
            <w:tr w:rsidR="001A0FF9" w:rsidRPr="002F338A" w:rsidTr="001A0FF9">
              <w:tc>
                <w:tcPr>
                  <w:tcW w:w="46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</w:tcPr>
                <w:p w:rsidR="001A0FF9" w:rsidRPr="002F338A" w:rsidRDefault="001A0FF9" w:rsidP="001A0FF9">
                  <w:pPr>
                    <w:ind w:right="57"/>
                    <w:rPr>
                      <w:rFonts w:cs="Arial"/>
                      <w:color w:val="000000" w:themeColor="text1"/>
                    </w:rPr>
                  </w:pPr>
                  <w:proofErr w:type="gramStart"/>
                  <w:r w:rsidRPr="002F338A">
                    <w:rPr>
                      <w:rFonts w:cs="Arial"/>
                      <w:color w:val="000000" w:themeColor="text1"/>
                    </w:rPr>
                    <w:t>Velikost  misek</w:t>
                  </w:r>
                  <w:proofErr w:type="gramEnd"/>
                  <w:r w:rsidRPr="002F338A">
                    <w:rPr>
                      <w:rFonts w:cs="Arial"/>
                      <w:color w:val="000000" w:themeColor="text1"/>
                    </w:rPr>
                    <w:t xml:space="preserve"> cca.</w:t>
                  </w:r>
                </w:p>
              </w:tc>
              <w:tc>
                <w:tcPr>
                  <w:tcW w:w="45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</w:tcPr>
                <w:p w:rsidR="001A0FF9" w:rsidRPr="002F338A" w:rsidRDefault="001A0FF9" w:rsidP="001A0FF9">
                  <w:pPr>
                    <w:ind w:right="57"/>
                    <w:rPr>
                      <w:rFonts w:cs="Arial"/>
                      <w:color w:val="000000" w:themeColor="text1"/>
                    </w:rPr>
                  </w:pPr>
                  <w:r w:rsidRPr="002F338A">
                    <w:rPr>
                      <w:rFonts w:cs="Arial"/>
                      <w:color w:val="000000" w:themeColor="text1"/>
                    </w:rPr>
                    <w:t>Forma pro 2 ks misky 137*178 mm, hloubka až 100 mm</w:t>
                  </w:r>
                </w:p>
              </w:tc>
            </w:tr>
            <w:tr w:rsidR="001A0FF9" w:rsidRPr="002F338A" w:rsidTr="001A0FF9">
              <w:tc>
                <w:tcPr>
                  <w:tcW w:w="46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</w:tcPr>
                <w:p w:rsidR="001A0FF9" w:rsidRPr="002F338A" w:rsidRDefault="001A0FF9" w:rsidP="001A0FF9">
                  <w:pPr>
                    <w:snapToGrid w:val="0"/>
                    <w:ind w:right="57"/>
                    <w:rPr>
                      <w:rFonts w:cs="Arial"/>
                      <w:color w:val="000000" w:themeColor="text1"/>
                    </w:rPr>
                  </w:pPr>
                </w:p>
              </w:tc>
              <w:tc>
                <w:tcPr>
                  <w:tcW w:w="45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</w:tcPr>
                <w:p w:rsidR="001A0FF9" w:rsidRPr="002F338A" w:rsidRDefault="001A0FF9" w:rsidP="001A0FF9">
                  <w:pPr>
                    <w:ind w:right="57"/>
                    <w:rPr>
                      <w:rFonts w:cs="Arial"/>
                      <w:color w:val="000000" w:themeColor="text1"/>
                    </w:rPr>
                  </w:pPr>
                  <w:bookmarkStart w:id="1" w:name="__DdeLink__3959_742144540"/>
                  <w:r w:rsidRPr="002F338A">
                    <w:rPr>
                      <w:rFonts w:cs="Arial"/>
                      <w:color w:val="000000" w:themeColor="text1"/>
                    </w:rPr>
                    <w:t xml:space="preserve">Forma pro 2 ks misky </w:t>
                  </w:r>
                  <w:bookmarkEnd w:id="1"/>
                  <w:r w:rsidRPr="002F338A">
                    <w:rPr>
                      <w:rFonts w:cs="Arial"/>
                      <w:color w:val="000000" w:themeColor="text1"/>
                    </w:rPr>
                    <w:t>227*178 mm, hloubka až 100 mm</w:t>
                  </w:r>
                </w:p>
              </w:tc>
            </w:tr>
            <w:tr w:rsidR="001A0FF9" w:rsidRPr="002F338A" w:rsidTr="001A0FF9">
              <w:trPr>
                <w:trHeight w:val="196"/>
              </w:trPr>
              <w:tc>
                <w:tcPr>
                  <w:tcW w:w="46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</w:tcPr>
                <w:p w:rsidR="001A0FF9" w:rsidRPr="002F338A" w:rsidRDefault="001A0FF9" w:rsidP="001A0FF9">
                  <w:pPr>
                    <w:ind w:right="57"/>
                    <w:rPr>
                      <w:rFonts w:cs="Arial"/>
                      <w:color w:val="000000" w:themeColor="text1"/>
                    </w:rPr>
                  </w:pPr>
                  <w:r w:rsidRPr="002F338A">
                    <w:rPr>
                      <w:rFonts w:cs="Arial"/>
                      <w:color w:val="000000" w:themeColor="text1"/>
                    </w:rPr>
                    <w:t>Systém balení do ochranné atmosféry</w:t>
                  </w:r>
                </w:p>
              </w:tc>
              <w:tc>
                <w:tcPr>
                  <w:tcW w:w="45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</w:tcPr>
                <w:p w:rsidR="001A0FF9" w:rsidRPr="002F338A" w:rsidRDefault="001A0FF9" w:rsidP="001A0FF9">
                  <w:pPr>
                    <w:ind w:right="57"/>
                    <w:rPr>
                      <w:rFonts w:cs="Arial"/>
                      <w:color w:val="000000" w:themeColor="text1"/>
                    </w:rPr>
                  </w:pPr>
                  <w:r w:rsidRPr="002F338A">
                    <w:rPr>
                      <w:rFonts w:cs="Arial"/>
                      <w:color w:val="000000" w:themeColor="text1"/>
                    </w:rPr>
                    <w:t>ano</w:t>
                  </w:r>
                </w:p>
              </w:tc>
            </w:tr>
            <w:tr w:rsidR="001A0FF9" w:rsidRPr="002F338A" w:rsidTr="001A0FF9">
              <w:tc>
                <w:tcPr>
                  <w:tcW w:w="46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</w:tcPr>
                <w:p w:rsidR="001A0FF9" w:rsidRPr="002F338A" w:rsidRDefault="001A0FF9" w:rsidP="001A0FF9">
                  <w:pPr>
                    <w:ind w:right="57"/>
                    <w:rPr>
                      <w:rFonts w:cs="Arial"/>
                      <w:color w:val="000000" w:themeColor="text1"/>
                    </w:rPr>
                  </w:pPr>
                  <w:r w:rsidRPr="002F338A">
                    <w:rPr>
                      <w:rFonts w:cs="Arial"/>
                      <w:color w:val="000000" w:themeColor="text1"/>
                    </w:rPr>
                    <w:t>Systém balení do vakua – skin balení</w:t>
                  </w:r>
                </w:p>
              </w:tc>
              <w:tc>
                <w:tcPr>
                  <w:tcW w:w="45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</w:tcPr>
                <w:p w:rsidR="001A0FF9" w:rsidRPr="002F338A" w:rsidRDefault="001A0FF9" w:rsidP="001A0FF9">
                  <w:pPr>
                    <w:pStyle w:val="Prosttext1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2F338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ano</w:t>
                  </w:r>
                </w:p>
              </w:tc>
            </w:tr>
            <w:tr w:rsidR="001A0FF9" w:rsidRPr="002F338A" w:rsidTr="001A0FF9">
              <w:tc>
                <w:tcPr>
                  <w:tcW w:w="46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</w:tcPr>
                <w:p w:rsidR="001A0FF9" w:rsidRPr="002F338A" w:rsidRDefault="001A0FF9" w:rsidP="001A0FF9">
                  <w:pPr>
                    <w:ind w:right="57"/>
                    <w:rPr>
                      <w:rFonts w:cs="Arial"/>
                      <w:color w:val="000000" w:themeColor="text1"/>
                    </w:rPr>
                  </w:pPr>
                  <w:r w:rsidRPr="002F338A">
                    <w:rPr>
                      <w:rFonts w:cs="Arial"/>
                      <w:color w:val="000000" w:themeColor="text1"/>
                    </w:rPr>
                    <w:t>Nerezové provedení, případné plastové části v potravinářské kvalitě</w:t>
                  </w:r>
                </w:p>
              </w:tc>
              <w:tc>
                <w:tcPr>
                  <w:tcW w:w="45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</w:tcPr>
                <w:p w:rsidR="001A0FF9" w:rsidRPr="002F338A" w:rsidRDefault="001A0FF9" w:rsidP="001A0FF9">
                  <w:pPr>
                    <w:pStyle w:val="Prosttext1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2F338A">
                    <w:rPr>
                      <w:rFonts w:ascii="Arial" w:eastAsia="Calibri" w:hAnsi="Arial" w:cs="Arial"/>
                      <w:bCs/>
                      <w:color w:val="000000" w:themeColor="text1"/>
                      <w:sz w:val="22"/>
                      <w:szCs w:val="22"/>
                    </w:rPr>
                    <w:t>ano</w:t>
                  </w:r>
                </w:p>
              </w:tc>
            </w:tr>
            <w:tr w:rsidR="001A0FF9" w:rsidRPr="002F338A" w:rsidTr="001A0FF9">
              <w:tc>
                <w:tcPr>
                  <w:tcW w:w="46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</w:tcPr>
                <w:p w:rsidR="001A0FF9" w:rsidRPr="002F338A" w:rsidRDefault="001A0FF9" w:rsidP="001A0FF9">
                  <w:pPr>
                    <w:ind w:right="57"/>
                    <w:rPr>
                      <w:rFonts w:cs="Arial"/>
                      <w:color w:val="000000" w:themeColor="text1"/>
                    </w:rPr>
                  </w:pPr>
                  <w:r w:rsidRPr="002F338A">
                    <w:rPr>
                      <w:rFonts w:cs="Arial"/>
                      <w:color w:val="000000" w:themeColor="text1"/>
                    </w:rPr>
                    <w:t>Ochrana proti vlhkosti IP65 nebo vyšší</w:t>
                  </w:r>
                </w:p>
              </w:tc>
              <w:tc>
                <w:tcPr>
                  <w:tcW w:w="45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</w:tcPr>
                <w:p w:rsidR="001A0FF9" w:rsidRPr="002F338A" w:rsidRDefault="001A0FF9" w:rsidP="001A0FF9">
                  <w:pPr>
                    <w:pStyle w:val="Prosttext1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2F338A">
                    <w:rPr>
                      <w:rFonts w:ascii="Arial" w:eastAsia="Calibri" w:hAnsi="Arial" w:cs="Arial"/>
                      <w:bCs/>
                      <w:color w:val="000000" w:themeColor="text1"/>
                      <w:sz w:val="22"/>
                      <w:szCs w:val="22"/>
                    </w:rPr>
                    <w:t>ano</w:t>
                  </w:r>
                </w:p>
              </w:tc>
            </w:tr>
            <w:tr w:rsidR="001A0FF9" w:rsidRPr="002F338A" w:rsidTr="001A0FF9">
              <w:tc>
                <w:tcPr>
                  <w:tcW w:w="46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</w:tcPr>
                <w:p w:rsidR="001A0FF9" w:rsidRPr="002F338A" w:rsidRDefault="001A0FF9" w:rsidP="001A0FF9">
                  <w:pPr>
                    <w:ind w:right="57"/>
                    <w:rPr>
                      <w:rFonts w:cs="Arial"/>
                      <w:color w:val="000000" w:themeColor="text1"/>
                    </w:rPr>
                  </w:pPr>
                  <w:r w:rsidRPr="002F338A">
                    <w:rPr>
                      <w:rFonts w:cs="Arial"/>
                      <w:color w:val="000000" w:themeColor="text1"/>
                    </w:rPr>
                    <w:t>Ovládací panel s dotykovou obrazovkou, ovládání v češtině, min. 30 programů</w:t>
                  </w:r>
                </w:p>
              </w:tc>
              <w:tc>
                <w:tcPr>
                  <w:tcW w:w="45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</w:tcPr>
                <w:p w:rsidR="001A0FF9" w:rsidRPr="002F338A" w:rsidRDefault="001A0FF9" w:rsidP="001A0FF9">
                  <w:pPr>
                    <w:pStyle w:val="Prosttext1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2F338A">
                    <w:rPr>
                      <w:rFonts w:ascii="Arial" w:eastAsia="Calibri" w:hAnsi="Arial" w:cs="Arial"/>
                      <w:bCs/>
                      <w:color w:val="000000" w:themeColor="text1"/>
                      <w:sz w:val="22"/>
                      <w:szCs w:val="22"/>
                    </w:rPr>
                    <w:t>ano</w:t>
                  </w:r>
                </w:p>
              </w:tc>
            </w:tr>
            <w:tr w:rsidR="001A0FF9" w:rsidRPr="002F338A" w:rsidTr="001A0FF9">
              <w:tc>
                <w:tcPr>
                  <w:tcW w:w="46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</w:tcPr>
                <w:p w:rsidR="001A0FF9" w:rsidRPr="002F338A" w:rsidRDefault="001A0FF9" w:rsidP="001A0FF9">
                  <w:pPr>
                    <w:ind w:right="57"/>
                    <w:rPr>
                      <w:rFonts w:cs="Arial"/>
                      <w:color w:val="000000" w:themeColor="text1"/>
                    </w:rPr>
                  </w:pPr>
                  <w:r w:rsidRPr="002F338A">
                    <w:rPr>
                      <w:rFonts w:cs="Arial"/>
                      <w:color w:val="000000"/>
                    </w:rPr>
                    <w:t>Vkládací prostor min. Pro 2 misky</w:t>
                  </w:r>
                </w:p>
              </w:tc>
              <w:tc>
                <w:tcPr>
                  <w:tcW w:w="45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</w:tcPr>
                <w:p w:rsidR="001A0FF9" w:rsidRPr="002F338A" w:rsidRDefault="001A0FF9" w:rsidP="001A0FF9">
                  <w:pPr>
                    <w:ind w:right="57"/>
                    <w:rPr>
                      <w:rFonts w:cs="Arial"/>
                      <w:color w:val="000000" w:themeColor="text1"/>
                    </w:rPr>
                  </w:pPr>
                  <w:r w:rsidRPr="002F338A">
                    <w:rPr>
                      <w:rFonts w:cs="Arial"/>
                      <w:color w:val="000000" w:themeColor="text1"/>
                    </w:rPr>
                    <w:t>ano</w:t>
                  </w:r>
                </w:p>
              </w:tc>
            </w:tr>
            <w:tr w:rsidR="001A0FF9" w:rsidRPr="002F338A" w:rsidTr="001A0FF9">
              <w:tc>
                <w:tcPr>
                  <w:tcW w:w="4683" w:type="dxa"/>
                  <w:tcBorders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</w:tcPr>
                <w:p w:rsidR="001A0FF9" w:rsidRPr="002F338A" w:rsidRDefault="001A0FF9" w:rsidP="001A0FF9">
                  <w:pPr>
                    <w:ind w:right="57"/>
                    <w:rPr>
                      <w:rFonts w:cs="Arial"/>
                      <w:color w:val="000000" w:themeColor="text1"/>
                    </w:rPr>
                  </w:pPr>
                  <w:r w:rsidRPr="002F338A">
                    <w:rPr>
                      <w:rFonts w:cs="Arial"/>
                      <w:color w:val="000000" w:themeColor="text1"/>
                    </w:rPr>
                    <w:t>Výkon</w:t>
                  </w:r>
                </w:p>
              </w:tc>
              <w:tc>
                <w:tcPr>
                  <w:tcW w:w="4539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</w:tcPr>
                <w:p w:rsidR="001A0FF9" w:rsidRPr="002F338A" w:rsidRDefault="001A0FF9" w:rsidP="001A0FF9">
                  <w:pPr>
                    <w:pStyle w:val="Prosttext1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2F338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min 8 misek / min.</w:t>
                  </w:r>
                </w:p>
              </w:tc>
            </w:tr>
            <w:tr w:rsidR="001A0FF9" w:rsidRPr="002F338A" w:rsidTr="001A0FF9">
              <w:tc>
                <w:tcPr>
                  <w:tcW w:w="46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</w:tcPr>
                <w:p w:rsidR="001A0FF9" w:rsidRPr="002F338A" w:rsidRDefault="001A0FF9" w:rsidP="001A0FF9">
                  <w:pPr>
                    <w:ind w:right="57"/>
                    <w:rPr>
                      <w:rFonts w:cs="Arial"/>
                      <w:color w:val="000000" w:themeColor="text1"/>
                    </w:rPr>
                  </w:pPr>
                  <w:r w:rsidRPr="002F338A">
                    <w:rPr>
                      <w:rFonts w:cs="Arial"/>
                      <w:color w:val="000000" w:themeColor="text1"/>
                    </w:rPr>
                    <w:t xml:space="preserve">Vývěva </w:t>
                  </w:r>
                </w:p>
              </w:tc>
              <w:tc>
                <w:tcPr>
                  <w:tcW w:w="45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</w:tcPr>
                <w:p w:rsidR="001A0FF9" w:rsidRPr="002F338A" w:rsidRDefault="001A0FF9" w:rsidP="001A0FF9">
                  <w:pPr>
                    <w:pStyle w:val="Prosttext1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2F338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Min. 63 m3</w:t>
                  </w:r>
                </w:p>
              </w:tc>
            </w:tr>
            <w:tr w:rsidR="001A0FF9" w:rsidRPr="002F338A" w:rsidTr="001A0FF9">
              <w:tc>
                <w:tcPr>
                  <w:tcW w:w="4683" w:type="dxa"/>
                  <w:tcBorders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</w:tcPr>
                <w:p w:rsidR="001A0FF9" w:rsidRPr="002F338A" w:rsidRDefault="001A0FF9" w:rsidP="001A0FF9">
                  <w:pPr>
                    <w:ind w:right="57"/>
                    <w:rPr>
                      <w:rFonts w:cs="Arial"/>
                      <w:color w:val="000000" w:themeColor="text1"/>
                    </w:rPr>
                  </w:pPr>
                  <w:r w:rsidRPr="002F338A">
                    <w:rPr>
                      <w:rFonts w:cs="Arial"/>
                      <w:color w:val="000000" w:themeColor="text1"/>
                    </w:rPr>
                    <w:t>Konturové svařování folie s rohem pro jednoduché otvírání balíčku</w:t>
                  </w:r>
                </w:p>
              </w:tc>
              <w:tc>
                <w:tcPr>
                  <w:tcW w:w="4539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</w:tcPr>
                <w:p w:rsidR="001A0FF9" w:rsidRPr="002F338A" w:rsidRDefault="001A0FF9" w:rsidP="001A0FF9">
                  <w:pPr>
                    <w:pStyle w:val="Prosttext1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2F338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ano</w:t>
                  </w:r>
                </w:p>
              </w:tc>
            </w:tr>
          </w:tbl>
          <w:p w:rsidR="001A0FF9" w:rsidRPr="002F338A" w:rsidRDefault="001A0FF9" w:rsidP="001A0FF9">
            <w:pPr>
              <w:jc w:val="both"/>
              <w:rPr>
                <w:rFonts w:cs="Arial"/>
                <w:color w:val="000000" w:themeColor="text1"/>
                <w:lang w:eastAsia="cs-CZ"/>
              </w:rPr>
            </w:pPr>
          </w:p>
          <w:p w:rsidR="001A0FF9" w:rsidRPr="002F338A" w:rsidRDefault="00D84AE2" w:rsidP="001A0FF9">
            <w:pPr>
              <w:jc w:val="both"/>
              <w:rPr>
                <w:rFonts w:cs="Arial"/>
                <w:b/>
                <w:bCs/>
                <w:color w:val="000000" w:themeColor="text1"/>
                <w:lang w:eastAsia="cs-CZ"/>
              </w:rPr>
            </w:pPr>
            <w:r>
              <w:rPr>
                <w:rFonts w:cs="Arial"/>
                <w:b/>
                <w:bCs/>
                <w:color w:val="000000" w:themeColor="text1"/>
                <w:lang w:eastAsia="cs-CZ"/>
              </w:rPr>
              <w:t>Ten</w:t>
            </w:r>
            <w:r w:rsidR="001A0FF9" w:rsidRPr="002F338A">
              <w:rPr>
                <w:rFonts w:cs="Arial"/>
                <w:b/>
                <w:bCs/>
                <w:color w:val="000000" w:themeColor="text1"/>
                <w:lang w:eastAsia="cs-CZ"/>
              </w:rPr>
              <w:t xml:space="preserve">to stroj již zadavatel </w:t>
            </w:r>
            <w:proofErr w:type="gramStart"/>
            <w:r w:rsidR="001A0FF9" w:rsidRPr="002F338A">
              <w:rPr>
                <w:rFonts w:cs="Arial"/>
                <w:b/>
                <w:bCs/>
                <w:color w:val="000000" w:themeColor="text1"/>
                <w:lang w:eastAsia="cs-CZ"/>
              </w:rPr>
              <w:t>zakoupil a proto</w:t>
            </w:r>
            <w:proofErr w:type="gramEnd"/>
            <w:r w:rsidR="001A0FF9" w:rsidRPr="002F338A">
              <w:rPr>
                <w:rFonts w:cs="Arial"/>
                <w:b/>
                <w:bCs/>
                <w:color w:val="000000" w:themeColor="text1"/>
                <w:lang w:eastAsia="cs-CZ"/>
              </w:rPr>
              <w:t xml:space="preserve"> výše zmíněný stroj není přímou součástí tohoto výběrového řízení.</w:t>
            </w:r>
          </w:p>
          <w:p w:rsidR="001A0FF9" w:rsidRPr="002F338A" w:rsidRDefault="001A0FF9" w:rsidP="001A0FF9">
            <w:pPr>
              <w:jc w:val="both"/>
              <w:rPr>
                <w:rFonts w:cs="Arial"/>
                <w:b/>
                <w:bCs/>
                <w:color w:val="000000" w:themeColor="text1"/>
                <w:lang w:eastAsia="cs-CZ"/>
              </w:rPr>
            </w:pPr>
          </w:p>
          <w:p w:rsidR="001A0FF9" w:rsidRDefault="001A0FF9" w:rsidP="001A0FF9">
            <w:pPr>
              <w:jc w:val="both"/>
            </w:pPr>
            <w:r w:rsidRPr="002F338A">
              <w:t xml:space="preserve">Z tohoto důvodu zadavatel požaduje kompatibilitu </w:t>
            </w:r>
            <w:r w:rsidR="00D84AE2">
              <w:t xml:space="preserve">s tímto strojem </w:t>
            </w:r>
            <w:r w:rsidRPr="002F338A">
              <w:t>v rámci vypsání tohoto výběrového řízení na dokončení zakázky chybějících technologií balení. Součástí nově vypsaného výběrového řízení proto je technická specifikace již zakoupeného stroje Perseus s podmínkou, že chybějící a nově dodané technologie musí být plně kompatibilní s již zakoupeným balicím strojem (technická i softwarová kompatibilita).</w:t>
            </w:r>
          </w:p>
          <w:p w:rsidR="00D84AE2" w:rsidRDefault="00D84AE2" w:rsidP="001A0FF9">
            <w:pPr>
              <w:jc w:val="both"/>
            </w:pPr>
          </w:p>
          <w:p w:rsidR="00D84AE2" w:rsidRPr="00D84AE2" w:rsidRDefault="00D84AE2" w:rsidP="001A0FF9">
            <w:pPr>
              <w:jc w:val="both"/>
              <w:rPr>
                <w:rFonts w:cs="Arial"/>
                <w:b/>
                <w:color w:val="000000" w:themeColor="text1"/>
                <w:lang w:eastAsia="cs-CZ"/>
              </w:rPr>
            </w:pPr>
            <w:r w:rsidRPr="00D84AE2">
              <w:rPr>
                <w:b/>
              </w:rPr>
              <w:t>Technologie poptávané v tomto výběrovém řízení:</w:t>
            </w:r>
          </w:p>
          <w:p w:rsidR="001A0FF9" w:rsidRPr="002F338A" w:rsidRDefault="001A0FF9" w:rsidP="001A0FF9">
            <w:pPr>
              <w:jc w:val="both"/>
              <w:rPr>
                <w:rFonts w:cs="Arial"/>
                <w:color w:val="000000" w:themeColor="text1"/>
                <w:lang w:eastAsia="cs-CZ"/>
              </w:rPr>
            </w:pPr>
          </w:p>
          <w:p w:rsidR="001A0FF9" w:rsidRPr="002F338A" w:rsidRDefault="001A0FF9" w:rsidP="001A0FF9">
            <w:pPr>
              <w:jc w:val="both"/>
              <w:rPr>
                <w:rFonts w:cs="Arial"/>
                <w:b/>
                <w:color w:val="000000" w:themeColor="text1"/>
                <w:lang w:eastAsia="cs-CZ"/>
              </w:rPr>
            </w:pPr>
            <w:r w:rsidRPr="002F338A">
              <w:rPr>
                <w:rFonts w:cs="Arial"/>
                <w:b/>
                <w:color w:val="000000" w:themeColor="text1"/>
                <w:lang w:eastAsia="cs-CZ"/>
              </w:rPr>
              <w:t xml:space="preserve">1. </w:t>
            </w:r>
            <w:r w:rsidRPr="002F338A">
              <w:rPr>
                <w:rFonts w:cs="Arial"/>
                <w:b/>
                <w:color w:val="000000" w:themeColor="text1"/>
                <w:u w:val="single"/>
                <w:lang w:eastAsia="cs-CZ"/>
              </w:rPr>
              <w:t>Balící stroj pro balení mražených a chlazených výrobků</w:t>
            </w:r>
            <w:r w:rsidRPr="002F338A">
              <w:rPr>
                <w:rFonts w:cs="Arial"/>
                <w:b/>
                <w:color w:val="000000" w:themeColor="text1"/>
                <w:lang w:eastAsia="cs-CZ"/>
              </w:rPr>
              <w:t xml:space="preserve"> </w:t>
            </w:r>
          </w:p>
          <w:p w:rsidR="001A0FF9" w:rsidRPr="002F338A" w:rsidRDefault="001A0FF9" w:rsidP="001A0FF9">
            <w:pPr>
              <w:jc w:val="both"/>
              <w:rPr>
                <w:rFonts w:cs="Arial"/>
                <w:color w:val="000000" w:themeColor="text1"/>
                <w:lang w:eastAsia="cs-CZ"/>
              </w:rPr>
            </w:pPr>
            <w:r w:rsidRPr="002F338A">
              <w:rPr>
                <w:rFonts w:cs="Arial"/>
                <w:color w:val="000000" w:themeColor="text1"/>
                <w:lang w:eastAsia="cs-CZ"/>
              </w:rPr>
              <w:t xml:space="preserve">Stroj na balení do sáčků, s obslužnou dotykovou obrazovkou pro snadné ovládání pracovníky OZP a TZP. </w:t>
            </w:r>
          </w:p>
          <w:p w:rsidR="001A0FF9" w:rsidRPr="002F338A" w:rsidRDefault="001A0FF9" w:rsidP="001A0FF9">
            <w:pPr>
              <w:jc w:val="both"/>
              <w:rPr>
                <w:rFonts w:cs="Arial"/>
                <w:color w:val="000000" w:themeColor="text1"/>
                <w:lang w:eastAsia="cs-CZ"/>
              </w:rPr>
            </w:pPr>
            <w:r w:rsidRPr="002F338A">
              <w:rPr>
                <w:rFonts w:cs="Arial"/>
                <w:color w:val="000000" w:themeColor="text1"/>
                <w:lang w:eastAsia="cs-CZ"/>
              </w:rPr>
              <w:t>Šíře sáčku cca 300 mm.</w:t>
            </w:r>
          </w:p>
          <w:p w:rsidR="001A0FF9" w:rsidRPr="002F338A" w:rsidRDefault="001A0FF9" w:rsidP="001A0FF9">
            <w:pPr>
              <w:jc w:val="both"/>
              <w:rPr>
                <w:rFonts w:cs="Arial"/>
                <w:color w:val="000000" w:themeColor="text1"/>
                <w:lang w:eastAsia="cs-CZ"/>
              </w:rPr>
            </w:pPr>
            <w:r w:rsidRPr="002F338A">
              <w:rPr>
                <w:rFonts w:cs="Arial"/>
                <w:color w:val="000000" w:themeColor="text1"/>
                <w:lang w:eastAsia="cs-CZ"/>
              </w:rPr>
              <w:t xml:space="preserve">Stroj musí být schopen balení mražených nebo chlazených výrobků do folie s ochrannou atmosférou do šíře sáčků cca 300 mm. </w:t>
            </w:r>
          </w:p>
          <w:p w:rsidR="001A0FF9" w:rsidRPr="002F338A" w:rsidRDefault="001A0FF9" w:rsidP="001A0FF9">
            <w:pPr>
              <w:jc w:val="both"/>
              <w:rPr>
                <w:rFonts w:cs="Arial"/>
                <w:color w:val="000000" w:themeColor="text1"/>
                <w:lang w:eastAsia="cs-CZ"/>
              </w:rPr>
            </w:pPr>
            <w:r w:rsidRPr="002F338A">
              <w:rPr>
                <w:rFonts w:cs="Arial"/>
                <w:color w:val="000000" w:themeColor="text1"/>
                <w:lang w:eastAsia="cs-CZ"/>
              </w:rPr>
              <w:t>Hotová balení budou ze stroje odváděna pomocí poháněného dopravníkového pásu.</w:t>
            </w:r>
          </w:p>
          <w:p w:rsidR="001A0FF9" w:rsidRPr="002F338A" w:rsidRDefault="001A0FF9" w:rsidP="001A0FF9">
            <w:pPr>
              <w:rPr>
                <w:rFonts w:cs="Arial"/>
                <w:color w:val="000000" w:themeColor="text1"/>
              </w:rPr>
            </w:pPr>
          </w:p>
          <w:p w:rsidR="001A0FF9" w:rsidRPr="002F338A" w:rsidRDefault="001A0FF9" w:rsidP="001A0FF9">
            <w:pPr>
              <w:rPr>
                <w:rFonts w:cs="Arial"/>
                <w:color w:val="000000" w:themeColor="text1"/>
              </w:rPr>
            </w:pPr>
            <w:r w:rsidRPr="002F338A">
              <w:rPr>
                <w:rFonts w:cs="Arial"/>
                <w:color w:val="000000" w:themeColor="text1"/>
              </w:rPr>
              <w:t>Technické provedení</w:t>
            </w:r>
          </w:p>
          <w:p w:rsidR="001A0FF9" w:rsidRPr="002F338A" w:rsidRDefault="001A0FF9" w:rsidP="001A0FF9">
            <w:pPr>
              <w:pStyle w:val="Odstavecseseznamem"/>
              <w:numPr>
                <w:ilvl w:val="0"/>
                <w:numId w:val="15"/>
              </w:numPr>
              <w:rPr>
                <w:rFonts w:cs="Arial"/>
                <w:color w:val="000000" w:themeColor="text1"/>
              </w:rPr>
            </w:pPr>
            <w:r w:rsidRPr="002F338A">
              <w:rPr>
                <w:rFonts w:cs="Arial"/>
                <w:color w:val="000000" w:themeColor="text1"/>
              </w:rPr>
              <w:t>hadicový balicí stroj</w:t>
            </w:r>
          </w:p>
          <w:p w:rsidR="001A0FF9" w:rsidRPr="002F338A" w:rsidRDefault="001A0FF9" w:rsidP="001A0FF9">
            <w:pPr>
              <w:pStyle w:val="Odstavecseseznamem"/>
              <w:numPr>
                <w:ilvl w:val="0"/>
                <w:numId w:val="15"/>
              </w:numPr>
              <w:rPr>
                <w:rFonts w:cs="Arial"/>
                <w:color w:val="000000" w:themeColor="text1"/>
              </w:rPr>
            </w:pPr>
            <w:r w:rsidRPr="002F338A">
              <w:rPr>
                <w:rFonts w:cs="Arial"/>
                <w:color w:val="000000" w:themeColor="text1"/>
              </w:rPr>
              <w:t>výkon stroje až 50 sáčků/min podle velikosti sáčku</w:t>
            </w:r>
          </w:p>
          <w:p w:rsidR="001A0FF9" w:rsidRPr="002F338A" w:rsidRDefault="001A0FF9" w:rsidP="001A0FF9">
            <w:pPr>
              <w:pStyle w:val="Odstavecseseznamem"/>
              <w:numPr>
                <w:ilvl w:val="0"/>
                <w:numId w:val="15"/>
              </w:numPr>
              <w:rPr>
                <w:rFonts w:cs="Arial"/>
                <w:color w:val="000000" w:themeColor="text1"/>
              </w:rPr>
            </w:pPr>
            <w:r w:rsidRPr="002F338A">
              <w:rPr>
                <w:rFonts w:cs="Arial"/>
                <w:color w:val="000000" w:themeColor="text1"/>
              </w:rPr>
              <w:t>šířka sáčku do 300 mm, 2x šířka sáčku, tepelné čelisti</w:t>
            </w:r>
          </w:p>
          <w:p w:rsidR="001A0FF9" w:rsidRPr="002F338A" w:rsidRDefault="001A0FF9" w:rsidP="001A0FF9">
            <w:pPr>
              <w:pStyle w:val="Odstavecseseznamem"/>
              <w:numPr>
                <w:ilvl w:val="0"/>
                <w:numId w:val="15"/>
              </w:numPr>
              <w:rPr>
                <w:rFonts w:cs="Arial"/>
                <w:color w:val="000000" w:themeColor="text1"/>
              </w:rPr>
            </w:pPr>
            <w:r w:rsidRPr="002F338A">
              <w:rPr>
                <w:rFonts w:cs="Arial"/>
                <w:color w:val="000000" w:themeColor="text1"/>
              </w:rPr>
              <w:t>setřásání zboží pod svařovací čelistí</w:t>
            </w:r>
          </w:p>
          <w:p w:rsidR="001A0FF9" w:rsidRPr="002F338A" w:rsidRDefault="001A0FF9" w:rsidP="001A0FF9">
            <w:pPr>
              <w:pStyle w:val="Odstavecseseznamem"/>
              <w:numPr>
                <w:ilvl w:val="0"/>
                <w:numId w:val="15"/>
              </w:numPr>
              <w:rPr>
                <w:rFonts w:cs="Arial"/>
                <w:color w:val="000000" w:themeColor="text1"/>
              </w:rPr>
            </w:pPr>
            <w:r w:rsidRPr="002F338A">
              <w:rPr>
                <w:rFonts w:cs="Arial"/>
                <w:color w:val="000000" w:themeColor="text1"/>
              </w:rPr>
              <w:t>nerezové provedení</w:t>
            </w:r>
          </w:p>
          <w:p w:rsidR="001A0FF9" w:rsidRPr="002F338A" w:rsidRDefault="001A0FF9" w:rsidP="001A0FF9">
            <w:pPr>
              <w:pStyle w:val="Odstavecseseznamem"/>
              <w:numPr>
                <w:ilvl w:val="0"/>
                <w:numId w:val="15"/>
              </w:numPr>
              <w:rPr>
                <w:rFonts w:cs="Arial"/>
                <w:color w:val="000000" w:themeColor="text1"/>
              </w:rPr>
            </w:pPr>
            <w:r w:rsidRPr="002F338A">
              <w:rPr>
                <w:rFonts w:cs="Arial"/>
                <w:color w:val="000000" w:themeColor="text1"/>
              </w:rPr>
              <w:t>ovládání v českém jazyce</w:t>
            </w:r>
          </w:p>
          <w:p w:rsidR="001A0FF9" w:rsidRPr="002F338A" w:rsidRDefault="001A0FF9" w:rsidP="001A0FF9">
            <w:pPr>
              <w:pStyle w:val="Odstavecseseznamem"/>
              <w:numPr>
                <w:ilvl w:val="0"/>
                <w:numId w:val="15"/>
              </w:numPr>
              <w:rPr>
                <w:rFonts w:cs="Arial"/>
                <w:color w:val="000000" w:themeColor="text1"/>
              </w:rPr>
            </w:pPr>
            <w:r w:rsidRPr="002F338A">
              <w:rPr>
                <w:rFonts w:cs="Arial"/>
                <w:color w:val="000000" w:themeColor="text1"/>
              </w:rPr>
              <w:lastRenderedPageBreak/>
              <w:t>zařízení pro dotisk údajů</w:t>
            </w:r>
            <w:r w:rsidRPr="002F338A">
              <w:rPr>
                <w:rFonts w:cs="Arial"/>
                <w:color w:val="000000" w:themeColor="text1"/>
              </w:rPr>
              <w:tab/>
            </w:r>
            <w:r w:rsidRPr="002F338A">
              <w:rPr>
                <w:rFonts w:cs="Arial"/>
                <w:color w:val="000000" w:themeColor="text1"/>
              </w:rPr>
              <w:tab/>
            </w:r>
            <w:r w:rsidRPr="002F338A">
              <w:rPr>
                <w:rFonts w:cs="Arial"/>
                <w:color w:val="000000" w:themeColor="text1"/>
              </w:rPr>
              <w:tab/>
            </w:r>
            <w:r w:rsidRPr="002F338A">
              <w:rPr>
                <w:rFonts w:cs="Arial"/>
                <w:color w:val="000000" w:themeColor="text1"/>
              </w:rPr>
              <w:tab/>
            </w:r>
          </w:p>
          <w:p w:rsidR="001A0FF9" w:rsidRPr="002F338A" w:rsidRDefault="001A0FF9" w:rsidP="001A0FF9">
            <w:pPr>
              <w:pStyle w:val="Odstavecseseznamem"/>
              <w:rPr>
                <w:rFonts w:cs="Arial"/>
                <w:color w:val="000000" w:themeColor="text1"/>
              </w:rPr>
            </w:pPr>
          </w:p>
          <w:tbl>
            <w:tblPr>
              <w:tblW w:w="8789" w:type="dxa"/>
              <w:tblInd w:w="2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86"/>
              <w:gridCol w:w="5103"/>
            </w:tblGrid>
            <w:tr w:rsidR="001A0FF9" w:rsidRPr="002F338A" w:rsidTr="001A0FF9">
              <w:tc>
                <w:tcPr>
                  <w:tcW w:w="3686" w:type="dxa"/>
                </w:tcPr>
                <w:p w:rsidR="001A0FF9" w:rsidRPr="002F338A" w:rsidRDefault="001A0FF9" w:rsidP="001A0FF9">
                  <w:pPr>
                    <w:pStyle w:val="Zkladntex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338A">
                    <w:rPr>
                      <w:rFonts w:ascii="Arial" w:hAnsi="Arial" w:cs="Arial"/>
                      <w:sz w:val="22"/>
                      <w:szCs w:val="22"/>
                    </w:rPr>
                    <w:t>Výkon stroje</w:t>
                  </w:r>
                </w:p>
              </w:tc>
              <w:tc>
                <w:tcPr>
                  <w:tcW w:w="5103" w:type="dxa"/>
                </w:tcPr>
                <w:p w:rsidR="001A0FF9" w:rsidRPr="002F338A" w:rsidRDefault="001A0FF9" w:rsidP="00D84AE2">
                  <w:pPr>
                    <w:pStyle w:val="Zkladntex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338A">
                    <w:rPr>
                      <w:rFonts w:ascii="Arial" w:hAnsi="Arial" w:cs="Arial"/>
                      <w:sz w:val="22"/>
                      <w:szCs w:val="22"/>
                    </w:rPr>
                    <w:t>max. 50 tak</w:t>
                  </w:r>
                  <w:r w:rsidR="00D84AE2">
                    <w:rPr>
                      <w:rFonts w:ascii="Arial" w:hAnsi="Arial" w:cs="Arial"/>
                      <w:sz w:val="22"/>
                      <w:szCs w:val="22"/>
                    </w:rPr>
                    <w:t>tů</w:t>
                  </w:r>
                  <w:r w:rsidRPr="002F338A">
                    <w:rPr>
                      <w:rFonts w:ascii="Arial" w:hAnsi="Arial" w:cs="Arial"/>
                      <w:sz w:val="22"/>
                      <w:szCs w:val="22"/>
                    </w:rPr>
                    <w:t>/min, podle velikosti sáčku</w:t>
                  </w:r>
                </w:p>
              </w:tc>
            </w:tr>
            <w:tr w:rsidR="001A0FF9" w:rsidRPr="002F338A" w:rsidTr="001A0FF9">
              <w:tc>
                <w:tcPr>
                  <w:tcW w:w="3686" w:type="dxa"/>
                </w:tcPr>
                <w:p w:rsidR="001A0FF9" w:rsidRPr="002F338A" w:rsidRDefault="001A0FF9" w:rsidP="001A0FF9">
                  <w:pPr>
                    <w:pStyle w:val="Zkladntex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338A">
                    <w:rPr>
                      <w:rFonts w:ascii="Arial" w:hAnsi="Arial" w:cs="Arial"/>
                      <w:sz w:val="22"/>
                      <w:szCs w:val="22"/>
                    </w:rPr>
                    <w:t>Šířka sáčku</w:t>
                  </w:r>
                </w:p>
              </w:tc>
              <w:tc>
                <w:tcPr>
                  <w:tcW w:w="5103" w:type="dxa"/>
                </w:tcPr>
                <w:p w:rsidR="001A0FF9" w:rsidRPr="002F338A" w:rsidRDefault="001A0FF9" w:rsidP="001A0FF9">
                  <w:pPr>
                    <w:pStyle w:val="Zkladntex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338A">
                    <w:rPr>
                      <w:rFonts w:ascii="Arial" w:hAnsi="Arial" w:cs="Arial"/>
                      <w:sz w:val="22"/>
                      <w:szCs w:val="22"/>
                    </w:rPr>
                    <w:t>Do 300mm, podle velikosti tubusu</w:t>
                  </w:r>
                </w:p>
              </w:tc>
            </w:tr>
            <w:tr w:rsidR="001A0FF9" w:rsidRPr="002F338A" w:rsidTr="001A0FF9">
              <w:tc>
                <w:tcPr>
                  <w:tcW w:w="3686" w:type="dxa"/>
                </w:tcPr>
                <w:p w:rsidR="001A0FF9" w:rsidRPr="002F338A" w:rsidRDefault="001A0FF9" w:rsidP="001A0FF9">
                  <w:pPr>
                    <w:pStyle w:val="Zkladntex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338A">
                    <w:rPr>
                      <w:rFonts w:ascii="Arial" w:hAnsi="Arial" w:cs="Arial"/>
                      <w:sz w:val="22"/>
                      <w:szCs w:val="22"/>
                    </w:rPr>
                    <w:t>Délka sáčků</w:t>
                  </w:r>
                </w:p>
              </w:tc>
              <w:tc>
                <w:tcPr>
                  <w:tcW w:w="5103" w:type="dxa"/>
                </w:tcPr>
                <w:p w:rsidR="001A0FF9" w:rsidRPr="002F338A" w:rsidRDefault="001A0FF9" w:rsidP="001A0FF9">
                  <w:pPr>
                    <w:pStyle w:val="Zkladntex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338A">
                    <w:rPr>
                      <w:rFonts w:ascii="Arial" w:hAnsi="Arial" w:cs="Arial"/>
                      <w:sz w:val="22"/>
                      <w:szCs w:val="22"/>
                    </w:rPr>
                    <w:t>40 – 400mm</w:t>
                  </w:r>
                </w:p>
              </w:tc>
            </w:tr>
          </w:tbl>
          <w:p w:rsidR="001A0FF9" w:rsidRPr="002F338A" w:rsidRDefault="001A0FF9" w:rsidP="001A0FF9">
            <w:pPr>
              <w:jc w:val="both"/>
              <w:rPr>
                <w:rFonts w:cs="Arial"/>
                <w:color w:val="000000" w:themeColor="text1"/>
                <w:lang w:eastAsia="cs-CZ"/>
              </w:rPr>
            </w:pPr>
          </w:p>
          <w:p w:rsidR="001A0FF9" w:rsidRPr="002F338A" w:rsidRDefault="001A0FF9" w:rsidP="001A0FF9">
            <w:pPr>
              <w:jc w:val="both"/>
              <w:rPr>
                <w:rFonts w:cs="Arial"/>
                <w:color w:val="000000" w:themeColor="text1"/>
                <w:lang w:eastAsia="cs-CZ"/>
              </w:rPr>
            </w:pPr>
          </w:p>
          <w:p w:rsidR="001A0FF9" w:rsidRPr="002F338A" w:rsidRDefault="001A0FF9" w:rsidP="001A0FF9">
            <w:pPr>
              <w:rPr>
                <w:rFonts w:cs="Arial"/>
                <w:b/>
              </w:rPr>
            </w:pPr>
            <w:r w:rsidRPr="002F338A">
              <w:rPr>
                <w:rFonts w:cs="Arial"/>
                <w:b/>
              </w:rPr>
              <w:t xml:space="preserve">2. </w:t>
            </w:r>
            <w:r w:rsidRPr="002F338A">
              <w:rPr>
                <w:rFonts w:cs="Arial"/>
                <w:b/>
                <w:u w:val="single"/>
              </w:rPr>
              <w:t>Vynášecí a dávkovací pásový dopravník se zásobníkem</w:t>
            </w:r>
            <w:r w:rsidRPr="002F338A">
              <w:rPr>
                <w:rFonts w:cs="Arial"/>
                <w:b/>
              </w:rPr>
              <w:tab/>
            </w:r>
          </w:p>
          <w:p w:rsidR="001A0FF9" w:rsidRPr="002F338A" w:rsidRDefault="001A0FF9" w:rsidP="001A0FF9">
            <w:pPr>
              <w:rPr>
                <w:rFonts w:cs="Arial"/>
                <w:color w:val="000000" w:themeColor="text1"/>
              </w:rPr>
            </w:pPr>
            <w:r w:rsidRPr="002F338A">
              <w:rPr>
                <w:rFonts w:cs="Arial"/>
                <w:color w:val="000000" w:themeColor="text1"/>
              </w:rPr>
              <w:t>Doplňování ze zásobníku s automatickou dopravou pomocí pásového dopravníku do násypky váhy. Nutná úprava pro flexibilní obsluhu pracovníků OZP a TZP.</w:t>
            </w:r>
          </w:p>
          <w:p w:rsidR="001A0FF9" w:rsidRPr="002F338A" w:rsidRDefault="001A0FF9" w:rsidP="001A0FF9">
            <w:pPr>
              <w:rPr>
                <w:rFonts w:cs="Arial"/>
                <w:color w:val="000000" w:themeColor="text1"/>
              </w:rPr>
            </w:pPr>
          </w:p>
          <w:p w:rsidR="001A0FF9" w:rsidRPr="002F338A" w:rsidRDefault="001A0FF9" w:rsidP="001A0FF9">
            <w:pPr>
              <w:rPr>
                <w:rFonts w:cs="Arial"/>
                <w:color w:val="000000" w:themeColor="text1"/>
              </w:rPr>
            </w:pPr>
            <w:r w:rsidRPr="002F338A">
              <w:rPr>
                <w:rFonts w:cs="Arial"/>
                <w:color w:val="000000" w:themeColor="text1"/>
              </w:rPr>
              <w:t>Technické provedení</w:t>
            </w:r>
          </w:p>
          <w:p w:rsidR="001A0FF9" w:rsidRPr="002F338A" w:rsidRDefault="001A0FF9" w:rsidP="001A0FF9">
            <w:pPr>
              <w:numPr>
                <w:ilvl w:val="0"/>
                <w:numId w:val="14"/>
              </w:numPr>
              <w:rPr>
                <w:rFonts w:cs="Arial"/>
              </w:rPr>
            </w:pPr>
            <w:r w:rsidRPr="002F338A">
              <w:rPr>
                <w:rFonts w:cs="Arial"/>
              </w:rPr>
              <w:t>Zajištění přísunu zboží</w:t>
            </w:r>
          </w:p>
          <w:p w:rsidR="001A0FF9" w:rsidRPr="002F338A" w:rsidRDefault="001A0FF9" w:rsidP="001A0FF9">
            <w:pPr>
              <w:numPr>
                <w:ilvl w:val="0"/>
                <w:numId w:val="14"/>
              </w:numPr>
              <w:rPr>
                <w:rFonts w:cs="Arial"/>
              </w:rPr>
            </w:pPr>
            <w:r w:rsidRPr="002F338A">
              <w:rPr>
                <w:rFonts w:cs="Arial"/>
              </w:rPr>
              <w:t>Zajištění přesunu zboží mezi jednotlivými stroji</w:t>
            </w:r>
          </w:p>
          <w:p w:rsidR="001A0FF9" w:rsidRPr="002F338A" w:rsidRDefault="001A0FF9" w:rsidP="001A0FF9">
            <w:pPr>
              <w:numPr>
                <w:ilvl w:val="0"/>
                <w:numId w:val="14"/>
              </w:numPr>
              <w:rPr>
                <w:rFonts w:cs="Arial"/>
              </w:rPr>
            </w:pPr>
            <w:r w:rsidRPr="002F338A">
              <w:rPr>
                <w:rFonts w:cs="Arial"/>
              </w:rPr>
              <w:t>Nerezové provedení</w:t>
            </w:r>
          </w:p>
          <w:p w:rsidR="001A0FF9" w:rsidRPr="002F338A" w:rsidRDefault="001A0FF9" w:rsidP="001A0FF9">
            <w:pPr>
              <w:numPr>
                <w:ilvl w:val="0"/>
                <w:numId w:val="14"/>
              </w:numPr>
              <w:rPr>
                <w:rFonts w:cs="Arial"/>
              </w:rPr>
            </w:pPr>
            <w:r w:rsidRPr="002F338A">
              <w:rPr>
                <w:rFonts w:cs="Arial"/>
              </w:rPr>
              <w:t>Pás potravinářský</w:t>
            </w:r>
          </w:p>
          <w:p w:rsidR="001A0FF9" w:rsidRPr="002F338A" w:rsidRDefault="001A0FF9" w:rsidP="001A0FF9">
            <w:pPr>
              <w:numPr>
                <w:ilvl w:val="0"/>
                <w:numId w:val="14"/>
              </w:numPr>
              <w:rPr>
                <w:rFonts w:cs="Arial"/>
              </w:rPr>
            </w:pPr>
            <w:r w:rsidRPr="002F338A">
              <w:rPr>
                <w:rFonts w:cs="Arial"/>
              </w:rPr>
              <w:t>Komunikace s balícím zařízením</w:t>
            </w:r>
          </w:p>
          <w:p w:rsidR="001A0FF9" w:rsidRPr="002F338A" w:rsidRDefault="001A0FF9" w:rsidP="001A0FF9">
            <w:pPr>
              <w:ind w:left="720"/>
              <w:rPr>
                <w:rFonts w:cs="Arial"/>
              </w:rPr>
            </w:pPr>
          </w:p>
          <w:p w:rsidR="001A0FF9" w:rsidRPr="002F338A" w:rsidRDefault="001A0FF9" w:rsidP="001A0FF9">
            <w:pPr>
              <w:jc w:val="both"/>
              <w:rPr>
                <w:rFonts w:cs="Arial"/>
                <w:b/>
              </w:rPr>
            </w:pPr>
            <w:r w:rsidRPr="002F338A">
              <w:rPr>
                <w:rFonts w:cs="Arial"/>
                <w:b/>
              </w:rPr>
              <w:t xml:space="preserve">3. </w:t>
            </w:r>
            <w:r w:rsidRPr="002F338A">
              <w:rPr>
                <w:rFonts w:cs="Arial"/>
                <w:b/>
                <w:u w:val="single"/>
              </w:rPr>
              <w:t xml:space="preserve">Kombinační váha - úprava pro dávkování  </w:t>
            </w:r>
          </w:p>
          <w:p w:rsidR="001A0FF9" w:rsidRPr="002F338A" w:rsidRDefault="001A0FF9" w:rsidP="001A0FF9">
            <w:pPr>
              <w:jc w:val="both"/>
              <w:rPr>
                <w:rFonts w:cs="Arial"/>
                <w:color w:val="000000" w:themeColor="text1"/>
              </w:rPr>
            </w:pPr>
            <w:r w:rsidRPr="002F338A">
              <w:rPr>
                <w:rFonts w:cs="Arial"/>
                <w:color w:val="000000" w:themeColor="text1"/>
              </w:rPr>
              <w:t>Dávkovací váha bude sloužit pro navažování dávky sypkých mražených a chlazených výrobků (masové kuličky, játrové knedlíčky, bramboráčky, aj.). Nerezové provedení s výkonem min. 50 dávek / min a ovládáním v českém jazyce. Automatické doplňování z vynášecího pásového dopravníku.</w:t>
            </w:r>
          </w:p>
          <w:p w:rsidR="001A0FF9" w:rsidRPr="002F338A" w:rsidRDefault="001A0FF9" w:rsidP="001A0FF9">
            <w:pPr>
              <w:jc w:val="both"/>
              <w:rPr>
                <w:rFonts w:cs="Arial"/>
                <w:color w:val="000000" w:themeColor="text1"/>
              </w:rPr>
            </w:pPr>
          </w:p>
          <w:p w:rsidR="001A0FF9" w:rsidRPr="002F338A" w:rsidRDefault="001A0FF9" w:rsidP="001A0FF9">
            <w:pPr>
              <w:rPr>
                <w:rFonts w:cs="Arial"/>
                <w:color w:val="000000" w:themeColor="text1"/>
              </w:rPr>
            </w:pPr>
            <w:r w:rsidRPr="002F338A">
              <w:rPr>
                <w:rFonts w:cs="Arial"/>
                <w:color w:val="000000" w:themeColor="text1"/>
              </w:rPr>
              <w:t>Technické provedení</w:t>
            </w:r>
            <w:r w:rsidRPr="002F338A">
              <w:rPr>
                <w:rFonts w:cs="Arial"/>
                <w:b/>
              </w:rPr>
              <w:tab/>
            </w:r>
          </w:p>
          <w:p w:rsidR="001A0FF9" w:rsidRPr="002F338A" w:rsidRDefault="001A0FF9" w:rsidP="001A0FF9">
            <w:pPr>
              <w:numPr>
                <w:ilvl w:val="0"/>
                <w:numId w:val="14"/>
              </w:numPr>
              <w:jc w:val="both"/>
              <w:rPr>
                <w:rFonts w:cs="Arial"/>
              </w:rPr>
            </w:pPr>
            <w:r w:rsidRPr="002F338A">
              <w:rPr>
                <w:rFonts w:cs="Arial"/>
              </w:rPr>
              <w:t>nosný rám</w:t>
            </w:r>
          </w:p>
          <w:p w:rsidR="001A0FF9" w:rsidRPr="002F338A" w:rsidRDefault="001A0FF9" w:rsidP="001A0FF9">
            <w:pPr>
              <w:numPr>
                <w:ilvl w:val="0"/>
                <w:numId w:val="14"/>
              </w:numPr>
              <w:jc w:val="both"/>
              <w:rPr>
                <w:rFonts w:cs="Arial"/>
              </w:rPr>
            </w:pPr>
            <w:r w:rsidRPr="002F338A">
              <w:rPr>
                <w:rFonts w:cs="Arial"/>
              </w:rPr>
              <w:t>komunikace s balicím strojem</w:t>
            </w:r>
          </w:p>
          <w:p w:rsidR="001A0FF9" w:rsidRPr="002F338A" w:rsidRDefault="001A0FF9" w:rsidP="001A0FF9">
            <w:pPr>
              <w:numPr>
                <w:ilvl w:val="0"/>
                <w:numId w:val="14"/>
              </w:numPr>
              <w:jc w:val="both"/>
              <w:rPr>
                <w:rFonts w:cs="Arial"/>
              </w:rPr>
            </w:pPr>
            <w:r w:rsidRPr="002F338A">
              <w:rPr>
                <w:rFonts w:cs="Arial"/>
              </w:rPr>
              <w:t>nerezové provedení</w:t>
            </w:r>
          </w:p>
          <w:p w:rsidR="001A0FF9" w:rsidRPr="002F338A" w:rsidRDefault="001A0FF9" w:rsidP="001A0FF9">
            <w:pPr>
              <w:ind w:left="720"/>
              <w:jc w:val="both"/>
              <w:rPr>
                <w:rFonts w:cs="Arial"/>
              </w:rPr>
            </w:pPr>
          </w:p>
          <w:tbl>
            <w:tblPr>
              <w:tblW w:w="8789" w:type="dxa"/>
              <w:tblInd w:w="2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86"/>
              <w:gridCol w:w="5103"/>
            </w:tblGrid>
            <w:tr w:rsidR="001A0FF9" w:rsidRPr="002F338A" w:rsidTr="001A0FF9">
              <w:tc>
                <w:tcPr>
                  <w:tcW w:w="3686" w:type="dxa"/>
                </w:tcPr>
                <w:p w:rsidR="001A0FF9" w:rsidRPr="002F338A" w:rsidRDefault="001A0FF9" w:rsidP="001A0FF9">
                  <w:pPr>
                    <w:pStyle w:val="Zkladntex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338A">
                    <w:rPr>
                      <w:rFonts w:ascii="Arial" w:hAnsi="Arial" w:cs="Arial"/>
                      <w:sz w:val="22"/>
                      <w:szCs w:val="22"/>
                    </w:rPr>
                    <w:t xml:space="preserve">Kapacita  </w:t>
                  </w:r>
                </w:p>
              </w:tc>
              <w:tc>
                <w:tcPr>
                  <w:tcW w:w="5103" w:type="dxa"/>
                </w:tcPr>
                <w:p w:rsidR="001A0FF9" w:rsidRPr="002F338A" w:rsidRDefault="001A0FF9" w:rsidP="001A0FF9">
                  <w:pPr>
                    <w:pStyle w:val="Zkladntex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338A">
                    <w:rPr>
                      <w:rFonts w:ascii="Arial" w:hAnsi="Arial" w:cs="Arial"/>
                      <w:sz w:val="22"/>
                      <w:szCs w:val="22"/>
                    </w:rPr>
                    <w:t>Min. 50 dávek/min., dle druhu výrobku a velikosti výrobku</w:t>
                  </w:r>
                </w:p>
              </w:tc>
            </w:tr>
            <w:tr w:rsidR="001A0FF9" w:rsidRPr="002F338A" w:rsidTr="001A0FF9">
              <w:tc>
                <w:tcPr>
                  <w:tcW w:w="3686" w:type="dxa"/>
                </w:tcPr>
                <w:p w:rsidR="001A0FF9" w:rsidRPr="002F338A" w:rsidRDefault="001A0FF9" w:rsidP="001A0FF9">
                  <w:pPr>
                    <w:pStyle w:val="Zkladntex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338A">
                    <w:rPr>
                      <w:rFonts w:ascii="Arial" w:hAnsi="Arial" w:cs="Arial"/>
                      <w:sz w:val="22"/>
                      <w:szCs w:val="22"/>
                    </w:rPr>
                    <w:t>Směrodatná odchylka</w:t>
                  </w:r>
                </w:p>
              </w:tc>
              <w:tc>
                <w:tcPr>
                  <w:tcW w:w="5103" w:type="dxa"/>
                </w:tcPr>
                <w:p w:rsidR="001A0FF9" w:rsidRPr="002F338A" w:rsidRDefault="001A0FF9" w:rsidP="001A0FF9">
                  <w:pPr>
                    <w:pStyle w:val="Zkladntex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338A">
                    <w:rPr>
                      <w:rFonts w:ascii="Arial" w:hAnsi="Arial" w:cs="Arial"/>
                      <w:sz w:val="22"/>
                      <w:szCs w:val="22"/>
                    </w:rPr>
                    <w:t>Max. 5g , dle velikosti zboží</w:t>
                  </w:r>
                </w:p>
              </w:tc>
            </w:tr>
          </w:tbl>
          <w:p w:rsidR="001A0FF9" w:rsidRPr="002F338A" w:rsidRDefault="001A0FF9" w:rsidP="001A0FF9">
            <w:pPr>
              <w:jc w:val="both"/>
              <w:rPr>
                <w:rFonts w:cs="Arial"/>
                <w:color w:val="000000" w:themeColor="text1"/>
                <w:lang w:eastAsia="cs-CZ"/>
              </w:rPr>
            </w:pPr>
          </w:p>
          <w:p w:rsidR="001A0FF9" w:rsidRPr="002F338A" w:rsidRDefault="001A0FF9" w:rsidP="001A0FF9">
            <w:pPr>
              <w:jc w:val="both"/>
              <w:rPr>
                <w:rFonts w:cs="Arial"/>
                <w:color w:val="000000" w:themeColor="text1"/>
                <w:lang w:eastAsia="cs-CZ"/>
              </w:rPr>
            </w:pPr>
          </w:p>
          <w:p w:rsidR="001A0FF9" w:rsidRPr="002F338A" w:rsidRDefault="001A0FF9" w:rsidP="001A0FF9">
            <w:pPr>
              <w:jc w:val="both"/>
              <w:rPr>
                <w:rFonts w:cs="Arial"/>
                <w:b/>
              </w:rPr>
            </w:pPr>
            <w:r w:rsidRPr="002F338A">
              <w:rPr>
                <w:rFonts w:cs="Arial"/>
                <w:b/>
              </w:rPr>
              <w:t xml:space="preserve">4. </w:t>
            </w:r>
            <w:proofErr w:type="spellStart"/>
            <w:r w:rsidRPr="002F338A">
              <w:rPr>
                <w:rFonts w:cs="Arial"/>
                <w:b/>
                <w:u w:val="single"/>
              </w:rPr>
              <w:t>Překlapěč</w:t>
            </w:r>
            <w:proofErr w:type="spellEnd"/>
            <w:r w:rsidRPr="002F338A">
              <w:rPr>
                <w:rFonts w:cs="Arial"/>
                <w:b/>
                <w:u w:val="single"/>
              </w:rPr>
              <w:t xml:space="preserve"> potravinářských 200l a </w:t>
            </w:r>
            <w:proofErr w:type="spellStart"/>
            <w:r w:rsidRPr="002F338A">
              <w:rPr>
                <w:rFonts w:cs="Arial"/>
                <w:b/>
                <w:u w:val="single"/>
              </w:rPr>
              <w:t>Laska</w:t>
            </w:r>
            <w:proofErr w:type="spellEnd"/>
            <w:r w:rsidRPr="002F338A">
              <w:rPr>
                <w:rFonts w:cs="Arial"/>
                <w:b/>
                <w:u w:val="single"/>
              </w:rPr>
              <w:t xml:space="preserve"> vozíků</w:t>
            </w:r>
            <w:r w:rsidRPr="002F338A">
              <w:rPr>
                <w:rFonts w:cs="Arial"/>
                <w:b/>
              </w:rPr>
              <w:t xml:space="preserve"> </w:t>
            </w:r>
          </w:p>
          <w:p w:rsidR="001A0FF9" w:rsidRPr="002F338A" w:rsidRDefault="001A0FF9" w:rsidP="001A0FF9">
            <w:pPr>
              <w:rPr>
                <w:rFonts w:cs="Arial"/>
                <w:color w:val="000000" w:themeColor="text1"/>
              </w:rPr>
            </w:pPr>
            <w:r w:rsidRPr="002F338A">
              <w:rPr>
                <w:rFonts w:cs="Arial"/>
                <w:color w:val="000000" w:themeColor="text1"/>
              </w:rPr>
              <w:t xml:space="preserve">Stacionární </w:t>
            </w:r>
            <w:proofErr w:type="spellStart"/>
            <w:r w:rsidRPr="002F338A">
              <w:rPr>
                <w:rFonts w:cs="Arial"/>
                <w:color w:val="000000" w:themeColor="text1"/>
              </w:rPr>
              <w:t>překlapěč</w:t>
            </w:r>
            <w:proofErr w:type="spellEnd"/>
            <w:r w:rsidRPr="002F338A"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 w:rsidRPr="002F338A">
              <w:rPr>
                <w:rFonts w:cs="Arial"/>
                <w:color w:val="000000" w:themeColor="text1"/>
              </w:rPr>
              <w:t>Laska</w:t>
            </w:r>
            <w:proofErr w:type="spellEnd"/>
            <w:r w:rsidRPr="002F338A">
              <w:rPr>
                <w:rFonts w:cs="Arial"/>
                <w:color w:val="000000" w:themeColor="text1"/>
              </w:rPr>
              <w:t xml:space="preserve"> vozíků a současně </w:t>
            </w:r>
            <w:proofErr w:type="spellStart"/>
            <w:r w:rsidRPr="002F338A">
              <w:rPr>
                <w:rFonts w:cs="Arial"/>
                <w:color w:val="000000" w:themeColor="text1"/>
              </w:rPr>
              <w:t>překlapěč</w:t>
            </w:r>
            <w:proofErr w:type="spellEnd"/>
            <w:r w:rsidRPr="002F338A">
              <w:rPr>
                <w:rFonts w:cs="Arial"/>
                <w:color w:val="000000" w:themeColor="text1"/>
              </w:rPr>
              <w:t xml:space="preserve"> 200l plastových boxů s podestou pro EUR palety. Obsluha </w:t>
            </w:r>
            <w:proofErr w:type="spellStart"/>
            <w:r w:rsidRPr="002F338A">
              <w:rPr>
                <w:rFonts w:cs="Arial"/>
                <w:color w:val="000000" w:themeColor="text1"/>
              </w:rPr>
              <w:t>překlapěče</w:t>
            </w:r>
            <w:proofErr w:type="spellEnd"/>
            <w:r w:rsidRPr="002F338A">
              <w:rPr>
                <w:rFonts w:cs="Arial"/>
                <w:color w:val="000000" w:themeColor="text1"/>
              </w:rPr>
              <w:t xml:space="preserve"> musí být jednoduchá, pomocí tlačítek, pro možnost obsluhy pracovníků OZP a TZP. Zakládání do stroje pomocí paletového vozíku nebo manuálně.</w:t>
            </w:r>
          </w:p>
          <w:p w:rsidR="001A0FF9" w:rsidRPr="002F338A" w:rsidRDefault="001A0FF9" w:rsidP="001A0FF9">
            <w:pPr>
              <w:rPr>
                <w:rFonts w:cs="Arial"/>
                <w:color w:val="000000" w:themeColor="text1"/>
              </w:rPr>
            </w:pPr>
          </w:p>
          <w:p w:rsidR="001A0FF9" w:rsidRPr="002F338A" w:rsidRDefault="001A0FF9" w:rsidP="001A0FF9">
            <w:pPr>
              <w:rPr>
                <w:rFonts w:cs="Arial"/>
                <w:color w:val="000000" w:themeColor="text1"/>
              </w:rPr>
            </w:pPr>
            <w:r w:rsidRPr="002F338A">
              <w:rPr>
                <w:rFonts w:cs="Arial"/>
                <w:color w:val="000000" w:themeColor="text1"/>
              </w:rPr>
              <w:t>Technické provedení</w:t>
            </w:r>
            <w:r w:rsidRPr="002F338A">
              <w:rPr>
                <w:rFonts w:cs="Arial"/>
                <w:b/>
              </w:rPr>
              <w:tab/>
            </w:r>
            <w:r w:rsidRPr="002F338A">
              <w:rPr>
                <w:rFonts w:cs="Arial"/>
                <w:b/>
              </w:rPr>
              <w:tab/>
            </w:r>
            <w:r w:rsidRPr="002F338A">
              <w:rPr>
                <w:rFonts w:cs="Arial"/>
                <w:b/>
              </w:rPr>
              <w:tab/>
            </w:r>
            <w:r w:rsidRPr="002F338A">
              <w:rPr>
                <w:rFonts w:cs="Arial"/>
                <w:b/>
              </w:rPr>
              <w:tab/>
            </w:r>
            <w:r w:rsidRPr="002F338A">
              <w:rPr>
                <w:rFonts w:cs="Arial"/>
                <w:b/>
              </w:rPr>
              <w:tab/>
            </w:r>
          </w:p>
          <w:p w:rsidR="001A0FF9" w:rsidRPr="002F338A" w:rsidRDefault="001A0FF9" w:rsidP="001A0FF9">
            <w:pPr>
              <w:numPr>
                <w:ilvl w:val="0"/>
                <w:numId w:val="14"/>
              </w:numPr>
              <w:jc w:val="both"/>
              <w:rPr>
                <w:rFonts w:cs="Arial"/>
              </w:rPr>
            </w:pPr>
            <w:r w:rsidRPr="002F338A">
              <w:rPr>
                <w:rFonts w:cs="Arial"/>
              </w:rPr>
              <w:t xml:space="preserve">Výsyp na stůl nebo </w:t>
            </w:r>
            <w:r w:rsidR="00D84AE2">
              <w:rPr>
                <w:rFonts w:cs="Arial"/>
              </w:rPr>
              <w:t xml:space="preserve">do </w:t>
            </w:r>
            <w:r w:rsidRPr="002F338A">
              <w:rPr>
                <w:rFonts w:cs="Arial"/>
              </w:rPr>
              <w:t>zásobník</w:t>
            </w:r>
            <w:r w:rsidR="00D84AE2">
              <w:rPr>
                <w:rFonts w:cs="Arial"/>
              </w:rPr>
              <w:t>u</w:t>
            </w:r>
            <w:r w:rsidRPr="002F338A">
              <w:rPr>
                <w:rFonts w:cs="Arial"/>
              </w:rPr>
              <w:t xml:space="preserve"> před dopravník</w:t>
            </w:r>
          </w:p>
          <w:p w:rsidR="001A0FF9" w:rsidRPr="002F338A" w:rsidRDefault="001A0FF9" w:rsidP="001A0FF9">
            <w:pPr>
              <w:numPr>
                <w:ilvl w:val="0"/>
                <w:numId w:val="14"/>
              </w:numPr>
              <w:jc w:val="both"/>
              <w:rPr>
                <w:rFonts w:cs="Arial"/>
              </w:rPr>
            </w:pPr>
            <w:r w:rsidRPr="002F338A">
              <w:rPr>
                <w:rFonts w:cs="Arial"/>
              </w:rPr>
              <w:t>Max. zatížení min. 500 kg</w:t>
            </w:r>
          </w:p>
          <w:p w:rsidR="001A0FF9" w:rsidRPr="002F338A" w:rsidRDefault="001A0FF9" w:rsidP="001A0FF9">
            <w:pPr>
              <w:numPr>
                <w:ilvl w:val="0"/>
                <w:numId w:val="14"/>
              </w:numPr>
              <w:jc w:val="both"/>
              <w:rPr>
                <w:rFonts w:cs="Arial"/>
              </w:rPr>
            </w:pPr>
            <w:r w:rsidRPr="002F338A">
              <w:rPr>
                <w:rFonts w:cs="Arial"/>
              </w:rPr>
              <w:t xml:space="preserve">Možnost zaměnit </w:t>
            </w:r>
            <w:proofErr w:type="spellStart"/>
            <w:r w:rsidRPr="002F338A">
              <w:rPr>
                <w:rFonts w:cs="Arial"/>
              </w:rPr>
              <w:t>Laska</w:t>
            </w:r>
            <w:proofErr w:type="spellEnd"/>
            <w:r w:rsidRPr="002F338A">
              <w:rPr>
                <w:rFonts w:cs="Arial"/>
              </w:rPr>
              <w:t xml:space="preserve"> vozík za plastovou přepravní bednu s podestou pro rozměr EUR palety </w:t>
            </w:r>
          </w:p>
          <w:p w:rsidR="001A0FF9" w:rsidRPr="002F338A" w:rsidRDefault="001A0FF9" w:rsidP="001A0FF9">
            <w:pPr>
              <w:numPr>
                <w:ilvl w:val="0"/>
                <w:numId w:val="14"/>
              </w:numPr>
              <w:jc w:val="both"/>
              <w:rPr>
                <w:rFonts w:cs="Arial"/>
              </w:rPr>
            </w:pPr>
            <w:r w:rsidRPr="002F338A">
              <w:rPr>
                <w:rFonts w:cs="Arial"/>
                <w:color w:val="000000" w:themeColor="text1"/>
                <w:lang w:eastAsia="cs-CZ"/>
              </w:rPr>
              <w:t xml:space="preserve">Obsluha </w:t>
            </w:r>
            <w:proofErr w:type="spellStart"/>
            <w:r w:rsidRPr="002F338A">
              <w:rPr>
                <w:rFonts w:cs="Arial"/>
                <w:color w:val="000000" w:themeColor="text1"/>
                <w:lang w:eastAsia="cs-CZ"/>
              </w:rPr>
              <w:t>překlapěče</w:t>
            </w:r>
            <w:proofErr w:type="spellEnd"/>
            <w:r w:rsidRPr="002F338A">
              <w:rPr>
                <w:rFonts w:cs="Arial"/>
                <w:color w:val="000000" w:themeColor="text1"/>
                <w:lang w:eastAsia="cs-CZ"/>
              </w:rPr>
              <w:t xml:space="preserve"> musí být jednoduchá pro možnost obsluhy pracovníky OZP a TZP</w:t>
            </w:r>
          </w:p>
          <w:p w:rsidR="001A0FF9" w:rsidRPr="002F338A" w:rsidRDefault="001A0FF9" w:rsidP="001A0FF9">
            <w:pPr>
              <w:jc w:val="both"/>
              <w:rPr>
                <w:rFonts w:cs="Arial"/>
              </w:rPr>
            </w:pPr>
          </w:p>
          <w:tbl>
            <w:tblPr>
              <w:tblW w:w="0" w:type="auto"/>
              <w:tblInd w:w="2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86"/>
              <w:gridCol w:w="5103"/>
            </w:tblGrid>
            <w:tr w:rsidR="001A0FF9" w:rsidRPr="002F338A" w:rsidTr="001A0FF9"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0FF9" w:rsidRPr="002F338A" w:rsidRDefault="001A0FF9" w:rsidP="003C17C7">
                  <w:pPr>
                    <w:pStyle w:val="Zkladntex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338A">
                    <w:rPr>
                      <w:rFonts w:ascii="Arial" w:hAnsi="Arial" w:cs="Arial"/>
                      <w:sz w:val="22"/>
                      <w:szCs w:val="22"/>
                    </w:rPr>
                    <w:t xml:space="preserve">Zdvih 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0FF9" w:rsidRPr="002F338A" w:rsidRDefault="001A0FF9" w:rsidP="001A0FF9">
                  <w:pPr>
                    <w:pStyle w:val="Zkladntex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338A">
                    <w:rPr>
                      <w:rFonts w:ascii="Arial" w:hAnsi="Arial" w:cs="Arial"/>
                      <w:sz w:val="22"/>
                      <w:szCs w:val="22"/>
                    </w:rPr>
                    <w:t>Do 900mm</w:t>
                  </w:r>
                </w:p>
              </w:tc>
            </w:tr>
            <w:tr w:rsidR="001A0FF9" w:rsidRPr="002F338A" w:rsidTr="001A0FF9"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0FF9" w:rsidRPr="002F338A" w:rsidRDefault="001A0FF9" w:rsidP="001A0FF9">
                  <w:pPr>
                    <w:pStyle w:val="Zkladntex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338A">
                    <w:rPr>
                      <w:rFonts w:ascii="Arial" w:hAnsi="Arial" w:cs="Arial"/>
                      <w:sz w:val="22"/>
                      <w:szCs w:val="22"/>
                    </w:rPr>
                    <w:t>Maximální hmotnost překlopení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0FF9" w:rsidRPr="002F338A" w:rsidRDefault="001A0FF9" w:rsidP="001A0FF9">
                  <w:pPr>
                    <w:pStyle w:val="Zkladntex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338A">
                    <w:rPr>
                      <w:rFonts w:ascii="Arial" w:hAnsi="Arial" w:cs="Arial"/>
                      <w:sz w:val="22"/>
                      <w:szCs w:val="22"/>
                    </w:rPr>
                    <w:t>Min. 500kg</w:t>
                  </w:r>
                </w:p>
              </w:tc>
            </w:tr>
          </w:tbl>
          <w:p w:rsidR="001A0FF9" w:rsidRPr="002F338A" w:rsidRDefault="001A0FF9" w:rsidP="001A0FF9">
            <w:pPr>
              <w:jc w:val="both"/>
              <w:rPr>
                <w:rFonts w:cs="Arial"/>
                <w:color w:val="000000" w:themeColor="text1"/>
                <w:lang w:eastAsia="cs-CZ"/>
              </w:rPr>
            </w:pPr>
          </w:p>
          <w:p w:rsidR="001A0FF9" w:rsidRPr="002F338A" w:rsidRDefault="001A0FF9" w:rsidP="001A0FF9">
            <w:pPr>
              <w:jc w:val="both"/>
              <w:rPr>
                <w:rFonts w:cs="Arial"/>
                <w:color w:val="000000" w:themeColor="text1"/>
                <w:lang w:eastAsia="cs-CZ"/>
              </w:rPr>
            </w:pPr>
          </w:p>
          <w:p w:rsidR="001A0FF9" w:rsidRPr="002F338A" w:rsidRDefault="001A0FF9" w:rsidP="001A0FF9">
            <w:pPr>
              <w:rPr>
                <w:rFonts w:cs="Arial"/>
                <w:b/>
                <w:u w:val="single"/>
              </w:rPr>
            </w:pPr>
            <w:r w:rsidRPr="002F338A">
              <w:rPr>
                <w:rFonts w:cs="Arial"/>
                <w:b/>
              </w:rPr>
              <w:t xml:space="preserve">5. </w:t>
            </w:r>
            <w:r w:rsidRPr="002F338A">
              <w:rPr>
                <w:rFonts w:cs="Arial"/>
                <w:b/>
                <w:u w:val="single"/>
              </w:rPr>
              <w:t xml:space="preserve">Krokový dopravník </w:t>
            </w:r>
          </w:p>
          <w:p w:rsidR="001A0FF9" w:rsidRPr="002F338A" w:rsidRDefault="001A0FF9" w:rsidP="001A0FF9">
            <w:pPr>
              <w:rPr>
                <w:rFonts w:cs="Arial"/>
              </w:rPr>
            </w:pPr>
            <w:r w:rsidRPr="002F338A">
              <w:rPr>
                <w:rFonts w:cs="Arial"/>
              </w:rPr>
              <w:t>Dopravník pro transport navážené dávky mražených a chlazených výrobků do balícího stroje.</w:t>
            </w:r>
          </w:p>
          <w:p w:rsidR="001A0FF9" w:rsidRPr="002F338A" w:rsidRDefault="001A0FF9" w:rsidP="001A0FF9">
            <w:pPr>
              <w:rPr>
                <w:rFonts w:cs="Arial"/>
                <w:color w:val="000000" w:themeColor="text1"/>
              </w:rPr>
            </w:pPr>
          </w:p>
          <w:p w:rsidR="001A0FF9" w:rsidRPr="002F338A" w:rsidRDefault="001A0FF9" w:rsidP="001A0FF9">
            <w:pPr>
              <w:rPr>
                <w:rFonts w:cs="Arial"/>
                <w:color w:val="000000" w:themeColor="text1"/>
              </w:rPr>
            </w:pPr>
            <w:r w:rsidRPr="002F338A">
              <w:rPr>
                <w:rFonts w:cs="Arial"/>
                <w:color w:val="000000" w:themeColor="text1"/>
              </w:rPr>
              <w:t>Technické provedení</w:t>
            </w:r>
            <w:r w:rsidRPr="002F338A">
              <w:rPr>
                <w:rFonts w:cs="Arial"/>
                <w:b/>
              </w:rPr>
              <w:tab/>
            </w:r>
            <w:r w:rsidRPr="002F338A">
              <w:rPr>
                <w:rFonts w:cs="Arial"/>
                <w:b/>
              </w:rPr>
              <w:tab/>
            </w:r>
            <w:r w:rsidRPr="002F338A">
              <w:rPr>
                <w:rFonts w:cs="Arial"/>
                <w:b/>
              </w:rPr>
              <w:tab/>
            </w:r>
            <w:r w:rsidRPr="002F338A">
              <w:rPr>
                <w:rFonts w:cs="Arial"/>
                <w:b/>
              </w:rPr>
              <w:tab/>
            </w:r>
            <w:r w:rsidRPr="002F338A">
              <w:rPr>
                <w:rFonts w:cs="Arial"/>
                <w:b/>
              </w:rPr>
              <w:tab/>
            </w:r>
          </w:p>
          <w:p w:rsidR="001A0FF9" w:rsidRPr="002F338A" w:rsidRDefault="001A0FF9" w:rsidP="001A0FF9">
            <w:pPr>
              <w:numPr>
                <w:ilvl w:val="0"/>
                <w:numId w:val="14"/>
              </w:numPr>
              <w:rPr>
                <w:rFonts w:cs="Arial"/>
              </w:rPr>
            </w:pPr>
            <w:r w:rsidRPr="002F338A">
              <w:rPr>
                <w:rFonts w:cs="Arial"/>
              </w:rPr>
              <w:t>nerezové provedení</w:t>
            </w:r>
          </w:p>
          <w:p w:rsidR="001A0FF9" w:rsidRPr="002F338A" w:rsidRDefault="001A0FF9" w:rsidP="001A0FF9">
            <w:pPr>
              <w:numPr>
                <w:ilvl w:val="0"/>
                <w:numId w:val="14"/>
              </w:numPr>
              <w:rPr>
                <w:rFonts w:cs="Arial"/>
              </w:rPr>
            </w:pPr>
            <w:r w:rsidRPr="002F338A">
              <w:rPr>
                <w:rFonts w:cs="Arial"/>
              </w:rPr>
              <w:t>pás potravinářský</w:t>
            </w:r>
          </w:p>
          <w:p w:rsidR="001A0FF9" w:rsidRPr="002F338A" w:rsidRDefault="001A0FF9" w:rsidP="001A0FF9">
            <w:pPr>
              <w:numPr>
                <w:ilvl w:val="0"/>
                <w:numId w:val="14"/>
              </w:numPr>
              <w:rPr>
                <w:rFonts w:cs="Arial"/>
              </w:rPr>
            </w:pPr>
            <w:r w:rsidRPr="002F338A">
              <w:rPr>
                <w:rFonts w:cs="Arial"/>
              </w:rPr>
              <w:lastRenderedPageBreak/>
              <w:t>komunikace s kombinační váhou a balicím strojem</w:t>
            </w:r>
          </w:p>
          <w:p w:rsidR="001A0FF9" w:rsidRPr="002F338A" w:rsidRDefault="001A0FF9" w:rsidP="001A0FF9">
            <w:pPr>
              <w:ind w:left="720"/>
              <w:rPr>
                <w:rFonts w:cs="Arial"/>
              </w:rPr>
            </w:pPr>
          </w:p>
          <w:p w:rsidR="001A0FF9" w:rsidRPr="002F338A" w:rsidRDefault="001A0FF9" w:rsidP="001A0FF9">
            <w:pPr>
              <w:rPr>
                <w:rFonts w:cs="Arial"/>
                <w:b/>
              </w:rPr>
            </w:pPr>
            <w:r w:rsidRPr="002F338A">
              <w:rPr>
                <w:rFonts w:cs="Arial"/>
                <w:b/>
              </w:rPr>
              <w:t xml:space="preserve">6. </w:t>
            </w:r>
            <w:r w:rsidRPr="002F338A">
              <w:rPr>
                <w:rFonts w:cs="Arial"/>
                <w:b/>
                <w:u w:val="single"/>
              </w:rPr>
              <w:t xml:space="preserve">Odsunový dopravník </w:t>
            </w:r>
          </w:p>
          <w:p w:rsidR="001A0FF9" w:rsidRPr="002F338A" w:rsidRDefault="001A0FF9" w:rsidP="001A0FF9">
            <w:pPr>
              <w:rPr>
                <w:rFonts w:cs="Arial"/>
                <w:b/>
              </w:rPr>
            </w:pPr>
            <w:r w:rsidRPr="002F338A">
              <w:rPr>
                <w:rFonts w:cs="Arial"/>
              </w:rPr>
              <w:t>Dopravník pro transport a odsun sáčku od balicího stroje ke kontrolní váze</w:t>
            </w:r>
          </w:p>
          <w:p w:rsidR="001A0FF9" w:rsidRPr="002F338A" w:rsidRDefault="001A0FF9" w:rsidP="001A0FF9">
            <w:pPr>
              <w:rPr>
                <w:rFonts w:cs="Arial"/>
                <w:color w:val="000000" w:themeColor="text1"/>
              </w:rPr>
            </w:pPr>
          </w:p>
          <w:p w:rsidR="001A0FF9" w:rsidRPr="002F338A" w:rsidRDefault="001A0FF9" w:rsidP="001A0FF9">
            <w:pPr>
              <w:rPr>
                <w:rFonts w:cs="Arial"/>
                <w:color w:val="000000" w:themeColor="text1"/>
              </w:rPr>
            </w:pPr>
            <w:r w:rsidRPr="002F338A">
              <w:rPr>
                <w:rFonts w:cs="Arial"/>
                <w:color w:val="000000" w:themeColor="text1"/>
              </w:rPr>
              <w:t>Technické provedení</w:t>
            </w:r>
            <w:r w:rsidRPr="002F338A">
              <w:rPr>
                <w:rFonts w:cs="Arial"/>
                <w:b/>
              </w:rPr>
              <w:tab/>
            </w:r>
          </w:p>
          <w:p w:rsidR="001A0FF9" w:rsidRPr="002F338A" w:rsidRDefault="001A0FF9" w:rsidP="001A0FF9">
            <w:pPr>
              <w:numPr>
                <w:ilvl w:val="0"/>
                <w:numId w:val="14"/>
              </w:numPr>
              <w:rPr>
                <w:rFonts w:cs="Arial"/>
              </w:rPr>
            </w:pPr>
            <w:r w:rsidRPr="002F338A">
              <w:rPr>
                <w:rFonts w:cs="Arial"/>
              </w:rPr>
              <w:t>nerezové provedení</w:t>
            </w:r>
          </w:p>
          <w:p w:rsidR="001A0FF9" w:rsidRPr="002F338A" w:rsidRDefault="001A0FF9" w:rsidP="001A0FF9">
            <w:pPr>
              <w:numPr>
                <w:ilvl w:val="0"/>
                <w:numId w:val="14"/>
              </w:numPr>
              <w:rPr>
                <w:rFonts w:cs="Arial"/>
              </w:rPr>
            </w:pPr>
            <w:r w:rsidRPr="002F338A">
              <w:rPr>
                <w:rFonts w:cs="Arial"/>
              </w:rPr>
              <w:t>komunikace s </w:t>
            </w:r>
            <w:proofErr w:type="gramStart"/>
            <w:r w:rsidRPr="002F338A">
              <w:rPr>
                <w:rFonts w:cs="Arial"/>
              </w:rPr>
              <w:t>balícím</w:t>
            </w:r>
            <w:proofErr w:type="gramEnd"/>
            <w:r w:rsidRPr="002F338A">
              <w:rPr>
                <w:rFonts w:cs="Arial"/>
              </w:rPr>
              <w:t xml:space="preserve"> strojem</w:t>
            </w:r>
          </w:p>
          <w:p w:rsidR="001A0FF9" w:rsidRPr="002F338A" w:rsidRDefault="001A0FF9" w:rsidP="001A0FF9">
            <w:pPr>
              <w:numPr>
                <w:ilvl w:val="0"/>
                <w:numId w:val="14"/>
              </w:numPr>
              <w:rPr>
                <w:rFonts w:cs="Arial"/>
              </w:rPr>
            </w:pPr>
            <w:r w:rsidRPr="002F338A">
              <w:rPr>
                <w:rFonts w:cs="Arial"/>
              </w:rPr>
              <w:t>zajištění odsunu zabaleného zboží</w:t>
            </w:r>
          </w:p>
          <w:p w:rsidR="001A0FF9" w:rsidRPr="002F338A" w:rsidRDefault="001A0FF9" w:rsidP="001A0FF9">
            <w:pPr>
              <w:ind w:left="720"/>
              <w:rPr>
                <w:rFonts w:cs="Arial"/>
              </w:rPr>
            </w:pPr>
          </w:p>
          <w:p w:rsidR="001A0FF9" w:rsidRPr="002F338A" w:rsidRDefault="001A0FF9" w:rsidP="001A0FF9">
            <w:pPr>
              <w:rPr>
                <w:rFonts w:cs="Arial"/>
                <w:b/>
              </w:rPr>
            </w:pPr>
            <w:r w:rsidRPr="002F338A">
              <w:rPr>
                <w:rFonts w:cs="Arial"/>
                <w:b/>
              </w:rPr>
              <w:t xml:space="preserve">7. </w:t>
            </w:r>
            <w:r w:rsidRPr="002F338A">
              <w:rPr>
                <w:rFonts w:cs="Arial"/>
                <w:b/>
                <w:u w:val="single"/>
              </w:rPr>
              <w:t>Průběžná kontrolní váha</w:t>
            </w:r>
            <w:r w:rsidRPr="002F338A">
              <w:rPr>
                <w:rFonts w:cs="Arial"/>
                <w:b/>
              </w:rPr>
              <w:t xml:space="preserve"> </w:t>
            </w:r>
          </w:p>
          <w:p w:rsidR="001A0FF9" w:rsidRPr="002F338A" w:rsidRDefault="001A0FF9" w:rsidP="001A0FF9">
            <w:pPr>
              <w:rPr>
                <w:rFonts w:cs="Arial"/>
                <w:color w:val="000000" w:themeColor="text1"/>
              </w:rPr>
            </w:pPr>
            <w:r w:rsidRPr="002F338A">
              <w:rPr>
                <w:rFonts w:cs="Arial"/>
                <w:color w:val="000000" w:themeColor="text1"/>
              </w:rPr>
              <w:t>Kladen důraz na vyřazování mimotolerančních dávek s ohledem na šířku sáčku 300 mm.</w:t>
            </w:r>
          </w:p>
          <w:p w:rsidR="001A0FF9" w:rsidRPr="002F338A" w:rsidRDefault="001A0FF9" w:rsidP="001A0FF9">
            <w:pPr>
              <w:rPr>
                <w:rFonts w:cs="Arial"/>
                <w:color w:val="000000" w:themeColor="text1"/>
              </w:rPr>
            </w:pPr>
          </w:p>
          <w:p w:rsidR="001A0FF9" w:rsidRPr="002F338A" w:rsidRDefault="001A0FF9" w:rsidP="001A0FF9">
            <w:pPr>
              <w:rPr>
                <w:rFonts w:cs="Arial"/>
                <w:color w:val="000000" w:themeColor="text1"/>
              </w:rPr>
            </w:pPr>
            <w:r w:rsidRPr="002F338A">
              <w:rPr>
                <w:rFonts w:cs="Arial"/>
                <w:color w:val="000000" w:themeColor="text1"/>
              </w:rPr>
              <w:t>Technické provedení</w:t>
            </w:r>
            <w:r w:rsidRPr="002F338A">
              <w:rPr>
                <w:rFonts w:cs="Arial"/>
                <w:b/>
              </w:rPr>
              <w:tab/>
            </w:r>
            <w:r w:rsidRPr="002F338A">
              <w:rPr>
                <w:rFonts w:cs="Arial"/>
                <w:b/>
              </w:rPr>
              <w:tab/>
            </w:r>
            <w:r w:rsidRPr="002F338A">
              <w:rPr>
                <w:rFonts w:cs="Arial"/>
                <w:b/>
              </w:rPr>
              <w:tab/>
            </w:r>
          </w:p>
          <w:p w:rsidR="001A0FF9" w:rsidRPr="002F338A" w:rsidRDefault="001A0FF9" w:rsidP="001A0FF9">
            <w:pPr>
              <w:numPr>
                <w:ilvl w:val="0"/>
                <w:numId w:val="14"/>
              </w:numPr>
              <w:rPr>
                <w:rFonts w:cs="Arial"/>
              </w:rPr>
            </w:pPr>
            <w:r w:rsidRPr="002F338A">
              <w:rPr>
                <w:rFonts w:cs="Arial"/>
              </w:rPr>
              <w:t>nerezové provedení</w:t>
            </w:r>
          </w:p>
          <w:p w:rsidR="001A0FF9" w:rsidRPr="002F338A" w:rsidRDefault="001A0FF9" w:rsidP="001A0FF9">
            <w:pPr>
              <w:numPr>
                <w:ilvl w:val="0"/>
                <w:numId w:val="14"/>
              </w:numPr>
              <w:rPr>
                <w:rFonts w:cs="Arial"/>
              </w:rPr>
            </w:pPr>
            <w:r w:rsidRPr="002F338A">
              <w:rPr>
                <w:rFonts w:cs="Arial"/>
              </w:rPr>
              <w:t>kontinuální provoz</w:t>
            </w:r>
          </w:p>
          <w:p w:rsidR="001A0FF9" w:rsidRPr="002F338A" w:rsidRDefault="001A0FF9" w:rsidP="001A0FF9">
            <w:pPr>
              <w:numPr>
                <w:ilvl w:val="0"/>
                <w:numId w:val="14"/>
              </w:numPr>
              <w:rPr>
                <w:rFonts w:cs="Arial"/>
              </w:rPr>
            </w:pPr>
            <w:r w:rsidRPr="002F338A">
              <w:rPr>
                <w:rFonts w:cs="Arial"/>
              </w:rPr>
              <w:t>ovládání v českém jazyce</w:t>
            </w:r>
          </w:p>
          <w:p w:rsidR="001A0FF9" w:rsidRPr="002F338A" w:rsidRDefault="001A0FF9" w:rsidP="001A0FF9">
            <w:pPr>
              <w:ind w:left="720"/>
              <w:rPr>
                <w:rFonts w:cs="Arial"/>
              </w:rPr>
            </w:pP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22"/>
              <w:gridCol w:w="5266"/>
            </w:tblGrid>
            <w:tr w:rsidR="001A0FF9" w:rsidRPr="002F338A" w:rsidTr="001A0FF9">
              <w:tc>
                <w:tcPr>
                  <w:tcW w:w="3722" w:type="dxa"/>
                  <w:shd w:val="clear" w:color="auto" w:fill="auto"/>
                </w:tcPr>
                <w:p w:rsidR="001A0FF9" w:rsidRPr="002F338A" w:rsidRDefault="001A0FF9" w:rsidP="001A0FF9">
                  <w:pPr>
                    <w:jc w:val="both"/>
                    <w:rPr>
                      <w:rFonts w:cs="Arial"/>
                    </w:rPr>
                  </w:pPr>
                  <w:r w:rsidRPr="002F338A">
                    <w:rPr>
                      <w:rFonts w:cs="Arial"/>
                    </w:rPr>
                    <w:t>Rozsah vážení</w:t>
                  </w:r>
                </w:p>
              </w:tc>
              <w:tc>
                <w:tcPr>
                  <w:tcW w:w="5266" w:type="dxa"/>
                  <w:shd w:val="clear" w:color="auto" w:fill="auto"/>
                </w:tcPr>
                <w:p w:rsidR="001A0FF9" w:rsidRPr="002F338A" w:rsidRDefault="001A0FF9" w:rsidP="001A0FF9">
                  <w:pPr>
                    <w:jc w:val="both"/>
                    <w:rPr>
                      <w:rFonts w:cs="Arial"/>
                    </w:rPr>
                  </w:pPr>
                  <w:r w:rsidRPr="002F338A">
                    <w:rPr>
                      <w:rFonts w:cs="Arial"/>
                    </w:rPr>
                    <w:t>Do 5kg</w:t>
                  </w:r>
                </w:p>
              </w:tc>
            </w:tr>
            <w:tr w:rsidR="001A0FF9" w:rsidRPr="002F338A" w:rsidTr="001A0FF9">
              <w:tc>
                <w:tcPr>
                  <w:tcW w:w="3722" w:type="dxa"/>
                  <w:shd w:val="clear" w:color="auto" w:fill="auto"/>
                </w:tcPr>
                <w:p w:rsidR="001A0FF9" w:rsidRPr="002F338A" w:rsidRDefault="001A0FF9" w:rsidP="001A0FF9">
                  <w:pPr>
                    <w:jc w:val="both"/>
                    <w:rPr>
                      <w:rFonts w:cs="Arial"/>
                    </w:rPr>
                  </w:pPr>
                  <w:r w:rsidRPr="002F338A">
                    <w:rPr>
                      <w:rFonts w:cs="Arial"/>
                    </w:rPr>
                    <w:t xml:space="preserve">Rychlost </w:t>
                  </w:r>
                </w:p>
              </w:tc>
              <w:tc>
                <w:tcPr>
                  <w:tcW w:w="5266" w:type="dxa"/>
                  <w:shd w:val="clear" w:color="auto" w:fill="auto"/>
                </w:tcPr>
                <w:p w:rsidR="001A0FF9" w:rsidRPr="002F338A" w:rsidRDefault="001A0FF9" w:rsidP="001A0FF9">
                  <w:pPr>
                    <w:jc w:val="both"/>
                    <w:rPr>
                      <w:rFonts w:cs="Arial"/>
                    </w:rPr>
                  </w:pPr>
                  <w:r w:rsidRPr="002F338A">
                    <w:rPr>
                      <w:rFonts w:cs="Arial"/>
                    </w:rPr>
                    <w:t>30 – 60m / min.</w:t>
                  </w:r>
                </w:p>
              </w:tc>
            </w:tr>
            <w:tr w:rsidR="001A0FF9" w:rsidRPr="002F338A" w:rsidTr="001A0FF9">
              <w:tc>
                <w:tcPr>
                  <w:tcW w:w="3722" w:type="dxa"/>
                  <w:shd w:val="clear" w:color="auto" w:fill="auto"/>
                </w:tcPr>
                <w:p w:rsidR="001A0FF9" w:rsidRPr="002F338A" w:rsidRDefault="001A0FF9" w:rsidP="001A0FF9">
                  <w:pPr>
                    <w:jc w:val="both"/>
                    <w:rPr>
                      <w:rFonts w:cs="Arial"/>
                    </w:rPr>
                  </w:pPr>
                  <w:r w:rsidRPr="002F338A">
                    <w:rPr>
                      <w:rFonts w:cs="Arial"/>
                    </w:rPr>
                    <w:t>Možnost programů</w:t>
                  </w:r>
                </w:p>
              </w:tc>
              <w:tc>
                <w:tcPr>
                  <w:tcW w:w="5266" w:type="dxa"/>
                  <w:shd w:val="clear" w:color="auto" w:fill="auto"/>
                </w:tcPr>
                <w:p w:rsidR="001A0FF9" w:rsidRPr="002F338A" w:rsidRDefault="001A0FF9" w:rsidP="001A0FF9">
                  <w:pPr>
                    <w:jc w:val="both"/>
                    <w:rPr>
                      <w:rFonts w:cs="Arial"/>
                    </w:rPr>
                  </w:pPr>
                  <w:r w:rsidRPr="002F338A">
                    <w:rPr>
                      <w:rFonts w:cs="Arial"/>
                    </w:rPr>
                    <w:t>Min. 100</w:t>
                  </w:r>
                </w:p>
              </w:tc>
            </w:tr>
            <w:tr w:rsidR="001A0FF9" w:rsidRPr="002F338A" w:rsidTr="001A0FF9">
              <w:tc>
                <w:tcPr>
                  <w:tcW w:w="3722" w:type="dxa"/>
                  <w:shd w:val="clear" w:color="auto" w:fill="auto"/>
                </w:tcPr>
                <w:p w:rsidR="001A0FF9" w:rsidRPr="002F338A" w:rsidRDefault="001A0FF9" w:rsidP="001A0FF9">
                  <w:pPr>
                    <w:jc w:val="both"/>
                    <w:rPr>
                      <w:rFonts w:cs="Arial"/>
                    </w:rPr>
                  </w:pPr>
                  <w:r w:rsidRPr="002F338A">
                    <w:rPr>
                      <w:rFonts w:cs="Arial"/>
                    </w:rPr>
                    <w:t>Eliminace mimotolerančních výrobků</w:t>
                  </w:r>
                </w:p>
              </w:tc>
              <w:tc>
                <w:tcPr>
                  <w:tcW w:w="5266" w:type="dxa"/>
                  <w:shd w:val="clear" w:color="auto" w:fill="auto"/>
                </w:tcPr>
                <w:p w:rsidR="001A0FF9" w:rsidRPr="002F338A" w:rsidRDefault="001A0FF9" w:rsidP="001A0FF9">
                  <w:pPr>
                    <w:jc w:val="both"/>
                    <w:rPr>
                      <w:rFonts w:cs="Arial"/>
                    </w:rPr>
                  </w:pPr>
                  <w:r w:rsidRPr="002F338A">
                    <w:rPr>
                      <w:rFonts w:cs="Arial"/>
                    </w:rPr>
                    <w:t>ano</w:t>
                  </w:r>
                </w:p>
              </w:tc>
            </w:tr>
          </w:tbl>
          <w:p w:rsidR="001A0FF9" w:rsidRPr="002F338A" w:rsidRDefault="001A0FF9" w:rsidP="001A0FF9">
            <w:pPr>
              <w:rPr>
                <w:rFonts w:cs="Arial"/>
              </w:rPr>
            </w:pPr>
          </w:p>
          <w:p w:rsidR="001A0FF9" w:rsidRPr="002F338A" w:rsidRDefault="001A0FF9" w:rsidP="001A0FF9">
            <w:pPr>
              <w:rPr>
                <w:rFonts w:cs="Arial"/>
              </w:rPr>
            </w:pPr>
          </w:p>
          <w:p w:rsidR="001A0FF9" w:rsidRPr="002F338A" w:rsidRDefault="001A0FF9" w:rsidP="001A0FF9">
            <w:pPr>
              <w:pStyle w:val="Zkladntext"/>
              <w:rPr>
                <w:rFonts w:ascii="Arial" w:hAnsi="Arial" w:cs="Arial"/>
                <w:b/>
                <w:sz w:val="22"/>
                <w:szCs w:val="22"/>
              </w:rPr>
            </w:pPr>
            <w:r w:rsidRPr="002F338A">
              <w:rPr>
                <w:rFonts w:ascii="Arial" w:hAnsi="Arial" w:cs="Arial"/>
                <w:b/>
                <w:sz w:val="22"/>
                <w:szCs w:val="22"/>
              </w:rPr>
              <w:t xml:space="preserve">8. </w:t>
            </w:r>
            <w:r w:rsidRPr="002F338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Kalibrační plnička s váhou </w:t>
            </w:r>
          </w:p>
          <w:p w:rsidR="001A0FF9" w:rsidRPr="002F338A" w:rsidRDefault="001A0FF9" w:rsidP="001A0FF9">
            <w:pPr>
              <w:rPr>
                <w:rFonts w:cs="Arial"/>
                <w:color w:val="000000" w:themeColor="text1"/>
              </w:rPr>
            </w:pPr>
            <w:r w:rsidRPr="002F338A">
              <w:rPr>
                <w:rFonts w:cs="Arial"/>
                <w:color w:val="000000" w:themeColor="text1"/>
              </w:rPr>
              <w:t>Poloautomatické stolní provedení, kompatibilní</w:t>
            </w:r>
            <w:r w:rsidR="003C17C7" w:rsidRPr="002F338A">
              <w:rPr>
                <w:rFonts w:cs="Arial"/>
                <w:color w:val="000000" w:themeColor="text1"/>
              </w:rPr>
              <w:t xml:space="preserve"> </w:t>
            </w:r>
            <w:r w:rsidRPr="002F338A">
              <w:rPr>
                <w:rFonts w:cs="Arial"/>
                <w:color w:val="000000" w:themeColor="text1"/>
              </w:rPr>
              <w:t>se strojem Perseus (</w:t>
            </w:r>
            <w:proofErr w:type="gramStart"/>
            <w:r w:rsidRPr="002F338A">
              <w:rPr>
                <w:rFonts w:cs="Arial"/>
                <w:color w:val="000000" w:themeColor="text1"/>
              </w:rPr>
              <w:t>balícím</w:t>
            </w:r>
            <w:proofErr w:type="gramEnd"/>
            <w:r w:rsidRPr="002F338A">
              <w:rPr>
                <w:rFonts w:cs="Arial"/>
                <w:color w:val="000000" w:themeColor="text1"/>
              </w:rPr>
              <w:t xml:space="preserve"> strojem schopným balit studené i horké potraviny do prefabrikovaných misek – již ve vlastnictví zadavatele)</w:t>
            </w:r>
          </w:p>
          <w:p w:rsidR="001A0FF9" w:rsidRPr="002F338A" w:rsidRDefault="001A0FF9" w:rsidP="001A0FF9">
            <w:pPr>
              <w:rPr>
                <w:rFonts w:cs="Arial"/>
                <w:color w:val="000000" w:themeColor="text1"/>
              </w:rPr>
            </w:pPr>
            <w:r w:rsidRPr="002F338A">
              <w:rPr>
                <w:rFonts w:cs="Arial"/>
                <w:color w:val="000000" w:themeColor="text1"/>
              </w:rPr>
              <w:t xml:space="preserve">Plnička určená k doplnění </w:t>
            </w:r>
            <w:r w:rsidR="003C17C7">
              <w:rPr>
                <w:rFonts w:cs="Arial"/>
                <w:color w:val="000000" w:themeColor="text1"/>
              </w:rPr>
              <w:t xml:space="preserve">čočkové kaše a </w:t>
            </w:r>
            <w:r w:rsidRPr="002F338A">
              <w:rPr>
                <w:rFonts w:cs="Arial"/>
                <w:color w:val="000000" w:themeColor="text1"/>
              </w:rPr>
              <w:t xml:space="preserve">sádla do hotových misek s vloženým základním produktem – škvarky. Pomocí propojení s váhou dávkuje sádlo do zadané celkové váhy balení. Plnička se snadnou čistitelností a s možností napojení na mobilní přepravní vozík. </w:t>
            </w:r>
          </w:p>
          <w:p w:rsidR="001A0FF9" w:rsidRPr="002F338A" w:rsidRDefault="001A0FF9" w:rsidP="001A0FF9">
            <w:pPr>
              <w:rPr>
                <w:rFonts w:cs="Arial"/>
                <w:color w:val="000000" w:themeColor="text1"/>
              </w:rPr>
            </w:pPr>
          </w:p>
          <w:p w:rsidR="001A0FF9" w:rsidRPr="002F338A" w:rsidRDefault="001A0FF9" w:rsidP="001A0FF9">
            <w:pPr>
              <w:rPr>
                <w:rFonts w:cs="Arial"/>
                <w:color w:val="000000" w:themeColor="text1"/>
              </w:rPr>
            </w:pPr>
            <w:r w:rsidRPr="002F338A">
              <w:rPr>
                <w:rFonts w:cs="Arial"/>
                <w:color w:val="000000" w:themeColor="text1"/>
              </w:rPr>
              <w:t>Technické provedení</w:t>
            </w:r>
          </w:p>
          <w:p w:rsidR="001A0FF9" w:rsidRPr="002F338A" w:rsidRDefault="001A0FF9" w:rsidP="001A0FF9">
            <w:pPr>
              <w:pStyle w:val="Zkladntext"/>
              <w:numPr>
                <w:ilvl w:val="0"/>
                <w:numId w:val="1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F338A">
              <w:rPr>
                <w:rFonts w:ascii="Arial" w:hAnsi="Arial" w:cs="Arial"/>
                <w:sz w:val="22"/>
                <w:szCs w:val="22"/>
              </w:rPr>
              <w:t>Stolní provedení, poloautomatické</w:t>
            </w:r>
          </w:p>
          <w:p w:rsidR="001A0FF9" w:rsidRPr="002F338A" w:rsidRDefault="001A0FF9" w:rsidP="001A0FF9">
            <w:pPr>
              <w:pStyle w:val="Zkladntext"/>
              <w:numPr>
                <w:ilvl w:val="0"/>
                <w:numId w:val="1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F338A">
              <w:rPr>
                <w:rFonts w:ascii="Arial" w:hAnsi="Arial" w:cs="Arial"/>
                <w:sz w:val="22"/>
                <w:szCs w:val="22"/>
              </w:rPr>
              <w:t>Nerezové provedení</w:t>
            </w:r>
          </w:p>
          <w:p w:rsidR="001A0FF9" w:rsidRPr="002F338A" w:rsidRDefault="001A0FF9" w:rsidP="001A0FF9">
            <w:pPr>
              <w:pStyle w:val="Zkladntext"/>
              <w:numPr>
                <w:ilvl w:val="0"/>
                <w:numId w:val="1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F338A">
              <w:rPr>
                <w:rFonts w:ascii="Arial" w:hAnsi="Arial" w:cs="Arial"/>
                <w:sz w:val="22"/>
                <w:szCs w:val="22"/>
              </w:rPr>
              <w:t>Váha na dovážení nastavené hmotnosti</w:t>
            </w:r>
          </w:p>
          <w:p w:rsidR="001A0FF9" w:rsidRPr="002F338A" w:rsidRDefault="001A0FF9" w:rsidP="001A0FF9">
            <w:pPr>
              <w:pStyle w:val="Zkladntext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W w:w="0" w:type="auto"/>
              <w:tblInd w:w="2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86"/>
              <w:gridCol w:w="5103"/>
            </w:tblGrid>
            <w:tr w:rsidR="001A0FF9" w:rsidRPr="002F338A" w:rsidTr="001A0FF9"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0FF9" w:rsidRPr="002F338A" w:rsidRDefault="001A0FF9" w:rsidP="001A0FF9">
                  <w:pPr>
                    <w:pStyle w:val="Zkladntex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338A">
                    <w:rPr>
                      <w:rFonts w:ascii="Arial" w:hAnsi="Arial" w:cs="Arial"/>
                      <w:sz w:val="22"/>
                      <w:szCs w:val="22"/>
                    </w:rPr>
                    <w:t xml:space="preserve">Kapacita dávkovače 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0FF9" w:rsidRPr="002F338A" w:rsidRDefault="001A0FF9" w:rsidP="001A0FF9">
                  <w:pPr>
                    <w:pStyle w:val="Zkladntex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338A">
                    <w:rPr>
                      <w:rFonts w:ascii="Arial" w:hAnsi="Arial" w:cs="Arial"/>
                      <w:sz w:val="22"/>
                      <w:szCs w:val="22"/>
                    </w:rPr>
                    <w:t>Do 15 taktů / min., podle zručnosti obsluhy</w:t>
                  </w:r>
                </w:p>
              </w:tc>
            </w:tr>
            <w:tr w:rsidR="001A0FF9" w:rsidRPr="002F338A" w:rsidTr="001A0FF9"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0FF9" w:rsidRPr="002F338A" w:rsidRDefault="001A0FF9" w:rsidP="001A0FF9">
                  <w:pPr>
                    <w:pStyle w:val="Zkladntex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338A">
                    <w:rPr>
                      <w:rFonts w:ascii="Arial" w:hAnsi="Arial" w:cs="Arial"/>
                      <w:sz w:val="22"/>
                      <w:szCs w:val="22"/>
                    </w:rPr>
                    <w:t>Velikost dávky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0FF9" w:rsidRPr="002F338A" w:rsidRDefault="001A0FF9" w:rsidP="001A0FF9">
                  <w:pPr>
                    <w:pStyle w:val="Zkladntex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338A">
                    <w:rPr>
                      <w:rFonts w:ascii="Arial" w:hAnsi="Arial" w:cs="Arial"/>
                      <w:sz w:val="22"/>
                      <w:szCs w:val="22"/>
                    </w:rPr>
                    <w:t>Do 500g</w:t>
                  </w:r>
                </w:p>
              </w:tc>
            </w:tr>
          </w:tbl>
          <w:p w:rsidR="001A0FF9" w:rsidRPr="002F338A" w:rsidRDefault="001A0FF9" w:rsidP="001A0FF9">
            <w:pPr>
              <w:jc w:val="both"/>
              <w:rPr>
                <w:rFonts w:cs="Arial"/>
              </w:rPr>
            </w:pPr>
          </w:p>
          <w:p w:rsidR="001A0FF9" w:rsidRPr="002F338A" w:rsidRDefault="001A0FF9" w:rsidP="001A0FF9">
            <w:pPr>
              <w:jc w:val="both"/>
              <w:rPr>
                <w:rFonts w:cs="Arial"/>
              </w:rPr>
            </w:pPr>
            <w:r w:rsidRPr="002F338A">
              <w:rPr>
                <w:rFonts w:cs="Arial"/>
              </w:rPr>
              <w:t xml:space="preserve">  </w:t>
            </w:r>
          </w:p>
          <w:p w:rsidR="001A0FF9" w:rsidRPr="002F338A" w:rsidRDefault="001A0FF9" w:rsidP="001A0FF9">
            <w:pPr>
              <w:rPr>
                <w:rFonts w:cs="Arial"/>
                <w:b/>
              </w:rPr>
            </w:pPr>
            <w:r w:rsidRPr="002F338A">
              <w:rPr>
                <w:rFonts w:cs="Arial"/>
                <w:b/>
              </w:rPr>
              <w:t xml:space="preserve">9. </w:t>
            </w:r>
            <w:r w:rsidRPr="002F338A">
              <w:rPr>
                <w:rFonts w:cs="Arial"/>
                <w:b/>
                <w:u w:val="single"/>
              </w:rPr>
              <w:t xml:space="preserve">Aplikátor etiket s dotiskem etikety umístěný na dopravník: </w:t>
            </w:r>
            <w:r w:rsidRPr="002F338A">
              <w:rPr>
                <w:rFonts w:cs="Arial"/>
                <w:b/>
              </w:rPr>
              <w:t xml:space="preserve"> </w:t>
            </w:r>
          </w:p>
          <w:p w:rsidR="001A0FF9" w:rsidRPr="002F338A" w:rsidRDefault="001A0FF9" w:rsidP="001A0FF9">
            <w:pPr>
              <w:rPr>
                <w:rFonts w:cs="Arial"/>
              </w:rPr>
            </w:pPr>
            <w:r w:rsidRPr="002F338A">
              <w:rPr>
                <w:rFonts w:cs="Arial"/>
              </w:rPr>
              <w:t>Pro automatickou aplikaci na uzavřený obal (misku).</w:t>
            </w:r>
          </w:p>
          <w:p w:rsidR="001A0FF9" w:rsidRPr="002F338A" w:rsidRDefault="001A0FF9" w:rsidP="001A0FF9">
            <w:pPr>
              <w:jc w:val="both"/>
              <w:rPr>
                <w:rFonts w:cs="Arial"/>
              </w:rPr>
            </w:pPr>
            <w:r w:rsidRPr="002F338A">
              <w:rPr>
                <w:rFonts w:cs="Arial"/>
              </w:rPr>
              <w:t xml:space="preserve">Miska je zabalena  strojem Perseus </w:t>
            </w:r>
            <w:r w:rsidRPr="002F338A">
              <w:rPr>
                <w:rFonts w:cs="Arial"/>
                <w:color w:val="000000" w:themeColor="text1"/>
              </w:rPr>
              <w:t>(</w:t>
            </w:r>
            <w:proofErr w:type="gramStart"/>
            <w:r w:rsidRPr="002F338A">
              <w:rPr>
                <w:rFonts w:cs="Arial"/>
                <w:color w:val="000000" w:themeColor="text1"/>
              </w:rPr>
              <w:t>balícím</w:t>
            </w:r>
            <w:proofErr w:type="gramEnd"/>
            <w:r w:rsidRPr="002F338A">
              <w:rPr>
                <w:rFonts w:cs="Arial"/>
                <w:color w:val="000000" w:themeColor="text1"/>
              </w:rPr>
              <w:t xml:space="preserve"> strojem schopným balit studené i horké potraviny do prefabrikovaných misek – již ve vlastnictví zadavatele)</w:t>
            </w:r>
            <w:r w:rsidRPr="002F338A">
              <w:rPr>
                <w:rFonts w:cs="Arial"/>
              </w:rPr>
              <w:t xml:space="preserve">  a následně je miska ručně vkládána obsluhou na dopravník.</w:t>
            </w:r>
          </w:p>
          <w:p w:rsidR="001A0FF9" w:rsidRPr="002F338A" w:rsidRDefault="001A0FF9" w:rsidP="001A0FF9">
            <w:pPr>
              <w:rPr>
                <w:rFonts w:cs="Arial"/>
                <w:color w:val="000000" w:themeColor="text1"/>
              </w:rPr>
            </w:pPr>
          </w:p>
          <w:p w:rsidR="001A0FF9" w:rsidRPr="002F338A" w:rsidRDefault="001A0FF9" w:rsidP="001A0FF9">
            <w:pPr>
              <w:rPr>
                <w:rFonts w:cs="Arial"/>
                <w:color w:val="000000" w:themeColor="text1"/>
              </w:rPr>
            </w:pPr>
            <w:r w:rsidRPr="002F338A">
              <w:rPr>
                <w:rFonts w:cs="Arial"/>
                <w:color w:val="000000" w:themeColor="text1"/>
              </w:rPr>
              <w:t>Technické provedení</w:t>
            </w:r>
          </w:p>
          <w:p w:rsidR="001A0FF9" w:rsidRPr="002F338A" w:rsidRDefault="001A0FF9" w:rsidP="001A0FF9">
            <w:pPr>
              <w:numPr>
                <w:ilvl w:val="0"/>
                <w:numId w:val="14"/>
              </w:numPr>
              <w:jc w:val="both"/>
              <w:rPr>
                <w:rFonts w:cs="Arial"/>
              </w:rPr>
            </w:pPr>
            <w:r w:rsidRPr="002F338A">
              <w:rPr>
                <w:rFonts w:cs="Arial"/>
              </w:rPr>
              <w:t>Poloautomatické provedení, dotisk dat</w:t>
            </w:r>
          </w:p>
          <w:p w:rsidR="001A0FF9" w:rsidRPr="002F338A" w:rsidRDefault="001A0FF9" w:rsidP="001A0FF9">
            <w:pPr>
              <w:numPr>
                <w:ilvl w:val="0"/>
                <w:numId w:val="14"/>
              </w:numPr>
              <w:jc w:val="both"/>
              <w:rPr>
                <w:rFonts w:cs="Arial"/>
              </w:rPr>
            </w:pPr>
            <w:r w:rsidRPr="002F338A">
              <w:rPr>
                <w:rFonts w:cs="Arial"/>
              </w:rPr>
              <w:t xml:space="preserve">Aplikátor etiket s pevnou </w:t>
            </w:r>
            <w:proofErr w:type="spellStart"/>
            <w:r w:rsidRPr="002F338A">
              <w:rPr>
                <w:rFonts w:cs="Arial"/>
              </w:rPr>
              <w:t>odlepovací</w:t>
            </w:r>
            <w:proofErr w:type="spellEnd"/>
            <w:r w:rsidRPr="002F338A">
              <w:rPr>
                <w:rFonts w:cs="Arial"/>
              </w:rPr>
              <w:t xml:space="preserve"> hranou, dotiskem údajů (název výrobku, datum, výrobní šarže atd.)</w:t>
            </w:r>
          </w:p>
          <w:p w:rsidR="001A0FF9" w:rsidRPr="002F338A" w:rsidRDefault="001A0FF9" w:rsidP="001A0FF9">
            <w:pPr>
              <w:numPr>
                <w:ilvl w:val="0"/>
                <w:numId w:val="14"/>
              </w:numPr>
              <w:jc w:val="both"/>
              <w:rPr>
                <w:rFonts w:cs="Arial"/>
              </w:rPr>
            </w:pPr>
            <w:r w:rsidRPr="002F338A">
              <w:rPr>
                <w:rFonts w:cs="Arial"/>
              </w:rPr>
              <w:t>Umístěný nad dopravníkem</w:t>
            </w:r>
          </w:p>
          <w:p w:rsidR="001A0FF9" w:rsidRPr="002F338A" w:rsidRDefault="001A0FF9" w:rsidP="001A0FF9">
            <w:pPr>
              <w:numPr>
                <w:ilvl w:val="0"/>
                <w:numId w:val="14"/>
              </w:numPr>
              <w:jc w:val="both"/>
              <w:rPr>
                <w:rFonts w:cs="Arial"/>
              </w:rPr>
            </w:pPr>
            <w:r w:rsidRPr="002F338A">
              <w:rPr>
                <w:rFonts w:cs="Arial"/>
              </w:rPr>
              <w:t>Nerezové provedení dopravníku</w:t>
            </w:r>
          </w:p>
          <w:p w:rsidR="001A0FF9" w:rsidRPr="002F338A" w:rsidRDefault="001A0FF9" w:rsidP="001A0FF9">
            <w:pPr>
              <w:jc w:val="both"/>
              <w:rPr>
                <w:rFonts w:cs="Arial"/>
              </w:rPr>
            </w:pPr>
          </w:p>
          <w:tbl>
            <w:tblPr>
              <w:tblW w:w="0" w:type="auto"/>
              <w:tblInd w:w="2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86"/>
              <w:gridCol w:w="5103"/>
            </w:tblGrid>
            <w:tr w:rsidR="001A0FF9" w:rsidRPr="002F338A" w:rsidTr="001A0FF9"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0FF9" w:rsidRPr="002F338A" w:rsidRDefault="001A0FF9" w:rsidP="001A0FF9">
                  <w:pPr>
                    <w:pStyle w:val="Zkladntex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338A">
                    <w:rPr>
                      <w:rFonts w:ascii="Arial" w:hAnsi="Arial" w:cs="Arial"/>
                      <w:sz w:val="22"/>
                      <w:szCs w:val="22"/>
                    </w:rPr>
                    <w:t>Aplikace etikety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0FF9" w:rsidRPr="002F338A" w:rsidRDefault="001A0FF9" w:rsidP="001A0FF9">
                  <w:pPr>
                    <w:pStyle w:val="Zkladntex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338A">
                    <w:rPr>
                      <w:rFonts w:ascii="Arial" w:hAnsi="Arial" w:cs="Arial"/>
                      <w:sz w:val="22"/>
                      <w:szCs w:val="22"/>
                    </w:rPr>
                    <w:t>Aplikace za chodu</w:t>
                  </w:r>
                </w:p>
              </w:tc>
            </w:tr>
            <w:tr w:rsidR="001A0FF9" w:rsidRPr="002F338A" w:rsidTr="001A0FF9"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0FF9" w:rsidRPr="002F338A" w:rsidRDefault="001A0FF9" w:rsidP="001A0FF9">
                  <w:pPr>
                    <w:pStyle w:val="Zkladntex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338A">
                    <w:rPr>
                      <w:rFonts w:ascii="Arial" w:hAnsi="Arial" w:cs="Arial"/>
                      <w:sz w:val="22"/>
                      <w:szCs w:val="22"/>
                    </w:rPr>
                    <w:t>Maximální šířka etikety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0FF9" w:rsidRPr="002F338A" w:rsidRDefault="001A0FF9" w:rsidP="001A0FF9">
                  <w:pPr>
                    <w:pStyle w:val="Zkladntex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338A">
                    <w:rPr>
                      <w:rFonts w:ascii="Arial" w:hAnsi="Arial" w:cs="Arial"/>
                      <w:sz w:val="22"/>
                      <w:szCs w:val="22"/>
                    </w:rPr>
                    <w:t>110mm</w:t>
                  </w:r>
                </w:p>
              </w:tc>
            </w:tr>
            <w:tr w:rsidR="001A0FF9" w:rsidRPr="002F338A" w:rsidTr="001A0FF9"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0FF9" w:rsidRPr="002F338A" w:rsidRDefault="001A0FF9" w:rsidP="001A0FF9">
                  <w:pPr>
                    <w:pStyle w:val="Zkladntex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338A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Průměr návinu etiket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0FF9" w:rsidRPr="002F338A" w:rsidRDefault="001A0FF9" w:rsidP="001A0FF9">
                  <w:pPr>
                    <w:pStyle w:val="Zkladntex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338A">
                    <w:rPr>
                      <w:rFonts w:ascii="Arial" w:hAnsi="Arial" w:cs="Arial"/>
                      <w:sz w:val="22"/>
                      <w:szCs w:val="22"/>
                    </w:rPr>
                    <w:t>Cca 250mm</w:t>
                  </w:r>
                </w:p>
              </w:tc>
            </w:tr>
            <w:tr w:rsidR="001A0FF9" w:rsidRPr="002F338A" w:rsidTr="001A0FF9"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0FF9" w:rsidRPr="002F338A" w:rsidRDefault="001A0FF9" w:rsidP="001A0FF9">
                  <w:pPr>
                    <w:pStyle w:val="Zkladntex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338A">
                    <w:rPr>
                      <w:rFonts w:ascii="Arial" w:hAnsi="Arial" w:cs="Arial"/>
                      <w:sz w:val="22"/>
                      <w:szCs w:val="22"/>
                    </w:rPr>
                    <w:t>Plocha potisku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0FF9" w:rsidRPr="002F338A" w:rsidRDefault="001A0FF9" w:rsidP="001A0FF9">
                  <w:pPr>
                    <w:pStyle w:val="Zkladntex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338A">
                    <w:rPr>
                      <w:rFonts w:ascii="Arial" w:hAnsi="Arial" w:cs="Arial"/>
                      <w:sz w:val="22"/>
                      <w:szCs w:val="22"/>
                    </w:rPr>
                    <w:t>Cca 24x40 mm</w:t>
                  </w:r>
                </w:p>
              </w:tc>
            </w:tr>
            <w:tr w:rsidR="001A0FF9" w:rsidRPr="002F338A" w:rsidTr="001A0FF9">
              <w:trPr>
                <w:trHeight w:val="61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0FF9" w:rsidRPr="002F338A" w:rsidRDefault="001A0FF9" w:rsidP="001A0FF9">
                  <w:pPr>
                    <w:pStyle w:val="Zkladntex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338A">
                    <w:rPr>
                      <w:rFonts w:ascii="Arial" w:hAnsi="Arial" w:cs="Arial"/>
                      <w:sz w:val="22"/>
                      <w:szCs w:val="22"/>
                    </w:rPr>
                    <w:t>Příprava tiskových šablon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0FF9" w:rsidRPr="002F338A" w:rsidRDefault="001A0FF9" w:rsidP="001A0FF9">
                  <w:pPr>
                    <w:pStyle w:val="Zkladntex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338A">
                    <w:rPr>
                      <w:rFonts w:ascii="Arial" w:hAnsi="Arial" w:cs="Arial"/>
                      <w:sz w:val="22"/>
                      <w:szCs w:val="22"/>
                    </w:rPr>
                    <w:t xml:space="preserve">Na PC </w:t>
                  </w:r>
                </w:p>
              </w:tc>
            </w:tr>
            <w:tr w:rsidR="001A0FF9" w:rsidRPr="002F338A" w:rsidTr="001A0FF9"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0FF9" w:rsidRPr="002F338A" w:rsidRDefault="001A0FF9" w:rsidP="001A0FF9">
                  <w:pPr>
                    <w:pStyle w:val="Zkladntex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338A">
                    <w:rPr>
                      <w:rFonts w:ascii="Arial" w:hAnsi="Arial" w:cs="Arial"/>
                      <w:sz w:val="22"/>
                      <w:szCs w:val="22"/>
                    </w:rPr>
                    <w:t>Přenos dat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0FF9" w:rsidRPr="002F338A" w:rsidRDefault="001A0FF9" w:rsidP="001A0FF9">
                  <w:pPr>
                    <w:pStyle w:val="Zkladntex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338A">
                    <w:rPr>
                      <w:rFonts w:ascii="Arial" w:hAnsi="Arial" w:cs="Arial"/>
                      <w:sz w:val="22"/>
                      <w:szCs w:val="22"/>
                    </w:rPr>
                    <w:t xml:space="preserve">USB </w:t>
                  </w:r>
                </w:p>
              </w:tc>
            </w:tr>
          </w:tbl>
          <w:p w:rsidR="001A0FF9" w:rsidRPr="002F338A" w:rsidRDefault="001A0FF9" w:rsidP="001A0FF9">
            <w:pPr>
              <w:jc w:val="both"/>
              <w:rPr>
                <w:rFonts w:cs="Arial"/>
              </w:rPr>
            </w:pPr>
          </w:p>
          <w:p w:rsidR="001A0FF9" w:rsidRPr="002F338A" w:rsidRDefault="001A0FF9" w:rsidP="001A0FF9">
            <w:pPr>
              <w:jc w:val="both"/>
              <w:rPr>
                <w:rFonts w:cs="Arial"/>
              </w:rPr>
            </w:pPr>
          </w:p>
          <w:p w:rsidR="001A0FF9" w:rsidRPr="002F338A" w:rsidRDefault="001A0FF9" w:rsidP="001A0FF9">
            <w:pPr>
              <w:rPr>
                <w:rFonts w:cs="Arial"/>
              </w:rPr>
            </w:pPr>
            <w:r w:rsidRPr="002F338A">
              <w:rPr>
                <w:rFonts w:cs="Arial"/>
                <w:b/>
              </w:rPr>
              <w:t xml:space="preserve">10. </w:t>
            </w:r>
            <w:r w:rsidRPr="002F338A">
              <w:rPr>
                <w:rFonts w:cs="Arial"/>
                <w:b/>
                <w:u w:val="single"/>
              </w:rPr>
              <w:t>Aplikátor etiket s dotiskem etikety na kartony</w:t>
            </w:r>
            <w:r w:rsidRPr="002F338A">
              <w:rPr>
                <w:rFonts w:cs="Arial"/>
                <w:b/>
              </w:rPr>
              <w:t xml:space="preserve">  </w:t>
            </w:r>
          </w:p>
          <w:p w:rsidR="001A0FF9" w:rsidRPr="002F338A" w:rsidRDefault="001A0FF9" w:rsidP="001A0FF9">
            <w:pPr>
              <w:jc w:val="both"/>
              <w:rPr>
                <w:rFonts w:cs="Arial"/>
              </w:rPr>
            </w:pPr>
            <w:r w:rsidRPr="002F338A">
              <w:rPr>
                <w:rFonts w:cs="Arial"/>
              </w:rPr>
              <w:t xml:space="preserve">Pro poloautomatickou aplikaci etiket na zabalené kartony s aplikací </w:t>
            </w:r>
            <w:proofErr w:type="gramStart"/>
            <w:r w:rsidRPr="002F338A">
              <w:rPr>
                <w:rFonts w:cs="Arial"/>
              </w:rPr>
              <w:t>etikety o  minimální</w:t>
            </w:r>
            <w:proofErr w:type="gramEnd"/>
            <w:r w:rsidRPr="002F338A">
              <w:rPr>
                <w:rFonts w:cs="Arial"/>
              </w:rPr>
              <w:t xml:space="preserve"> šíři 110 mm. </w:t>
            </w:r>
          </w:p>
          <w:p w:rsidR="001A0FF9" w:rsidRPr="002F338A" w:rsidRDefault="001A0FF9" w:rsidP="001A0FF9">
            <w:pPr>
              <w:jc w:val="both"/>
              <w:rPr>
                <w:rFonts w:cs="Arial"/>
              </w:rPr>
            </w:pPr>
          </w:p>
          <w:p w:rsidR="001A0FF9" w:rsidRPr="002F338A" w:rsidRDefault="001A0FF9" w:rsidP="001A0FF9">
            <w:pPr>
              <w:jc w:val="both"/>
              <w:rPr>
                <w:rFonts w:cs="Arial"/>
                <w:color w:val="000000" w:themeColor="text1"/>
              </w:rPr>
            </w:pPr>
            <w:r w:rsidRPr="002F338A">
              <w:rPr>
                <w:rFonts w:cs="Arial"/>
                <w:color w:val="000000" w:themeColor="text1"/>
              </w:rPr>
              <w:t>Technické provedení</w:t>
            </w:r>
          </w:p>
          <w:p w:rsidR="001A0FF9" w:rsidRPr="002F338A" w:rsidRDefault="001A0FF9" w:rsidP="001A0FF9">
            <w:pPr>
              <w:pStyle w:val="Odstavecseseznamem"/>
              <w:numPr>
                <w:ilvl w:val="0"/>
                <w:numId w:val="14"/>
              </w:numPr>
              <w:jc w:val="both"/>
              <w:rPr>
                <w:rFonts w:cs="Arial"/>
              </w:rPr>
            </w:pPr>
            <w:r w:rsidRPr="002F338A">
              <w:rPr>
                <w:rFonts w:cs="Arial"/>
              </w:rPr>
              <w:t>Manuální provedení</w:t>
            </w:r>
          </w:p>
          <w:p w:rsidR="001A0FF9" w:rsidRPr="002F338A" w:rsidRDefault="001A0FF9" w:rsidP="001A0FF9">
            <w:pPr>
              <w:pStyle w:val="Odstavecseseznamem"/>
              <w:numPr>
                <w:ilvl w:val="0"/>
                <w:numId w:val="14"/>
              </w:numPr>
              <w:jc w:val="both"/>
              <w:rPr>
                <w:rFonts w:cs="Arial"/>
              </w:rPr>
            </w:pPr>
            <w:r w:rsidRPr="002F338A">
              <w:rPr>
                <w:rFonts w:cs="Arial"/>
              </w:rPr>
              <w:t>Etiketa s </w:t>
            </w:r>
            <w:proofErr w:type="spellStart"/>
            <w:r w:rsidRPr="002F338A">
              <w:rPr>
                <w:rFonts w:cs="Arial"/>
              </w:rPr>
              <w:t>odlepovací</w:t>
            </w:r>
            <w:proofErr w:type="spellEnd"/>
            <w:r w:rsidRPr="002F338A">
              <w:rPr>
                <w:rFonts w:cs="Arial"/>
              </w:rPr>
              <w:t xml:space="preserve"> hranou</w:t>
            </w:r>
          </w:p>
          <w:p w:rsidR="001A0FF9" w:rsidRPr="002F338A" w:rsidRDefault="001A0FF9" w:rsidP="001A0FF9">
            <w:pPr>
              <w:pStyle w:val="Odstavecseseznamem"/>
              <w:numPr>
                <w:ilvl w:val="0"/>
                <w:numId w:val="14"/>
              </w:numPr>
              <w:jc w:val="both"/>
              <w:rPr>
                <w:rFonts w:cs="Arial"/>
              </w:rPr>
            </w:pPr>
            <w:r w:rsidRPr="002F338A">
              <w:rPr>
                <w:rFonts w:cs="Arial"/>
              </w:rPr>
              <w:t>Aplikace etikety na karton</w:t>
            </w:r>
          </w:p>
          <w:p w:rsidR="001A0FF9" w:rsidRPr="002F338A" w:rsidRDefault="001A0FF9" w:rsidP="001A0FF9">
            <w:pPr>
              <w:pStyle w:val="Odstavecseseznamem"/>
              <w:numPr>
                <w:ilvl w:val="0"/>
                <w:numId w:val="14"/>
              </w:numPr>
              <w:jc w:val="both"/>
              <w:rPr>
                <w:rFonts w:cs="Arial"/>
              </w:rPr>
            </w:pPr>
            <w:r w:rsidRPr="002F338A">
              <w:rPr>
                <w:rFonts w:cs="Arial"/>
              </w:rPr>
              <w:t>Dotisk dat</w:t>
            </w:r>
          </w:p>
          <w:p w:rsidR="001A0FF9" w:rsidRPr="002F338A" w:rsidRDefault="001A0FF9" w:rsidP="001A0FF9">
            <w:pPr>
              <w:pStyle w:val="Odstavecseseznamem"/>
              <w:numPr>
                <w:ilvl w:val="0"/>
                <w:numId w:val="14"/>
              </w:numPr>
              <w:jc w:val="both"/>
              <w:rPr>
                <w:rFonts w:cs="Arial"/>
              </w:rPr>
            </w:pPr>
            <w:r w:rsidRPr="002F338A">
              <w:rPr>
                <w:rFonts w:cs="Arial"/>
              </w:rPr>
              <w:t>Poloautomatické provedení</w:t>
            </w:r>
          </w:p>
          <w:p w:rsidR="001A0FF9" w:rsidRPr="002F338A" w:rsidRDefault="001A0FF9" w:rsidP="001A0FF9">
            <w:pPr>
              <w:pStyle w:val="Odstavecseseznamem"/>
              <w:numPr>
                <w:ilvl w:val="0"/>
                <w:numId w:val="14"/>
              </w:numPr>
              <w:jc w:val="both"/>
              <w:rPr>
                <w:rFonts w:cs="Arial"/>
              </w:rPr>
            </w:pPr>
            <w:r w:rsidRPr="002F338A">
              <w:rPr>
                <w:rFonts w:cs="Arial"/>
              </w:rPr>
              <w:t>Velikost etikety – min. 110 mm</w:t>
            </w:r>
          </w:p>
          <w:p w:rsidR="001A0FF9" w:rsidRPr="002F338A" w:rsidRDefault="001A0FF9" w:rsidP="001A0FF9">
            <w:pPr>
              <w:jc w:val="both"/>
              <w:rPr>
                <w:rFonts w:cs="Arial"/>
                <w:color w:val="000000" w:themeColor="text1"/>
                <w:lang w:eastAsia="cs-CZ"/>
              </w:rPr>
            </w:pPr>
          </w:p>
          <w:p w:rsidR="001A0FF9" w:rsidRPr="002F338A" w:rsidRDefault="001A0FF9" w:rsidP="001A0FF9">
            <w:pPr>
              <w:jc w:val="both"/>
              <w:rPr>
                <w:rFonts w:cs="Arial"/>
                <w:color w:val="000000" w:themeColor="text1"/>
                <w:lang w:eastAsia="cs-CZ"/>
              </w:rPr>
            </w:pPr>
            <w:r w:rsidRPr="002F338A">
              <w:rPr>
                <w:rFonts w:cs="Arial"/>
                <w:color w:val="000000" w:themeColor="text1"/>
                <w:lang w:eastAsia="cs-CZ"/>
              </w:rPr>
              <w:t>Dodávka požadované technologie včetně instalace a zaškolení obsluhy bude zahrnuta v ceně dodávky.</w:t>
            </w:r>
          </w:p>
          <w:p w:rsidR="001A0FF9" w:rsidRPr="002F338A" w:rsidRDefault="001A0FF9" w:rsidP="001A0FF9">
            <w:pPr>
              <w:jc w:val="both"/>
              <w:rPr>
                <w:rFonts w:cs="Arial"/>
                <w:color w:val="000000" w:themeColor="text1"/>
                <w:lang w:eastAsia="cs-CZ"/>
              </w:rPr>
            </w:pPr>
          </w:p>
        </w:tc>
      </w:tr>
    </w:tbl>
    <w:p w:rsidR="001A0FF9" w:rsidRPr="002F338A" w:rsidRDefault="001A0FF9" w:rsidP="001A0FF9">
      <w:pPr>
        <w:rPr>
          <w:rFonts w:cs="Arial"/>
          <w:color w:val="000000" w:themeColor="text1"/>
        </w:rPr>
      </w:pPr>
    </w:p>
    <w:bookmarkEnd w:id="0"/>
    <w:p w:rsidR="00683A05" w:rsidRPr="002F338A" w:rsidRDefault="00683A05">
      <w:pPr>
        <w:rPr>
          <w:rFonts w:cs="Arial"/>
        </w:rPr>
      </w:pPr>
      <w:r w:rsidRPr="002F338A">
        <w:rPr>
          <w:rFonts w:cs="Arial"/>
        </w:rPr>
        <w:br w:type="page"/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ED4597" w:rsidRPr="002F338A" w:rsidTr="007E4DDD">
        <w:trPr>
          <w:trHeight w:val="293"/>
        </w:trPr>
        <w:tc>
          <w:tcPr>
            <w:tcW w:w="9464" w:type="dxa"/>
          </w:tcPr>
          <w:p w:rsidR="00397B01" w:rsidRPr="002F338A" w:rsidRDefault="00397B01" w:rsidP="007E4DD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 w:themeColor="text1"/>
                <w:lang w:eastAsia="cs-CZ"/>
              </w:rPr>
            </w:pPr>
          </w:p>
          <w:p w:rsidR="003F2379" w:rsidRPr="002F338A" w:rsidRDefault="00C05031" w:rsidP="007E4DD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  <w:r w:rsidRPr="002F338A">
              <w:rPr>
                <w:rFonts w:cs="Arial"/>
                <w:b/>
                <w:bCs/>
                <w:color w:val="000000" w:themeColor="text1"/>
                <w:lang w:eastAsia="cs-CZ"/>
              </w:rPr>
              <w:t xml:space="preserve">7. Hodnotící kritérium: </w:t>
            </w:r>
            <w:r w:rsidR="00C73A48" w:rsidRPr="002F338A">
              <w:rPr>
                <w:rFonts w:cs="Arial"/>
                <w:b/>
                <w:bCs/>
                <w:color w:val="000000" w:themeColor="text1"/>
                <w:lang w:eastAsia="cs-CZ"/>
              </w:rPr>
              <w:t xml:space="preserve">     </w:t>
            </w:r>
            <w:r w:rsidRPr="002F338A">
              <w:rPr>
                <w:rFonts w:cs="Arial"/>
                <w:color w:val="000000" w:themeColor="text1"/>
                <w:lang w:eastAsia="cs-CZ"/>
              </w:rPr>
              <w:t xml:space="preserve">Ekonomická výhodnost nabídky </w:t>
            </w:r>
          </w:p>
          <w:p w:rsidR="00D4134F" w:rsidRPr="002F338A" w:rsidRDefault="00D4134F" w:rsidP="007E4DD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</w:p>
          <w:p w:rsidR="00D4134F" w:rsidRPr="002F338A" w:rsidRDefault="00D4134F" w:rsidP="007E4DD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  <w:r w:rsidRPr="002F338A">
              <w:rPr>
                <w:rFonts w:cs="Arial"/>
                <w:color w:val="000000" w:themeColor="text1"/>
                <w:lang w:eastAsia="cs-CZ"/>
              </w:rPr>
              <w:t>Tabulka hodnotících kritérií</w:t>
            </w:r>
          </w:p>
        </w:tc>
      </w:tr>
    </w:tbl>
    <w:tbl>
      <w:tblPr>
        <w:tblStyle w:val="Mkatabulky"/>
        <w:tblpPr w:leftFromText="141" w:rightFromText="141" w:vertAnchor="text" w:horzAnchor="margin" w:tblpXSpec="center" w:tblpY="141"/>
        <w:tblW w:w="10632" w:type="dxa"/>
        <w:tblLayout w:type="fixed"/>
        <w:tblLook w:val="04A0" w:firstRow="1" w:lastRow="0" w:firstColumn="1" w:lastColumn="0" w:noHBand="0" w:noVBand="1"/>
      </w:tblPr>
      <w:tblGrid>
        <w:gridCol w:w="2373"/>
        <w:gridCol w:w="4115"/>
        <w:gridCol w:w="1276"/>
        <w:gridCol w:w="1558"/>
        <w:gridCol w:w="1310"/>
      </w:tblGrid>
      <w:tr w:rsidR="00303896" w:rsidRPr="002F338A" w:rsidTr="001A0FF9">
        <w:trPr>
          <w:trHeight w:val="263"/>
        </w:trPr>
        <w:tc>
          <w:tcPr>
            <w:tcW w:w="6488" w:type="dxa"/>
            <w:gridSpan w:val="2"/>
          </w:tcPr>
          <w:p w:rsidR="00303896" w:rsidRPr="002F338A" w:rsidRDefault="00303896" w:rsidP="001A0FF9">
            <w:pPr>
              <w:rPr>
                <w:rFonts w:cs="Arial"/>
                <w:b/>
              </w:rPr>
            </w:pPr>
            <w:r w:rsidRPr="002F338A">
              <w:rPr>
                <w:rFonts w:cs="Arial"/>
                <w:b/>
              </w:rPr>
              <w:t>Hodnotící kritérium</w:t>
            </w:r>
          </w:p>
        </w:tc>
        <w:tc>
          <w:tcPr>
            <w:tcW w:w="4144" w:type="dxa"/>
            <w:gridSpan w:val="3"/>
          </w:tcPr>
          <w:p w:rsidR="00303896" w:rsidRPr="002F338A" w:rsidRDefault="00303896" w:rsidP="001A0FF9">
            <w:pPr>
              <w:jc w:val="center"/>
              <w:rPr>
                <w:rFonts w:cs="Arial"/>
                <w:b/>
              </w:rPr>
            </w:pPr>
            <w:r w:rsidRPr="002F338A">
              <w:rPr>
                <w:rFonts w:cs="Arial"/>
                <w:b/>
              </w:rPr>
              <w:t>Nabízené řešení uchazečem</w:t>
            </w:r>
          </w:p>
        </w:tc>
      </w:tr>
      <w:tr w:rsidR="00303896" w:rsidRPr="002F338A" w:rsidTr="001A0FF9">
        <w:trPr>
          <w:trHeight w:val="859"/>
        </w:trPr>
        <w:tc>
          <w:tcPr>
            <w:tcW w:w="6488" w:type="dxa"/>
            <w:gridSpan w:val="2"/>
            <w:vAlign w:val="center"/>
          </w:tcPr>
          <w:p w:rsidR="00303896" w:rsidRPr="002F338A" w:rsidRDefault="00303896" w:rsidP="001A0FF9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303896" w:rsidRPr="002F338A" w:rsidRDefault="00303896" w:rsidP="001A0FF9">
            <w:pPr>
              <w:jc w:val="center"/>
              <w:rPr>
                <w:rFonts w:cs="Arial"/>
              </w:rPr>
            </w:pPr>
            <w:r w:rsidRPr="002F338A">
              <w:rPr>
                <w:rFonts w:cs="Arial"/>
              </w:rPr>
              <w:t>Cena v Kč</w:t>
            </w:r>
          </w:p>
          <w:p w:rsidR="00303896" w:rsidRPr="002F338A" w:rsidRDefault="00303896" w:rsidP="001A0FF9">
            <w:pPr>
              <w:jc w:val="center"/>
              <w:rPr>
                <w:rFonts w:cs="Arial"/>
              </w:rPr>
            </w:pPr>
            <w:r w:rsidRPr="002F338A">
              <w:rPr>
                <w:rFonts w:cs="Arial"/>
              </w:rPr>
              <w:t>bez DPH</w:t>
            </w:r>
          </w:p>
        </w:tc>
        <w:tc>
          <w:tcPr>
            <w:tcW w:w="1558" w:type="dxa"/>
            <w:vAlign w:val="center"/>
          </w:tcPr>
          <w:p w:rsidR="00303896" w:rsidRPr="002F338A" w:rsidRDefault="00303896" w:rsidP="001A0FF9">
            <w:pPr>
              <w:jc w:val="center"/>
              <w:rPr>
                <w:rFonts w:cs="Arial"/>
              </w:rPr>
            </w:pPr>
            <w:r w:rsidRPr="002F338A">
              <w:rPr>
                <w:rFonts w:cs="Arial"/>
              </w:rPr>
              <w:t>Samostatně vyčíslené DPH</w:t>
            </w:r>
          </w:p>
        </w:tc>
        <w:tc>
          <w:tcPr>
            <w:tcW w:w="1310" w:type="dxa"/>
            <w:vAlign w:val="center"/>
          </w:tcPr>
          <w:p w:rsidR="00303896" w:rsidRPr="002F338A" w:rsidRDefault="00303896" w:rsidP="001A0FF9">
            <w:pPr>
              <w:jc w:val="center"/>
              <w:rPr>
                <w:rFonts w:cs="Arial"/>
              </w:rPr>
            </w:pPr>
            <w:r w:rsidRPr="002F338A">
              <w:rPr>
                <w:rFonts w:cs="Arial"/>
              </w:rPr>
              <w:t>Cena v Kč</w:t>
            </w:r>
          </w:p>
          <w:p w:rsidR="00303896" w:rsidRPr="002F338A" w:rsidRDefault="00303896" w:rsidP="001A0FF9">
            <w:pPr>
              <w:jc w:val="center"/>
              <w:rPr>
                <w:rFonts w:cs="Arial"/>
              </w:rPr>
            </w:pPr>
            <w:r w:rsidRPr="002F338A">
              <w:rPr>
                <w:rFonts w:cs="Arial"/>
              </w:rPr>
              <w:t>včetně DPH</w:t>
            </w:r>
          </w:p>
        </w:tc>
      </w:tr>
      <w:tr w:rsidR="00303896" w:rsidRPr="002F338A" w:rsidTr="001A0FF9">
        <w:trPr>
          <w:trHeight w:val="555"/>
        </w:trPr>
        <w:tc>
          <w:tcPr>
            <w:tcW w:w="2373" w:type="dxa"/>
            <w:vAlign w:val="center"/>
          </w:tcPr>
          <w:p w:rsidR="00303896" w:rsidRPr="002F338A" w:rsidRDefault="00303896" w:rsidP="001A0FF9">
            <w:pPr>
              <w:rPr>
                <w:rFonts w:cs="Arial"/>
                <w:b/>
              </w:rPr>
            </w:pPr>
            <w:r w:rsidRPr="002F338A">
              <w:rPr>
                <w:rFonts w:cs="Arial"/>
                <w:b/>
              </w:rPr>
              <w:t>Výše nabídkové ceny</w:t>
            </w:r>
          </w:p>
        </w:tc>
        <w:tc>
          <w:tcPr>
            <w:tcW w:w="4115" w:type="dxa"/>
            <w:vAlign w:val="center"/>
          </w:tcPr>
          <w:p w:rsidR="00303896" w:rsidRPr="002F338A" w:rsidRDefault="00303896" w:rsidP="001A0FF9">
            <w:pPr>
              <w:rPr>
                <w:rFonts w:cs="Arial"/>
              </w:rPr>
            </w:pPr>
            <w:r w:rsidRPr="002F338A">
              <w:rPr>
                <w:rFonts w:cs="Arial"/>
              </w:rPr>
              <w:t>Celková cena bez DPH</w:t>
            </w:r>
          </w:p>
          <w:p w:rsidR="00303896" w:rsidRPr="002F338A" w:rsidRDefault="00303896" w:rsidP="001A0FF9">
            <w:pPr>
              <w:rPr>
                <w:rFonts w:cs="Arial"/>
                <w:b/>
              </w:rPr>
            </w:pPr>
            <w:r w:rsidRPr="002F338A">
              <w:rPr>
                <w:rFonts w:cs="Arial"/>
                <w:b/>
                <w:bCs/>
                <w:lang w:eastAsia="cs-CZ"/>
              </w:rPr>
              <w:t>Váha 50 %</w:t>
            </w:r>
          </w:p>
        </w:tc>
        <w:tc>
          <w:tcPr>
            <w:tcW w:w="1276" w:type="dxa"/>
            <w:vAlign w:val="center"/>
          </w:tcPr>
          <w:p w:rsidR="00303896" w:rsidRPr="002F338A" w:rsidRDefault="00303896" w:rsidP="001A0FF9">
            <w:pPr>
              <w:jc w:val="center"/>
              <w:rPr>
                <w:rFonts w:cs="Arial"/>
              </w:rPr>
            </w:pPr>
          </w:p>
        </w:tc>
        <w:tc>
          <w:tcPr>
            <w:tcW w:w="1558" w:type="dxa"/>
            <w:vAlign w:val="center"/>
          </w:tcPr>
          <w:p w:rsidR="00303896" w:rsidRPr="002F338A" w:rsidRDefault="00303896" w:rsidP="001A0FF9">
            <w:pPr>
              <w:jc w:val="center"/>
              <w:rPr>
                <w:rFonts w:cs="Arial"/>
              </w:rPr>
            </w:pPr>
          </w:p>
        </w:tc>
        <w:tc>
          <w:tcPr>
            <w:tcW w:w="1310" w:type="dxa"/>
            <w:vAlign w:val="center"/>
          </w:tcPr>
          <w:p w:rsidR="00303896" w:rsidRPr="002F338A" w:rsidRDefault="00303896" w:rsidP="001A0FF9">
            <w:pPr>
              <w:jc w:val="center"/>
              <w:rPr>
                <w:rFonts w:cs="Arial"/>
              </w:rPr>
            </w:pPr>
          </w:p>
        </w:tc>
      </w:tr>
      <w:tr w:rsidR="00303896" w:rsidRPr="002F338A" w:rsidTr="001A0FF9">
        <w:trPr>
          <w:trHeight w:val="361"/>
        </w:trPr>
        <w:tc>
          <w:tcPr>
            <w:tcW w:w="10632" w:type="dxa"/>
            <w:gridSpan w:val="5"/>
            <w:vAlign w:val="center"/>
          </w:tcPr>
          <w:p w:rsidR="00303896" w:rsidRPr="002F338A" w:rsidRDefault="00303896" w:rsidP="001A0FF9">
            <w:pPr>
              <w:rPr>
                <w:rFonts w:cs="Arial"/>
              </w:rPr>
            </w:pPr>
            <w:r w:rsidRPr="002F338A">
              <w:rPr>
                <w:rFonts w:eastAsia="Times New Roman" w:cs="Arial"/>
                <w:lang w:eastAsia="cs-CZ"/>
              </w:rPr>
              <w:t>Počet bodů dílčího hodnotícího kritéria = 100 × hodnota minimální nabídky / hodnota posuzované nabídky</w:t>
            </w:r>
          </w:p>
        </w:tc>
      </w:tr>
      <w:tr w:rsidR="00303896" w:rsidRPr="002F338A" w:rsidTr="001A0FF9">
        <w:trPr>
          <w:trHeight w:val="1395"/>
        </w:trPr>
        <w:tc>
          <w:tcPr>
            <w:tcW w:w="2373" w:type="dxa"/>
            <w:vAlign w:val="center"/>
          </w:tcPr>
          <w:p w:rsidR="00303896" w:rsidRPr="002F338A" w:rsidRDefault="00303896" w:rsidP="001A0FF9">
            <w:pPr>
              <w:rPr>
                <w:rStyle w:val="Zvraznn"/>
                <w:rFonts w:cs="Arial"/>
                <w:b/>
                <w:bCs/>
                <w:i w:val="0"/>
                <w:iCs w:val="0"/>
                <w:shd w:val="clear" w:color="auto" w:fill="FFFFFF"/>
              </w:rPr>
            </w:pPr>
            <w:r w:rsidRPr="002F338A">
              <w:rPr>
                <w:rStyle w:val="Zvraznn"/>
                <w:rFonts w:cs="Arial"/>
                <w:b/>
                <w:bCs/>
                <w:shd w:val="clear" w:color="auto" w:fill="FFFFFF"/>
              </w:rPr>
              <w:t>Fyzická odezva</w:t>
            </w:r>
            <w:r w:rsidRPr="002F338A">
              <w:rPr>
                <w:rStyle w:val="apple-converted-space"/>
                <w:rFonts w:cs="Arial"/>
                <w:b/>
                <w:i/>
                <w:shd w:val="clear" w:color="auto" w:fill="FFFFFF"/>
              </w:rPr>
              <w:t> </w:t>
            </w:r>
            <w:r w:rsidRPr="002F338A">
              <w:rPr>
                <w:rFonts w:cs="Arial"/>
                <w:b/>
                <w:i/>
                <w:shd w:val="clear" w:color="auto" w:fill="FFFFFF"/>
              </w:rPr>
              <w:t>na</w:t>
            </w:r>
            <w:r w:rsidRPr="002F338A">
              <w:rPr>
                <w:rStyle w:val="apple-converted-space"/>
                <w:rFonts w:cs="Arial"/>
                <w:b/>
                <w:i/>
                <w:shd w:val="clear" w:color="auto" w:fill="FFFFFF"/>
              </w:rPr>
              <w:t> </w:t>
            </w:r>
            <w:r w:rsidRPr="002F338A">
              <w:rPr>
                <w:rStyle w:val="Zvraznn"/>
                <w:rFonts w:cs="Arial"/>
                <w:b/>
                <w:bCs/>
                <w:shd w:val="clear" w:color="auto" w:fill="FFFFFF"/>
              </w:rPr>
              <w:t>servisní</w:t>
            </w:r>
            <w:r w:rsidRPr="002F338A">
              <w:rPr>
                <w:rStyle w:val="apple-converted-space"/>
                <w:rFonts w:cs="Arial"/>
                <w:b/>
                <w:i/>
                <w:shd w:val="clear" w:color="auto" w:fill="FFFFFF"/>
              </w:rPr>
              <w:t> </w:t>
            </w:r>
            <w:r w:rsidRPr="002F338A">
              <w:rPr>
                <w:rFonts w:cs="Arial"/>
                <w:b/>
                <w:i/>
                <w:shd w:val="clear" w:color="auto" w:fill="FFFFFF"/>
              </w:rPr>
              <w:t xml:space="preserve"> požadavek </w:t>
            </w:r>
          </w:p>
        </w:tc>
        <w:tc>
          <w:tcPr>
            <w:tcW w:w="4115" w:type="dxa"/>
            <w:vAlign w:val="center"/>
          </w:tcPr>
          <w:p w:rsidR="00303896" w:rsidRPr="002F338A" w:rsidRDefault="00303896" w:rsidP="001A0FF9">
            <w:pPr>
              <w:rPr>
                <w:rFonts w:cs="Arial"/>
                <w:shd w:val="clear" w:color="auto" w:fill="FFFFFF"/>
              </w:rPr>
            </w:pPr>
            <w:r w:rsidRPr="002F338A">
              <w:rPr>
                <w:rFonts w:cs="Arial"/>
                <w:bCs/>
                <w:lang w:eastAsia="cs-CZ"/>
              </w:rPr>
              <w:t>v hodinách</w:t>
            </w:r>
            <w:r w:rsidRPr="002F338A">
              <w:rPr>
                <w:rFonts w:cs="Arial"/>
                <w:shd w:val="clear" w:color="auto" w:fill="FFFFFF"/>
              </w:rPr>
              <w:t xml:space="preserve"> od nahlášení závady </w:t>
            </w:r>
          </w:p>
          <w:p w:rsidR="00303896" w:rsidRPr="002F338A" w:rsidRDefault="00303896" w:rsidP="001A0FF9">
            <w:pPr>
              <w:rPr>
                <w:rFonts w:cs="Arial"/>
                <w:bCs/>
                <w:lang w:eastAsia="cs-CZ"/>
              </w:rPr>
            </w:pPr>
            <w:r w:rsidRPr="002F338A">
              <w:rPr>
                <w:rFonts w:cs="Arial"/>
                <w:bCs/>
                <w:lang w:eastAsia="cs-CZ"/>
              </w:rPr>
              <w:t>(</w:t>
            </w:r>
            <w:r w:rsidRPr="002F338A">
              <w:rPr>
                <w:rFonts w:cs="Arial"/>
              </w:rPr>
              <w:t>interval, v rámci kterého jsou udělovány body</w:t>
            </w:r>
            <w:r w:rsidRPr="002F338A">
              <w:rPr>
                <w:rFonts w:cs="Arial"/>
                <w:shd w:val="clear" w:color="auto" w:fill="FFFFFF"/>
              </w:rPr>
              <w:t xml:space="preserve"> - v rozmezí od 1 hodiny do maximálně 24hodin</w:t>
            </w:r>
            <w:r w:rsidRPr="002F338A">
              <w:rPr>
                <w:rFonts w:cs="Arial"/>
                <w:bCs/>
                <w:lang w:eastAsia="cs-CZ"/>
              </w:rPr>
              <w:t>)</w:t>
            </w:r>
          </w:p>
          <w:p w:rsidR="00303896" w:rsidRPr="002F338A" w:rsidRDefault="00303896" w:rsidP="001A0FF9">
            <w:pPr>
              <w:rPr>
                <w:rFonts w:cs="Arial"/>
                <w:bCs/>
                <w:lang w:eastAsia="cs-CZ"/>
              </w:rPr>
            </w:pPr>
            <w:r w:rsidRPr="002F338A">
              <w:rPr>
                <w:rFonts w:cs="Arial"/>
                <w:b/>
                <w:bCs/>
                <w:lang w:eastAsia="cs-CZ"/>
              </w:rPr>
              <w:t>Váha 12,5 %</w:t>
            </w:r>
          </w:p>
        </w:tc>
        <w:tc>
          <w:tcPr>
            <w:tcW w:w="4144" w:type="dxa"/>
            <w:gridSpan w:val="3"/>
            <w:vAlign w:val="center"/>
          </w:tcPr>
          <w:p w:rsidR="00303896" w:rsidRPr="002F338A" w:rsidRDefault="00303896" w:rsidP="001A0FF9">
            <w:pPr>
              <w:rPr>
                <w:rFonts w:cs="Arial"/>
              </w:rPr>
            </w:pPr>
          </w:p>
        </w:tc>
      </w:tr>
      <w:tr w:rsidR="00303896" w:rsidRPr="002F338A" w:rsidTr="001A0FF9">
        <w:trPr>
          <w:trHeight w:val="1395"/>
        </w:trPr>
        <w:tc>
          <w:tcPr>
            <w:tcW w:w="2373" w:type="dxa"/>
            <w:vAlign w:val="center"/>
          </w:tcPr>
          <w:p w:rsidR="00303896" w:rsidRPr="002F338A" w:rsidRDefault="00303896" w:rsidP="001A0FF9">
            <w:pPr>
              <w:rPr>
                <w:rStyle w:val="Zvraznn"/>
                <w:rFonts w:cs="Arial"/>
                <w:b/>
                <w:bCs/>
                <w:i w:val="0"/>
                <w:shd w:val="clear" w:color="auto" w:fill="FFFFFF"/>
              </w:rPr>
            </w:pPr>
            <w:r w:rsidRPr="002F338A">
              <w:rPr>
                <w:rStyle w:val="Zvraznn"/>
                <w:rFonts w:cs="Arial"/>
                <w:b/>
                <w:bCs/>
                <w:shd w:val="clear" w:color="auto" w:fill="FFFFFF"/>
              </w:rPr>
              <w:t>Doba pro odstranění závady</w:t>
            </w:r>
          </w:p>
        </w:tc>
        <w:tc>
          <w:tcPr>
            <w:tcW w:w="4115" w:type="dxa"/>
            <w:vAlign w:val="center"/>
          </w:tcPr>
          <w:p w:rsidR="00303896" w:rsidRPr="002F338A" w:rsidRDefault="00303896" w:rsidP="001A0FF9">
            <w:pPr>
              <w:rPr>
                <w:rFonts w:cs="Arial"/>
                <w:shd w:val="clear" w:color="auto" w:fill="FFFFFF"/>
              </w:rPr>
            </w:pPr>
            <w:r w:rsidRPr="002F338A">
              <w:rPr>
                <w:rFonts w:cs="Arial"/>
                <w:bCs/>
                <w:lang w:eastAsia="cs-CZ"/>
              </w:rPr>
              <w:t>v hodinách</w:t>
            </w:r>
            <w:r w:rsidRPr="002F338A">
              <w:rPr>
                <w:rFonts w:cs="Arial"/>
                <w:shd w:val="clear" w:color="auto" w:fill="FFFFFF"/>
              </w:rPr>
              <w:t xml:space="preserve"> od nahlášení závady </w:t>
            </w:r>
          </w:p>
          <w:p w:rsidR="00303896" w:rsidRPr="002F338A" w:rsidRDefault="00303896" w:rsidP="001A0FF9">
            <w:pPr>
              <w:rPr>
                <w:rFonts w:cs="Arial"/>
                <w:bCs/>
                <w:lang w:eastAsia="cs-CZ"/>
              </w:rPr>
            </w:pPr>
            <w:r w:rsidRPr="002F338A">
              <w:rPr>
                <w:rFonts w:cs="Arial"/>
                <w:bCs/>
                <w:lang w:eastAsia="cs-CZ"/>
              </w:rPr>
              <w:t>(</w:t>
            </w:r>
            <w:r w:rsidRPr="002F338A">
              <w:rPr>
                <w:rFonts w:cs="Arial"/>
              </w:rPr>
              <w:t>interval, v rámci kterého jsou udělovány body</w:t>
            </w:r>
            <w:r w:rsidRPr="002F338A">
              <w:rPr>
                <w:rFonts w:cs="Arial"/>
                <w:shd w:val="clear" w:color="auto" w:fill="FFFFFF"/>
              </w:rPr>
              <w:t xml:space="preserve"> - v rozmezí od 1 hodiny do maximálně 48hodin</w:t>
            </w:r>
            <w:r w:rsidRPr="002F338A">
              <w:rPr>
                <w:rFonts w:cs="Arial"/>
                <w:bCs/>
                <w:lang w:eastAsia="cs-CZ"/>
              </w:rPr>
              <w:t>)</w:t>
            </w:r>
          </w:p>
          <w:p w:rsidR="00303896" w:rsidRPr="002F338A" w:rsidRDefault="00303896" w:rsidP="001A0FF9">
            <w:pPr>
              <w:rPr>
                <w:rFonts w:cs="Arial"/>
                <w:bCs/>
                <w:lang w:eastAsia="cs-CZ"/>
              </w:rPr>
            </w:pPr>
            <w:r w:rsidRPr="002F338A">
              <w:rPr>
                <w:rFonts w:cs="Arial"/>
                <w:b/>
                <w:bCs/>
                <w:lang w:eastAsia="cs-CZ"/>
              </w:rPr>
              <w:t>Váha 12,5 %</w:t>
            </w:r>
          </w:p>
        </w:tc>
        <w:tc>
          <w:tcPr>
            <w:tcW w:w="4144" w:type="dxa"/>
            <w:gridSpan w:val="3"/>
            <w:vAlign w:val="center"/>
          </w:tcPr>
          <w:p w:rsidR="00303896" w:rsidRPr="002F338A" w:rsidRDefault="00303896" w:rsidP="001A0FF9">
            <w:pPr>
              <w:rPr>
                <w:rFonts w:cs="Arial"/>
              </w:rPr>
            </w:pPr>
          </w:p>
        </w:tc>
      </w:tr>
      <w:tr w:rsidR="00303896" w:rsidRPr="002F338A" w:rsidTr="001A0FF9">
        <w:tc>
          <w:tcPr>
            <w:tcW w:w="10632" w:type="dxa"/>
            <w:gridSpan w:val="5"/>
          </w:tcPr>
          <w:p w:rsidR="00303896" w:rsidRPr="002F338A" w:rsidRDefault="00303896" w:rsidP="001A0FF9">
            <w:pPr>
              <w:jc w:val="center"/>
              <w:rPr>
                <w:rFonts w:cs="Arial"/>
              </w:rPr>
            </w:pPr>
            <w:r w:rsidRPr="002F338A">
              <w:rPr>
                <w:rFonts w:eastAsia="Times New Roman" w:cs="Arial"/>
                <w:lang w:eastAsia="cs-CZ"/>
              </w:rPr>
              <w:t>Počet bodů dílčího hodnotícího kritéria = 100 × hodnota minimální nabídky / hodnota posuzované nabídky</w:t>
            </w:r>
          </w:p>
        </w:tc>
      </w:tr>
      <w:tr w:rsidR="00303896" w:rsidRPr="002F338A" w:rsidTr="001A0FF9">
        <w:trPr>
          <w:trHeight w:val="1478"/>
        </w:trPr>
        <w:tc>
          <w:tcPr>
            <w:tcW w:w="2373" w:type="dxa"/>
            <w:vMerge w:val="restart"/>
            <w:vAlign w:val="center"/>
          </w:tcPr>
          <w:p w:rsidR="00303896" w:rsidRPr="002F338A" w:rsidRDefault="00303896" w:rsidP="001A0FF9">
            <w:pPr>
              <w:rPr>
                <w:rFonts w:cs="Arial"/>
              </w:rPr>
            </w:pPr>
            <w:r w:rsidRPr="002F338A">
              <w:rPr>
                <w:rFonts w:cs="Arial"/>
                <w:b/>
                <w:bCs/>
                <w:lang w:eastAsia="cs-CZ"/>
              </w:rPr>
              <w:t>Servisní podmínky</w:t>
            </w:r>
          </w:p>
        </w:tc>
        <w:tc>
          <w:tcPr>
            <w:tcW w:w="4115" w:type="dxa"/>
            <w:vAlign w:val="center"/>
          </w:tcPr>
          <w:p w:rsidR="00303896" w:rsidRPr="002F338A" w:rsidRDefault="00303896" w:rsidP="001A0FF9">
            <w:pPr>
              <w:rPr>
                <w:rFonts w:cs="Arial"/>
                <w:bCs/>
                <w:lang w:eastAsia="cs-CZ"/>
              </w:rPr>
            </w:pPr>
            <w:r w:rsidRPr="002F338A">
              <w:rPr>
                <w:rFonts w:cs="Arial"/>
                <w:bCs/>
                <w:lang w:eastAsia="cs-CZ"/>
              </w:rPr>
              <w:t xml:space="preserve">sazba Kč bez DPH/hodinu servisu </w:t>
            </w:r>
          </w:p>
          <w:p w:rsidR="00303896" w:rsidRPr="002F338A" w:rsidRDefault="00303896" w:rsidP="001A0FF9">
            <w:pPr>
              <w:rPr>
                <w:rFonts w:cs="Arial"/>
                <w:bCs/>
                <w:lang w:eastAsia="cs-CZ"/>
              </w:rPr>
            </w:pPr>
            <w:r w:rsidRPr="002F338A">
              <w:rPr>
                <w:rFonts w:cs="Arial"/>
                <w:bCs/>
                <w:lang w:eastAsia="cs-CZ"/>
              </w:rPr>
              <w:t>(</w:t>
            </w:r>
            <w:r w:rsidRPr="002F338A">
              <w:rPr>
                <w:rFonts w:cs="Arial"/>
              </w:rPr>
              <w:t>interval, v rámci kterého jsou udělovány body</w:t>
            </w:r>
            <w:r w:rsidRPr="002F338A">
              <w:rPr>
                <w:rFonts w:cs="Arial"/>
                <w:bCs/>
                <w:lang w:eastAsia="cs-CZ"/>
              </w:rPr>
              <w:t xml:space="preserve"> - v rozmezí 200kč/hodinu - 800kč/hodinu)</w:t>
            </w:r>
          </w:p>
          <w:p w:rsidR="00303896" w:rsidRPr="002F338A" w:rsidRDefault="00303896" w:rsidP="001A0FF9">
            <w:pPr>
              <w:rPr>
                <w:rFonts w:cs="Arial"/>
                <w:b/>
                <w:bCs/>
                <w:lang w:eastAsia="cs-CZ"/>
              </w:rPr>
            </w:pPr>
            <w:r w:rsidRPr="002F338A">
              <w:rPr>
                <w:rFonts w:cs="Arial"/>
                <w:b/>
                <w:bCs/>
                <w:lang w:eastAsia="cs-CZ"/>
              </w:rPr>
              <w:t>Váha 5 %</w:t>
            </w:r>
          </w:p>
        </w:tc>
        <w:tc>
          <w:tcPr>
            <w:tcW w:w="4144" w:type="dxa"/>
            <w:gridSpan w:val="3"/>
            <w:vAlign w:val="center"/>
          </w:tcPr>
          <w:p w:rsidR="00303896" w:rsidRPr="002F338A" w:rsidRDefault="00303896" w:rsidP="001A0FF9">
            <w:pPr>
              <w:rPr>
                <w:rFonts w:cs="Arial"/>
              </w:rPr>
            </w:pPr>
          </w:p>
        </w:tc>
      </w:tr>
      <w:tr w:rsidR="00303896" w:rsidRPr="002F338A" w:rsidTr="001A0FF9">
        <w:trPr>
          <w:trHeight w:val="1035"/>
        </w:trPr>
        <w:tc>
          <w:tcPr>
            <w:tcW w:w="2373" w:type="dxa"/>
            <w:vMerge/>
            <w:vAlign w:val="center"/>
          </w:tcPr>
          <w:p w:rsidR="00303896" w:rsidRPr="002F338A" w:rsidRDefault="00303896" w:rsidP="001A0FF9">
            <w:pPr>
              <w:rPr>
                <w:rFonts w:cs="Arial"/>
                <w:b/>
                <w:bCs/>
                <w:lang w:eastAsia="cs-CZ"/>
              </w:rPr>
            </w:pPr>
          </w:p>
        </w:tc>
        <w:tc>
          <w:tcPr>
            <w:tcW w:w="4115" w:type="dxa"/>
            <w:vAlign w:val="center"/>
          </w:tcPr>
          <w:p w:rsidR="00303896" w:rsidRPr="002F338A" w:rsidRDefault="00303896" w:rsidP="001A0FF9">
            <w:pPr>
              <w:rPr>
                <w:rFonts w:cs="Arial"/>
                <w:bCs/>
                <w:lang w:eastAsia="cs-CZ"/>
              </w:rPr>
            </w:pPr>
            <w:r w:rsidRPr="002F338A">
              <w:rPr>
                <w:rFonts w:cs="Arial"/>
                <w:bCs/>
                <w:lang w:eastAsia="cs-CZ"/>
              </w:rPr>
              <w:t xml:space="preserve">sazba Kč bez DPH /km cestovních nákladů </w:t>
            </w:r>
          </w:p>
          <w:p w:rsidR="00303896" w:rsidRPr="002F338A" w:rsidRDefault="00303896" w:rsidP="001A0FF9">
            <w:pPr>
              <w:rPr>
                <w:rFonts w:cs="Arial"/>
                <w:bCs/>
                <w:lang w:eastAsia="cs-CZ"/>
              </w:rPr>
            </w:pPr>
            <w:r w:rsidRPr="002F338A">
              <w:rPr>
                <w:rFonts w:cs="Arial"/>
                <w:bCs/>
                <w:lang w:eastAsia="cs-CZ"/>
              </w:rPr>
              <w:t>(</w:t>
            </w:r>
            <w:r w:rsidRPr="002F338A">
              <w:rPr>
                <w:rFonts w:cs="Arial"/>
              </w:rPr>
              <w:t>interval, v rámci kterého jsou udělovány body</w:t>
            </w:r>
            <w:r w:rsidRPr="002F338A">
              <w:rPr>
                <w:rFonts w:cs="Arial"/>
                <w:bCs/>
                <w:lang w:eastAsia="cs-CZ"/>
              </w:rPr>
              <w:t xml:space="preserve"> - v rozmezí 0kč/km - 12kč/km)</w:t>
            </w:r>
          </w:p>
          <w:p w:rsidR="00303896" w:rsidRPr="002F338A" w:rsidRDefault="00303896" w:rsidP="001A0FF9">
            <w:pPr>
              <w:rPr>
                <w:rFonts w:cs="Arial"/>
                <w:bCs/>
                <w:lang w:eastAsia="cs-CZ"/>
              </w:rPr>
            </w:pPr>
            <w:r w:rsidRPr="002F338A">
              <w:rPr>
                <w:rFonts w:cs="Arial"/>
                <w:b/>
                <w:bCs/>
                <w:lang w:eastAsia="cs-CZ"/>
              </w:rPr>
              <w:t>Váha 5 %</w:t>
            </w:r>
          </w:p>
        </w:tc>
        <w:tc>
          <w:tcPr>
            <w:tcW w:w="4144" w:type="dxa"/>
            <w:gridSpan w:val="3"/>
            <w:vAlign w:val="center"/>
          </w:tcPr>
          <w:p w:rsidR="00303896" w:rsidRPr="002F338A" w:rsidRDefault="00303896" w:rsidP="001A0FF9">
            <w:pPr>
              <w:rPr>
                <w:rFonts w:cs="Arial"/>
              </w:rPr>
            </w:pPr>
          </w:p>
        </w:tc>
      </w:tr>
      <w:tr w:rsidR="00303896" w:rsidRPr="002F338A" w:rsidTr="001A0FF9">
        <w:tc>
          <w:tcPr>
            <w:tcW w:w="10632" w:type="dxa"/>
            <w:gridSpan w:val="5"/>
          </w:tcPr>
          <w:p w:rsidR="00303896" w:rsidRPr="002F338A" w:rsidRDefault="00303896" w:rsidP="001A0FF9">
            <w:pPr>
              <w:jc w:val="center"/>
              <w:rPr>
                <w:rFonts w:cs="Arial"/>
              </w:rPr>
            </w:pPr>
            <w:r w:rsidRPr="002F338A">
              <w:rPr>
                <w:rFonts w:eastAsia="Times New Roman" w:cs="Arial"/>
                <w:lang w:eastAsia="cs-CZ"/>
              </w:rPr>
              <w:t>Počet bodů dílčího hodnotícího kritéria = 100 × hodnota minimální nabídky / hodnota posuzované nabídky</w:t>
            </w:r>
          </w:p>
        </w:tc>
      </w:tr>
      <w:tr w:rsidR="00303896" w:rsidRPr="002F338A" w:rsidTr="001A0FF9">
        <w:trPr>
          <w:trHeight w:val="1296"/>
        </w:trPr>
        <w:tc>
          <w:tcPr>
            <w:tcW w:w="2373" w:type="dxa"/>
            <w:vMerge w:val="restart"/>
            <w:vAlign w:val="center"/>
          </w:tcPr>
          <w:p w:rsidR="00303896" w:rsidRPr="002F338A" w:rsidRDefault="00303896" w:rsidP="001A0FF9">
            <w:pPr>
              <w:rPr>
                <w:rFonts w:cs="Arial"/>
              </w:rPr>
            </w:pPr>
            <w:r w:rsidRPr="002F338A">
              <w:rPr>
                <w:rFonts w:cs="Arial"/>
                <w:b/>
                <w:bCs/>
                <w:lang w:eastAsia="cs-CZ"/>
              </w:rPr>
              <w:t>Záruka</w:t>
            </w:r>
          </w:p>
        </w:tc>
        <w:tc>
          <w:tcPr>
            <w:tcW w:w="4115" w:type="dxa"/>
            <w:vAlign w:val="center"/>
          </w:tcPr>
          <w:p w:rsidR="00303896" w:rsidRPr="002F338A" w:rsidRDefault="00303896" w:rsidP="001A0FF9">
            <w:pPr>
              <w:rPr>
                <w:rFonts w:cs="Arial"/>
                <w:bCs/>
                <w:lang w:eastAsia="cs-CZ"/>
              </w:rPr>
            </w:pPr>
            <w:r w:rsidRPr="002F338A">
              <w:rPr>
                <w:rFonts w:cs="Arial"/>
                <w:bCs/>
                <w:lang w:eastAsia="cs-CZ"/>
              </w:rPr>
              <w:t xml:space="preserve">záruka za dílo - počet měsíců od převzetí díla </w:t>
            </w:r>
          </w:p>
          <w:p w:rsidR="00303896" w:rsidRPr="002F338A" w:rsidRDefault="00303896" w:rsidP="001A0FF9">
            <w:pPr>
              <w:rPr>
                <w:rFonts w:cs="Arial"/>
                <w:bCs/>
                <w:lang w:eastAsia="cs-CZ"/>
              </w:rPr>
            </w:pPr>
            <w:r w:rsidRPr="002F338A">
              <w:rPr>
                <w:rFonts w:cs="Arial"/>
                <w:bCs/>
                <w:lang w:eastAsia="cs-CZ"/>
              </w:rPr>
              <w:t>(</w:t>
            </w:r>
            <w:r w:rsidRPr="002F338A">
              <w:rPr>
                <w:rFonts w:cs="Arial"/>
              </w:rPr>
              <w:t>interval, v rámci kterého jsou udělovány body</w:t>
            </w:r>
            <w:r w:rsidRPr="002F338A">
              <w:rPr>
                <w:rFonts w:cs="Arial"/>
                <w:bCs/>
                <w:lang w:eastAsia="cs-CZ"/>
              </w:rPr>
              <w:t xml:space="preserve"> v rozmezí min. 24 měsíců - max. 48 měsíců) </w:t>
            </w:r>
          </w:p>
          <w:p w:rsidR="00303896" w:rsidRPr="002F338A" w:rsidRDefault="00303896" w:rsidP="001A0FF9">
            <w:pPr>
              <w:rPr>
                <w:rFonts w:cs="Arial"/>
              </w:rPr>
            </w:pPr>
            <w:r w:rsidRPr="002F338A">
              <w:rPr>
                <w:rFonts w:cs="Arial"/>
                <w:b/>
                <w:bCs/>
                <w:lang w:eastAsia="cs-CZ"/>
              </w:rPr>
              <w:t>Váha 10 %</w:t>
            </w:r>
          </w:p>
        </w:tc>
        <w:tc>
          <w:tcPr>
            <w:tcW w:w="4144" w:type="dxa"/>
            <w:gridSpan w:val="3"/>
            <w:vAlign w:val="center"/>
          </w:tcPr>
          <w:p w:rsidR="00303896" w:rsidRPr="002F338A" w:rsidRDefault="00303896" w:rsidP="001A0FF9">
            <w:pPr>
              <w:rPr>
                <w:rFonts w:cs="Arial"/>
              </w:rPr>
            </w:pPr>
          </w:p>
        </w:tc>
      </w:tr>
      <w:tr w:rsidR="00303896" w:rsidRPr="002F338A" w:rsidTr="001A0FF9">
        <w:trPr>
          <w:trHeight w:val="1725"/>
        </w:trPr>
        <w:tc>
          <w:tcPr>
            <w:tcW w:w="2373" w:type="dxa"/>
            <w:vMerge/>
            <w:vAlign w:val="center"/>
          </w:tcPr>
          <w:p w:rsidR="00303896" w:rsidRPr="002F338A" w:rsidRDefault="00303896" w:rsidP="001A0FF9">
            <w:pPr>
              <w:rPr>
                <w:rFonts w:cs="Arial"/>
                <w:b/>
                <w:bCs/>
                <w:lang w:eastAsia="cs-CZ"/>
              </w:rPr>
            </w:pPr>
          </w:p>
        </w:tc>
        <w:tc>
          <w:tcPr>
            <w:tcW w:w="4115" w:type="dxa"/>
            <w:vAlign w:val="center"/>
          </w:tcPr>
          <w:p w:rsidR="00303896" w:rsidRPr="002F338A" w:rsidRDefault="00303896" w:rsidP="001A0FF9">
            <w:pPr>
              <w:rPr>
                <w:rFonts w:cs="Arial"/>
                <w:bCs/>
                <w:lang w:eastAsia="cs-CZ"/>
              </w:rPr>
            </w:pPr>
            <w:r w:rsidRPr="002F338A">
              <w:rPr>
                <w:rFonts w:cs="Arial"/>
                <w:bCs/>
                <w:lang w:eastAsia="cs-CZ"/>
              </w:rPr>
              <w:t xml:space="preserve">záruka za provedený servis - počet měsíců od provedení servisu </w:t>
            </w:r>
          </w:p>
          <w:p w:rsidR="00303896" w:rsidRPr="002F338A" w:rsidRDefault="00303896" w:rsidP="001A0FF9">
            <w:pPr>
              <w:rPr>
                <w:rFonts w:cs="Arial"/>
                <w:bCs/>
                <w:lang w:eastAsia="cs-CZ"/>
              </w:rPr>
            </w:pPr>
            <w:r w:rsidRPr="002F338A">
              <w:rPr>
                <w:rFonts w:cs="Arial"/>
                <w:bCs/>
                <w:lang w:eastAsia="cs-CZ"/>
              </w:rPr>
              <w:t>(</w:t>
            </w:r>
            <w:r w:rsidRPr="002F338A">
              <w:rPr>
                <w:rFonts w:cs="Arial"/>
              </w:rPr>
              <w:t>interval, v rámci kterého jsou udělovány body</w:t>
            </w:r>
            <w:r w:rsidRPr="002F338A">
              <w:rPr>
                <w:rFonts w:cs="Arial"/>
                <w:bCs/>
                <w:lang w:eastAsia="cs-CZ"/>
              </w:rPr>
              <w:t xml:space="preserve"> v rozmezí </w:t>
            </w:r>
            <w:proofErr w:type="gramStart"/>
            <w:r w:rsidRPr="002F338A">
              <w:rPr>
                <w:rFonts w:cs="Arial"/>
                <w:bCs/>
                <w:lang w:eastAsia="cs-CZ"/>
              </w:rPr>
              <w:t>min.6 měsíců</w:t>
            </w:r>
            <w:proofErr w:type="gramEnd"/>
            <w:r w:rsidRPr="002F338A">
              <w:rPr>
                <w:rFonts w:cs="Arial"/>
                <w:bCs/>
                <w:lang w:eastAsia="cs-CZ"/>
              </w:rPr>
              <w:t xml:space="preserve"> - max. 48 měsíců) </w:t>
            </w:r>
          </w:p>
          <w:p w:rsidR="00303896" w:rsidRPr="002F338A" w:rsidRDefault="00303896" w:rsidP="001A0FF9">
            <w:pPr>
              <w:rPr>
                <w:rFonts w:cs="Arial"/>
                <w:b/>
                <w:bCs/>
                <w:lang w:eastAsia="cs-CZ"/>
              </w:rPr>
            </w:pPr>
            <w:r w:rsidRPr="002F338A">
              <w:rPr>
                <w:rFonts w:cs="Arial"/>
                <w:b/>
                <w:bCs/>
                <w:lang w:eastAsia="cs-CZ"/>
              </w:rPr>
              <w:t>Váha 5 %</w:t>
            </w:r>
          </w:p>
        </w:tc>
        <w:tc>
          <w:tcPr>
            <w:tcW w:w="4144" w:type="dxa"/>
            <w:gridSpan w:val="3"/>
            <w:vAlign w:val="center"/>
          </w:tcPr>
          <w:p w:rsidR="00303896" w:rsidRPr="002F338A" w:rsidRDefault="00303896" w:rsidP="001A0FF9">
            <w:pPr>
              <w:rPr>
                <w:rFonts w:cs="Arial"/>
              </w:rPr>
            </w:pPr>
          </w:p>
        </w:tc>
      </w:tr>
      <w:tr w:rsidR="00303896" w:rsidRPr="002F338A" w:rsidTr="001A0FF9">
        <w:trPr>
          <w:trHeight w:val="216"/>
        </w:trPr>
        <w:tc>
          <w:tcPr>
            <w:tcW w:w="10632" w:type="dxa"/>
            <w:gridSpan w:val="5"/>
          </w:tcPr>
          <w:p w:rsidR="00303896" w:rsidRPr="002F338A" w:rsidRDefault="00303896" w:rsidP="001A0FF9">
            <w:pPr>
              <w:rPr>
                <w:rFonts w:cs="Arial"/>
              </w:rPr>
            </w:pPr>
            <w:r w:rsidRPr="002F338A">
              <w:rPr>
                <w:rFonts w:eastAsia="Times New Roman" w:cs="Arial"/>
                <w:lang w:eastAsia="cs-CZ"/>
              </w:rPr>
              <w:t>Počet bodů dílčího hodnotícího kritéria = 100 × hodnota posuzované nabídky / hodnota maximální nabídky</w:t>
            </w:r>
          </w:p>
        </w:tc>
      </w:tr>
    </w:tbl>
    <w:p w:rsidR="00D4134F" w:rsidRPr="002F338A" w:rsidRDefault="00D4134F" w:rsidP="00426197">
      <w:pPr>
        <w:rPr>
          <w:rFonts w:cs="Arial"/>
          <w:color w:val="000000" w:themeColor="text1"/>
        </w:rPr>
      </w:pPr>
    </w:p>
    <w:p w:rsidR="00B408E5" w:rsidRDefault="00B408E5" w:rsidP="00426197">
      <w:pPr>
        <w:rPr>
          <w:rFonts w:cs="Arial"/>
          <w:color w:val="000000" w:themeColor="text1"/>
        </w:rPr>
      </w:pPr>
      <w:r w:rsidRPr="002F338A">
        <w:rPr>
          <w:rFonts w:cs="Arial"/>
          <w:color w:val="000000" w:themeColor="text1"/>
        </w:rPr>
        <w:t>Žádné z hodnotících kritérií nesmí mít vliv na výši nabídnuté ceny díla.</w:t>
      </w:r>
    </w:p>
    <w:p w:rsidR="003C17C7" w:rsidRPr="002F338A" w:rsidRDefault="003C17C7" w:rsidP="00426197">
      <w:pPr>
        <w:rPr>
          <w:rFonts w:cs="Arial"/>
          <w:color w:val="000000" w:themeColor="text1"/>
        </w:rPr>
      </w:pPr>
    </w:p>
    <w:p w:rsidR="00B408E5" w:rsidRPr="002F338A" w:rsidRDefault="00B408E5" w:rsidP="00426197">
      <w:pPr>
        <w:rPr>
          <w:rFonts w:cs="Arial"/>
          <w:color w:val="000000" w:themeColor="text1"/>
        </w:rPr>
      </w:pPr>
    </w:p>
    <w:p w:rsidR="005910C2" w:rsidRPr="002F338A" w:rsidRDefault="005910C2" w:rsidP="00426197">
      <w:pPr>
        <w:rPr>
          <w:rFonts w:cs="Arial"/>
          <w:color w:val="000000" w:themeColor="text1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C73A48" w:rsidRPr="002F338A" w:rsidTr="002F292E">
        <w:trPr>
          <w:trHeight w:val="435"/>
        </w:trPr>
        <w:tc>
          <w:tcPr>
            <w:tcW w:w="9464" w:type="dxa"/>
          </w:tcPr>
          <w:p w:rsidR="00C73A48" w:rsidRPr="002F338A" w:rsidRDefault="00C73A48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 w:themeColor="text1"/>
                <w:lang w:eastAsia="cs-CZ"/>
              </w:rPr>
            </w:pPr>
            <w:r w:rsidRPr="002F338A">
              <w:rPr>
                <w:rFonts w:cs="Arial"/>
                <w:b/>
                <w:bCs/>
                <w:color w:val="000000" w:themeColor="text1"/>
                <w:lang w:eastAsia="cs-CZ"/>
              </w:rPr>
              <w:lastRenderedPageBreak/>
              <w:t xml:space="preserve">7.1 Způsob hodnocení dílčích hodnotících kritérií: </w:t>
            </w:r>
          </w:p>
          <w:p w:rsidR="007E4DDD" w:rsidRPr="002F338A" w:rsidRDefault="007E4DDD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</w:pPr>
          </w:p>
          <w:p w:rsidR="00512AD3" w:rsidRPr="002F338A" w:rsidRDefault="00512AD3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</w:rPr>
            </w:pPr>
            <w:r w:rsidRPr="002F338A">
              <w:rPr>
                <w:rFonts w:cs="Arial"/>
                <w:color w:val="000000" w:themeColor="text1"/>
              </w:rPr>
              <w:t>Pro hodnocení jednotlivých dílčích hodnotících kritérií se použije bodovací stupnice v rozsahu 0 až 100 bodů.</w:t>
            </w:r>
          </w:p>
          <w:p w:rsidR="00512AD3" w:rsidRPr="002F338A" w:rsidRDefault="00512AD3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</w:rPr>
            </w:pPr>
          </w:p>
          <w:p w:rsidR="00512AD3" w:rsidRPr="002F338A" w:rsidRDefault="00512AD3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</w:pPr>
            <w:r w:rsidRPr="002F338A">
              <w:rPr>
                <w:rFonts w:cs="Arial"/>
                <w:color w:val="000000" w:themeColor="text1"/>
              </w:rPr>
              <w:t>Pro výpočet bodového ohodnocení, které vyjadřuje míru splnění hodnoceného dílčího hodnotícího kritéria ve vztahu k nejvýhodnější nabídce, se použije</w:t>
            </w:r>
            <w:r w:rsidR="002F292E" w:rsidRPr="002F338A">
              <w:rPr>
                <w:rFonts w:cs="Arial"/>
                <w:color w:val="000000" w:themeColor="text1"/>
              </w:rPr>
              <w:t xml:space="preserve"> výše uvedených</w:t>
            </w:r>
            <w:r w:rsidR="00234366" w:rsidRPr="002F338A">
              <w:rPr>
                <w:rFonts w:cs="Arial"/>
                <w:color w:val="000000" w:themeColor="text1"/>
              </w:rPr>
              <w:t xml:space="preserve"> vzorců</w:t>
            </w:r>
            <w:r w:rsidRPr="002F338A">
              <w:rPr>
                <w:rFonts w:cs="Arial"/>
                <w:color w:val="000000" w:themeColor="text1"/>
              </w:rPr>
              <w:t>:</w:t>
            </w:r>
          </w:p>
          <w:p w:rsidR="00512AD3" w:rsidRPr="002F338A" w:rsidRDefault="00512AD3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</w:pPr>
          </w:p>
          <w:p w:rsidR="00234366" w:rsidRPr="002F338A" w:rsidRDefault="00234366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</w:pPr>
            <w:r w:rsidRPr="002F338A">
              <w:rPr>
                <w:rFonts w:cs="Arial"/>
                <w:color w:val="000000" w:themeColor="text1"/>
              </w:rPr>
              <w:t>Pro výpočet celkového bodového ohodnocení, které vyjadřuje míru ekonomické výhodnosti nabídky ve vztahu k nejvýhodnější nabídce, se použije následující vzor</w:t>
            </w:r>
            <w:r w:rsidR="00526373" w:rsidRPr="002F338A">
              <w:rPr>
                <w:rFonts w:cs="Arial"/>
                <w:color w:val="000000" w:themeColor="text1"/>
              </w:rPr>
              <w:t>ec:</w:t>
            </w:r>
          </w:p>
          <w:p w:rsidR="002F292E" w:rsidRPr="002F338A" w:rsidRDefault="002F292E" w:rsidP="00426197">
            <w:pPr>
              <w:pStyle w:val="Normlnweb"/>
              <w:shd w:val="clear" w:color="auto" w:fill="FFFFFF"/>
              <w:spacing w:before="240" w:beforeAutospacing="0" w:after="240" w:afterAutospacing="0" w:line="288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338A">
              <w:rPr>
                <w:rFonts w:ascii="Arial" w:hAnsi="Arial" w:cs="Arial"/>
                <w:color w:val="000000" w:themeColor="text1"/>
                <w:sz w:val="22"/>
                <w:szCs w:val="22"/>
              </w:rPr>
              <w:t>Výsledné bodové skóre nabídky = k</w:t>
            </w:r>
            <w:r w:rsidRPr="002F338A"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</w:rPr>
              <w:t>1</w:t>
            </w:r>
            <w:r w:rsidRPr="002F338A">
              <w:rPr>
                <w:rFonts w:ascii="Arial" w:hAnsi="Arial" w:cs="Arial"/>
                <w:color w:val="000000" w:themeColor="text1"/>
                <w:sz w:val="22"/>
                <w:szCs w:val="22"/>
              </w:rPr>
              <w:t>*v</w:t>
            </w:r>
            <w:r w:rsidRPr="002F338A"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</w:rPr>
              <w:t>1</w:t>
            </w:r>
            <w:r w:rsidRPr="002F338A">
              <w:rPr>
                <w:rStyle w:val="apple-converted-space"/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  <w:r w:rsidRPr="002F33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+ … + </w:t>
            </w:r>
            <w:proofErr w:type="spellStart"/>
            <w:r w:rsidRPr="002F338A">
              <w:rPr>
                <w:rFonts w:ascii="Arial" w:hAnsi="Arial" w:cs="Arial"/>
                <w:color w:val="000000" w:themeColor="text1"/>
                <w:sz w:val="22"/>
                <w:szCs w:val="22"/>
              </w:rPr>
              <w:t>k</w:t>
            </w:r>
            <w:r w:rsidRPr="002F338A"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</w:rPr>
              <w:t>n</w:t>
            </w:r>
            <w:proofErr w:type="spellEnd"/>
            <w:r w:rsidRPr="002F338A">
              <w:rPr>
                <w:rFonts w:ascii="Arial" w:hAnsi="Arial" w:cs="Arial"/>
                <w:color w:val="000000" w:themeColor="text1"/>
                <w:sz w:val="22"/>
                <w:szCs w:val="22"/>
              </w:rPr>
              <w:t>*</w:t>
            </w:r>
            <w:proofErr w:type="spellStart"/>
            <w:r w:rsidRPr="002F338A">
              <w:rPr>
                <w:rFonts w:ascii="Arial" w:hAnsi="Arial" w:cs="Arial"/>
                <w:color w:val="000000" w:themeColor="text1"/>
                <w:sz w:val="22"/>
                <w:szCs w:val="22"/>
              </w:rPr>
              <w:t>v</w:t>
            </w:r>
            <w:r w:rsidRPr="002F338A"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</w:rPr>
              <w:t>n</w:t>
            </w:r>
            <w:proofErr w:type="spellEnd"/>
          </w:p>
          <w:p w:rsidR="00C73A48" w:rsidRPr="002F338A" w:rsidRDefault="002F292E" w:rsidP="00426197">
            <w:pPr>
              <w:pStyle w:val="Normlnweb"/>
              <w:shd w:val="clear" w:color="auto" w:fill="FFFFFF"/>
              <w:spacing w:before="240" w:beforeAutospacing="0" w:after="240" w:afterAutospacing="0" w:line="288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338A">
              <w:rPr>
                <w:rFonts w:ascii="Arial" w:hAnsi="Arial" w:cs="Arial"/>
                <w:color w:val="000000" w:themeColor="text1"/>
                <w:sz w:val="22"/>
                <w:szCs w:val="22"/>
              </w:rPr>
              <w:t>kde „k“ je bodová hodnota (počet bodů) dosažené u příslušného kritéria, „v“ je váha příslušného kritéria a 1 … n je ozna</w:t>
            </w:r>
            <w:r w:rsidR="00234366" w:rsidRPr="002F33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čení dílčích hodnotících </w:t>
            </w:r>
            <w:proofErr w:type="gramStart"/>
            <w:r w:rsidR="00234366" w:rsidRPr="002F338A">
              <w:rPr>
                <w:rFonts w:ascii="Arial" w:hAnsi="Arial" w:cs="Arial"/>
                <w:color w:val="000000" w:themeColor="text1"/>
                <w:sz w:val="22"/>
                <w:szCs w:val="22"/>
              </w:rPr>
              <w:t>kritériích</w:t>
            </w:r>
            <w:proofErr w:type="gramEnd"/>
          </w:p>
          <w:p w:rsidR="00234366" w:rsidRPr="002F338A" w:rsidRDefault="00234366" w:rsidP="00F151E7">
            <w:pPr>
              <w:pStyle w:val="Normlnweb"/>
              <w:shd w:val="clear" w:color="auto" w:fill="FFFFFF"/>
              <w:spacing w:before="240" w:beforeAutospacing="0" w:after="240" w:afterAutospacing="0" w:line="288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338A">
              <w:rPr>
                <w:rFonts w:ascii="Arial" w:hAnsi="Arial" w:cs="Arial"/>
                <w:color w:val="000000" w:themeColor="text1"/>
                <w:sz w:val="22"/>
                <w:szCs w:val="22"/>
              </w:rPr>
              <w:t>Nabídka s nejvyšším bodovým ohodnocením</w:t>
            </w:r>
            <w:r w:rsidR="00AB5E04" w:rsidRPr="002F33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bude vyzvána k</w:t>
            </w:r>
            <w:r w:rsidR="00526373" w:rsidRPr="002F338A">
              <w:rPr>
                <w:rFonts w:ascii="Arial" w:hAnsi="Arial" w:cs="Arial"/>
                <w:color w:val="000000" w:themeColor="text1"/>
                <w:sz w:val="22"/>
                <w:szCs w:val="22"/>
              </w:rPr>
              <w:t> jednání o návrhu S</w:t>
            </w:r>
            <w:r w:rsidR="00AB5E04" w:rsidRPr="002F338A">
              <w:rPr>
                <w:rFonts w:ascii="Arial" w:hAnsi="Arial" w:cs="Arial"/>
                <w:color w:val="000000" w:themeColor="text1"/>
                <w:sz w:val="22"/>
                <w:szCs w:val="22"/>
              </w:rPr>
              <w:t>mlouvy.</w:t>
            </w:r>
          </w:p>
        </w:tc>
      </w:tr>
    </w:tbl>
    <w:p w:rsidR="00A305D6" w:rsidRPr="002F338A" w:rsidRDefault="00A305D6" w:rsidP="00426197">
      <w:pPr>
        <w:rPr>
          <w:rFonts w:cs="Arial"/>
          <w:color w:val="000000" w:themeColor="text1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ED4597" w:rsidRPr="002F338A" w:rsidTr="00577A9B">
        <w:trPr>
          <w:trHeight w:val="1133"/>
        </w:trPr>
        <w:tc>
          <w:tcPr>
            <w:tcW w:w="9464" w:type="dxa"/>
          </w:tcPr>
          <w:p w:rsidR="00C73A48" w:rsidRPr="002F338A" w:rsidRDefault="00C73A48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</w:pPr>
            <w:r w:rsidRPr="002F338A">
              <w:rPr>
                <w:rFonts w:cs="Arial"/>
                <w:b/>
                <w:bCs/>
                <w:color w:val="000000" w:themeColor="text1"/>
                <w:lang w:eastAsia="cs-CZ"/>
              </w:rPr>
              <w:t xml:space="preserve">8. Způsob jednání s uchazeči: </w:t>
            </w:r>
          </w:p>
          <w:p w:rsidR="00313255" w:rsidRPr="002F338A" w:rsidRDefault="00313255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</w:pPr>
          </w:p>
          <w:p w:rsidR="002815F8" w:rsidRPr="002F338A" w:rsidRDefault="002815F8" w:rsidP="002815F8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cs-CZ"/>
              </w:rPr>
            </w:pPr>
            <w:r w:rsidRPr="002F338A">
              <w:rPr>
                <w:rFonts w:cs="Arial"/>
                <w:color w:val="000000" w:themeColor="text1"/>
                <w:lang w:eastAsia="cs-CZ"/>
              </w:rPr>
              <w:t>Zadavatel si vyhrazuje právo, že bude s</w:t>
            </w:r>
            <w:r w:rsidR="002C61C7" w:rsidRPr="002F338A">
              <w:rPr>
                <w:rFonts w:cs="Arial"/>
                <w:color w:val="000000" w:themeColor="text1"/>
                <w:lang w:eastAsia="cs-CZ"/>
              </w:rPr>
              <w:t> vítězným uchazečem</w:t>
            </w:r>
            <w:r w:rsidRPr="002F338A">
              <w:rPr>
                <w:rFonts w:cs="Arial"/>
                <w:color w:val="000000" w:themeColor="text1"/>
                <w:lang w:eastAsia="cs-CZ"/>
              </w:rPr>
              <w:t xml:space="preserve"> jednat o konečném znění Smlouvy. </w:t>
            </w:r>
          </w:p>
          <w:p w:rsidR="002815F8" w:rsidRPr="002F338A" w:rsidRDefault="002815F8" w:rsidP="002815F8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cs-CZ"/>
              </w:rPr>
            </w:pPr>
          </w:p>
          <w:p w:rsidR="002815F8" w:rsidRPr="002F338A" w:rsidRDefault="002815F8" w:rsidP="002815F8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cs-CZ"/>
              </w:rPr>
            </w:pPr>
            <w:r w:rsidRPr="002F338A">
              <w:rPr>
                <w:rFonts w:cs="Arial"/>
                <w:color w:val="000000" w:themeColor="text1"/>
                <w:lang w:eastAsia="cs-CZ"/>
              </w:rPr>
              <w:t>Po otevření obálek s nabídkami, po posouzení a hodnocení nabídek</w:t>
            </w:r>
            <w:r w:rsidR="003E366C" w:rsidRPr="002F338A">
              <w:rPr>
                <w:rFonts w:cs="Arial"/>
                <w:color w:val="000000" w:themeColor="text1"/>
                <w:lang w:eastAsia="cs-CZ"/>
              </w:rPr>
              <w:t>,</w:t>
            </w:r>
            <w:r w:rsidRPr="002F338A">
              <w:rPr>
                <w:rFonts w:cs="Arial"/>
                <w:color w:val="000000" w:themeColor="text1"/>
                <w:lang w:eastAsia="cs-CZ"/>
              </w:rPr>
              <w:t xml:space="preserve"> oznámí zadavatel všem uchazečům, jejichž nabídky byly hodnoceny a kteří nebyli vyloučeni, výsledek hodnocení nabídek.</w:t>
            </w:r>
          </w:p>
          <w:p w:rsidR="002815F8" w:rsidRPr="002F338A" w:rsidRDefault="002815F8" w:rsidP="002815F8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cs-CZ"/>
              </w:rPr>
            </w:pPr>
          </w:p>
          <w:p w:rsidR="002815F8" w:rsidRPr="002F338A" w:rsidRDefault="00275448" w:rsidP="002815F8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cs-CZ"/>
              </w:rPr>
            </w:pPr>
            <w:r w:rsidRPr="002F338A">
              <w:rPr>
                <w:rFonts w:cs="Arial"/>
                <w:color w:val="000000" w:themeColor="text1"/>
                <w:lang w:eastAsia="cs-CZ"/>
              </w:rPr>
              <w:t>Po oznámení</w:t>
            </w:r>
            <w:r w:rsidR="002815F8" w:rsidRPr="002F338A">
              <w:rPr>
                <w:rFonts w:cs="Arial"/>
                <w:color w:val="000000" w:themeColor="text1"/>
                <w:lang w:eastAsia="cs-CZ"/>
              </w:rPr>
              <w:t xml:space="preserve"> o výsledku hodnocení nabídek zadavatel vítězného uchazeče písemně vyzve k jednání o návrhu Smlouvy a uvede dobu, místo a jazyk jednání.</w:t>
            </w:r>
          </w:p>
          <w:p w:rsidR="002815F8" w:rsidRPr="002F338A" w:rsidRDefault="002815F8" w:rsidP="002815F8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cs-CZ"/>
              </w:rPr>
            </w:pPr>
          </w:p>
          <w:p w:rsidR="00957C25" w:rsidRPr="002F338A" w:rsidRDefault="00957C25" w:rsidP="00957C25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cs-CZ"/>
              </w:rPr>
            </w:pPr>
            <w:r w:rsidRPr="002F338A">
              <w:rPr>
                <w:rFonts w:cs="Arial"/>
                <w:color w:val="000000" w:themeColor="text1"/>
                <w:lang w:eastAsia="cs-CZ"/>
              </w:rPr>
              <w:t>Zadavatel je oprávněn jednat s uchazeči o všech podmínkách plnění, zejména o podmínkách, které jsou předmětem hodnocení. Zadavatel není oprávněn v průběhu jednání měnit zadávací podmínky.</w:t>
            </w:r>
          </w:p>
          <w:p w:rsidR="002815F8" w:rsidRPr="002F338A" w:rsidRDefault="002815F8" w:rsidP="002815F8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cs-CZ"/>
              </w:rPr>
            </w:pPr>
          </w:p>
          <w:p w:rsidR="002815F8" w:rsidRPr="002F338A" w:rsidRDefault="002815F8" w:rsidP="002815F8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cs-CZ"/>
              </w:rPr>
            </w:pPr>
            <w:r w:rsidRPr="002F338A">
              <w:rPr>
                <w:rFonts w:cs="Arial"/>
                <w:color w:val="000000" w:themeColor="text1"/>
                <w:lang w:eastAsia="cs-CZ"/>
              </w:rPr>
              <w:t>Zadavatel není oprávněn</w:t>
            </w:r>
            <w:r w:rsidR="00A414B2" w:rsidRPr="002F338A">
              <w:rPr>
                <w:rFonts w:cs="Arial"/>
                <w:color w:val="000000" w:themeColor="text1"/>
                <w:lang w:eastAsia="cs-CZ"/>
              </w:rPr>
              <w:t>,</w:t>
            </w:r>
            <w:r w:rsidRPr="002F338A">
              <w:rPr>
                <w:rFonts w:cs="Arial"/>
                <w:color w:val="000000" w:themeColor="text1"/>
                <w:lang w:eastAsia="cs-CZ"/>
              </w:rPr>
              <w:t xml:space="preserve"> v průběhu jednání</w:t>
            </w:r>
            <w:r w:rsidR="00A414B2" w:rsidRPr="002F338A">
              <w:rPr>
                <w:rFonts w:cs="Arial"/>
                <w:color w:val="000000" w:themeColor="text1"/>
                <w:lang w:eastAsia="cs-CZ"/>
              </w:rPr>
              <w:t>,</w:t>
            </w:r>
            <w:r w:rsidRPr="002F338A">
              <w:rPr>
                <w:rFonts w:cs="Arial"/>
                <w:color w:val="000000" w:themeColor="text1"/>
                <w:lang w:eastAsia="cs-CZ"/>
              </w:rPr>
              <w:t xml:space="preserve"> sdělovat uchazečům údaje týkající se nabídky jiného uchazeče</w:t>
            </w:r>
            <w:r w:rsidR="00A414B2" w:rsidRPr="002F338A">
              <w:rPr>
                <w:rFonts w:cs="Arial"/>
                <w:color w:val="000000" w:themeColor="text1"/>
                <w:lang w:eastAsia="cs-CZ"/>
              </w:rPr>
              <w:t>,</w:t>
            </w:r>
            <w:r w:rsidRPr="002F338A">
              <w:rPr>
                <w:rFonts w:cs="Arial"/>
                <w:color w:val="000000" w:themeColor="text1"/>
                <w:lang w:eastAsia="cs-CZ"/>
              </w:rPr>
              <w:t xml:space="preserve"> bez předchozího souhlasu takového uchazeče, vyjma aktuální výše nabídkové ceny a dalších číselných údajů rozhodných pro hodnocení.</w:t>
            </w:r>
          </w:p>
          <w:p w:rsidR="002815F8" w:rsidRPr="002F338A" w:rsidRDefault="002815F8" w:rsidP="002815F8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cs-CZ"/>
              </w:rPr>
            </w:pPr>
          </w:p>
          <w:p w:rsidR="002815F8" w:rsidRPr="002F338A" w:rsidRDefault="002815F8" w:rsidP="002815F8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cs-CZ"/>
              </w:rPr>
            </w:pPr>
            <w:r w:rsidRPr="002F338A">
              <w:rPr>
                <w:rFonts w:cs="Arial"/>
                <w:color w:val="000000" w:themeColor="text1"/>
                <w:lang w:eastAsia="cs-CZ"/>
              </w:rPr>
              <w:t xml:space="preserve">Z jednání o návrhu Smlouvy vyhotovuje zadavatel protokol, </w:t>
            </w:r>
            <w:proofErr w:type="gramStart"/>
            <w:r w:rsidRPr="002F338A">
              <w:rPr>
                <w:rFonts w:cs="Arial"/>
                <w:color w:val="000000" w:themeColor="text1"/>
                <w:lang w:eastAsia="cs-CZ"/>
              </w:rPr>
              <w:t>která</w:t>
            </w:r>
            <w:proofErr w:type="gramEnd"/>
            <w:r w:rsidRPr="002F338A">
              <w:rPr>
                <w:rFonts w:cs="Arial"/>
                <w:color w:val="000000" w:themeColor="text1"/>
                <w:lang w:eastAsia="cs-CZ"/>
              </w:rPr>
              <w:t xml:space="preserve"> </w:t>
            </w:r>
            <w:r w:rsidR="00957C25" w:rsidRPr="002F338A">
              <w:rPr>
                <w:rFonts w:cs="Arial"/>
                <w:color w:val="000000" w:themeColor="text1"/>
                <w:lang w:eastAsia="cs-CZ"/>
              </w:rPr>
              <w:t>mají</w:t>
            </w:r>
            <w:r w:rsidRPr="002F338A">
              <w:rPr>
                <w:rFonts w:cs="Arial"/>
                <w:color w:val="000000" w:themeColor="text1"/>
                <w:lang w:eastAsia="cs-CZ"/>
              </w:rPr>
              <w:t xml:space="preserve"> za následek změnu návrhu smlouvy (dále jen "protokol z jednání"). Protokol z jednání podepisuje zadavatel a uchazeč, který se jednání o nabídce účastnil.</w:t>
            </w:r>
          </w:p>
          <w:p w:rsidR="002815F8" w:rsidRPr="002F338A" w:rsidRDefault="002815F8" w:rsidP="002815F8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cs-CZ"/>
              </w:rPr>
            </w:pPr>
          </w:p>
          <w:p w:rsidR="002815F8" w:rsidRPr="002F338A" w:rsidRDefault="002815F8" w:rsidP="002815F8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cs-CZ"/>
              </w:rPr>
            </w:pPr>
            <w:r w:rsidRPr="002F338A">
              <w:rPr>
                <w:rFonts w:cs="Arial"/>
                <w:color w:val="000000" w:themeColor="text1"/>
                <w:lang w:eastAsia="cs-CZ"/>
              </w:rPr>
              <w:t xml:space="preserve">Zadavatel nesmí při jednání umožnit podstatnou změnu práv a povinností vyplývajících </w:t>
            </w:r>
            <w:proofErr w:type="gramStart"/>
            <w:r w:rsidRPr="002F338A">
              <w:rPr>
                <w:rFonts w:cs="Arial"/>
                <w:color w:val="000000" w:themeColor="text1"/>
                <w:lang w:eastAsia="cs-CZ"/>
              </w:rPr>
              <w:t>ze</w:t>
            </w:r>
            <w:proofErr w:type="gramEnd"/>
          </w:p>
          <w:p w:rsidR="002815F8" w:rsidRPr="002F338A" w:rsidRDefault="002815F8" w:rsidP="002815F8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cs-CZ"/>
              </w:rPr>
            </w:pPr>
            <w:r w:rsidRPr="002F338A">
              <w:rPr>
                <w:rFonts w:cs="Arial"/>
                <w:color w:val="000000" w:themeColor="text1"/>
                <w:lang w:eastAsia="cs-CZ"/>
              </w:rPr>
              <w:t xml:space="preserve">Zadávacích podmínek, které uvedl v tomto Oznámení </w:t>
            </w:r>
            <w:proofErr w:type="gramStart"/>
            <w:r w:rsidRPr="002F338A">
              <w:rPr>
                <w:rFonts w:cs="Arial"/>
                <w:color w:val="000000" w:themeColor="text1"/>
                <w:lang w:eastAsia="cs-CZ"/>
              </w:rPr>
              <w:t>výběrového  řízení</w:t>
            </w:r>
            <w:proofErr w:type="gramEnd"/>
            <w:r w:rsidRPr="002F338A">
              <w:rPr>
                <w:rFonts w:cs="Arial"/>
                <w:color w:val="000000" w:themeColor="text1"/>
                <w:lang w:eastAsia="cs-CZ"/>
              </w:rPr>
              <w:t xml:space="preserve">. </w:t>
            </w:r>
          </w:p>
          <w:p w:rsidR="002815F8" w:rsidRPr="002F338A" w:rsidRDefault="002815F8" w:rsidP="002815F8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cs-CZ"/>
              </w:rPr>
            </w:pPr>
          </w:p>
          <w:p w:rsidR="002815F8" w:rsidRPr="002F338A" w:rsidRDefault="002815F8" w:rsidP="002815F8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cs-CZ"/>
              </w:rPr>
            </w:pPr>
            <w:r w:rsidRPr="002F338A">
              <w:rPr>
                <w:rFonts w:cs="Arial"/>
                <w:color w:val="000000" w:themeColor="text1"/>
                <w:lang w:eastAsia="cs-CZ"/>
              </w:rPr>
              <w:t>Za podstatnou se považuje taková změna, která by:</w:t>
            </w:r>
          </w:p>
          <w:p w:rsidR="002815F8" w:rsidRPr="002F338A" w:rsidRDefault="002815F8" w:rsidP="002815F8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cs-CZ"/>
              </w:rPr>
            </w:pPr>
            <w:r w:rsidRPr="002F338A">
              <w:rPr>
                <w:rFonts w:cs="Arial"/>
                <w:color w:val="000000" w:themeColor="text1"/>
                <w:lang w:eastAsia="cs-CZ"/>
              </w:rPr>
              <w:t xml:space="preserve">a) rozšířila předmět zakázky </w:t>
            </w:r>
          </w:p>
          <w:p w:rsidR="002815F8" w:rsidRPr="002F338A" w:rsidRDefault="002815F8" w:rsidP="002815F8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cs-CZ"/>
              </w:rPr>
            </w:pPr>
            <w:r w:rsidRPr="002F338A">
              <w:rPr>
                <w:rFonts w:cs="Arial"/>
                <w:color w:val="000000" w:themeColor="text1"/>
                <w:lang w:eastAsia="cs-CZ"/>
              </w:rPr>
              <w:t>b) za použití v tomto výběrovém řízení umožnila účast jiných dodavatelů</w:t>
            </w:r>
          </w:p>
          <w:p w:rsidR="002815F8" w:rsidRPr="002F338A" w:rsidRDefault="002815F8" w:rsidP="002815F8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cs-CZ"/>
              </w:rPr>
            </w:pPr>
            <w:r w:rsidRPr="002F338A">
              <w:rPr>
                <w:rFonts w:cs="Arial"/>
                <w:color w:val="000000" w:themeColor="text1"/>
                <w:lang w:eastAsia="cs-CZ"/>
              </w:rPr>
              <w:t xml:space="preserve">c) za použití v tomto výběrovém řízení mohla ovlivnit výběr nejvhodnější nabídky </w:t>
            </w:r>
          </w:p>
          <w:p w:rsidR="002815F8" w:rsidRPr="002F338A" w:rsidRDefault="002815F8" w:rsidP="002815F8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  <w:r w:rsidRPr="002F338A">
              <w:rPr>
                <w:rFonts w:cs="Arial"/>
                <w:color w:val="000000" w:themeColor="text1"/>
                <w:lang w:eastAsia="cs-CZ"/>
              </w:rPr>
              <w:t>d) měnila ekonomickou rovnováhu smlouvy ve prospěch uchazeče</w:t>
            </w:r>
          </w:p>
          <w:p w:rsidR="002815F8" w:rsidRPr="002F338A" w:rsidRDefault="002815F8" w:rsidP="002815F8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</w:p>
          <w:p w:rsidR="00525CE4" w:rsidRPr="002F338A" w:rsidRDefault="002815F8" w:rsidP="002815F8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  <w:r w:rsidRPr="002F338A">
              <w:rPr>
                <w:rFonts w:cs="Arial"/>
                <w:color w:val="000000" w:themeColor="text1"/>
                <w:lang w:eastAsia="cs-CZ"/>
              </w:rPr>
              <w:t>V</w:t>
            </w:r>
            <w:r w:rsidR="008745B4" w:rsidRPr="002F338A">
              <w:rPr>
                <w:rFonts w:cs="Arial"/>
                <w:color w:val="000000" w:themeColor="text1"/>
                <w:lang w:eastAsia="cs-CZ"/>
              </w:rPr>
              <w:t> </w:t>
            </w:r>
            <w:r w:rsidRPr="002F338A">
              <w:rPr>
                <w:rFonts w:cs="Arial"/>
                <w:color w:val="000000" w:themeColor="text1"/>
                <w:lang w:eastAsia="cs-CZ"/>
              </w:rPr>
              <w:t>případě</w:t>
            </w:r>
            <w:r w:rsidR="008745B4" w:rsidRPr="002F338A">
              <w:rPr>
                <w:rFonts w:cs="Arial"/>
                <w:color w:val="000000" w:themeColor="text1"/>
                <w:lang w:eastAsia="cs-CZ"/>
              </w:rPr>
              <w:t>,</w:t>
            </w:r>
            <w:r w:rsidRPr="002F338A">
              <w:rPr>
                <w:rFonts w:cs="Arial"/>
                <w:color w:val="000000" w:themeColor="text1"/>
                <w:lang w:eastAsia="cs-CZ"/>
              </w:rPr>
              <w:t xml:space="preserve"> že bude s vítězným uchazečem dojednáno konečné znění Smlouvy</w:t>
            </w:r>
            <w:r w:rsidR="00A414B2" w:rsidRPr="002F338A">
              <w:rPr>
                <w:rFonts w:cs="Arial"/>
                <w:color w:val="000000" w:themeColor="text1"/>
                <w:lang w:eastAsia="cs-CZ"/>
              </w:rPr>
              <w:t>,</w:t>
            </w:r>
            <w:r w:rsidRPr="002F338A">
              <w:rPr>
                <w:rFonts w:cs="Arial"/>
                <w:color w:val="000000" w:themeColor="text1"/>
                <w:lang w:eastAsia="cs-CZ"/>
              </w:rPr>
              <w:t xml:space="preserve"> které splňuje požadavky tohoto zadávacího řízení</w:t>
            </w:r>
            <w:r w:rsidR="00A414B2" w:rsidRPr="002F338A">
              <w:rPr>
                <w:rFonts w:cs="Arial"/>
                <w:color w:val="000000" w:themeColor="text1"/>
                <w:lang w:eastAsia="cs-CZ"/>
              </w:rPr>
              <w:t>,</w:t>
            </w:r>
            <w:r w:rsidRPr="002F338A">
              <w:rPr>
                <w:rFonts w:cs="Arial"/>
                <w:color w:val="000000" w:themeColor="text1"/>
                <w:lang w:eastAsia="cs-CZ"/>
              </w:rPr>
              <w:t xml:space="preserve"> bude s tímto uchazečem uzavřena smlouva. Žadatelé další v pořadí nebudou v tomto případě vyzvání k jednání. V</w:t>
            </w:r>
            <w:r w:rsidR="00A414B2" w:rsidRPr="002F338A">
              <w:rPr>
                <w:rFonts w:cs="Arial"/>
                <w:color w:val="000000" w:themeColor="text1"/>
                <w:lang w:eastAsia="cs-CZ"/>
              </w:rPr>
              <w:t> </w:t>
            </w:r>
            <w:r w:rsidRPr="002F338A">
              <w:rPr>
                <w:rFonts w:cs="Arial"/>
                <w:color w:val="000000" w:themeColor="text1"/>
                <w:lang w:eastAsia="cs-CZ"/>
              </w:rPr>
              <w:t>případě</w:t>
            </w:r>
            <w:r w:rsidR="00A414B2" w:rsidRPr="002F338A">
              <w:rPr>
                <w:rFonts w:cs="Arial"/>
                <w:color w:val="000000" w:themeColor="text1"/>
                <w:lang w:eastAsia="cs-CZ"/>
              </w:rPr>
              <w:t>,</w:t>
            </w:r>
            <w:r w:rsidRPr="002F338A">
              <w:rPr>
                <w:rFonts w:cs="Arial"/>
                <w:color w:val="000000" w:themeColor="text1"/>
                <w:lang w:eastAsia="cs-CZ"/>
              </w:rPr>
              <w:t xml:space="preserve"> že bude dojednáno</w:t>
            </w:r>
            <w:r w:rsidR="00A414B2" w:rsidRPr="002F338A">
              <w:rPr>
                <w:rFonts w:cs="Arial"/>
                <w:color w:val="000000" w:themeColor="text1"/>
                <w:lang w:eastAsia="cs-CZ"/>
              </w:rPr>
              <w:t>,</w:t>
            </w:r>
            <w:r w:rsidRPr="002F338A">
              <w:rPr>
                <w:rFonts w:cs="Arial"/>
                <w:color w:val="000000" w:themeColor="text1"/>
                <w:lang w:eastAsia="cs-CZ"/>
              </w:rPr>
              <w:t xml:space="preserve"> že nabídka vítězného uchazeče nesplňuje podmínky tohoto výběrového řízení</w:t>
            </w:r>
            <w:r w:rsidR="00A414B2" w:rsidRPr="002F338A">
              <w:rPr>
                <w:rFonts w:cs="Arial"/>
                <w:color w:val="000000" w:themeColor="text1"/>
                <w:lang w:eastAsia="cs-CZ"/>
              </w:rPr>
              <w:t>,</w:t>
            </w:r>
            <w:r w:rsidRPr="002F338A">
              <w:rPr>
                <w:rFonts w:cs="Arial"/>
                <w:color w:val="000000" w:themeColor="text1"/>
                <w:lang w:eastAsia="cs-CZ"/>
              </w:rPr>
              <w:t xml:space="preserve"> nebude s tímto uchazečem uzavřena smlouva a na jednání o </w:t>
            </w:r>
            <w:r w:rsidR="00AE19F8" w:rsidRPr="002F338A">
              <w:rPr>
                <w:rFonts w:cs="Arial"/>
                <w:color w:val="000000" w:themeColor="text1"/>
                <w:lang w:eastAsia="cs-CZ"/>
              </w:rPr>
              <w:t xml:space="preserve">návrhu Smlouvy </w:t>
            </w:r>
            <w:r w:rsidRPr="002F338A">
              <w:rPr>
                <w:rFonts w:cs="Arial"/>
                <w:color w:val="000000" w:themeColor="text1"/>
                <w:lang w:eastAsia="cs-CZ"/>
              </w:rPr>
              <w:t>bude vyzván uchazeč druhý</w:t>
            </w:r>
            <w:r w:rsidR="00A414B2" w:rsidRPr="002F338A">
              <w:rPr>
                <w:rFonts w:cs="Arial"/>
                <w:color w:val="000000" w:themeColor="text1"/>
                <w:lang w:eastAsia="cs-CZ"/>
              </w:rPr>
              <w:t>,</w:t>
            </w:r>
            <w:r w:rsidRPr="002F338A">
              <w:rPr>
                <w:rFonts w:cs="Arial"/>
                <w:color w:val="000000" w:themeColor="text1"/>
                <w:lang w:eastAsia="cs-CZ"/>
              </w:rPr>
              <w:t xml:space="preserve"> </w:t>
            </w:r>
            <w:r w:rsidRPr="002F338A">
              <w:rPr>
                <w:rFonts w:cs="Arial"/>
                <w:color w:val="000000" w:themeColor="text1"/>
                <w:lang w:eastAsia="cs-CZ"/>
              </w:rPr>
              <w:lastRenderedPageBreak/>
              <w:t>případně další v pořadí dle výsledku hodnocení nabídek.</w:t>
            </w:r>
          </w:p>
          <w:p w:rsidR="002815F8" w:rsidRPr="002F338A" w:rsidRDefault="002815F8" w:rsidP="002815F8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</w:p>
        </w:tc>
      </w:tr>
      <w:tr w:rsidR="00ED4597" w:rsidRPr="002F338A" w:rsidTr="00577A9B">
        <w:trPr>
          <w:trHeight w:val="1395"/>
        </w:trPr>
        <w:tc>
          <w:tcPr>
            <w:tcW w:w="9464" w:type="dxa"/>
          </w:tcPr>
          <w:p w:rsidR="00C73A48" w:rsidRPr="002F338A" w:rsidRDefault="00C73A48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 w:themeColor="text1"/>
                <w:lang w:eastAsia="cs-CZ"/>
              </w:rPr>
            </w:pPr>
            <w:r w:rsidRPr="002F338A">
              <w:rPr>
                <w:rFonts w:cs="Arial"/>
                <w:b/>
                <w:bCs/>
                <w:color w:val="000000" w:themeColor="text1"/>
                <w:lang w:eastAsia="cs-CZ"/>
              </w:rPr>
              <w:lastRenderedPageBreak/>
              <w:t xml:space="preserve">9. Podmínky a požadavky na zpracování nabídky: </w:t>
            </w:r>
          </w:p>
          <w:p w:rsidR="00C73A48" w:rsidRPr="002F338A" w:rsidRDefault="00C73A48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 w:themeColor="text1"/>
                <w:lang w:eastAsia="cs-CZ"/>
              </w:rPr>
            </w:pPr>
          </w:p>
          <w:p w:rsidR="00C73A48" w:rsidRPr="002F338A" w:rsidRDefault="00C73A48" w:rsidP="00426197">
            <w:pPr>
              <w:pStyle w:val="Default"/>
              <w:shd w:val="clear" w:color="auto" w:fill="FFFFFF"/>
              <w:spacing w:before="120"/>
              <w:jc w:val="both"/>
              <w:rPr>
                <w:color w:val="000000" w:themeColor="text1"/>
                <w:sz w:val="22"/>
                <w:szCs w:val="22"/>
              </w:rPr>
            </w:pPr>
            <w:r w:rsidRPr="002F338A">
              <w:rPr>
                <w:color w:val="000000" w:themeColor="text1"/>
                <w:sz w:val="22"/>
                <w:szCs w:val="22"/>
              </w:rPr>
              <w:t xml:space="preserve">Všechny předložené nabídky musí splňovat požadavky </w:t>
            </w:r>
            <w:r w:rsidR="002F292E" w:rsidRPr="002F338A">
              <w:rPr>
                <w:color w:val="000000" w:themeColor="text1"/>
                <w:sz w:val="22"/>
                <w:szCs w:val="22"/>
              </w:rPr>
              <w:t xml:space="preserve">tohoto </w:t>
            </w:r>
            <w:r w:rsidRPr="002F338A">
              <w:rPr>
                <w:color w:val="000000" w:themeColor="text1"/>
                <w:sz w:val="22"/>
                <w:szCs w:val="22"/>
              </w:rPr>
              <w:t xml:space="preserve">Oznámení výběrového řízení  - zadávací podmínky. </w:t>
            </w:r>
          </w:p>
          <w:p w:rsidR="00C73A48" w:rsidRPr="002F338A" w:rsidRDefault="00C73A48" w:rsidP="00426197">
            <w:pPr>
              <w:pStyle w:val="Default"/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C73A48" w:rsidRPr="002F338A" w:rsidRDefault="00C73A48" w:rsidP="00426197">
            <w:pPr>
              <w:shd w:val="clear" w:color="auto" w:fill="FFFFFF"/>
              <w:autoSpaceDE w:val="0"/>
              <w:spacing w:after="120"/>
              <w:jc w:val="both"/>
              <w:rPr>
                <w:rFonts w:cs="Arial"/>
                <w:color w:val="000000" w:themeColor="text1"/>
              </w:rPr>
            </w:pPr>
            <w:r w:rsidRPr="002F338A">
              <w:rPr>
                <w:rFonts w:cs="Arial"/>
                <w:color w:val="000000" w:themeColor="text1"/>
              </w:rPr>
              <w:t xml:space="preserve">Nabídka se vyhotovuje písemně v českém jazyce. Nabídka nebude obsahovat přepisy a opravy, které by zadavatele mohly uvést v omyl. Nabídka bude opatřena datem, podpisem osoby oprávněné jednat za žadatele. Bude-li </w:t>
            </w:r>
            <w:r w:rsidR="002F292E" w:rsidRPr="002F338A">
              <w:rPr>
                <w:rFonts w:cs="Arial"/>
                <w:color w:val="000000" w:themeColor="text1"/>
              </w:rPr>
              <w:t>nabídku</w:t>
            </w:r>
            <w:r w:rsidRPr="002F338A">
              <w:rPr>
                <w:rFonts w:cs="Arial"/>
                <w:color w:val="000000" w:themeColor="text1"/>
              </w:rPr>
              <w:t xml:space="preserve"> podepisovat zmocněná osoba, bude součástí nabídky originál či kopie zmocnění této osoby. </w:t>
            </w:r>
          </w:p>
          <w:p w:rsidR="00C73A48" w:rsidRPr="002F338A" w:rsidRDefault="00C73A48" w:rsidP="00426197">
            <w:pPr>
              <w:shd w:val="clear" w:color="auto" w:fill="FFFFFF"/>
              <w:autoSpaceDE w:val="0"/>
              <w:spacing w:after="120"/>
              <w:jc w:val="both"/>
              <w:rPr>
                <w:rFonts w:cs="Arial"/>
                <w:color w:val="000000" w:themeColor="text1"/>
              </w:rPr>
            </w:pPr>
            <w:r w:rsidRPr="002F338A">
              <w:rPr>
                <w:rFonts w:cs="Arial"/>
                <w:color w:val="000000" w:themeColor="text1"/>
              </w:rPr>
              <w:t xml:space="preserve">Nabídka musí být podána v řádně uzavřené obálce. Obálky budou označeny nápisem </w:t>
            </w:r>
            <w:r w:rsidRPr="002F338A">
              <w:rPr>
                <w:rFonts w:cs="Arial"/>
                <w:b/>
                <w:color w:val="000000" w:themeColor="text1"/>
              </w:rPr>
              <w:t>„Výběrové řízení</w:t>
            </w:r>
            <w:r w:rsidRPr="002F338A">
              <w:rPr>
                <w:rFonts w:cs="Arial"/>
                <w:b/>
                <w:iCs/>
                <w:color w:val="000000" w:themeColor="text1"/>
              </w:rPr>
              <w:t xml:space="preserve"> -</w:t>
            </w:r>
            <w:r w:rsidRPr="002F338A">
              <w:rPr>
                <w:rFonts w:cs="Arial"/>
                <w:b/>
                <w:color w:val="000000" w:themeColor="text1"/>
              </w:rPr>
              <w:t xml:space="preserve">NEOTVÍRAT“ </w:t>
            </w:r>
            <w:r w:rsidRPr="002F338A">
              <w:rPr>
                <w:rFonts w:cs="Arial"/>
                <w:color w:val="000000" w:themeColor="text1"/>
              </w:rPr>
              <w:t>a</w:t>
            </w:r>
            <w:r w:rsidRPr="002F338A">
              <w:rPr>
                <w:rFonts w:cs="Arial"/>
                <w:b/>
                <w:color w:val="000000" w:themeColor="text1"/>
              </w:rPr>
              <w:t xml:space="preserve"> </w:t>
            </w:r>
            <w:r w:rsidR="007C347A" w:rsidRPr="002F338A">
              <w:rPr>
                <w:rFonts w:cs="Arial"/>
                <w:b/>
                <w:color w:val="000000" w:themeColor="text1"/>
              </w:rPr>
              <w:t>n</w:t>
            </w:r>
            <w:r w:rsidR="00A414B2" w:rsidRPr="002F338A">
              <w:rPr>
                <w:rFonts w:cs="Arial"/>
                <w:b/>
                <w:color w:val="000000" w:themeColor="text1"/>
              </w:rPr>
              <w:t>ázvem</w:t>
            </w:r>
            <w:r w:rsidRPr="002F338A">
              <w:rPr>
                <w:rFonts w:cs="Arial"/>
                <w:b/>
                <w:color w:val="000000" w:themeColor="text1"/>
              </w:rPr>
              <w:t xml:space="preserve"> projektu</w:t>
            </w:r>
            <w:r w:rsidR="00A414B2" w:rsidRPr="002F338A">
              <w:rPr>
                <w:rFonts w:cs="Arial"/>
                <w:b/>
                <w:color w:val="000000" w:themeColor="text1"/>
              </w:rPr>
              <w:t>,</w:t>
            </w:r>
            <w:r w:rsidRPr="002F338A">
              <w:rPr>
                <w:rFonts w:cs="Arial"/>
                <w:b/>
                <w:color w:val="000000" w:themeColor="text1"/>
              </w:rPr>
              <w:t xml:space="preserve"> </w:t>
            </w:r>
            <w:r w:rsidRPr="002F338A">
              <w:rPr>
                <w:rFonts w:cs="Arial"/>
                <w:color w:val="000000" w:themeColor="text1"/>
              </w:rPr>
              <w:t xml:space="preserve">ke kterému se nabídka vztahuje. </w:t>
            </w:r>
          </w:p>
          <w:p w:rsidR="00C73A48" w:rsidRPr="002F338A" w:rsidRDefault="00C73A48" w:rsidP="00426197">
            <w:pPr>
              <w:shd w:val="clear" w:color="auto" w:fill="FFFFFF"/>
              <w:autoSpaceDE w:val="0"/>
              <w:spacing w:after="120"/>
              <w:jc w:val="both"/>
              <w:rPr>
                <w:rFonts w:cs="Arial"/>
                <w:b/>
                <w:color w:val="000000" w:themeColor="text1"/>
              </w:rPr>
            </w:pPr>
            <w:r w:rsidRPr="002F338A">
              <w:rPr>
                <w:rFonts w:cs="Arial"/>
                <w:color w:val="000000" w:themeColor="text1"/>
              </w:rPr>
              <w:t>V případě, že žadatel bude dokládat do nabídky doklady v jiném než českém jazyce, je povinen doložit jejich překlad do českého jazyka.</w:t>
            </w:r>
          </w:p>
          <w:p w:rsidR="00B36BBB" w:rsidRPr="002F338A" w:rsidRDefault="00B36BBB" w:rsidP="00426197">
            <w:pPr>
              <w:pStyle w:val="Default"/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C73A48" w:rsidRPr="002F338A" w:rsidRDefault="00C73A48" w:rsidP="00426197">
            <w:pPr>
              <w:pStyle w:val="Default"/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2F338A">
              <w:rPr>
                <w:color w:val="000000" w:themeColor="text1"/>
                <w:sz w:val="22"/>
                <w:szCs w:val="22"/>
              </w:rPr>
              <w:t>Podáním nabídky žadatel potvrzuje svůj bezpodmínečný souhlas s podmínkami této zakázky</w:t>
            </w:r>
            <w:r w:rsidR="003C17C7">
              <w:rPr>
                <w:color w:val="000000" w:themeColor="text1"/>
                <w:sz w:val="22"/>
                <w:szCs w:val="22"/>
              </w:rPr>
              <w:t>, tohoto výběrového řízení</w:t>
            </w:r>
            <w:r w:rsidRPr="002F338A">
              <w:rPr>
                <w:color w:val="000000" w:themeColor="text1"/>
                <w:sz w:val="22"/>
                <w:szCs w:val="22"/>
              </w:rPr>
              <w:t>.</w:t>
            </w:r>
          </w:p>
          <w:p w:rsidR="00C73A48" w:rsidRPr="002F338A" w:rsidRDefault="00C73A48" w:rsidP="00426197">
            <w:pPr>
              <w:shd w:val="clear" w:color="auto" w:fill="FFFFFF"/>
              <w:autoSpaceDE w:val="0"/>
              <w:jc w:val="both"/>
              <w:rPr>
                <w:rFonts w:cs="Arial"/>
                <w:b/>
                <w:bCs/>
                <w:color w:val="000000" w:themeColor="text1"/>
                <w:u w:val="single"/>
              </w:rPr>
            </w:pPr>
          </w:p>
          <w:p w:rsidR="00C73A48" w:rsidRPr="002F338A" w:rsidRDefault="00C73A48" w:rsidP="00426197">
            <w:pPr>
              <w:shd w:val="clear" w:color="auto" w:fill="FFFFFF"/>
              <w:autoSpaceDE w:val="0"/>
              <w:jc w:val="both"/>
              <w:rPr>
                <w:rFonts w:cs="Arial"/>
                <w:bCs/>
                <w:color w:val="000000" w:themeColor="text1"/>
              </w:rPr>
            </w:pPr>
            <w:r w:rsidRPr="002F338A">
              <w:rPr>
                <w:rFonts w:cs="Arial"/>
                <w:bCs/>
                <w:color w:val="000000" w:themeColor="text1"/>
              </w:rPr>
              <w:t xml:space="preserve">Nabídka bude podána </w:t>
            </w:r>
            <w:r w:rsidR="003C17C7">
              <w:rPr>
                <w:rFonts w:cs="Arial"/>
                <w:bCs/>
                <w:color w:val="000000" w:themeColor="text1"/>
              </w:rPr>
              <w:t xml:space="preserve">v </w:t>
            </w:r>
            <w:r w:rsidR="008A58E5" w:rsidRPr="002F338A">
              <w:rPr>
                <w:rFonts w:cs="Arial"/>
                <w:bCs/>
                <w:color w:val="000000" w:themeColor="text1"/>
              </w:rPr>
              <w:t>jednom</w:t>
            </w:r>
            <w:r w:rsidRPr="002F338A">
              <w:rPr>
                <w:rFonts w:cs="Arial"/>
                <w:bCs/>
                <w:color w:val="000000" w:themeColor="text1"/>
              </w:rPr>
              <w:t xml:space="preserve"> vyhotovení:</w:t>
            </w:r>
          </w:p>
          <w:p w:rsidR="00C73A48" w:rsidRPr="002F338A" w:rsidRDefault="00B84308" w:rsidP="00157F04">
            <w:pPr>
              <w:numPr>
                <w:ilvl w:val="0"/>
                <w:numId w:val="6"/>
              </w:numPr>
              <w:shd w:val="clear" w:color="auto" w:fill="FFFFFF"/>
              <w:suppressAutoHyphens/>
              <w:autoSpaceDE w:val="0"/>
              <w:jc w:val="both"/>
              <w:rPr>
                <w:rFonts w:cs="Arial"/>
                <w:bCs/>
                <w:color w:val="000000" w:themeColor="text1"/>
              </w:rPr>
            </w:pPr>
            <w:r w:rsidRPr="002F338A">
              <w:rPr>
                <w:rFonts w:cs="Arial"/>
                <w:bCs/>
                <w:color w:val="000000" w:themeColor="text1"/>
              </w:rPr>
              <w:t>1</w:t>
            </w:r>
            <w:r w:rsidR="00C73A48" w:rsidRPr="002F338A">
              <w:rPr>
                <w:rFonts w:cs="Arial"/>
                <w:bCs/>
                <w:color w:val="000000" w:themeColor="text1"/>
              </w:rPr>
              <w:t>x v originále nebo úředně ověřené kopii</w:t>
            </w:r>
          </w:p>
          <w:p w:rsidR="00F62D0D" w:rsidRPr="002F338A" w:rsidRDefault="00C73A48" w:rsidP="00426197">
            <w:pPr>
              <w:shd w:val="clear" w:color="auto" w:fill="FFFFFF"/>
              <w:autoSpaceDE w:val="0"/>
              <w:jc w:val="both"/>
              <w:rPr>
                <w:rFonts w:cs="Arial"/>
                <w:bCs/>
                <w:color w:val="000000" w:themeColor="text1"/>
              </w:rPr>
            </w:pPr>
            <w:r w:rsidRPr="002F338A">
              <w:rPr>
                <w:rFonts w:cs="Arial"/>
                <w:bCs/>
                <w:color w:val="000000" w:themeColor="text1"/>
              </w:rPr>
              <w:t xml:space="preserve"> </w:t>
            </w:r>
          </w:p>
          <w:p w:rsidR="00C73A48" w:rsidRPr="002F338A" w:rsidRDefault="003B7979" w:rsidP="00426197">
            <w:pPr>
              <w:shd w:val="clear" w:color="auto" w:fill="FFFFFF"/>
              <w:autoSpaceDE w:val="0"/>
              <w:jc w:val="both"/>
              <w:rPr>
                <w:rFonts w:cs="Arial"/>
                <w:bCs/>
                <w:color w:val="000000" w:themeColor="text1"/>
              </w:rPr>
            </w:pPr>
            <w:r w:rsidRPr="002F338A">
              <w:rPr>
                <w:rFonts w:cs="Arial"/>
                <w:bCs/>
                <w:color w:val="000000" w:themeColor="text1"/>
              </w:rPr>
              <w:t>K</w:t>
            </w:r>
            <w:r w:rsidR="00C73A48" w:rsidRPr="002F338A">
              <w:rPr>
                <w:rFonts w:cs="Arial"/>
                <w:bCs/>
                <w:color w:val="000000" w:themeColor="text1"/>
              </w:rPr>
              <w:t>aždý zájemce může podat pouze jednu nabídku. Dodavatel, který podal nabídku, nesmí být subdodavatelem jiného zájemce v tomtéž zadávacím řízení. Zájemci, kteří podávají nabídku společně, se považují za jednoho uchazeče.</w:t>
            </w:r>
          </w:p>
          <w:p w:rsidR="00C73A48" w:rsidRPr="002F338A" w:rsidRDefault="00C73A48" w:rsidP="00426197">
            <w:pPr>
              <w:shd w:val="clear" w:color="auto" w:fill="FFFFFF"/>
              <w:autoSpaceDE w:val="0"/>
              <w:jc w:val="both"/>
              <w:rPr>
                <w:rFonts w:cs="Arial"/>
                <w:bCs/>
                <w:color w:val="000000" w:themeColor="text1"/>
              </w:rPr>
            </w:pPr>
          </w:p>
          <w:p w:rsidR="00C73A48" w:rsidRPr="002F338A" w:rsidRDefault="00C73A48" w:rsidP="00426197">
            <w:pPr>
              <w:pStyle w:val="Default"/>
              <w:shd w:val="clear" w:color="auto" w:fill="FFFFFF"/>
              <w:spacing w:before="120"/>
              <w:jc w:val="both"/>
              <w:rPr>
                <w:color w:val="000000" w:themeColor="text1"/>
                <w:sz w:val="22"/>
                <w:szCs w:val="22"/>
              </w:rPr>
            </w:pPr>
            <w:r w:rsidRPr="002F338A">
              <w:rPr>
                <w:color w:val="000000" w:themeColor="text1"/>
                <w:sz w:val="22"/>
                <w:szCs w:val="22"/>
              </w:rPr>
              <w:t xml:space="preserve">Předložené nabídky musí splňovat požadavky </w:t>
            </w:r>
            <w:r w:rsidR="00E920B0" w:rsidRPr="002F338A">
              <w:rPr>
                <w:color w:val="000000" w:themeColor="text1"/>
                <w:sz w:val="22"/>
                <w:szCs w:val="22"/>
              </w:rPr>
              <w:t xml:space="preserve">tohoto </w:t>
            </w:r>
            <w:r w:rsidRPr="002F338A">
              <w:rPr>
                <w:color w:val="000000" w:themeColor="text1"/>
                <w:sz w:val="22"/>
                <w:szCs w:val="22"/>
              </w:rPr>
              <w:t>Oznámení výběrového řízení  - zadávací podmínky a musí obsahovat přinejmenším:</w:t>
            </w:r>
          </w:p>
          <w:p w:rsidR="00C73A48" w:rsidRPr="002F338A" w:rsidRDefault="00C73A48" w:rsidP="00426197">
            <w:pPr>
              <w:shd w:val="clear" w:color="auto" w:fill="FFFFFF"/>
              <w:autoSpaceDE w:val="0"/>
              <w:jc w:val="both"/>
              <w:rPr>
                <w:rFonts w:cs="Arial"/>
                <w:bCs/>
                <w:color w:val="000000" w:themeColor="text1"/>
              </w:rPr>
            </w:pPr>
          </w:p>
          <w:p w:rsidR="00C73A48" w:rsidRPr="002F338A" w:rsidRDefault="00E920B0" w:rsidP="00157F04">
            <w:pPr>
              <w:pStyle w:val="Default"/>
              <w:numPr>
                <w:ilvl w:val="0"/>
                <w:numId w:val="6"/>
              </w:numPr>
              <w:shd w:val="clear" w:color="auto" w:fill="FFFFFF"/>
              <w:suppressAutoHyphens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 w:rsidRPr="002F338A">
              <w:rPr>
                <w:color w:val="000000" w:themeColor="text1"/>
                <w:sz w:val="22"/>
                <w:szCs w:val="22"/>
              </w:rPr>
              <w:t>identifikační údaje žadatele – K</w:t>
            </w:r>
            <w:r w:rsidR="00C73A48" w:rsidRPr="002F338A">
              <w:rPr>
                <w:color w:val="000000" w:themeColor="text1"/>
                <w:sz w:val="22"/>
                <w:szCs w:val="22"/>
              </w:rPr>
              <w:t xml:space="preserve">rycí list nabídky (viz. </w:t>
            </w:r>
            <w:proofErr w:type="gramStart"/>
            <w:r w:rsidR="00C73A48" w:rsidRPr="002F338A">
              <w:rPr>
                <w:color w:val="000000" w:themeColor="text1"/>
                <w:sz w:val="22"/>
                <w:szCs w:val="22"/>
              </w:rPr>
              <w:t>příloha</w:t>
            </w:r>
            <w:proofErr w:type="gramEnd"/>
            <w:r w:rsidR="00C73A48" w:rsidRPr="002F338A">
              <w:rPr>
                <w:color w:val="000000" w:themeColor="text1"/>
                <w:sz w:val="22"/>
                <w:szCs w:val="22"/>
              </w:rPr>
              <w:t>)</w:t>
            </w:r>
          </w:p>
          <w:p w:rsidR="00157F04" w:rsidRPr="002F338A" w:rsidRDefault="00157F04" w:rsidP="00157F04">
            <w:pPr>
              <w:pStyle w:val="Default"/>
              <w:numPr>
                <w:ilvl w:val="0"/>
                <w:numId w:val="6"/>
              </w:numPr>
              <w:shd w:val="clear" w:color="auto" w:fill="FFFFFF"/>
              <w:tabs>
                <w:tab w:val="left" w:pos="720"/>
              </w:tabs>
              <w:suppressAutoHyphens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 w:rsidRPr="002F338A">
              <w:rPr>
                <w:color w:val="000000" w:themeColor="text1"/>
                <w:sz w:val="22"/>
                <w:szCs w:val="22"/>
              </w:rPr>
              <w:t>vyplněná Tabulka hodnotících kritérií</w:t>
            </w:r>
            <w:r w:rsidR="00F32D18" w:rsidRPr="002F338A">
              <w:rPr>
                <w:color w:val="000000" w:themeColor="text1"/>
                <w:sz w:val="22"/>
                <w:szCs w:val="22"/>
              </w:rPr>
              <w:t xml:space="preserve"> (viz. </w:t>
            </w:r>
            <w:proofErr w:type="gramStart"/>
            <w:r w:rsidR="00F32D18" w:rsidRPr="002F338A">
              <w:rPr>
                <w:color w:val="000000" w:themeColor="text1"/>
                <w:sz w:val="22"/>
                <w:szCs w:val="22"/>
              </w:rPr>
              <w:t>příloha</w:t>
            </w:r>
            <w:proofErr w:type="gramEnd"/>
            <w:r w:rsidR="00F32D18" w:rsidRPr="002F338A">
              <w:rPr>
                <w:color w:val="000000" w:themeColor="text1"/>
                <w:sz w:val="22"/>
                <w:szCs w:val="22"/>
              </w:rPr>
              <w:t>)</w:t>
            </w:r>
          </w:p>
          <w:p w:rsidR="00C73A48" w:rsidRPr="002F338A" w:rsidRDefault="00C73A48" w:rsidP="00157F04">
            <w:pPr>
              <w:pStyle w:val="Default"/>
              <w:numPr>
                <w:ilvl w:val="0"/>
                <w:numId w:val="6"/>
              </w:numPr>
              <w:shd w:val="clear" w:color="auto" w:fill="FFFFFF"/>
              <w:suppressAutoHyphens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 w:rsidRPr="002F338A">
              <w:rPr>
                <w:color w:val="000000" w:themeColor="text1"/>
                <w:sz w:val="22"/>
                <w:szCs w:val="22"/>
              </w:rPr>
              <w:t xml:space="preserve">technickou </w:t>
            </w:r>
            <w:proofErr w:type="gramStart"/>
            <w:r w:rsidRPr="002F338A">
              <w:rPr>
                <w:color w:val="000000" w:themeColor="text1"/>
                <w:sz w:val="22"/>
                <w:szCs w:val="22"/>
              </w:rPr>
              <w:t>nabídku</w:t>
            </w:r>
            <w:proofErr w:type="gramEnd"/>
            <w:r w:rsidRPr="002F338A">
              <w:rPr>
                <w:color w:val="000000" w:themeColor="text1"/>
                <w:sz w:val="22"/>
                <w:szCs w:val="22"/>
              </w:rPr>
              <w:t>, která sestává z popisu zařízení a služe</w:t>
            </w:r>
            <w:r w:rsidR="00031BCB" w:rsidRPr="002F338A">
              <w:rPr>
                <w:color w:val="000000" w:themeColor="text1"/>
                <w:sz w:val="22"/>
                <w:szCs w:val="22"/>
              </w:rPr>
              <w:t>b poskytovaných v rámci dodávky</w:t>
            </w:r>
          </w:p>
          <w:p w:rsidR="00E553E0" w:rsidRDefault="00C73A48" w:rsidP="00157F04">
            <w:pPr>
              <w:pStyle w:val="Default"/>
              <w:numPr>
                <w:ilvl w:val="0"/>
                <w:numId w:val="6"/>
              </w:numPr>
              <w:shd w:val="clear" w:color="auto" w:fill="FFFFFF"/>
              <w:suppressAutoHyphens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 w:rsidRPr="002F338A">
              <w:rPr>
                <w:color w:val="000000" w:themeColor="text1"/>
                <w:sz w:val="22"/>
                <w:szCs w:val="22"/>
              </w:rPr>
              <w:t xml:space="preserve">finanční nabídku, která zahrnuje cenu realizace zakázky stanovenou absolutní částkou v CZK bez DPH, DPH a cena vč. DPH. </w:t>
            </w:r>
          </w:p>
          <w:p w:rsidR="00C73A48" w:rsidRPr="002F338A" w:rsidRDefault="00E553E0" w:rsidP="00157F04">
            <w:pPr>
              <w:pStyle w:val="Default"/>
              <w:numPr>
                <w:ilvl w:val="0"/>
                <w:numId w:val="6"/>
              </w:numPr>
              <w:shd w:val="clear" w:color="auto" w:fill="FFFFFF"/>
              <w:suppressAutoHyphens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</w:t>
            </w:r>
            <w:r w:rsidR="00C73A48" w:rsidRPr="002F338A">
              <w:rPr>
                <w:color w:val="000000" w:themeColor="text1"/>
                <w:sz w:val="22"/>
                <w:szCs w:val="22"/>
              </w:rPr>
              <w:t xml:space="preserve">ena bude stanovena za </w:t>
            </w:r>
            <w:r w:rsidR="00E920B0" w:rsidRPr="002F338A">
              <w:rPr>
                <w:color w:val="000000" w:themeColor="text1"/>
                <w:sz w:val="22"/>
                <w:szCs w:val="22"/>
              </w:rPr>
              <w:t>jednotlivé položky a jako celek</w:t>
            </w:r>
          </w:p>
          <w:p w:rsidR="00E920B0" w:rsidRPr="002F338A" w:rsidRDefault="00C73A48" w:rsidP="00157F04">
            <w:pPr>
              <w:pStyle w:val="Default"/>
              <w:numPr>
                <w:ilvl w:val="0"/>
                <w:numId w:val="6"/>
              </w:numPr>
              <w:shd w:val="clear" w:color="auto" w:fill="FFFFFF"/>
              <w:suppressAutoHyphens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 w:rsidRPr="002F338A">
              <w:rPr>
                <w:color w:val="000000" w:themeColor="text1"/>
                <w:sz w:val="22"/>
                <w:szCs w:val="22"/>
              </w:rPr>
              <w:t xml:space="preserve">doklady splňující kvalifikační předpoklady dle </w:t>
            </w:r>
            <w:r w:rsidR="00E920B0" w:rsidRPr="002F338A">
              <w:rPr>
                <w:color w:val="000000" w:themeColor="text1"/>
                <w:sz w:val="22"/>
                <w:szCs w:val="22"/>
              </w:rPr>
              <w:t xml:space="preserve">tohoto </w:t>
            </w:r>
            <w:r w:rsidRPr="002F338A">
              <w:rPr>
                <w:color w:val="000000" w:themeColor="text1"/>
                <w:sz w:val="22"/>
                <w:szCs w:val="22"/>
              </w:rPr>
              <w:t>Oznámení výběrového řízení  - zadávací podmínky</w:t>
            </w:r>
          </w:p>
          <w:p w:rsidR="00C73A48" w:rsidRPr="002F338A" w:rsidRDefault="00C73A48" w:rsidP="00157F04">
            <w:pPr>
              <w:pStyle w:val="Default"/>
              <w:numPr>
                <w:ilvl w:val="0"/>
                <w:numId w:val="6"/>
              </w:numPr>
              <w:shd w:val="clear" w:color="auto" w:fill="FFFFFF"/>
              <w:suppressAutoHyphens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 w:rsidRPr="002F338A">
              <w:rPr>
                <w:color w:val="000000" w:themeColor="text1"/>
                <w:sz w:val="22"/>
                <w:szCs w:val="22"/>
              </w:rPr>
              <w:t>Oprávněnou osobou podepsaný návrh Smlouvy na realizaci zakázky</w:t>
            </w:r>
          </w:p>
          <w:p w:rsidR="00303896" w:rsidRPr="002F338A" w:rsidRDefault="00303896" w:rsidP="00303896">
            <w:pPr>
              <w:pStyle w:val="Odstavecseseznamem"/>
              <w:numPr>
                <w:ilvl w:val="0"/>
                <w:numId w:val="6"/>
              </w:numPr>
              <w:shd w:val="clear" w:color="auto" w:fill="FFFFFF"/>
              <w:rPr>
                <w:rFonts w:eastAsia="Times New Roman" w:cs="Arial"/>
                <w:color w:val="000000"/>
                <w:lang w:eastAsia="cs-CZ"/>
              </w:rPr>
            </w:pPr>
            <w:r w:rsidRPr="002F338A">
              <w:rPr>
                <w:rFonts w:eastAsia="Times New Roman" w:cs="Arial"/>
                <w:bCs/>
                <w:color w:val="000000"/>
                <w:lang w:eastAsia="cs-CZ"/>
              </w:rPr>
              <w:t>zájemce předloží v nabídce Zákres a návrh technického provedení kompletního multifunkčního balícího a plnícího centra </w:t>
            </w:r>
          </w:p>
          <w:p w:rsidR="00303896" w:rsidRPr="002F338A" w:rsidRDefault="00303896" w:rsidP="00303896">
            <w:pPr>
              <w:pStyle w:val="Odstavecseseznamem"/>
              <w:numPr>
                <w:ilvl w:val="0"/>
                <w:numId w:val="6"/>
              </w:numPr>
              <w:shd w:val="clear" w:color="auto" w:fill="FFFFFF"/>
              <w:rPr>
                <w:rFonts w:eastAsia="Times New Roman" w:cs="Arial"/>
                <w:color w:val="000000"/>
                <w:lang w:eastAsia="cs-CZ"/>
              </w:rPr>
            </w:pPr>
            <w:r w:rsidRPr="002F338A">
              <w:rPr>
                <w:rFonts w:eastAsia="Times New Roman" w:cs="Arial"/>
                <w:bCs/>
                <w:color w:val="000000"/>
                <w:lang w:eastAsia="cs-CZ"/>
              </w:rPr>
              <w:t>zájemce přiloží v nabídce Čestné prohlášení, že všechny části multifunkčního balícího a plnícího centra  budou přizpůsobené pro osoby zdravotně postižené (OZP) a osoby těžce zdravotně postižené (TZP)</w:t>
            </w:r>
          </w:p>
          <w:p w:rsidR="00303896" w:rsidRPr="002F338A" w:rsidRDefault="00E553E0" w:rsidP="00157F04">
            <w:pPr>
              <w:pStyle w:val="Default"/>
              <w:numPr>
                <w:ilvl w:val="0"/>
                <w:numId w:val="6"/>
              </w:numPr>
              <w:shd w:val="clear" w:color="auto" w:fill="FFFFFF"/>
              <w:suppressAutoHyphens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V nabídce žadatele budou uvedeny všechny hodnoty týkající se hodnotících kritérií zadavatele, které budou v souladu s povinnou přílohou nabídky Tabulka hodnotících kritérií. Tyto hodnoty budou uvedeny i v návrhu smlouvy žadatele o zakázku.</w:t>
            </w:r>
          </w:p>
          <w:p w:rsidR="00C73A48" w:rsidRPr="002F338A" w:rsidRDefault="00C73A48" w:rsidP="00426197">
            <w:pPr>
              <w:shd w:val="clear" w:color="auto" w:fill="FFFFFF"/>
              <w:autoSpaceDE w:val="0"/>
              <w:jc w:val="both"/>
              <w:rPr>
                <w:rFonts w:cs="Arial"/>
                <w:bCs/>
                <w:color w:val="000000" w:themeColor="text1"/>
              </w:rPr>
            </w:pPr>
          </w:p>
        </w:tc>
      </w:tr>
      <w:tr w:rsidR="00ED4597" w:rsidRPr="002F338A" w:rsidTr="00577A9B">
        <w:trPr>
          <w:trHeight w:val="989"/>
        </w:trPr>
        <w:tc>
          <w:tcPr>
            <w:tcW w:w="9464" w:type="dxa"/>
          </w:tcPr>
          <w:p w:rsidR="0058362D" w:rsidRPr="002F338A" w:rsidRDefault="00C73A48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 w:themeColor="text1"/>
                <w:lang w:eastAsia="cs-CZ"/>
              </w:rPr>
            </w:pPr>
            <w:r w:rsidRPr="002F338A">
              <w:rPr>
                <w:rFonts w:cs="Arial"/>
                <w:b/>
                <w:bCs/>
                <w:color w:val="000000" w:themeColor="text1"/>
                <w:lang w:eastAsia="cs-CZ"/>
              </w:rPr>
              <w:t xml:space="preserve">10. Požadavek na způsob zpracování nabídkové ceny: </w:t>
            </w:r>
          </w:p>
          <w:p w:rsidR="00C73A48" w:rsidRPr="002F338A" w:rsidRDefault="00C73A48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</w:pPr>
            <w:r w:rsidRPr="002F338A"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  <w:t xml:space="preserve">jakým způsobem mají dodavatelé zpracovat nabídkovou cenu </w:t>
            </w:r>
          </w:p>
          <w:p w:rsidR="00C73A48" w:rsidRPr="002F338A" w:rsidRDefault="00C73A48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</w:pPr>
          </w:p>
          <w:p w:rsidR="00C73A48" w:rsidRPr="002F338A" w:rsidRDefault="00C73A48" w:rsidP="00426197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color w:val="000000" w:themeColor="text1"/>
                <w:lang w:eastAsia="cs-CZ"/>
              </w:rPr>
            </w:pPr>
            <w:r w:rsidRPr="002F338A">
              <w:rPr>
                <w:rFonts w:cs="Arial"/>
                <w:bCs/>
                <w:iCs/>
                <w:color w:val="000000" w:themeColor="text1"/>
                <w:lang w:eastAsia="cs-CZ"/>
              </w:rPr>
              <w:t xml:space="preserve">Cena </w:t>
            </w:r>
            <w:r w:rsidR="00DC1DB3" w:rsidRPr="002F338A">
              <w:rPr>
                <w:rFonts w:cs="Arial"/>
                <w:bCs/>
                <w:iCs/>
                <w:color w:val="000000" w:themeColor="text1"/>
                <w:lang w:eastAsia="cs-CZ"/>
              </w:rPr>
              <w:t>bude</w:t>
            </w:r>
            <w:r w:rsidRPr="002F338A">
              <w:rPr>
                <w:rFonts w:cs="Arial"/>
                <w:bCs/>
                <w:iCs/>
                <w:color w:val="000000" w:themeColor="text1"/>
                <w:lang w:eastAsia="cs-CZ"/>
              </w:rPr>
              <w:t xml:space="preserve"> zpracována v českých korunách (Kč).</w:t>
            </w:r>
          </w:p>
          <w:p w:rsidR="00C73A48" w:rsidRPr="002F338A" w:rsidRDefault="00C73A48" w:rsidP="00426197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color w:val="000000" w:themeColor="text1"/>
                <w:lang w:eastAsia="cs-CZ"/>
              </w:rPr>
            </w:pPr>
            <w:r w:rsidRPr="002F338A">
              <w:rPr>
                <w:rFonts w:cs="Arial"/>
                <w:bCs/>
                <w:iCs/>
                <w:color w:val="000000" w:themeColor="text1"/>
                <w:lang w:eastAsia="cs-CZ"/>
              </w:rPr>
              <w:lastRenderedPageBreak/>
              <w:t>Nabídková cena bude uvedena v členění: celková nabídnutá cena bez DPH, celková nabídková cena včetně DPH a samostatně vyčíslená DPH.</w:t>
            </w:r>
          </w:p>
          <w:p w:rsidR="00C73A48" w:rsidRPr="002F338A" w:rsidRDefault="00C73A48" w:rsidP="00426197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color w:val="000000" w:themeColor="text1"/>
                <w:lang w:eastAsia="cs-CZ"/>
              </w:rPr>
            </w:pPr>
            <w:r w:rsidRPr="002F338A">
              <w:rPr>
                <w:rFonts w:cs="Arial"/>
                <w:bCs/>
                <w:iCs/>
                <w:color w:val="000000" w:themeColor="text1"/>
                <w:lang w:eastAsia="cs-CZ"/>
              </w:rPr>
              <w:t>Uvedené ceny musí zahrnovat veškeré náklady související s plněním předmětu zakázky.</w:t>
            </w:r>
          </w:p>
          <w:p w:rsidR="00C73A48" w:rsidRPr="00E553E0" w:rsidRDefault="00C73A48" w:rsidP="00426197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color w:val="000000" w:themeColor="text1"/>
                <w:lang w:eastAsia="cs-CZ"/>
              </w:rPr>
            </w:pPr>
            <w:r w:rsidRPr="002F338A">
              <w:rPr>
                <w:rFonts w:cs="Arial"/>
                <w:bCs/>
                <w:iCs/>
                <w:color w:val="000000" w:themeColor="text1"/>
                <w:lang w:eastAsia="cs-CZ"/>
              </w:rPr>
              <w:t>Nabídkovou cenu lze překročit pouze za předpokladu</w:t>
            </w:r>
            <w:r w:rsidR="00031BCB" w:rsidRPr="002F338A">
              <w:rPr>
                <w:rFonts w:cs="Arial"/>
                <w:bCs/>
                <w:iCs/>
                <w:color w:val="000000" w:themeColor="text1"/>
                <w:lang w:eastAsia="cs-CZ"/>
              </w:rPr>
              <w:t>,</w:t>
            </w:r>
            <w:r w:rsidRPr="002F338A">
              <w:rPr>
                <w:rFonts w:cs="Arial"/>
                <w:bCs/>
                <w:iCs/>
                <w:color w:val="000000" w:themeColor="text1"/>
                <w:lang w:eastAsia="cs-CZ"/>
              </w:rPr>
              <w:t xml:space="preserve"> kdy </w:t>
            </w:r>
            <w:r w:rsidRPr="002F338A">
              <w:rPr>
                <w:rFonts w:cs="Arial"/>
                <w:color w:val="000000" w:themeColor="text1"/>
              </w:rPr>
              <w:t>dojde ke změně předpisů o dani z přidané hodnoty</w:t>
            </w:r>
          </w:p>
          <w:p w:rsidR="00E553E0" w:rsidRPr="002F338A" w:rsidRDefault="00E553E0" w:rsidP="00426197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color w:val="000000" w:themeColor="text1"/>
                <w:lang w:eastAsia="cs-CZ"/>
              </w:rPr>
            </w:pPr>
            <w:r>
              <w:rPr>
                <w:color w:val="000000" w:themeColor="text1"/>
              </w:rPr>
              <w:t>c</w:t>
            </w:r>
            <w:r w:rsidRPr="002F338A">
              <w:rPr>
                <w:color w:val="000000" w:themeColor="text1"/>
              </w:rPr>
              <w:t>ena bude stanovena za jednotlivé položky a jako celek</w:t>
            </w:r>
          </w:p>
          <w:p w:rsidR="00C73A48" w:rsidRPr="002F338A" w:rsidRDefault="00C73A48" w:rsidP="00EE0D72">
            <w:pPr>
              <w:pStyle w:val="Odstavecseseznamem"/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color w:val="000000" w:themeColor="text1"/>
                <w:lang w:eastAsia="cs-CZ"/>
              </w:rPr>
            </w:pPr>
          </w:p>
        </w:tc>
      </w:tr>
      <w:tr w:rsidR="00C73A48" w:rsidRPr="002F338A" w:rsidTr="00577A9B">
        <w:trPr>
          <w:trHeight w:val="1273"/>
        </w:trPr>
        <w:tc>
          <w:tcPr>
            <w:tcW w:w="9464" w:type="dxa"/>
          </w:tcPr>
          <w:p w:rsidR="00C73A48" w:rsidRPr="002F338A" w:rsidRDefault="00C73A48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 w:themeColor="text1"/>
                <w:lang w:eastAsia="cs-CZ"/>
              </w:rPr>
            </w:pPr>
            <w:r w:rsidRPr="002F338A">
              <w:rPr>
                <w:rFonts w:cs="Arial"/>
                <w:b/>
                <w:bCs/>
                <w:color w:val="000000" w:themeColor="text1"/>
                <w:lang w:eastAsia="cs-CZ"/>
              </w:rPr>
              <w:lastRenderedPageBreak/>
              <w:t xml:space="preserve">11. Doba a místo plnění zakázky: </w:t>
            </w:r>
          </w:p>
          <w:p w:rsidR="00031BCB" w:rsidRPr="002F338A" w:rsidRDefault="00031BCB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</w:pPr>
          </w:p>
          <w:p w:rsidR="00C73A48" w:rsidRPr="002F338A" w:rsidRDefault="00C73A48" w:rsidP="00617FBB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  <w:color w:val="000000" w:themeColor="text1"/>
              </w:rPr>
            </w:pPr>
            <w:r w:rsidRPr="002F338A">
              <w:rPr>
                <w:rFonts w:cs="Arial"/>
                <w:iCs/>
                <w:color w:val="000000" w:themeColor="text1"/>
              </w:rPr>
              <w:t xml:space="preserve">Místo plnění zakázky:     </w:t>
            </w:r>
            <w:r w:rsidR="00617FBB" w:rsidRPr="002F338A">
              <w:rPr>
                <w:rFonts w:cs="Arial"/>
                <w:color w:val="000000" w:themeColor="text1"/>
                <w:lang w:eastAsia="cs-CZ"/>
              </w:rPr>
              <w:t xml:space="preserve">P Z P MERLIN s.r.o., </w:t>
            </w:r>
            <w:r w:rsidR="00617FBB" w:rsidRPr="002F338A">
              <w:rPr>
                <w:rFonts w:cs="Arial"/>
                <w:iCs/>
                <w:color w:val="000000" w:themeColor="text1"/>
              </w:rPr>
              <w:t xml:space="preserve">Poličská 1365, </w:t>
            </w:r>
            <w:r w:rsidR="00617FBB" w:rsidRPr="002F338A">
              <w:rPr>
                <w:rFonts w:cs="Arial"/>
                <w:color w:val="000000" w:themeColor="text1"/>
                <w:lang w:eastAsia="cs-CZ"/>
              </w:rPr>
              <w:t>Hlinsko v </w:t>
            </w:r>
            <w:proofErr w:type="gramStart"/>
            <w:r w:rsidR="00617FBB" w:rsidRPr="002F338A">
              <w:rPr>
                <w:rFonts w:cs="Arial"/>
                <w:color w:val="000000" w:themeColor="text1"/>
                <w:lang w:eastAsia="cs-CZ"/>
              </w:rPr>
              <w:t>Čechách  539 01</w:t>
            </w:r>
            <w:proofErr w:type="gramEnd"/>
          </w:p>
          <w:p w:rsidR="00C73A48" w:rsidRPr="002F338A" w:rsidRDefault="00C73A48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  <w:color w:val="000000" w:themeColor="text1"/>
              </w:rPr>
            </w:pPr>
          </w:p>
          <w:p w:rsidR="00C73A48" w:rsidRPr="002F338A" w:rsidRDefault="00C73A48" w:rsidP="0095668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  <w:r w:rsidRPr="002F338A">
              <w:rPr>
                <w:rFonts w:cs="Arial"/>
                <w:color w:val="000000" w:themeColor="text1"/>
                <w:lang w:eastAsia="cs-CZ"/>
              </w:rPr>
              <w:t>Předpokládaná doba plnění zakázky:</w:t>
            </w:r>
            <w:r w:rsidR="00031BCB" w:rsidRPr="002F338A">
              <w:rPr>
                <w:rFonts w:cs="Arial"/>
                <w:color w:val="000000" w:themeColor="text1"/>
                <w:lang w:eastAsia="cs-CZ"/>
              </w:rPr>
              <w:t xml:space="preserve"> </w:t>
            </w:r>
            <w:r w:rsidR="00DC1DB3" w:rsidRPr="002F338A">
              <w:rPr>
                <w:rFonts w:cs="Arial"/>
                <w:color w:val="000000" w:themeColor="text1"/>
                <w:lang w:eastAsia="cs-CZ"/>
              </w:rPr>
              <w:t>podzim 2017 – jaro 201</w:t>
            </w:r>
            <w:r w:rsidR="0095668C" w:rsidRPr="002F338A">
              <w:rPr>
                <w:rFonts w:cs="Arial"/>
                <w:color w:val="000000" w:themeColor="text1"/>
                <w:lang w:eastAsia="cs-CZ"/>
              </w:rPr>
              <w:t>8</w:t>
            </w:r>
          </w:p>
        </w:tc>
      </w:tr>
    </w:tbl>
    <w:p w:rsidR="003F2379" w:rsidRPr="002F338A" w:rsidRDefault="003F2379" w:rsidP="00426197">
      <w:pPr>
        <w:rPr>
          <w:rFonts w:cs="Arial"/>
          <w:color w:val="000000" w:themeColor="text1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E920B0" w:rsidRPr="002F338A" w:rsidTr="000006A9">
        <w:trPr>
          <w:trHeight w:val="717"/>
        </w:trPr>
        <w:tc>
          <w:tcPr>
            <w:tcW w:w="9464" w:type="dxa"/>
          </w:tcPr>
          <w:p w:rsidR="00E920B0" w:rsidRPr="002F338A" w:rsidRDefault="00E920B0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</w:pPr>
            <w:r w:rsidRPr="002F338A">
              <w:rPr>
                <w:rFonts w:cs="Arial"/>
                <w:b/>
                <w:bCs/>
                <w:color w:val="000000" w:themeColor="text1"/>
                <w:lang w:eastAsia="cs-CZ"/>
              </w:rPr>
              <w:t xml:space="preserve">12. Požadavky na varianty nabídek: </w:t>
            </w:r>
          </w:p>
          <w:p w:rsidR="000E078A" w:rsidRPr="002F338A" w:rsidRDefault="000E078A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</w:pPr>
          </w:p>
          <w:p w:rsidR="00E920B0" w:rsidRPr="002F338A" w:rsidRDefault="00E920B0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  <w:r w:rsidRPr="002F338A">
              <w:rPr>
                <w:rFonts w:cs="Arial"/>
                <w:bCs/>
                <w:iCs/>
                <w:color w:val="000000" w:themeColor="text1"/>
                <w:lang w:eastAsia="cs-CZ"/>
              </w:rPr>
              <w:t>Podání variantních nabídek zadavatel nepřipouští</w:t>
            </w:r>
          </w:p>
        </w:tc>
      </w:tr>
    </w:tbl>
    <w:p w:rsidR="003F2379" w:rsidRPr="002F338A" w:rsidRDefault="003F2379" w:rsidP="00426197">
      <w:pPr>
        <w:rPr>
          <w:rFonts w:cs="Arial"/>
          <w:color w:val="000000" w:themeColor="text1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C73A48" w:rsidRPr="002F338A" w:rsidTr="00577A9B">
        <w:trPr>
          <w:trHeight w:val="1550"/>
        </w:trPr>
        <w:tc>
          <w:tcPr>
            <w:tcW w:w="9464" w:type="dxa"/>
          </w:tcPr>
          <w:p w:rsidR="00C73A48" w:rsidRPr="002F338A" w:rsidRDefault="00C73A48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 w:themeColor="text1"/>
                <w:lang w:eastAsia="cs-CZ"/>
              </w:rPr>
            </w:pPr>
            <w:r w:rsidRPr="002F338A">
              <w:rPr>
                <w:rFonts w:cs="Arial"/>
                <w:b/>
                <w:bCs/>
                <w:color w:val="000000" w:themeColor="text1"/>
                <w:lang w:eastAsia="cs-CZ"/>
              </w:rPr>
              <w:t>13. Poskytování dodatečných informací:</w:t>
            </w:r>
          </w:p>
          <w:p w:rsidR="00C73A48" w:rsidRPr="002F338A" w:rsidRDefault="00C73A48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 w:themeColor="text1"/>
                <w:lang w:eastAsia="cs-CZ"/>
              </w:rPr>
            </w:pPr>
            <w:r w:rsidRPr="002F338A">
              <w:rPr>
                <w:rFonts w:cs="Arial"/>
                <w:b/>
                <w:bCs/>
                <w:color w:val="000000" w:themeColor="text1"/>
                <w:lang w:eastAsia="cs-CZ"/>
              </w:rPr>
              <w:t xml:space="preserve"> </w:t>
            </w:r>
          </w:p>
          <w:p w:rsidR="00B84308" w:rsidRPr="002F338A" w:rsidRDefault="00B5462A" w:rsidP="0042523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</w:rPr>
            </w:pPr>
            <w:r w:rsidRPr="002F338A">
              <w:rPr>
                <w:rFonts w:cs="Arial"/>
                <w:color w:val="000000" w:themeColor="text1"/>
              </w:rPr>
              <w:t xml:space="preserve">Zadavatel uskuteční </w:t>
            </w:r>
            <w:r w:rsidR="00C73A48" w:rsidRPr="002F338A">
              <w:rPr>
                <w:rFonts w:cs="Arial"/>
                <w:color w:val="000000" w:themeColor="text1"/>
              </w:rPr>
              <w:t xml:space="preserve">prohlídku místa plnění pro všechny dodavatele, kteří mají zájem na podání nabídky. Prohlídka místa plnění se uskuteční dne </w:t>
            </w:r>
            <w:proofErr w:type="gramStart"/>
            <w:r w:rsidR="0095668C" w:rsidRPr="002F338A">
              <w:rPr>
                <w:rFonts w:cs="Arial"/>
                <w:color w:val="000000" w:themeColor="text1"/>
              </w:rPr>
              <w:t>25.8</w:t>
            </w:r>
            <w:r w:rsidR="00DC1DB3" w:rsidRPr="002F338A">
              <w:rPr>
                <w:rFonts w:cs="Arial"/>
                <w:color w:val="000000" w:themeColor="text1"/>
              </w:rPr>
              <w:t>.2017</w:t>
            </w:r>
            <w:proofErr w:type="gramEnd"/>
            <w:r w:rsidR="00C73A48" w:rsidRPr="002F338A">
              <w:rPr>
                <w:rFonts w:cs="Arial"/>
                <w:color w:val="000000" w:themeColor="text1"/>
              </w:rPr>
              <w:t xml:space="preserve"> v</w:t>
            </w:r>
            <w:r w:rsidR="00A27B40" w:rsidRPr="002F338A">
              <w:rPr>
                <w:rFonts w:cs="Arial"/>
                <w:color w:val="000000" w:themeColor="text1"/>
              </w:rPr>
              <w:t xml:space="preserve"> rozmezí </w:t>
            </w:r>
            <w:r w:rsidR="00F62D0D" w:rsidRPr="002F338A">
              <w:rPr>
                <w:rFonts w:cs="Arial"/>
                <w:color w:val="000000" w:themeColor="text1"/>
              </w:rPr>
              <w:t xml:space="preserve">od </w:t>
            </w:r>
            <w:r w:rsidR="00054B2D" w:rsidRPr="002F338A">
              <w:rPr>
                <w:rFonts w:cs="Arial"/>
                <w:color w:val="000000" w:themeColor="text1"/>
              </w:rPr>
              <w:t>8</w:t>
            </w:r>
            <w:r w:rsidR="00C73A48" w:rsidRPr="002F338A">
              <w:rPr>
                <w:rFonts w:cs="Arial"/>
                <w:color w:val="000000" w:themeColor="text1"/>
              </w:rPr>
              <w:t>:00</w:t>
            </w:r>
            <w:r w:rsidR="00A27B40" w:rsidRPr="002F338A">
              <w:rPr>
                <w:rFonts w:cs="Arial"/>
                <w:color w:val="000000" w:themeColor="text1"/>
              </w:rPr>
              <w:t xml:space="preserve"> – </w:t>
            </w:r>
            <w:r w:rsidR="00F62D0D" w:rsidRPr="002F338A">
              <w:rPr>
                <w:rFonts w:cs="Arial"/>
                <w:color w:val="000000" w:themeColor="text1"/>
              </w:rPr>
              <w:t xml:space="preserve"> </w:t>
            </w:r>
            <w:r w:rsidR="00A27B40" w:rsidRPr="002F338A">
              <w:rPr>
                <w:rFonts w:cs="Arial"/>
                <w:color w:val="000000" w:themeColor="text1"/>
              </w:rPr>
              <w:t>14:00</w:t>
            </w:r>
            <w:r w:rsidR="00C73A48" w:rsidRPr="002F338A">
              <w:rPr>
                <w:rFonts w:cs="Arial"/>
                <w:color w:val="000000" w:themeColor="text1"/>
              </w:rPr>
              <w:t xml:space="preserve"> hodin na budoucím místě realizace veřejné zakázky. </w:t>
            </w:r>
            <w:r w:rsidR="00DF7D3C" w:rsidRPr="002F338A">
              <w:rPr>
                <w:rFonts w:cs="Arial"/>
                <w:color w:val="000000" w:themeColor="text1"/>
              </w:rPr>
              <w:t xml:space="preserve">Zájemci o prohlídku místa plnění se musí na přesném termínu prohlídky domluvit nejpozději do </w:t>
            </w:r>
            <w:proofErr w:type="gramStart"/>
            <w:r w:rsidR="0095668C" w:rsidRPr="002F338A">
              <w:rPr>
                <w:rFonts w:cs="Arial"/>
                <w:color w:val="000000" w:themeColor="text1"/>
              </w:rPr>
              <w:t>24.8</w:t>
            </w:r>
            <w:r w:rsidR="00DF7D3C" w:rsidRPr="002F338A">
              <w:rPr>
                <w:rFonts w:cs="Arial"/>
                <w:color w:val="000000" w:themeColor="text1"/>
              </w:rPr>
              <w:t>.201</w:t>
            </w:r>
            <w:r w:rsidR="00DC1DB3" w:rsidRPr="002F338A">
              <w:rPr>
                <w:rFonts w:cs="Arial"/>
                <w:color w:val="000000" w:themeColor="text1"/>
              </w:rPr>
              <w:t>7</w:t>
            </w:r>
            <w:proofErr w:type="gramEnd"/>
            <w:r w:rsidR="00DF7D3C" w:rsidRPr="002F338A">
              <w:rPr>
                <w:rFonts w:cs="Arial"/>
                <w:color w:val="000000" w:themeColor="text1"/>
              </w:rPr>
              <w:t xml:space="preserve"> do 1</w:t>
            </w:r>
            <w:r w:rsidR="00D67B17" w:rsidRPr="002F338A">
              <w:rPr>
                <w:rFonts w:cs="Arial"/>
                <w:color w:val="000000" w:themeColor="text1"/>
              </w:rPr>
              <w:t>5</w:t>
            </w:r>
            <w:r w:rsidR="00DF7D3C" w:rsidRPr="002F338A">
              <w:rPr>
                <w:rFonts w:cs="Arial"/>
                <w:color w:val="000000" w:themeColor="text1"/>
              </w:rPr>
              <w:t xml:space="preserve">:00 na e-mailu: </w:t>
            </w:r>
            <w:hyperlink r:id="rId9" w:history="1">
              <w:r w:rsidR="00877C53" w:rsidRPr="002F338A">
                <w:rPr>
                  <w:rStyle w:val="Hypertextovodkaz"/>
                  <w:rFonts w:cs="Arial"/>
                  <w:color w:val="000000" w:themeColor="text1"/>
                  <w:shd w:val="clear" w:color="auto" w:fill="FFFFFF"/>
                </w:rPr>
                <w:t>david.sajfr@seznam.cz</w:t>
              </w:r>
            </w:hyperlink>
            <w:r w:rsidR="00877C53" w:rsidRPr="002F338A">
              <w:rPr>
                <w:rFonts w:cs="Arial"/>
                <w:color w:val="000000" w:themeColor="text1"/>
              </w:rPr>
              <w:t xml:space="preserve">. </w:t>
            </w:r>
          </w:p>
          <w:p w:rsidR="0042523F" w:rsidRPr="002F338A" w:rsidRDefault="0042523F" w:rsidP="0042523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</w:rPr>
            </w:pPr>
            <w:r w:rsidRPr="002F338A">
              <w:rPr>
                <w:rFonts w:cs="Arial"/>
                <w:color w:val="000000" w:themeColor="text1"/>
              </w:rPr>
              <w:t xml:space="preserve">Zájemci o prohlídku místa plnění se mohou na termínu prohlídky domluvit i po termínu uvedeném v tomto </w:t>
            </w:r>
            <w:r w:rsidRPr="002F338A">
              <w:rPr>
                <w:rFonts w:cs="Arial"/>
                <w:bCs/>
                <w:color w:val="000000" w:themeColor="text1"/>
                <w:lang w:eastAsia="cs-CZ"/>
              </w:rPr>
              <w:t xml:space="preserve">OZNÁMENÍ VÝBĚROVÉHO ŘÍZENÍ – ZADÁVACÍ PODMÍNKY. </w:t>
            </w:r>
            <w:r w:rsidRPr="002F338A">
              <w:rPr>
                <w:rFonts w:cs="Arial"/>
                <w:color w:val="000000" w:themeColor="text1"/>
              </w:rPr>
              <w:t xml:space="preserve">S těmito zájemci o zakázku bude domluven individuální termín prohlídky místa plnění. </w:t>
            </w:r>
          </w:p>
          <w:p w:rsidR="00F62D0D" w:rsidRPr="002F338A" w:rsidRDefault="00F62D0D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</w:rPr>
            </w:pPr>
          </w:p>
          <w:p w:rsidR="00C73A48" w:rsidRPr="002F338A" w:rsidRDefault="00C73A48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</w:rPr>
            </w:pPr>
            <w:r w:rsidRPr="002F338A">
              <w:rPr>
                <w:rFonts w:cs="Arial"/>
                <w:color w:val="000000" w:themeColor="text1"/>
              </w:rPr>
              <w:t xml:space="preserve">Prohlídka místa plnění slouží k seznámení dodavatelů se stávajícím místem budoucího plnění a s jeho technickými a provozními parametry. Při prohlídce místa plnění mohou zástupci dodavatelů vznášet dotazy, ale odpovědi na ně v ústní podobě mají pouze informativní charakter a není možné dovolávat se jejich závaznosti. </w:t>
            </w:r>
          </w:p>
          <w:p w:rsidR="00C73A48" w:rsidRPr="002F338A" w:rsidRDefault="00C73A48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</w:rPr>
            </w:pPr>
          </w:p>
          <w:p w:rsidR="00C73A48" w:rsidRPr="002F338A" w:rsidRDefault="00C73A48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</w:rPr>
            </w:pPr>
            <w:r w:rsidRPr="002F338A">
              <w:rPr>
                <w:rFonts w:cs="Arial"/>
                <w:color w:val="000000" w:themeColor="text1"/>
              </w:rPr>
              <w:t xml:space="preserve">Uvedeným není dotčeno oprávnění dodavatele požadovat poskytnutí dodatečných informací k zadávacím podmínkám. Pokud tedy z prohlídky místa budoucího plnění vzniknou nejasnosti nebo dotazy vztahující se k obsahu </w:t>
            </w:r>
            <w:r w:rsidR="007F443D" w:rsidRPr="002F338A">
              <w:rPr>
                <w:rFonts w:cs="Arial"/>
                <w:color w:val="000000" w:themeColor="text1"/>
              </w:rPr>
              <w:t xml:space="preserve">tohoto </w:t>
            </w:r>
            <w:r w:rsidRPr="002F338A">
              <w:rPr>
                <w:rFonts w:cs="Arial"/>
                <w:color w:val="000000" w:themeColor="text1"/>
              </w:rPr>
              <w:t xml:space="preserve">Oznámení výběrového řízení  - zadávací podmínky, je dodavatel povinen vznést tento dotaz písemně. </w:t>
            </w:r>
          </w:p>
          <w:p w:rsidR="00C73A48" w:rsidRPr="002F338A" w:rsidRDefault="00C73A48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 w:themeColor="text1"/>
                <w:lang w:eastAsia="cs-CZ"/>
              </w:rPr>
            </w:pPr>
          </w:p>
          <w:p w:rsidR="00C73A48" w:rsidRPr="002F338A" w:rsidRDefault="00C73A48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  <w:r w:rsidRPr="002F338A">
              <w:rPr>
                <w:rFonts w:cs="Arial"/>
                <w:color w:val="000000" w:themeColor="text1"/>
                <w:lang w:eastAsia="cs-CZ"/>
              </w:rPr>
              <w:t xml:space="preserve">Dodavatel je oprávněn po zadavateli požadovat písemně dodatečné informace k zadávacím podmínkám. Písemná žádost musí být zadavateli doručena nejpozději </w:t>
            </w:r>
            <w:r w:rsidR="0091285A">
              <w:rPr>
                <w:rFonts w:cs="Arial"/>
                <w:color w:val="000000" w:themeColor="text1"/>
                <w:lang w:eastAsia="cs-CZ"/>
              </w:rPr>
              <w:t>4</w:t>
            </w:r>
            <w:r w:rsidRPr="002F338A">
              <w:rPr>
                <w:rFonts w:cs="Arial"/>
                <w:color w:val="000000" w:themeColor="text1"/>
                <w:lang w:eastAsia="cs-CZ"/>
              </w:rPr>
              <w:t xml:space="preserve"> pracovních dnů před uplynutím lhůty pro podání nabídek. </w:t>
            </w:r>
          </w:p>
          <w:p w:rsidR="00C73A48" w:rsidRPr="002F338A" w:rsidRDefault="00C73A48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</w:p>
          <w:p w:rsidR="00C73A48" w:rsidRPr="002F338A" w:rsidRDefault="00C73A48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  <w:r w:rsidRPr="002F338A">
              <w:rPr>
                <w:rFonts w:cs="Arial"/>
                <w:color w:val="000000" w:themeColor="text1"/>
                <w:lang w:eastAsia="cs-CZ"/>
              </w:rPr>
              <w:t xml:space="preserve">Zadavatel odešle dodatečné informace k zadávacím podmínkám, případně související dokumenty, nejpozději do </w:t>
            </w:r>
            <w:r w:rsidR="0091285A">
              <w:rPr>
                <w:rFonts w:cs="Arial"/>
                <w:color w:val="000000" w:themeColor="text1"/>
                <w:lang w:eastAsia="cs-CZ"/>
              </w:rPr>
              <w:t>2</w:t>
            </w:r>
            <w:r w:rsidRPr="002F338A">
              <w:rPr>
                <w:rFonts w:cs="Arial"/>
                <w:color w:val="000000" w:themeColor="text1"/>
                <w:lang w:eastAsia="cs-CZ"/>
              </w:rPr>
              <w:t xml:space="preserve"> pracovních dnů po doručení žádosti podle předchozího odstavce.</w:t>
            </w:r>
          </w:p>
          <w:p w:rsidR="00C73A48" w:rsidRPr="002F338A" w:rsidRDefault="00C73A48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</w:p>
          <w:p w:rsidR="00C73A48" w:rsidRPr="002F338A" w:rsidRDefault="00C73A48" w:rsidP="0042619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 w:themeColor="text1"/>
                <w:u w:val="single"/>
              </w:rPr>
            </w:pPr>
            <w:r w:rsidRPr="002F338A">
              <w:rPr>
                <w:rFonts w:cs="Arial"/>
                <w:color w:val="000000" w:themeColor="text1"/>
                <w:lang w:eastAsia="cs-CZ"/>
              </w:rPr>
              <w:t xml:space="preserve">Dodatečné informace uveřejní zadavatel včetně přesného znění žádosti stejným způsobem, jakým uveřejnil oznámení </w:t>
            </w:r>
            <w:r w:rsidR="00031BCB" w:rsidRPr="002F338A">
              <w:rPr>
                <w:rFonts w:cs="Arial"/>
                <w:color w:val="000000" w:themeColor="text1"/>
                <w:lang w:eastAsia="cs-CZ"/>
              </w:rPr>
              <w:t xml:space="preserve">této </w:t>
            </w:r>
            <w:r w:rsidRPr="002F338A">
              <w:rPr>
                <w:rFonts w:cs="Arial"/>
                <w:color w:val="000000" w:themeColor="text1"/>
                <w:lang w:eastAsia="cs-CZ"/>
              </w:rPr>
              <w:t xml:space="preserve">otevřené výzvy. </w:t>
            </w:r>
          </w:p>
        </w:tc>
      </w:tr>
    </w:tbl>
    <w:p w:rsidR="003F2379" w:rsidRPr="002F338A" w:rsidRDefault="003F2379" w:rsidP="00426197">
      <w:pPr>
        <w:rPr>
          <w:rFonts w:cs="Arial"/>
          <w:color w:val="000000" w:themeColor="text1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ED4597" w:rsidRPr="002F338A" w:rsidTr="00577A9B">
        <w:trPr>
          <w:trHeight w:val="1150"/>
        </w:trPr>
        <w:tc>
          <w:tcPr>
            <w:tcW w:w="9464" w:type="dxa"/>
          </w:tcPr>
          <w:p w:rsidR="00C73A48" w:rsidRPr="002F338A" w:rsidRDefault="00C73A48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</w:pPr>
            <w:r w:rsidRPr="002F338A">
              <w:rPr>
                <w:rFonts w:cs="Arial"/>
                <w:b/>
                <w:bCs/>
                <w:color w:val="000000" w:themeColor="text1"/>
                <w:lang w:eastAsia="cs-CZ"/>
              </w:rPr>
              <w:t xml:space="preserve">14. Požadavky na prokázání kvalifikace: </w:t>
            </w:r>
          </w:p>
          <w:p w:rsidR="00DC1DB3" w:rsidRPr="002F338A" w:rsidRDefault="00DC1DB3" w:rsidP="00DC1DB3">
            <w:pPr>
              <w:pStyle w:val="Nadpis3"/>
              <w:shd w:val="clear" w:color="auto" w:fill="FFFFFF"/>
              <w:tabs>
                <w:tab w:val="left" w:pos="1260"/>
                <w:tab w:val="left" w:pos="1440"/>
              </w:tabs>
              <w:rPr>
                <w:rFonts w:ascii="Arial" w:hAnsi="Arial" w:cs="Arial"/>
                <w:color w:val="000000" w:themeColor="text1"/>
              </w:rPr>
            </w:pPr>
            <w:r w:rsidRPr="002F338A">
              <w:rPr>
                <w:rFonts w:ascii="Arial" w:hAnsi="Arial" w:cs="Arial"/>
                <w:color w:val="000000" w:themeColor="text1"/>
              </w:rPr>
              <w:t>Základní kvalifikační krit</w:t>
            </w:r>
            <w:r w:rsidR="00ED4597" w:rsidRPr="002F338A">
              <w:rPr>
                <w:rFonts w:ascii="Arial" w:hAnsi="Arial" w:cs="Arial"/>
                <w:color w:val="000000" w:themeColor="text1"/>
              </w:rPr>
              <w:t>é</w:t>
            </w:r>
            <w:r w:rsidRPr="002F338A">
              <w:rPr>
                <w:rFonts w:ascii="Arial" w:hAnsi="Arial" w:cs="Arial"/>
                <w:color w:val="000000" w:themeColor="text1"/>
              </w:rPr>
              <w:t xml:space="preserve">ria </w:t>
            </w:r>
          </w:p>
          <w:p w:rsidR="00E95D35" w:rsidRPr="002F338A" w:rsidRDefault="00E95D35" w:rsidP="00E95D35">
            <w:pPr>
              <w:rPr>
                <w:rFonts w:cs="Arial"/>
                <w:color w:val="000000" w:themeColor="text1"/>
              </w:rPr>
            </w:pPr>
          </w:p>
          <w:p w:rsidR="00DC1DB3" w:rsidRPr="002F338A" w:rsidRDefault="00DC1DB3" w:rsidP="00DC1DB3">
            <w:pPr>
              <w:pStyle w:val="Bezmezer"/>
              <w:rPr>
                <w:rFonts w:ascii="Arial" w:hAnsi="Arial" w:cs="Arial"/>
                <w:color w:val="000000" w:themeColor="text1"/>
              </w:rPr>
            </w:pPr>
            <w:r w:rsidRPr="002F338A">
              <w:rPr>
                <w:rFonts w:ascii="Arial" w:hAnsi="Arial" w:cs="Arial"/>
                <w:color w:val="000000" w:themeColor="text1"/>
              </w:rPr>
              <w:t>Žadatel je povinen prokázat splnění základních kvalifikačních předpokladů dodavatele dle § 74 a § 75 zákona č. 134/2016 Sb., o zadávání veřejných zakázek, ve znění pozdějších předpisů</w:t>
            </w:r>
            <w:r w:rsidR="00CA6C68" w:rsidRPr="002F338A">
              <w:rPr>
                <w:rFonts w:ascii="Arial" w:hAnsi="Arial" w:cs="Arial"/>
                <w:color w:val="000000" w:themeColor="text1"/>
              </w:rPr>
              <w:t xml:space="preserve"> následovně</w:t>
            </w:r>
            <w:r w:rsidRPr="002F338A">
              <w:rPr>
                <w:rFonts w:ascii="Arial" w:hAnsi="Arial" w:cs="Arial"/>
                <w:color w:val="000000" w:themeColor="text1"/>
              </w:rPr>
              <w:t>.</w:t>
            </w:r>
          </w:p>
          <w:p w:rsidR="00DC1DB3" w:rsidRPr="002F338A" w:rsidRDefault="00DC1DB3" w:rsidP="00DC1DB3">
            <w:pPr>
              <w:pStyle w:val="go"/>
              <w:spacing w:before="0" w:beforeAutospacing="0" w:after="0" w:afterAutospacing="0"/>
              <w:jc w:val="both"/>
              <w:rPr>
                <w:rStyle w:val="PromnnHTML"/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</w:p>
          <w:p w:rsidR="00DC1DB3" w:rsidRPr="002F338A" w:rsidRDefault="00DC1DB3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2F338A">
              <w:rPr>
                <w:rStyle w:val="PromnnHTML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lastRenderedPageBreak/>
              <w:t>(1)</w:t>
            </w:r>
            <w:r w:rsidRPr="002F338A">
              <w:rPr>
                <w:rStyle w:val="apple-converted-space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 </w:t>
            </w:r>
            <w:r w:rsidRPr="002F338A">
              <w:rPr>
                <w:rFonts w:ascii="Arial" w:hAnsi="Arial" w:cs="Arial"/>
                <w:color w:val="000000" w:themeColor="text1"/>
                <w:sz w:val="22"/>
                <w:szCs w:val="22"/>
              </w:rPr>
              <w:t>Způsobilým</w:t>
            </w:r>
            <w:proofErr w:type="gramEnd"/>
            <w:r w:rsidRPr="002F33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není dodavatel, </w:t>
            </w:r>
            <w:proofErr w:type="gramStart"/>
            <w:r w:rsidRPr="002F338A">
              <w:rPr>
                <w:rFonts w:ascii="Arial" w:hAnsi="Arial" w:cs="Arial"/>
                <w:color w:val="000000" w:themeColor="text1"/>
                <w:sz w:val="22"/>
                <w:szCs w:val="22"/>
              </w:rPr>
              <w:t>který</w:t>
            </w:r>
            <w:proofErr w:type="gramEnd"/>
          </w:p>
          <w:p w:rsidR="00DC1DB3" w:rsidRPr="002F338A" w:rsidRDefault="00DC1DB3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338A">
              <w:rPr>
                <w:rStyle w:val="PromnnHTML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a)</w:t>
            </w:r>
            <w:r w:rsidRPr="002F338A">
              <w:rPr>
                <w:rStyle w:val="apple-converted-space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 </w:t>
            </w:r>
            <w:r w:rsidRPr="002F338A">
              <w:rPr>
                <w:rFonts w:ascii="Arial" w:hAnsi="Arial" w:cs="Arial"/>
                <w:color w:val="000000" w:themeColor="text1"/>
                <w:sz w:val="22"/>
                <w:szCs w:val="22"/>
              </w:rPr>
              <w:t>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      </w:r>
          </w:p>
          <w:p w:rsidR="00DC1DB3" w:rsidRPr="002F338A" w:rsidRDefault="00DC1DB3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338A">
              <w:rPr>
                <w:rStyle w:val="PromnnHTML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b)</w:t>
            </w:r>
            <w:r w:rsidRPr="002F338A">
              <w:rPr>
                <w:rStyle w:val="apple-converted-space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 </w:t>
            </w:r>
            <w:r w:rsidRPr="002F338A">
              <w:rPr>
                <w:rFonts w:ascii="Arial" w:hAnsi="Arial" w:cs="Arial"/>
                <w:color w:val="000000" w:themeColor="text1"/>
                <w:sz w:val="22"/>
                <w:szCs w:val="22"/>
              </w:rPr>
              <w:t>má v České republice nebo v zemi svého sídla v evidenci daní zachycen splatný daňový nedoplatek,</w:t>
            </w:r>
          </w:p>
          <w:p w:rsidR="00DC1DB3" w:rsidRPr="002F338A" w:rsidRDefault="00DC1DB3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338A">
              <w:rPr>
                <w:rStyle w:val="PromnnHTML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c)</w:t>
            </w:r>
            <w:r w:rsidRPr="002F338A">
              <w:rPr>
                <w:rStyle w:val="apple-converted-space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 </w:t>
            </w:r>
            <w:r w:rsidRPr="002F338A">
              <w:rPr>
                <w:rFonts w:ascii="Arial" w:hAnsi="Arial" w:cs="Arial"/>
                <w:color w:val="000000" w:themeColor="text1"/>
                <w:sz w:val="22"/>
                <w:szCs w:val="22"/>
              </w:rPr>
              <w:t>má v České republice nebo v zemi svého sídla splatný nedoplatek na pojistném nebo na penále na veřejné zdravotní pojištění,</w:t>
            </w:r>
          </w:p>
          <w:p w:rsidR="00DC1DB3" w:rsidRPr="002F338A" w:rsidRDefault="00DC1DB3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338A">
              <w:rPr>
                <w:rStyle w:val="PromnnHTML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d)</w:t>
            </w:r>
            <w:r w:rsidRPr="002F338A">
              <w:rPr>
                <w:rStyle w:val="apple-converted-space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 </w:t>
            </w:r>
            <w:r w:rsidRPr="002F338A">
              <w:rPr>
                <w:rFonts w:ascii="Arial" w:hAnsi="Arial" w:cs="Arial"/>
                <w:color w:val="000000" w:themeColor="text1"/>
                <w:sz w:val="22"/>
                <w:szCs w:val="22"/>
              </w:rPr>
              <w:t>má v České republice nebo v zemi svého sídla splatný nedoplatek na pojistném nebo na penále na sociální zabezpečení a příspěvku na státní politiku zaměstnanosti,</w:t>
            </w:r>
          </w:p>
          <w:p w:rsidR="00DC1DB3" w:rsidRPr="002F338A" w:rsidRDefault="00DC1DB3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338A">
              <w:rPr>
                <w:rStyle w:val="PromnnHTML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e)</w:t>
            </w:r>
            <w:r w:rsidRPr="002F338A">
              <w:rPr>
                <w:rStyle w:val="apple-converted-space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 </w:t>
            </w:r>
            <w:r w:rsidRPr="002F33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je v likvidaci, proti </w:t>
            </w:r>
            <w:proofErr w:type="gramStart"/>
            <w:r w:rsidRPr="002F338A">
              <w:rPr>
                <w:rFonts w:ascii="Arial" w:hAnsi="Arial" w:cs="Arial"/>
                <w:color w:val="000000" w:themeColor="text1"/>
                <w:sz w:val="22"/>
                <w:szCs w:val="22"/>
              </w:rPr>
              <w:t>němuž</w:t>
            </w:r>
            <w:proofErr w:type="gramEnd"/>
            <w:r w:rsidRPr="002F33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bylo vydáno rozhodnutí o úpadku, vůči němuž byla nařízena nucená správa podle jiného právního předpisu</w:t>
            </w:r>
            <w:r w:rsidRPr="002F338A">
              <w:rPr>
                <w:rStyle w:val="apple-converted-space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 </w:t>
            </w:r>
            <w:r w:rsidRPr="002F338A">
              <w:rPr>
                <w:rFonts w:ascii="Arial" w:hAnsi="Arial" w:cs="Arial"/>
                <w:color w:val="000000" w:themeColor="text1"/>
                <w:sz w:val="22"/>
                <w:szCs w:val="22"/>
              </w:rPr>
              <w:t>nebo v obdobné situaci podle právního řádu země sídla dodavatele.</w:t>
            </w:r>
          </w:p>
          <w:p w:rsidR="00DC1DB3" w:rsidRPr="002F338A" w:rsidRDefault="00DC1DB3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C1DB3" w:rsidRPr="002F338A" w:rsidRDefault="00DC1DB3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338A">
              <w:rPr>
                <w:rStyle w:val="PromnnHTML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(2)</w:t>
            </w:r>
            <w:r w:rsidRPr="002F338A">
              <w:rPr>
                <w:rStyle w:val="apple-converted-space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 </w:t>
            </w:r>
            <w:r w:rsidRPr="002F338A">
              <w:rPr>
                <w:rFonts w:ascii="Arial" w:hAnsi="Arial" w:cs="Arial"/>
                <w:color w:val="000000" w:themeColor="text1"/>
                <w:sz w:val="22"/>
                <w:szCs w:val="22"/>
              </w:rPr>
      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      </w:r>
          </w:p>
          <w:p w:rsidR="00DC1DB3" w:rsidRPr="002F338A" w:rsidRDefault="00DC1DB3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338A">
              <w:rPr>
                <w:rStyle w:val="PromnnHTML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a)</w:t>
            </w:r>
            <w:r w:rsidRPr="002F338A">
              <w:rPr>
                <w:rStyle w:val="apple-converted-space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 </w:t>
            </w:r>
            <w:r w:rsidRPr="002F338A">
              <w:rPr>
                <w:rFonts w:ascii="Arial" w:hAnsi="Arial" w:cs="Arial"/>
                <w:color w:val="000000" w:themeColor="text1"/>
                <w:sz w:val="22"/>
                <w:szCs w:val="22"/>
              </w:rPr>
              <w:t>tato právnická osoba,</w:t>
            </w:r>
          </w:p>
          <w:p w:rsidR="00DC1DB3" w:rsidRPr="002F338A" w:rsidRDefault="00DC1DB3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338A">
              <w:rPr>
                <w:rStyle w:val="PromnnHTML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b)</w:t>
            </w:r>
            <w:r w:rsidRPr="002F338A">
              <w:rPr>
                <w:rStyle w:val="apple-converted-space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 </w:t>
            </w:r>
            <w:r w:rsidRPr="002F338A">
              <w:rPr>
                <w:rFonts w:ascii="Arial" w:hAnsi="Arial" w:cs="Arial"/>
                <w:color w:val="000000" w:themeColor="text1"/>
                <w:sz w:val="22"/>
                <w:szCs w:val="22"/>
              </w:rPr>
              <w:t>každý člen statutárního orgánu této právnické osoby a</w:t>
            </w:r>
          </w:p>
          <w:p w:rsidR="00DC1DB3" w:rsidRPr="002F338A" w:rsidRDefault="00DC1DB3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338A">
              <w:rPr>
                <w:rStyle w:val="PromnnHTML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c)</w:t>
            </w:r>
            <w:r w:rsidRPr="002F338A">
              <w:rPr>
                <w:rStyle w:val="apple-converted-space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 </w:t>
            </w:r>
            <w:r w:rsidRPr="002F338A">
              <w:rPr>
                <w:rFonts w:ascii="Arial" w:hAnsi="Arial" w:cs="Arial"/>
                <w:color w:val="000000" w:themeColor="text1"/>
                <w:sz w:val="22"/>
                <w:szCs w:val="22"/>
              </w:rPr>
              <w:t>osoba zastupující tuto právnickou osobu v statutárním orgánu dodavatele.</w:t>
            </w:r>
          </w:p>
          <w:p w:rsidR="00DC1DB3" w:rsidRPr="002F338A" w:rsidRDefault="00DC1DB3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C1DB3" w:rsidRPr="002F338A" w:rsidRDefault="00DC1DB3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338A">
              <w:rPr>
                <w:rStyle w:val="PromnnHTML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(3)</w:t>
            </w:r>
            <w:r w:rsidRPr="002F338A">
              <w:rPr>
                <w:rStyle w:val="apple-converted-space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 </w:t>
            </w:r>
            <w:r w:rsidRPr="002F338A">
              <w:rPr>
                <w:rFonts w:ascii="Arial" w:hAnsi="Arial" w:cs="Arial"/>
                <w:color w:val="000000" w:themeColor="text1"/>
                <w:sz w:val="22"/>
                <w:szCs w:val="22"/>
              </w:rPr>
              <w:t>Účastní-li se zadávacího řízení pobočka závodu</w:t>
            </w:r>
          </w:p>
          <w:p w:rsidR="00DC1DB3" w:rsidRPr="002F338A" w:rsidRDefault="00DC1DB3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338A">
              <w:rPr>
                <w:rStyle w:val="PromnnHTML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a)</w:t>
            </w:r>
            <w:r w:rsidRPr="002F338A">
              <w:rPr>
                <w:rStyle w:val="apple-converted-space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 </w:t>
            </w:r>
            <w:r w:rsidRPr="002F338A">
              <w:rPr>
                <w:rFonts w:ascii="Arial" w:hAnsi="Arial" w:cs="Arial"/>
                <w:color w:val="000000" w:themeColor="text1"/>
                <w:sz w:val="22"/>
                <w:szCs w:val="22"/>
              </w:rPr>
              <w:t>zahraniční právnické osoby, musí podmínku podle odstavce 1 písm. a) splňovat tato právnická osoba a vedoucí pobočky závodu,</w:t>
            </w:r>
          </w:p>
          <w:p w:rsidR="00DC1DB3" w:rsidRPr="002F338A" w:rsidRDefault="00DC1DB3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338A">
              <w:rPr>
                <w:rStyle w:val="PromnnHTML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b)</w:t>
            </w:r>
            <w:r w:rsidRPr="002F338A">
              <w:rPr>
                <w:rStyle w:val="apple-converted-space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 </w:t>
            </w:r>
            <w:r w:rsidRPr="002F338A">
              <w:rPr>
                <w:rFonts w:ascii="Arial" w:hAnsi="Arial" w:cs="Arial"/>
                <w:color w:val="000000" w:themeColor="text1"/>
                <w:sz w:val="22"/>
                <w:szCs w:val="22"/>
              </w:rPr>
              <w:t>české právnické osoby, musí podmínku podle odstavce 1 písm. a) splňovat osoby uvedené v odstavci 2 a vedoucí pobočky závodu.</w:t>
            </w:r>
          </w:p>
          <w:p w:rsidR="00DC1DB3" w:rsidRPr="002F338A" w:rsidRDefault="00DC1DB3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:rsidR="00DC1DB3" w:rsidRPr="002F338A" w:rsidRDefault="00DC1DB3" w:rsidP="00DC1DB3">
            <w:pPr>
              <w:pStyle w:val="Nadpis3"/>
              <w:spacing w:before="0" w:line="330" w:lineRule="atLeast"/>
              <w:rPr>
                <w:rFonts w:ascii="Arial" w:hAnsi="Arial" w:cs="Arial"/>
                <w:color w:val="000000" w:themeColor="text1"/>
              </w:rPr>
            </w:pPr>
            <w:r w:rsidRPr="002F338A">
              <w:rPr>
                <w:rFonts w:ascii="Arial" w:hAnsi="Arial" w:cs="Arial"/>
                <w:color w:val="000000" w:themeColor="text1"/>
              </w:rPr>
              <w:t>Prokázání základní způsobilosti</w:t>
            </w:r>
          </w:p>
          <w:p w:rsidR="00E95D35" w:rsidRPr="002F338A" w:rsidRDefault="00E95D35" w:rsidP="00E95D35">
            <w:pPr>
              <w:rPr>
                <w:rFonts w:cs="Arial"/>
                <w:color w:val="000000" w:themeColor="text1"/>
              </w:rPr>
            </w:pPr>
          </w:p>
          <w:p w:rsidR="00DC1DB3" w:rsidRPr="002F338A" w:rsidRDefault="00DC1DB3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338A">
              <w:rPr>
                <w:rFonts w:ascii="Arial" w:hAnsi="Arial" w:cs="Arial"/>
                <w:color w:val="000000" w:themeColor="text1"/>
                <w:sz w:val="22"/>
                <w:szCs w:val="22"/>
              </w:rPr>
              <w:t>Dodavatel prokazuje splnění podmínek základní způsobilosti ve vztahu k České republice</w:t>
            </w:r>
            <w:r w:rsidR="00172274" w:rsidRPr="002F33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 zadavateli </w:t>
            </w:r>
            <w:r w:rsidRPr="002F338A">
              <w:rPr>
                <w:rFonts w:ascii="Arial" w:hAnsi="Arial" w:cs="Arial"/>
                <w:color w:val="000000" w:themeColor="text1"/>
                <w:sz w:val="22"/>
                <w:szCs w:val="22"/>
              </w:rPr>
              <w:t>předložením</w:t>
            </w:r>
          </w:p>
          <w:p w:rsidR="00DC1DB3" w:rsidRPr="002F338A" w:rsidRDefault="00DC1DB3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338A">
              <w:rPr>
                <w:rStyle w:val="PromnnHTML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a)</w:t>
            </w:r>
            <w:r w:rsidRPr="002F338A">
              <w:rPr>
                <w:rStyle w:val="apple-converted-space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 </w:t>
            </w:r>
            <w:r w:rsidRPr="002F338A">
              <w:rPr>
                <w:rFonts w:ascii="Arial" w:hAnsi="Arial" w:cs="Arial"/>
                <w:color w:val="000000" w:themeColor="text1"/>
                <w:sz w:val="22"/>
                <w:szCs w:val="22"/>
              </w:rPr>
              <w:t>výpisu z evidence Rejstříku trestů ve vztahu k odst. 1 písm. a),</w:t>
            </w:r>
          </w:p>
          <w:p w:rsidR="00DC1DB3" w:rsidRPr="002F338A" w:rsidRDefault="00DC1DB3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338A">
              <w:rPr>
                <w:rStyle w:val="PromnnHTML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b)</w:t>
            </w:r>
            <w:r w:rsidRPr="002F338A">
              <w:rPr>
                <w:rStyle w:val="apple-converted-space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 </w:t>
            </w:r>
            <w:r w:rsidRPr="002F338A">
              <w:rPr>
                <w:rFonts w:ascii="Arial" w:hAnsi="Arial" w:cs="Arial"/>
                <w:color w:val="000000" w:themeColor="text1"/>
                <w:sz w:val="22"/>
                <w:szCs w:val="22"/>
              </w:rPr>
              <w:t>potvrzení příslušného finančního úřadu ve vztahu k odst. 1 písm. b),</w:t>
            </w:r>
          </w:p>
          <w:p w:rsidR="00DC1DB3" w:rsidRPr="002F338A" w:rsidRDefault="00DC1DB3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338A">
              <w:rPr>
                <w:rStyle w:val="PromnnHTML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c)</w:t>
            </w:r>
            <w:r w:rsidRPr="002F338A">
              <w:rPr>
                <w:rStyle w:val="apple-converted-space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 </w:t>
            </w:r>
            <w:r w:rsidRPr="002F338A">
              <w:rPr>
                <w:rFonts w:ascii="Arial" w:hAnsi="Arial" w:cs="Arial"/>
                <w:color w:val="000000" w:themeColor="text1"/>
                <w:sz w:val="22"/>
                <w:szCs w:val="22"/>
              </w:rPr>
              <w:t>písemného čestného prohlášení ve vztahu ke spotřební dani ve vztahu k odst. 1 písm. b),</w:t>
            </w:r>
          </w:p>
          <w:p w:rsidR="00DC1DB3" w:rsidRPr="002F338A" w:rsidRDefault="00DC1DB3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338A">
              <w:rPr>
                <w:rStyle w:val="PromnnHTML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d)</w:t>
            </w:r>
            <w:r w:rsidRPr="002F338A">
              <w:rPr>
                <w:rStyle w:val="apple-converted-space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 </w:t>
            </w:r>
            <w:r w:rsidRPr="002F33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písemného čestného prohlášení ve </w:t>
            </w:r>
            <w:proofErr w:type="gramStart"/>
            <w:r w:rsidRPr="002F338A">
              <w:rPr>
                <w:rFonts w:ascii="Arial" w:hAnsi="Arial" w:cs="Arial"/>
                <w:color w:val="000000" w:themeColor="text1"/>
                <w:sz w:val="22"/>
                <w:szCs w:val="22"/>
              </w:rPr>
              <w:t>vztahu k  odst.</w:t>
            </w:r>
            <w:proofErr w:type="gramEnd"/>
            <w:r w:rsidRPr="002F33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1 písm. c),</w:t>
            </w:r>
          </w:p>
          <w:p w:rsidR="00DC1DB3" w:rsidRPr="002F338A" w:rsidRDefault="00DC1DB3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338A">
              <w:rPr>
                <w:rStyle w:val="PromnnHTML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e)</w:t>
            </w:r>
            <w:r w:rsidRPr="002F338A">
              <w:rPr>
                <w:rStyle w:val="apple-converted-space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 </w:t>
            </w:r>
            <w:r w:rsidRPr="002F338A">
              <w:rPr>
                <w:rFonts w:ascii="Arial" w:hAnsi="Arial" w:cs="Arial"/>
                <w:color w:val="000000" w:themeColor="text1"/>
                <w:sz w:val="22"/>
                <w:szCs w:val="22"/>
              </w:rPr>
              <w:t>potvrzení příslušné okresní správy sociálního zabezpečení ve vztahu odst. 1 písm. d),</w:t>
            </w:r>
          </w:p>
          <w:p w:rsidR="00DC1DB3" w:rsidRPr="002F338A" w:rsidRDefault="00DC1DB3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338A">
              <w:rPr>
                <w:rStyle w:val="PromnnHTML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f)</w:t>
            </w:r>
            <w:r w:rsidRPr="002F338A">
              <w:rPr>
                <w:rStyle w:val="apple-converted-space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 </w:t>
            </w:r>
            <w:r w:rsidRPr="002F33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výpisu z obchodního rejstříku, nebo předložením písemného čestného prohlášení v případě, že není v obchodním rejstříku zapsán, ve </w:t>
            </w:r>
            <w:proofErr w:type="gramStart"/>
            <w:r w:rsidRPr="002F338A">
              <w:rPr>
                <w:rFonts w:ascii="Arial" w:hAnsi="Arial" w:cs="Arial"/>
                <w:color w:val="000000" w:themeColor="text1"/>
                <w:sz w:val="22"/>
                <w:szCs w:val="22"/>
              </w:rPr>
              <w:t>vztahu k  odst.</w:t>
            </w:r>
            <w:proofErr w:type="gramEnd"/>
            <w:r w:rsidRPr="002F33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1 písm. e).</w:t>
            </w:r>
          </w:p>
          <w:p w:rsidR="009F431A" w:rsidRPr="002F338A" w:rsidRDefault="009F431A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F431A" w:rsidRPr="002F338A" w:rsidRDefault="009F431A" w:rsidP="009F431A">
            <w:pPr>
              <w:shd w:val="clear" w:color="auto" w:fill="FFFFFF"/>
              <w:spacing w:before="144"/>
              <w:jc w:val="both"/>
              <w:rPr>
                <w:rFonts w:cs="Arial"/>
                <w:color w:val="000000" w:themeColor="text1"/>
              </w:rPr>
            </w:pPr>
            <w:r w:rsidRPr="002F338A">
              <w:rPr>
                <w:rFonts w:cs="Arial"/>
                <w:color w:val="000000" w:themeColor="text1"/>
              </w:rPr>
              <w:t>Doklady prokazující splnění základních kvalifikačních předpokladů nebudou starší 30 dní od data podání nabídky žadatelem ve vztahu k odst. 1 písm. a), b), c) d) a 90 dní ve vztahu k odst. 1 písm. e).</w:t>
            </w:r>
          </w:p>
          <w:p w:rsidR="00DC1DB3" w:rsidRPr="002F338A" w:rsidRDefault="00DC1DB3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5668C" w:rsidRPr="002F338A" w:rsidRDefault="0095668C" w:rsidP="0095668C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 w:themeColor="text1"/>
                <w:lang w:eastAsia="cs-CZ"/>
              </w:rPr>
            </w:pPr>
            <w:r w:rsidRPr="002F338A">
              <w:rPr>
                <w:rFonts w:cs="Arial"/>
                <w:bCs/>
                <w:color w:val="000000" w:themeColor="text1"/>
                <w:lang w:eastAsia="cs-CZ"/>
              </w:rPr>
              <w:t xml:space="preserve">Z důvodu 30 denní lhůty pro vydání požadovaných potvrzení, </w:t>
            </w:r>
            <w:r w:rsidRPr="002F338A">
              <w:rPr>
                <w:rFonts w:cs="Arial"/>
                <w:color w:val="000000" w:themeColor="text1"/>
              </w:rPr>
              <w:t>ve vztahu k odstavci 1 písm. b) a d),</w:t>
            </w:r>
            <w:r w:rsidRPr="002F338A">
              <w:rPr>
                <w:rFonts w:cs="Arial"/>
                <w:bCs/>
                <w:color w:val="000000" w:themeColor="text1"/>
                <w:lang w:eastAsia="cs-CZ"/>
              </w:rPr>
              <w:t xml:space="preserve"> Finančním úřadem a Okresní zprávou sociálního zabezpečení bude zadavatel u žadatele o zakázku, se kterým má být uzavřena Smlouva, a kteří nedoložili požadovaná potvrzení v Nabídce, požadovat tyto dokumenty před podpisem Smlouvy.  </w:t>
            </w:r>
          </w:p>
          <w:p w:rsidR="0095668C" w:rsidRPr="002F338A" w:rsidRDefault="0095668C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C1DB3" w:rsidRPr="002F338A" w:rsidRDefault="00DC1DB3" w:rsidP="00DC1DB3">
            <w:pPr>
              <w:pStyle w:val="Nadpis3"/>
              <w:spacing w:before="0" w:line="330" w:lineRule="atLeast"/>
              <w:rPr>
                <w:rFonts w:ascii="Arial" w:hAnsi="Arial" w:cs="Arial"/>
                <w:color w:val="000000" w:themeColor="text1"/>
              </w:rPr>
            </w:pPr>
            <w:r w:rsidRPr="002F338A">
              <w:rPr>
                <w:rFonts w:ascii="Arial" w:hAnsi="Arial" w:cs="Arial"/>
                <w:color w:val="000000" w:themeColor="text1"/>
              </w:rPr>
              <w:t>Profesní způsobilost</w:t>
            </w:r>
          </w:p>
          <w:p w:rsidR="00E95D35" w:rsidRPr="002F338A" w:rsidRDefault="00E95D35" w:rsidP="00E95D35">
            <w:pPr>
              <w:rPr>
                <w:rFonts w:cs="Arial"/>
                <w:color w:val="000000" w:themeColor="text1"/>
              </w:rPr>
            </w:pPr>
          </w:p>
          <w:p w:rsidR="00DC1DB3" w:rsidRPr="002F338A" w:rsidRDefault="00DC1DB3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338A">
              <w:rPr>
                <w:rStyle w:val="PromnnHTML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(1)</w:t>
            </w:r>
            <w:r w:rsidRPr="002F338A">
              <w:rPr>
                <w:rStyle w:val="apple-converted-space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 </w:t>
            </w:r>
            <w:r w:rsidRPr="002F338A">
              <w:rPr>
                <w:rFonts w:ascii="Arial" w:hAnsi="Arial" w:cs="Arial"/>
                <w:color w:val="000000" w:themeColor="text1"/>
                <w:sz w:val="22"/>
                <w:szCs w:val="22"/>
              </w:rPr>
              <w:t>Dodavatel prokazuje splnění profesní způsobilosti ve vztahu k České republice</w:t>
            </w:r>
            <w:r w:rsidR="00172274" w:rsidRPr="002F33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 </w:t>
            </w:r>
            <w:proofErr w:type="gramStart"/>
            <w:r w:rsidR="00172274" w:rsidRPr="002F33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zadavateli </w:t>
            </w:r>
            <w:r w:rsidRPr="002F33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předložením</w:t>
            </w:r>
            <w:proofErr w:type="gramEnd"/>
            <w:r w:rsidRPr="002F33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výpisu z obchodního rejstříku nebo jiné obdobné evidence, pokud jiný právní předpis zápis do takové evidence vyžaduje.</w:t>
            </w:r>
          </w:p>
          <w:p w:rsidR="00DC1DB3" w:rsidRPr="002F338A" w:rsidRDefault="00DC1DB3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338A">
              <w:rPr>
                <w:rStyle w:val="PromnnHTML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(2)</w:t>
            </w:r>
            <w:r w:rsidRPr="002F338A">
              <w:rPr>
                <w:rStyle w:val="apple-converted-space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 </w:t>
            </w:r>
            <w:r w:rsidRPr="002F338A">
              <w:rPr>
                <w:rFonts w:ascii="Arial" w:hAnsi="Arial" w:cs="Arial"/>
                <w:color w:val="000000" w:themeColor="text1"/>
                <w:sz w:val="22"/>
                <w:szCs w:val="22"/>
              </w:rPr>
              <w:t>Zadavatel může požadovat, aby dodavatel předložil doklad, že je</w:t>
            </w:r>
          </w:p>
          <w:p w:rsidR="00DC1DB3" w:rsidRPr="002F338A" w:rsidRDefault="00DC1DB3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338A">
              <w:rPr>
                <w:rStyle w:val="PromnnHTML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a)</w:t>
            </w:r>
            <w:r w:rsidRPr="002F338A">
              <w:rPr>
                <w:rStyle w:val="apple-converted-space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 </w:t>
            </w:r>
            <w:r w:rsidRPr="002F338A">
              <w:rPr>
                <w:rFonts w:ascii="Arial" w:hAnsi="Arial" w:cs="Arial"/>
                <w:color w:val="000000" w:themeColor="text1"/>
                <w:sz w:val="22"/>
                <w:szCs w:val="22"/>
              </w:rPr>
              <w:t>oprávněn podnikat v rozsahu odpovídajícímu předmětu veřejné zakázky, pokud jiné právní předpisy takové oprávnění vyžadují,</w:t>
            </w:r>
          </w:p>
          <w:p w:rsidR="00DC1DB3" w:rsidRPr="002F338A" w:rsidRDefault="009F431A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338A">
              <w:rPr>
                <w:rStyle w:val="PromnnHTML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lastRenderedPageBreak/>
              <w:t>b</w:t>
            </w:r>
            <w:r w:rsidR="00DC1DB3" w:rsidRPr="002F338A">
              <w:rPr>
                <w:rStyle w:val="PromnnHTML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)</w:t>
            </w:r>
            <w:r w:rsidRPr="002F338A">
              <w:rPr>
                <w:rStyle w:val="PromnnHTML"/>
                <w:rFonts w:ascii="Arial" w:hAnsi="Arial" w:cs="Arial"/>
                <w:bCs/>
                <w:i w:val="0"/>
                <w:color w:val="000000" w:themeColor="text1"/>
                <w:sz w:val="22"/>
                <w:szCs w:val="22"/>
              </w:rPr>
              <w:t>je</w:t>
            </w:r>
            <w:r w:rsidR="00DC1DB3" w:rsidRPr="002F338A">
              <w:rPr>
                <w:rStyle w:val="apple-converted-space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 </w:t>
            </w:r>
            <w:r w:rsidR="00DC1DB3" w:rsidRPr="002F338A">
              <w:rPr>
                <w:rFonts w:ascii="Arial" w:hAnsi="Arial" w:cs="Arial"/>
                <w:color w:val="000000" w:themeColor="text1"/>
                <w:sz w:val="22"/>
                <w:szCs w:val="22"/>
              </w:rPr>
              <w:t>odborně způsobilý nebo disponuje osobou, jejímž prostřednictvím odbornou způsobilost zabezpečuje, je-li pro plnění zakázky odborná způsobilost jinými právními předpisy vyžadována.</w:t>
            </w:r>
          </w:p>
          <w:p w:rsidR="00E95D35" w:rsidRPr="002F338A" w:rsidRDefault="00E95D35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E95D35" w:rsidRPr="002F338A" w:rsidRDefault="00E95D35" w:rsidP="00E95D35">
            <w:pPr>
              <w:pStyle w:val="Nadpis3"/>
              <w:spacing w:before="0" w:line="330" w:lineRule="atLeast"/>
              <w:rPr>
                <w:rFonts w:ascii="Arial" w:hAnsi="Arial" w:cs="Arial"/>
                <w:color w:val="000000" w:themeColor="text1"/>
              </w:rPr>
            </w:pPr>
            <w:r w:rsidRPr="002F338A">
              <w:rPr>
                <w:rFonts w:ascii="Arial" w:hAnsi="Arial" w:cs="Arial"/>
                <w:color w:val="000000" w:themeColor="text1"/>
              </w:rPr>
              <w:t>Prokázání profesní způsobilosti</w:t>
            </w:r>
          </w:p>
          <w:p w:rsidR="00E95D35" w:rsidRPr="002F338A" w:rsidRDefault="00E95D35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E95D35" w:rsidRPr="002F338A" w:rsidRDefault="00E95D35" w:rsidP="00E95D35">
            <w:pPr>
              <w:shd w:val="clear" w:color="auto" w:fill="FFFFFF"/>
              <w:jc w:val="both"/>
              <w:rPr>
                <w:rFonts w:cs="Arial"/>
                <w:color w:val="000000" w:themeColor="text1"/>
              </w:rPr>
            </w:pPr>
            <w:r w:rsidRPr="002F338A">
              <w:rPr>
                <w:rFonts w:cs="Arial"/>
                <w:color w:val="000000" w:themeColor="text1"/>
              </w:rPr>
              <w:t xml:space="preserve">Žadatel je povinen prokázat splnění profesních kvalifikačních předpokladů dodavatele doložením kopie: </w:t>
            </w:r>
          </w:p>
          <w:p w:rsidR="00E95D35" w:rsidRPr="002F338A" w:rsidRDefault="00E95D35" w:rsidP="00E95D35">
            <w:pPr>
              <w:shd w:val="clear" w:color="auto" w:fill="FFFFFF"/>
              <w:spacing w:before="144"/>
              <w:jc w:val="both"/>
              <w:rPr>
                <w:rFonts w:cs="Arial"/>
                <w:color w:val="000000" w:themeColor="text1"/>
              </w:rPr>
            </w:pPr>
            <w:r w:rsidRPr="002F338A">
              <w:rPr>
                <w:rFonts w:cs="Arial"/>
                <w:color w:val="000000" w:themeColor="text1"/>
              </w:rPr>
              <w:t>- výpisu z obchodního rejstříku nebo jiné adekvátní evidence, pokud je v ní zapsán (prostá kopie),</w:t>
            </w:r>
          </w:p>
          <w:p w:rsidR="00E95D35" w:rsidRPr="002F338A" w:rsidRDefault="00E95D35" w:rsidP="00E95D35">
            <w:pPr>
              <w:shd w:val="clear" w:color="auto" w:fill="FFFFFF"/>
              <w:spacing w:before="144"/>
              <w:jc w:val="both"/>
              <w:rPr>
                <w:rFonts w:cs="Arial"/>
                <w:color w:val="000000" w:themeColor="text1"/>
              </w:rPr>
            </w:pPr>
            <w:r w:rsidRPr="002F338A">
              <w:rPr>
                <w:rFonts w:cs="Arial"/>
                <w:color w:val="000000" w:themeColor="text1"/>
              </w:rPr>
              <w:t>nebo</w:t>
            </w:r>
          </w:p>
          <w:p w:rsidR="00E95D35" w:rsidRPr="002F338A" w:rsidRDefault="00E95D35" w:rsidP="00E95D35">
            <w:pPr>
              <w:shd w:val="clear" w:color="auto" w:fill="FFFFFF"/>
              <w:spacing w:before="144"/>
              <w:jc w:val="both"/>
              <w:rPr>
                <w:rFonts w:cs="Arial"/>
                <w:color w:val="000000" w:themeColor="text1"/>
              </w:rPr>
            </w:pPr>
            <w:r w:rsidRPr="002F338A">
              <w:rPr>
                <w:rFonts w:cs="Arial"/>
                <w:color w:val="000000" w:themeColor="text1"/>
              </w:rPr>
              <w:t>- dokladu o oprávnění k podnikání podle zvláštních právních předpisů v rozsahu odpovídajícím předmětu zadávané zakázky, zejména doklad prokazující příslušné živnostenské oprávnění či licenci (prostá kopie),</w:t>
            </w:r>
          </w:p>
          <w:p w:rsidR="00E95D35" w:rsidRPr="002F338A" w:rsidRDefault="00E95D35" w:rsidP="00E95D35">
            <w:pPr>
              <w:pStyle w:val="Odstavecseseznamem"/>
              <w:shd w:val="clear" w:color="auto" w:fill="FFFFFF"/>
              <w:tabs>
                <w:tab w:val="left" w:pos="0"/>
              </w:tabs>
              <w:suppressAutoHyphens/>
              <w:spacing w:before="144"/>
              <w:ind w:left="0"/>
              <w:contextualSpacing w:val="0"/>
              <w:jc w:val="both"/>
              <w:rPr>
                <w:rFonts w:cs="Arial"/>
                <w:color w:val="000000" w:themeColor="text1"/>
              </w:rPr>
            </w:pPr>
            <w:r w:rsidRPr="002F338A">
              <w:rPr>
                <w:rFonts w:cs="Arial"/>
                <w:color w:val="000000" w:themeColor="text1"/>
              </w:rPr>
              <w:t>nebo</w:t>
            </w:r>
          </w:p>
          <w:p w:rsidR="00E95D35" w:rsidRPr="002F338A" w:rsidRDefault="00E95D35" w:rsidP="00E95D35">
            <w:pPr>
              <w:shd w:val="clear" w:color="auto" w:fill="FFFFFF"/>
              <w:spacing w:before="144"/>
              <w:jc w:val="both"/>
              <w:rPr>
                <w:rFonts w:cs="Arial"/>
                <w:color w:val="000000" w:themeColor="text1"/>
              </w:rPr>
            </w:pPr>
            <w:r w:rsidRPr="002F338A">
              <w:rPr>
                <w:rFonts w:cs="Arial"/>
                <w:color w:val="000000" w:themeColor="text1"/>
              </w:rPr>
              <w:t>- pokud je žadatel evidován v seznamu kvalifikovaných dodavatelů, může</w:t>
            </w:r>
            <w:r w:rsidR="009F431A" w:rsidRPr="002F338A">
              <w:rPr>
                <w:rFonts w:cs="Arial"/>
                <w:color w:val="000000" w:themeColor="text1"/>
              </w:rPr>
              <w:t xml:space="preserve"> profesní</w:t>
            </w:r>
            <w:r w:rsidRPr="002F338A">
              <w:rPr>
                <w:rFonts w:cs="Arial"/>
                <w:color w:val="000000" w:themeColor="text1"/>
              </w:rPr>
              <w:t xml:space="preserve"> kvalifikační předpoklady prokázat potvrzením o evidenci v seznamu kvalifikovaných dodavatelů (prostá kopie)</w:t>
            </w:r>
          </w:p>
          <w:p w:rsidR="00E95D35" w:rsidRPr="002F338A" w:rsidRDefault="00E95D35" w:rsidP="00E95D35">
            <w:pPr>
              <w:shd w:val="clear" w:color="auto" w:fill="FFFFFF"/>
              <w:spacing w:before="144"/>
              <w:jc w:val="both"/>
              <w:rPr>
                <w:rFonts w:cs="Arial"/>
                <w:color w:val="000000" w:themeColor="text1"/>
              </w:rPr>
            </w:pPr>
            <w:r w:rsidRPr="002F338A">
              <w:rPr>
                <w:rFonts w:cs="Arial"/>
                <w:color w:val="000000" w:themeColor="text1"/>
              </w:rPr>
              <w:t>Předložené doklady musí být kopie originálů těchto dokladů. Profesní kvalifikační předpoklady nelze prokázat pomocí dokladů dostupných na internetu, které mají pouze informativní charakter.</w:t>
            </w:r>
          </w:p>
          <w:p w:rsidR="00E95D35" w:rsidRPr="002F338A" w:rsidRDefault="00E95D35" w:rsidP="00E95D35">
            <w:pPr>
              <w:shd w:val="clear" w:color="auto" w:fill="FFFFFF"/>
              <w:spacing w:before="144"/>
              <w:jc w:val="both"/>
              <w:rPr>
                <w:rFonts w:cs="Arial"/>
                <w:color w:val="000000" w:themeColor="text1"/>
              </w:rPr>
            </w:pPr>
            <w:r w:rsidRPr="002F338A">
              <w:rPr>
                <w:rFonts w:cs="Arial"/>
                <w:color w:val="000000" w:themeColor="text1"/>
              </w:rPr>
              <w:t>Doklady prokazující splnění profesních kvalifikačních předpokladů nebudou starší 90 dní od data podání nabídky žadatelem.</w:t>
            </w:r>
          </w:p>
          <w:p w:rsidR="00C73A48" w:rsidRPr="002F338A" w:rsidRDefault="00C73A48" w:rsidP="00E95D35">
            <w:pPr>
              <w:shd w:val="clear" w:color="auto" w:fill="FFFFFF"/>
              <w:spacing w:before="144"/>
              <w:jc w:val="both"/>
              <w:rPr>
                <w:rFonts w:cs="Arial"/>
                <w:color w:val="000000" w:themeColor="text1"/>
                <w:lang w:eastAsia="cs-CZ"/>
              </w:rPr>
            </w:pPr>
          </w:p>
        </w:tc>
      </w:tr>
      <w:tr w:rsidR="00ED4597" w:rsidRPr="002F338A" w:rsidTr="00577A9B">
        <w:trPr>
          <w:trHeight w:val="1266"/>
        </w:trPr>
        <w:tc>
          <w:tcPr>
            <w:tcW w:w="9464" w:type="dxa"/>
          </w:tcPr>
          <w:p w:rsidR="00C73A48" w:rsidRPr="002F338A" w:rsidRDefault="00C73A48" w:rsidP="007150B5">
            <w:pPr>
              <w:autoSpaceDE w:val="0"/>
              <w:autoSpaceDN w:val="0"/>
              <w:adjustRightInd w:val="0"/>
              <w:spacing w:after="120"/>
              <w:jc w:val="both"/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</w:pPr>
            <w:r w:rsidRPr="002F338A">
              <w:rPr>
                <w:rFonts w:cs="Arial"/>
                <w:b/>
                <w:bCs/>
                <w:color w:val="000000" w:themeColor="text1"/>
                <w:lang w:eastAsia="cs-CZ"/>
              </w:rPr>
              <w:lastRenderedPageBreak/>
              <w:t xml:space="preserve">15. Obchodní podmínky: </w:t>
            </w:r>
          </w:p>
          <w:p w:rsidR="00C73A48" w:rsidRPr="002F338A" w:rsidRDefault="00C73A48" w:rsidP="00426197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F338A">
              <w:rPr>
                <w:color w:val="000000" w:themeColor="text1"/>
                <w:sz w:val="22"/>
                <w:szCs w:val="22"/>
              </w:rPr>
              <w:t>Nezahrnutí požadovaných obchodních, platebních a ostatních podmínek do</w:t>
            </w:r>
            <w:r w:rsidR="009F431A" w:rsidRPr="002F338A">
              <w:rPr>
                <w:color w:val="000000" w:themeColor="text1"/>
                <w:sz w:val="22"/>
                <w:szCs w:val="22"/>
              </w:rPr>
              <w:t xml:space="preserve"> nabídky a</w:t>
            </w:r>
            <w:r w:rsidRPr="002F338A">
              <w:rPr>
                <w:color w:val="000000" w:themeColor="text1"/>
                <w:sz w:val="22"/>
                <w:szCs w:val="22"/>
              </w:rPr>
              <w:t xml:space="preserve"> návrhu smlouvy nebo zahrnutí formulace, která by měnila jejich význam, bude považováno za nesplnění obsahové úplnosti nabídky. To </w:t>
            </w:r>
            <w:r w:rsidR="000E078A" w:rsidRPr="002F338A">
              <w:rPr>
                <w:color w:val="000000" w:themeColor="text1"/>
                <w:sz w:val="22"/>
                <w:szCs w:val="22"/>
              </w:rPr>
              <w:t>může být</w:t>
            </w:r>
            <w:r w:rsidRPr="002F338A">
              <w:rPr>
                <w:color w:val="000000" w:themeColor="text1"/>
                <w:sz w:val="22"/>
                <w:szCs w:val="22"/>
              </w:rPr>
              <w:t xml:space="preserve"> důvodem pro vyřazení nabídky z dalšího posouzení a hodnocení nabídky.</w:t>
            </w:r>
          </w:p>
          <w:p w:rsidR="00C73A48" w:rsidRPr="002F338A" w:rsidRDefault="00C73A48" w:rsidP="00426197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C73A48" w:rsidRPr="002F338A" w:rsidRDefault="00C73A48" w:rsidP="00426197">
            <w:pPr>
              <w:pStyle w:val="Default"/>
              <w:numPr>
                <w:ilvl w:val="0"/>
                <w:numId w:val="3"/>
              </w:numPr>
              <w:spacing w:after="120"/>
              <w:ind w:left="714" w:hanging="357"/>
              <w:rPr>
                <w:color w:val="000000" w:themeColor="text1"/>
                <w:sz w:val="22"/>
                <w:szCs w:val="22"/>
              </w:rPr>
            </w:pPr>
            <w:r w:rsidRPr="002F338A">
              <w:rPr>
                <w:color w:val="000000" w:themeColor="text1"/>
                <w:sz w:val="22"/>
                <w:szCs w:val="22"/>
              </w:rPr>
              <w:t>Uchazeč musí být způsobilý uzavřít smlouvu, její</w:t>
            </w:r>
            <w:r w:rsidR="008745B4" w:rsidRPr="002F338A">
              <w:rPr>
                <w:color w:val="000000" w:themeColor="text1"/>
                <w:sz w:val="22"/>
                <w:szCs w:val="22"/>
              </w:rPr>
              <w:t>m</w:t>
            </w:r>
            <w:r w:rsidRPr="002F338A">
              <w:rPr>
                <w:color w:val="000000" w:themeColor="text1"/>
                <w:sz w:val="22"/>
                <w:szCs w:val="22"/>
              </w:rPr>
              <w:t xml:space="preserve">ž předmětem bude </w:t>
            </w:r>
            <w:r w:rsidR="00103275" w:rsidRPr="002F338A">
              <w:rPr>
                <w:color w:val="000000" w:themeColor="text1"/>
                <w:sz w:val="22"/>
                <w:szCs w:val="22"/>
              </w:rPr>
              <w:t>realizace</w:t>
            </w:r>
            <w:r w:rsidRPr="002F338A">
              <w:rPr>
                <w:color w:val="000000" w:themeColor="text1"/>
                <w:sz w:val="22"/>
                <w:szCs w:val="22"/>
              </w:rPr>
              <w:t xml:space="preserve"> předmětu plnění.</w:t>
            </w:r>
          </w:p>
          <w:p w:rsidR="00C73A48" w:rsidRPr="002F338A" w:rsidRDefault="00C73A48" w:rsidP="00426197">
            <w:pPr>
              <w:pStyle w:val="Default"/>
              <w:numPr>
                <w:ilvl w:val="0"/>
                <w:numId w:val="3"/>
              </w:numPr>
              <w:spacing w:after="120"/>
              <w:ind w:left="714" w:hanging="357"/>
              <w:rPr>
                <w:color w:val="000000" w:themeColor="text1"/>
                <w:sz w:val="22"/>
                <w:szCs w:val="22"/>
              </w:rPr>
            </w:pPr>
            <w:r w:rsidRPr="002F338A">
              <w:rPr>
                <w:color w:val="000000" w:themeColor="text1"/>
                <w:sz w:val="22"/>
                <w:szCs w:val="22"/>
              </w:rPr>
              <w:t xml:space="preserve">Uchazeč musí respektovat technickou specifikaci. </w:t>
            </w:r>
          </w:p>
          <w:p w:rsidR="00C73A48" w:rsidRPr="002F338A" w:rsidRDefault="00C73A48" w:rsidP="00426197">
            <w:pPr>
              <w:pStyle w:val="Default"/>
              <w:numPr>
                <w:ilvl w:val="0"/>
                <w:numId w:val="3"/>
              </w:numPr>
              <w:spacing w:after="120"/>
              <w:ind w:left="714" w:hanging="357"/>
              <w:rPr>
                <w:color w:val="000000" w:themeColor="text1"/>
                <w:sz w:val="22"/>
                <w:szCs w:val="22"/>
              </w:rPr>
            </w:pPr>
            <w:r w:rsidRPr="002F338A">
              <w:rPr>
                <w:color w:val="000000" w:themeColor="text1"/>
                <w:sz w:val="22"/>
                <w:szCs w:val="22"/>
              </w:rPr>
              <w:t>Uchazeč o zakázku je povinen splnit veškeré podmínky, ke kterým se ve výběrovém řízení zavázal.</w:t>
            </w:r>
          </w:p>
          <w:p w:rsidR="00C73A48" w:rsidRPr="002F338A" w:rsidRDefault="00103275" w:rsidP="00426197">
            <w:pPr>
              <w:pStyle w:val="Default"/>
              <w:numPr>
                <w:ilvl w:val="0"/>
                <w:numId w:val="3"/>
              </w:numPr>
              <w:spacing w:after="120"/>
              <w:ind w:left="714" w:hanging="357"/>
              <w:rPr>
                <w:color w:val="000000" w:themeColor="text1"/>
                <w:sz w:val="22"/>
                <w:szCs w:val="22"/>
              </w:rPr>
            </w:pPr>
            <w:r w:rsidRPr="002F338A">
              <w:rPr>
                <w:color w:val="000000" w:themeColor="text1"/>
                <w:sz w:val="22"/>
                <w:szCs w:val="22"/>
              </w:rPr>
              <w:t>Zakázka</w:t>
            </w:r>
            <w:r w:rsidR="00C73A48" w:rsidRPr="002F338A">
              <w:rPr>
                <w:color w:val="000000" w:themeColor="text1"/>
                <w:sz w:val="22"/>
                <w:szCs w:val="22"/>
              </w:rPr>
              <w:t xml:space="preserve"> se požaduje za splněnou, pokud byla řádně předána a převzata zadavatelem.</w:t>
            </w:r>
          </w:p>
          <w:p w:rsidR="00C73A48" w:rsidRPr="002F338A" w:rsidRDefault="00C73A48" w:rsidP="00426197">
            <w:pPr>
              <w:pStyle w:val="Default"/>
              <w:numPr>
                <w:ilvl w:val="0"/>
                <w:numId w:val="3"/>
              </w:numPr>
              <w:spacing w:after="120"/>
              <w:ind w:left="714" w:hanging="357"/>
              <w:rPr>
                <w:color w:val="000000" w:themeColor="text1"/>
                <w:sz w:val="22"/>
                <w:szCs w:val="22"/>
              </w:rPr>
            </w:pPr>
            <w:r w:rsidRPr="002F338A">
              <w:rPr>
                <w:color w:val="000000" w:themeColor="text1"/>
                <w:sz w:val="22"/>
                <w:szCs w:val="22"/>
              </w:rPr>
              <w:t>Uchazeč je povinen předat zadavateli veškeré doklady, které jsou nutné k převzetí a užívání plnění výběrového řízení.</w:t>
            </w:r>
          </w:p>
          <w:p w:rsidR="009F431A" w:rsidRPr="002F338A" w:rsidRDefault="00C73A48" w:rsidP="00426197">
            <w:pPr>
              <w:pStyle w:val="Default"/>
              <w:numPr>
                <w:ilvl w:val="0"/>
                <w:numId w:val="3"/>
              </w:numPr>
              <w:spacing w:after="120"/>
              <w:ind w:left="714" w:hanging="357"/>
              <w:rPr>
                <w:color w:val="000000" w:themeColor="text1"/>
                <w:sz w:val="22"/>
                <w:szCs w:val="22"/>
              </w:rPr>
            </w:pPr>
            <w:r w:rsidRPr="002F338A">
              <w:rPr>
                <w:color w:val="000000" w:themeColor="text1"/>
                <w:sz w:val="22"/>
                <w:szCs w:val="22"/>
              </w:rPr>
              <w:t>Cenová nabídka musí obsahovat veškeré náklady dodavatele spojené s předmětem plnění, cena je pro daný rozsah zakázky konečná.</w:t>
            </w:r>
            <w:r w:rsidR="007150B5" w:rsidRPr="002F338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C73A48" w:rsidRPr="002F338A" w:rsidRDefault="007150B5" w:rsidP="00426197">
            <w:pPr>
              <w:pStyle w:val="Default"/>
              <w:numPr>
                <w:ilvl w:val="0"/>
                <w:numId w:val="3"/>
              </w:numPr>
              <w:spacing w:after="120"/>
              <w:ind w:left="714" w:hanging="357"/>
              <w:rPr>
                <w:color w:val="000000" w:themeColor="text1"/>
                <w:sz w:val="22"/>
                <w:szCs w:val="22"/>
              </w:rPr>
            </w:pPr>
            <w:r w:rsidRPr="002F338A">
              <w:rPr>
                <w:color w:val="000000" w:themeColor="text1"/>
                <w:sz w:val="22"/>
                <w:szCs w:val="22"/>
              </w:rPr>
              <w:t>Záruční a servisní kritéria nabízená žadatelem o zakázku nesmí mít vliv na konečnou cenu zakázky.</w:t>
            </w:r>
          </w:p>
          <w:p w:rsidR="00C73A48" w:rsidRPr="002F338A" w:rsidRDefault="00C73A48" w:rsidP="00426197">
            <w:pPr>
              <w:pStyle w:val="Default"/>
              <w:numPr>
                <w:ilvl w:val="0"/>
                <w:numId w:val="3"/>
              </w:numPr>
              <w:spacing w:after="120"/>
              <w:ind w:left="714" w:hanging="357"/>
              <w:rPr>
                <w:color w:val="000000" w:themeColor="text1"/>
                <w:sz w:val="22"/>
                <w:szCs w:val="22"/>
              </w:rPr>
            </w:pPr>
            <w:r w:rsidRPr="002F338A">
              <w:rPr>
                <w:color w:val="000000" w:themeColor="text1"/>
                <w:sz w:val="22"/>
                <w:szCs w:val="22"/>
              </w:rPr>
              <w:t>Zadavatel si vy</w:t>
            </w:r>
            <w:r w:rsidR="00733A1D" w:rsidRPr="002F338A">
              <w:rPr>
                <w:color w:val="000000" w:themeColor="text1"/>
                <w:sz w:val="22"/>
                <w:szCs w:val="22"/>
              </w:rPr>
              <w:t>hrazuje právo nevyužít nabídky</w:t>
            </w:r>
            <w:r w:rsidRPr="002F338A">
              <w:rPr>
                <w:color w:val="000000" w:themeColor="text1"/>
                <w:sz w:val="22"/>
                <w:szCs w:val="22"/>
              </w:rPr>
              <w:t> žádn</w:t>
            </w:r>
            <w:r w:rsidR="00733A1D" w:rsidRPr="002F338A">
              <w:rPr>
                <w:color w:val="000000" w:themeColor="text1"/>
                <w:sz w:val="22"/>
                <w:szCs w:val="22"/>
              </w:rPr>
              <w:t>ého žadatele</w:t>
            </w:r>
            <w:r w:rsidRPr="002F338A">
              <w:rPr>
                <w:color w:val="000000" w:themeColor="text1"/>
                <w:sz w:val="22"/>
                <w:szCs w:val="22"/>
              </w:rPr>
              <w:t xml:space="preserve"> o zakázku, nevracet podané nabídky a výběrové řízení bez udání důvodů zrušit.</w:t>
            </w:r>
          </w:p>
          <w:p w:rsidR="0094052F" w:rsidRPr="002F338A" w:rsidRDefault="00C73A48" w:rsidP="00426197">
            <w:pPr>
              <w:pStyle w:val="Default"/>
              <w:numPr>
                <w:ilvl w:val="0"/>
                <w:numId w:val="3"/>
              </w:numPr>
              <w:spacing w:after="120"/>
              <w:ind w:left="714" w:hanging="357"/>
              <w:rPr>
                <w:color w:val="000000" w:themeColor="text1"/>
                <w:sz w:val="22"/>
                <w:szCs w:val="22"/>
              </w:rPr>
            </w:pPr>
            <w:r w:rsidRPr="002F338A">
              <w:rPr>
                <w:color w:val="000000" w:themeColor="text1"/>
                <w:sz w:val="22"/>
                <w:szCs w:val="22"/>
              </w:rPr>
              <w:t xml:space="preserve">Uchazeč se smluvně zaváže umožnit kontrolu a poskytnout veškerou dokumentaci k této zakázce, včetně příslušných účetních dokladů, všem k tomu oprávněných orgánů státní správy nebo jiným k tomu pověřeným osobám, nebo orgánům a organizacím, </w:t>
            </w:r>
            <w:r w:rsidRPr="002F338A">
              <w:rPr>
                <w:color w:val="000000" w:themeColor="text1"/>
                <w:sz w:val="22"/>
                <w:szCs w:val="22"/>
              </w:rPr>
              <w:lastRenderedPageBreak/>
              <w:t xml:space="preserve">které jsou oprávněné kontrolovat realizaci této zakázky u zadavatele a dodavatele. </w:t>
            </w:r>
          </w:p>
          <w:p w:rsidR="00C73A48" w:rsidRPr="002F338A" w:rsidRDefault="00C73A48" w:rsidP="00426197">
            <w:pPr>
              <w:pStyle w:val="Default"/>
              <w:numPr>
                <w:ilvl w:val="0"/>
                <w:numId w:val="3"/>
              </w:numPr>
              <w:spacing w:after="120"/>
              <w:ind w:left="714" w:hanging="357"/>
              <w:rPr>
                <w:color w:val="000000" w:themeColor="text1"/>
                <w:sz w:val="22"/>
                <w:szCs w:val="22"/>
              </w:rPr>
            </w:pPr>
            <w:r w:rsidRPr="002F338A">
              <w:rPr>
                <w:color w:val="000000" w:themeColor="text1"/>
                <w:sz w:val="22"/>
                <w:szCs w:val="22"/>
              </w:rPr>
              <w:t>Uchazeč je zároveň povinen provádět archivaci dokumentace spojenou s tímto výběrovým řízením dle pravidel Programu rozvoje venkova, nejméně však po dobu 10 let od data vyhodnocení tohoto výběrového řízení.</w:t>
            </w:r>
          </w:p>
          <w:p w:rsidR="00C73A48" w:rsidRPr="002F338A" w:rsidRDefault="00C73A48" w:rsidP="00426197">
            <w:pPr>
              <w:pStyle w:val="Default"/>
              <w:numPr>
                <w:ilvl w:val="0"/>
                <w:numId w:val="3"/>
              </w:numPr>
              <w:spacing w:after="120"/>
              <w:ind w:left="714" w:hanging="357"/>
              <w:rPr>
                <w:color w:val="000000" w:themeColor="text1"/>
                <w:sz w:val="22"/>
                <w:szCs w:val="22"/>
              </w:rPr>
            </w:pPr>
            <w:r w:rsidRPr="002F338A">
              <w:rPr>
                <w:color w:val="000000" w:themeColor="text1"/>
                <w:sz w:val="22"/>
                <w:szCs w:val="22"/>
              </w:rPr>
              <w:t>Uchazeč, který podal nabídku v tomto zadávacím řízení, nesmí být zároveň subdodavatelem jiného uchazeče v tomto zadávacím řízení.</w:t>
            </w:r>
          </w:p>
          <w:p w:rsidR="00C73A48" w:rsidRPr="002F338A" w:rsidRDefault="00C73A48" w:rsidP="00426197">
            <w:pPr>
              <w:pStyle w:val="Default"/>
              <w:numPr>
                <w:ilvl w:val="0"/>
                <w:numId w:val="3"/>
              </w:numPr>
              <w:spacing w:after="120"/>
              <w:ind w:left="714" w:hanging="357"/>
              <w:rPr>
                <w:color w:val="000000" w:themeColor="text1"/>
                <w:sz w:val="22"/>
                <w:szCs w:val="22"/>
              </w:rPr>
            </w:pPr>
            <w:r w:rsidRPr="002F338A">
              <w:rPr>
                <w:color w:val="000000" w:themeColor="text1"/>
                <w:sz w:val="22"/>
                <w:szCs w:val="22"/>
              </w:rPr>
              <w:t xml:space="preserve">Splatnost faktur, daňových dokladů bude stanovena minimálně na </w:t>
            </w:r>
            <w:r w:rsidR="00C40818" w:rsidRPr="002F338A">
              <w:rPr>
                <w:color w:val="000000" w:themeColor="text1"/>
                <w:sz w:val="22"/>
                <w:szCs w:val="22"/>
              </w:rPr>
              <w:t>30</w:t>
            </w:r>
            <w:r w:rsidRPr="002F338A">
              <w:rPr>
                <w:color w:val="000000" w:themeColor="text1"/>
                <w:sz w:val="22"/>
                <w:szCs w:val="22"/>
              </w:rPr>
              <w:t xml:space="preserve"> dnů ode dne jeho vystavení</w:t>
            </w:r>
            <w:r w:rsidR="0094052F" w:rsidRPr="002F338A">
              <w:rPr>
                <w:color w:val="000000" w:themeColor="text1"/>
                <w:sz w:val="22"/>
                <w:szCs w:val="22"/>
              </w:rPr>
              <w:t xml:space="preserve"> a doručení zadavateli</w:t>
            </w:r>
            <w:r w:rsidRPr="002F338A">
              <w:rPr>
                <w:color w:val="000000" w:themeColor="text1"/>
                <w:sz w:val="22"/>
                <w:szCs w:val="22"/>
              </w:rPr>
              <w:t xml:space="preserve">. </w:t>
            </w:r>
          </w:p>
          <w:p w:rsidR="00313255" w:rsidRPr="002F338A" w:rsidRDefault="00C71971" w:rsidP="00426197">
            <w:pPr>
              <w:pStyle w:val="Default"/>
              <w:numPr>
                <w:ilvl w:val="0"/>
                <w:numId w:val="3"/>
              </w:numPr>
              <w:spacing w:after="120"/>
              <w:ind w:left="714" w:hanging="357"/>
              <w:rPr>
                <w:color w:val="000000" w:themeColor="text1"/>
                <w:sz w:val="22"/>
                <w:szCs w:val="22"/>
              </w:rPr>
            </w:pPr>
            <w:r w:rsidRPr="002F338A">
              <w:rPr>
                <w:color w:val="000000" w:themeColor="text1"/>
                <w:sz w:val="22"/>
                <w:szCs w:val="22"/>
              </w:rPr>
              <w:t>Platnost smlouvy je podmíněna získáním příslušné dotace – podpisem Dohody se S</w:t>
            </w:r>
            <w:r w:rsidR="002A0A48" w:rsidRPr="002F338A">
              <w:rPr>
                <w:color w:val="000000" w:themeColor="text1"/>
                <w:sz w:val="22"/>
                <w:szCs w:val="22"/>
              </w:rPr>
              <w:t>tátním zemědělským intervenčním fondem (dále jen SZIF) - poskytovatelem dotace</w:t>
            </w:r>
          </w:p>
          <w:p w:rsidR="002C61C7" w:rsidRPr="002F338A" w:rsidRDefault="00D72077" w:rsidP="00426197">
            <w:pPr>
              <w:pStyle w:val="Default"/>
              <w:numPr>
                <w:ilvl w:val="0"/>
                <w:numId w:val="3"/>
              </w:numPr>
              <w:spacing w:after="120"/>
              <w:ind w:left="714" w:hanging="35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Z</w:t>
            </w:r>
            <w:r w:rsidR="00C71971" w:rsidRPr="002F338A">
              <w:rPr>
                <w:color w:val="000000" w:themeColor="text1"/>
                <w:sz w:val="22"/>
                <w:szCs w:val="22"/>
              </w:rPr>
              <w:t xml:space="preserve">adavatelem </w:t>
            </w:r>
            <w:r>
              <w:rPr>
                <w:color w:val="000000" w:themeColor="text1"/>
                <w:sz w:val="22"/>
                <w:szCs w:val="22"/>
              </w:rPr>
              <w:t xml:space="preserve">bude </w:t>
            </w:r>
            <w:r w:rsidR="00C71971" w:rsidRPr="002F338A">
              <w:rPr>
                <w:color w:val="000000" w:themeColor="text1"/>
                <w:sz w:val="22"/>
                <w:szCs w:val="22"/>
              </w:rPr>
              <w:t>vystavena objednávka na realizaci požadovaného plnění</w:t>
            </w:r>
            <w:r w:rsidR="002C61C7" w:rsidRPr="002F338A">
              <w:rPr>
                <w:color w:val="000000" w:themeColor="text1"/>
                <w:sz w:val="22"/>
                <w:szCs w:val="22"/>
              </w:rPr>
              <w:t>.</w:t>
            </w:r>
          </w:p>
          <w:p w:rsidR="00A4427A" w:rsidRPr="002F338A" w:rsidRDefault="00A4427A" w:rsidP="00426197">
            <w:pPr>
              <w:pStyle w:val="Default"/>
              <w:numPr>
                <w:ilvl w:val="0"/>
                <w:numId w:val="3"/>
              </w:numPr>
              <w:spacing w:after="120"/>
              <w:ind w:left="714" w:hanging="357"/>
              <w:rPr>
                <w:color w:val="000000" w:themeColor="text1"/>
                <w:sz w:val="22"/>
                <w:szCs w:val="22"/>
              </w:rPr>
            </w:pPr>
            <w:r w:rsidRPr="002F338A">
              <w:rPr>
                <w:color w:val="000000" w:themeColor="text1"/>
                <w:sz w:val="22"/>
                <w:szCs w:val="22"/>
              </w:rPr>
              <w:t xml:space="preserve">Po vzájemné </w:t>
            </w:r>
            <w:r w:rsidR="005956A6" w:rsidRPr="002F338A">
              <w:rPr>
                <w:color w:val="000000" w:themeColor="text1"/>
                <w:sz w:val="22"/>
                <w:szCs w:val="22"/>
              </w:rPr>
              <w:t xml:space="preserve">písemné </w:t>
            </w:r>
            <w:r w:rsidRPr="002F338A">
              <w:rPr>
                <w:color w:val="000000" w:themeColor="text1"/>
                <w:sz w:val="22"/>
                <w:szCs w:val="22"/>
              </w:rPr>
              <w:t>dohodě s</w:t>
            </w:r>
            <w:r w:rsidR="005956A6" w:rsidRPr="002F338A">
              <w:rPr>
                <w:color w:val="000000" w:themeColor="text1"/>
                <w:sz w:val="22"/>
                <w:szCs w:val="22"/>
              </w:rPr>
              <w:t> </w:t>
            </w:r>
            <w:r w:rsidRPr="002F338A">
              <w:rPr>
                <w:color w:val="000000" w:themeColor="text1"/>
                <w:sz w:val="22"/>
                <w:szCs w:val="22"/>
              </w:rPr>
              <w:t>dodavatelem</w:t>
            </w:r>
            <w:r w:rsidR="005956A6" w:rsidRPr="002F338A">
              <w:rPr>
                <w:color w:val="000000" w:themeColor="text1"/>
                <w:sz w:val="22"/>
                <w:szCs w:val="22"/>
              </w:rPr>
              <w:t>,</w:t>
            </w:r>
            <w:r w:rsidRPr="002F338A">
              <w:rPr>
                <w:color w:val="000000" w:themeColor="text1"/>
                <w:sz w:val="22"/>
                <w:szCs w:val="22"/>
              </w:rPr>
              <w:t xml:space="preserve"> </w:t>
            </w:r>
            <w:r w:rsidR="005956A6" w:rsidRPr="002F338A">
              <w:rPr>
                <w:color w:val="000000" w:themeColor="text1"/>
                <w:sz w:val="22"/>
                <w:szCs w:val="22"/>
              </w:rPr>
              <w:t xml:space="preserve">se kterým byla uzavřena smlouva, </w:t>
            </w:r>
            <w:r w:rsidRPr="002F338A">
              <w:rPr>
                <w:color w:val="000000" w:themeColor="text1"/>
                <w:sz w:val="22"/>
                <w:szCs w:val="22"/>
              </w:rPr>
              <w:t>bude možné zahájit realizaci zakázk</w:t>
            </w:r>
            <w:r w:rsidR="005956A6" w:rsidRPr="002F338A">
              <w:rPr>
                <w:color w:val="000000" w:themeColor="text1"/>
                <w:sz w:val="22"/>
                <w:szCs w:val="22"/>
              </w:rPr>
              <w:t>y i před podpisem výše zmíněné D</w:t>
            </w:r>
            <w:r w:rsidRPr="002F338A">
              <w:rPr>
                <w:color w:val="000000" w:themeColor="text1"/>
                <w:sz w:val="22"/>
                <w:szCs w:val="22"/>
              </w:rPr>
              <w:t>ohody po obdržení obj</w:t>
            </w:r>
            <w:r w:rsidR="002C61C7" w:rsidRPr="002F338A">
              <w:rPr>
                <w:color w:val="000000" w:themeColor="text1"/>
                <w:sz w:val="22"/>
                <w:szCs w:val="22"/>
              </w:rPr>
              <w:t xml:space="preserve">ednávky </w:t>
            </w:r>
            <w:r w:rsidRPr="002F338A">
              <w:rPr>
                <w:color w:val="000000" w:themeColor="text1"/>
                <w:sz w:val="22"/>
                <w:szCs w:val="22"/>
              </w:rPr>
              <w:t>na realizaci zakázky</w:t>
            </w:r>
            <w:r w:rsidR="0094052F" w:rsidRPr="002F338A">
              <w:rPr>
                <w:color w:val="000000" w:themeColor="text1"/>
                <w:sz w:val="22"/>
                <w:szCs w:val="22"/>
              </w:rPr>
              <w:t xml:space="preserve"> žadatelem</w:t>
            </w:r>
            <w:r w:rsidRPr="002F338A">
              <w:rPr>
                <w:color w:val="000000" w:themeColor="text1"/>
                <w:sz w:val="22"/>
                <w:szCs w:val="22"/>
              </w:rPr>
              <w:t>.</w:t>
            </w:r>
            <w:r w:rsidR="00FC35A9" w:rsidRPr="002F338A">
              <w:rPr>
                <w:color w:val="000000" w:themeColor="text1"/>
                <w:sz w:val="22"/>
                <w:szCs w:val="22"/>
              </w:rPr>
              <w:t xml:space="preserve"> Tato situace může nastat kdykoliv po podpisu Smlouvy s dodavatelem.</w:t>
            </w:r>
          </w:p>
          <w:p w:rsidR="005956A6" w:rsidRPr="002F338A" w:rsidRDefault="005956A6" w:rsidP="00426197">
            <w:pPr>
              <w:pStyle w:val="Default"/>
              <w:numPr>
                <w:ilvl w:val="0"/>
                <w:numId w:val="3"/>
              </w:numPr>
              <w:spacing w:after="120"/>
              <w:ind w:left="714" w:hanging="357"/>
              <w:rPr>
                <w:color w:val="000000" w:themeColor="text1"/>
                <w:sz w:val="22"/>
                <w:szCs w:val="22"/>
              </w:rPr>
            </w:pPr>
            <w:r w:rsidRPr="002F338A">
              <w:rPr>
                <w:color w:val="000000" w:themeColor="text1"/>
                <w:sz w:val="22"/>
                <w:szCs w:val="22"/>
              </w:rPr>
              <w:t>Žádný z výše uvedeným bodů nesmí mít vliv na žadatelem nabízenou cenu zakázky.</w:t>
            </w:r>
          </w:p>
          <w:p w:rsidR="0042523F" w:rsidRPr="002F338A" w:rsidRDefault="0042523F" w:rsidP="0042523F">
            <w:pPr>
              <w:pStyle w:val="Odstavecseseznamem"/>
              <w:numPr>
                <w:ilvl w:val="0"/>
                <w:numId w:val="3"/>
              </w:numPr>
              <w:rPr>
                <w:rFonts w:cs="Arial"/>
                <w:color w:val="000000" w:themeColor="text1"/>
              </w:rPr>
            </w:pPr>
            <w:r w:rsidRPr="002F338A">
              <w:rPr>
                <w:rFonts w:cs="Arial"/>
                <w:color w:val="000000" w:themeColor="text1"/>
              </w:rPr>
              <w:t>Všechny v zadávací dokumentaci uvedené ceny jsou ceny bez DPH. Při hodnocení Hodnotících kritérií budou také použit</w:t>
            </w:r>
            <w:r w:rsidR="0094052F" w:rsidRPr="002F338A">
              <w:rPr>
                <w:rFonts w:cs="Arial"/>
                <w:color w:val="000000" w:themeColor="text1"/>
              </w:rPr>
              <w:t>y</w:t>
            </w:r>
            <w:r w:rsidRPr="002F338A">
              <w:rPr>
                <w:rFonts w:cs="Arial"/>
                <w:color w:val="000000" w:themeColor="text1"/>
              </w:rPr>
              <w:t xml:space="preserve"> ceny bez DPH. Proto prosím u hodnotící</w:t>
            </w:r>
            <w:r w:rsidR="00275448" w:rsidRPr="002F338A">
              <w:rPr>
                <w:rFonts w:cs="Arial"/>
                <w:color w:val="000000" w:themeColor="text1"/>
              </w:rPr>
              <w:t>ch</w:t>
            </w:r>
            <w:r w:rsidRPr="002F338A">
              <w:rPr>
                <w:rFonts w:cs="Arial"/>
                <w:color w:val="000000" w:themeColor="text1"/>
              </w:rPr>
              <w:t xml:space="preserve"> kritéri</w:t>
            </w:r>
            <w:r w:rsidR="00275448" w:rsidRPr="002F338A">
              <w:rPr>
                <w:rFonts w:cs="Arial"/>
                <w:color w:val="000000" w:themeColor="text1"/>
              </w:rPr>
              <w:t>í</w:t>
            </w:r>
            <w:r w:rsidRPr="002F338A">
              <w:rPr>
                <w:rFonts w:cs="Arial"/>
                <w:color w:val="000000" w:themeColor="text1"/>
              </w:rPr>
              <w:t xml:space="preserve"> uvádějte cenu bez DPH.</w:t>
            </w:r>
          </w:p>
          <w:p w:rsidR="0042523F" w:rsidRDefault="00DC1DB3" w:rsidP="0094052F">
            <w:pPr>
              <w:pStyle w:val="Default"/>
              <w:numPr>
                <w:ilvl w:val="0"/>
                <w:numId w:val="3"/>
              </w:numPr>
              <w:spacing w:before="120" w:after="120"/>
              <w:ind w:left="714" w:hanging="357"/>
              <w:rPr>
                <w:color w:val="000000" w:themeColor="text1"/>
                <w:sz w:val="22"/>
                <w:szCs w:val="22"/>
              </w:rPr>
            </w:pPr>
            <w:r w:rsidRPr="002F338A">
              <w:rPr>
                <w:color w:val="000000" w:themeColor="text1"/>
                <w:sz w:val="22"/>
                <w:szCs w:val="22"/>
              </w:rPr>
              <w:t>Zakázka bude realizována v režimu přenesené daňové povinnosti.</w:t>
            </w:r>
          </w:p>
          <w:p w:rsidR="006503AA" w:rsidRPr="00CA6492" w:rsidRDefault="006503AA" w:rsidP="0094052F">
            <w:pPr>
              <w:pStyle w:val="Default"/>
              <w:numPr>
                <w:ilvl w:val="0"/>
                <w:numId w:val="3"/>
              </w:numPr>
              <w:spacing w:before="120" w:after="120"/>
              <w:ind w:left="714" w:hanging="357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Žadatel o zakázku musí být pojištěn proti škodám způsobeným jeho činností včetně možných škod způsobených pracovníky zhotovitele, a to ve výši odpovídající možným rizikům ve vztahu k</w:t>
            </w:r>
            <w:r w:rsidR="00CA649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charakteru</w:t>
            </w:r>
          </w:p>
          <w:p w:rsidR="00CA6492" w:rsidRPr="00CA6492" w:rsidRDefault="00CA6492" w:rsidP="0094052F">
            <w:pPr>
              <w:pStyle w:val="Default"/>
              <w:numPr>
                <w:ilvl w:val="0"/>
                <w:numId w:val="3"/>
              </w:numPr>
              <w:spacing w:before="120" w:after="120"/>
              <w:ind w:left="714" w:hanging="357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objednatelem odsouhlasený soupis provedených prací je součástí faktury. Bez tohoto soupisu je faktura neúplná</w:t>
            </w:r>
          </w:p>
          <w:p w:rsidR="00CA6492" w:rsidRPr="002F338A" w:rsidRDefault="00CA6492" w:rsidP="00CA6492">
            <w:pPr>
              <w:pStyle w:val="Default"/>
              <w:spacing w:before="120" w:after="120"/>
              <w:ind w:left="714"/>
              <w:rPr>
                <w:color w:val="000000" w:themeColor="text1"/>
                <w:sz w:val="22"/>
                <w:szCs w:val="22"/>
              </w:rPr>
            </w:pPr>
            <w:bookmarkStart w:id="2" w:name="_GoBack"/>
            <w:bookmarkEnd w:id="2"/>
          </w:p>
          <w:p w:rsidR="00ED4597" w:rsidRPr="002F338A" w:rsidRDefault="00C73A48" w:rsidP="00426197">
            <w:pPr>
              <w:pStyle w:val="Default"/>
              <w:shd w:val="clear" w:color="auto" w:fill="FFFFFF"/>
              <w:spacing w:before="12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2F338A">
              <w:rPr>
                <w:b/>
                <w:color w:val="000000" w:themeColor="text1"/>
                <w:sz w:val="22"/>
                <w:szCs w:val="22"/>
              </w:rPr>
              <w:t xml:space="preserve">Záruční </w:t>
            </w:r>
            <w:r w:rsidR="00ED4597" w:rsidRPr="002F338A">
              <w:rPr>
                <w:b/>
                <w:color w:val="000000" w:themeColor="text1"/>
                <w:sz w:val="22"/>
                <w:szCs w:val="22"/>
              </w:rPr>
              <w:t>podmínky:</w:t>
            </w:r>
          </w:p>
          <w:p w:rsidR="00C73A48" w:rsidRPr="002F338A" w:rsidRDefault="00C73A48" w:rsidP="00426197">
            <w:pPr>
              <w:pStyle w:val="Default"/>
              <w:shd w:val="clear" w:color="auto" w:fill="FFFFFF"/>
              <w:spacing w:before="120"/>
              <w:jc w:val="both"/>
              <w:rPr>
                <w:color w:val="000000" w:themeColor="text1"/>
                <w:sz w:val="22"/>
                <w:szCs w:val="22"/>
              </w:rPr>
            </w:pPr>
            <w:r w:rsidRPr="002F338A">
              <w:rPr>
                <w:color w:val="000000" w:themeColor="text1"/>
                <w:sz w:val="22"/>
                <w:szCs w:val="22"/>
              </w:rPr>
              <w:t xml:space="preserve">Záruční doba bude stanovena po dobu minimálně </w:t>
            </w:r>
            <w:r w:rsidR="00DE2F9F" w:rsidRPr="002F338A">
              <w:rPr>
                <w:color w:val="000000" w:themeColor="text1"/>
                <w:sz w:val="22"/>
                <w:szCs w:val="22"/>
              </w:rPr>
              <w:t>24</w:t>
            </w:r>
            <w:r w:rsidRPr="002F338A">
              <w:rPr>
                <w:color w:val="000000" w:themeColor="text1"/>
                <w:sz w:val="22"/>
                <w:szCs w:val="22"/>
              </w:rPr>
              <w:t xml:space="preserve"> měsíců od předání a převzetí </w:t>
            </w:r>
            <w:r w:rsidR="0094052F" w:rsidRPr="002F338A">
              <w:rPr>
                <w:color w:val="000000" w:themeColor="text1"/>
                <w:sz w:val="22"/>
                <w:szCs w:val="22"/>
              </w:rPr>
              <w:t>zakázky</w:t>
            </w:r>
            <w:r w:rsidRPr="002F338A">
              <w:rPr>
                <w:color w:val="000000" w:themeColor="text1"/>
                <w:sz w:val="22"/>
                <w:szCs w:val="22"/>
              </w:rPr>
              <w:t>.</w:t>
            </w:r>
          </w:p>
          <w:p w:rsidR="00B96DFA" w:rsidRDefault="00B96DFA" w:rsidP="00426197">
            <w:pPr>
              <w:pStyle w:val="Default"/>
              <w:shd w:val="clear" w:color="auto" w:fill="FFFFFF"/>
              <w:spacing w:before="120"/>
              <w:jc w:val="both"/>
              <w:rPr>
                <w:color w:val="000000" w:themeColor="text1"/>
                <w:sz w:val="22"/>
                <w:szCs w:val="22"/>
              </w:rPr>
            </w:pPr>
            <w:r w:rsidRPr="002F338A">
              <w:rPr>
                <w:color w:val="000000" w:themeColor="text1"/>
                <w:sz w:val="22"/>
                <w:szCs w:val="22"/>
              </w:rPr>
              <w:t>Nabídnutím delší záruky než minimální nesmí dojít k navýšení ceny zakázky. To znamená</w:t>
            </w:r>
            <w:r w:rsidR="005D1C08" w:rsidRPr="002F338A">
              <w:rPr>
                <w:color w:val="000000" w:themeColor="text1"/>
                <w:sz w:val="22"/>
                <w:szCs w:val="22"/>
              </w:rPr>
              <w:t>,</w:t>
            </w:r>
            <w:r w:rsidRPr="002F338A">
              <w:rPr>
                <w:color w:val="000000" w:themeColor="text1"/>
                <w:sz w:val="22"/>
                <w:szCs w:val="22"/>
              </w:rPr>
              <w:t xml:space="preserve"> že </w:t>
            </w:r>
            <w:r w:rsidR="0094052F" w:rsidRPr="002F338A">
              <w:rPr>
                <w:color w:val="000000" w:themeColor="text1"/>
                <w:sz w:val="22"/>
                <w:szCs w:val="22"/>
              </w:rPr>
              <w:t xml:space="preserve">žádná </w:t>
            </w:r>
            <w:r w:rsidRPr="002F338A">
              <w:rPr>
                <w:color w:val="000000" w:themeColor="text1"/>
                <w:sz w:val="22"/>
                <w:szCs w:val="22"/>
              </w:rPr>
              <w:t>délka záruční doby nesmí mít v tomto výběrovém řízení vliv na stanovení nabídkové ceny zakázky.</w:t>
            </w:r>
          </w:p>
          <w:p w:rsidR="00D72077" w:rsidRPr="002F338A" w:rsidRDefault="00D72077" w:rsidP="00426197">
            <w:pPr>
              <w:pStyle w:val="Default"/>
              <w:shd w:val="clear" w:color="auto" w:fill="FFFFFF"/>
              <w:spacing w:before="12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Záruční doba za provedený servis je stanovena na min. 6 měsíců od realizace servisních prací.</w:t>
            </w:r>
          </w:p>
          <w:p w:rsidR="007D6349" w:rsidRPr="002F338A" w:rsidRDefault="007D6349" w:rsidP="00426197">
            <w:pPr>
              <w:pStyle w:val="Default"/>
              <w:shd w:val="clear" w:color="auto" w:fill="FFFFFF"/>
              <w:spacing w:before="12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73A48" w:rsidRPr="002F338A" w:rsidTr="00C76C66">
        <w:trPr>
          <w:trHeight w:val="671"/>
        </w:trPr>
        <w:tc>
          <w:tcPr>
            <w:tcW w:w="9464" w:type="dxa"/>
          </w:tcPr>
          <w:p w:rsidR="00C73A48" w:rsidRPr="002F338A" w:rsidRDefault="00C73A48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 w:themeColor="text1"/>
                <w:lang w:eastAsia="cs-CZ"/>
              </w:rPr>
            </w:pPr>
            <w:r w:rsidRPr="002F338A">
              <w:rPr>
                <w:rFonts w:cs="Arial"/>
                <w:b/>
                <w:bCs/>
                <w:color w:val="000000" w:themeColor="text1"/>
                <w:lang w:eastAsia="cs-CZ"/>
              </w:rPr>
              <w:lastRenderedPageBreak/>
              <w:t xml:space="preserve">16. Požadavky na specifikaci případných subdodavatelů: </w:t>
            </w:r>
          </w:p>
          <w:p w:rsidR="002A0A48" w:rsidRPr="002F338A" w:rsidRDefault="002A0A48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</w:pPr>
          </w:p>
          <w:p w:rsidR="00C73A48" w:rsidRPr="002F338A" w:rsidRDefault="00C73A48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color w:val="000000" w:themeColor="text1"/>
                <w:lang w:eastAsia="cs-CZ"/>
              </w:rPr>
            </w:pPr>
            <w:r w:rsidRPr="002F338A">
              <w:rPr>
                <w:rFonts w:cs="Arial"/>
                <w:bCs/>
                <w:iCs/>
                <w:color w:val="000000" w:themeColor="text1"/>
                <w:lang w:eastAsia="cs-CZ"/>
              </w:rPr>
              <w:t>Požadavky na uvedení případných subdodavatelů zadavatel nepožaduje</w:t>
            </w:r>
          </w:p>
        </w:tc>
      </w:tr>
    </w:tbl>
    <w:p w:rsidR="003F2379" w:rsidRPr="002F338A" w:rsidRDefault="003F2379" w:rsidP="00426197">
      <w:pPr>
        <w:rPr>
          <w:rFonts w:cs="Arial"/>
          <w:color w:val="000000" w:themeColor="text1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C73A48" w:rsidRPr="002F338A" w:rsidTr="00577A9B">
        <w:trPr>
          <w:trHeight w:val="835"/>
        </w:trPr>
        <w:tc>
          <w:tcPr>
            <w:tcW w:w="9464" w:type="dxa"/>
          </w:tcPr>
          <w:p w:rsidR="00C73A48" w:rsidRPr="002F338A" w:rsidRDefault="00C73A48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 w:themeColor="text1"/>
                <w:lang w:eastAsia="cs-CZ"/>
              </w:rPr>
            </w:pPr>
            <w:r w:rsidRPr="002F338A">
              <w:rPr>
                <w:rFonts w:cs="Arial"/>
                <w:b/>
                <w:bCs/>
                <w:color w:val="000000" w:themeColor="text1"/>
                <w:lang w:eastAsia="cs-CZ"/>
              </w:rPr>
              <w:t>1</w:t>
            </w:r>
            <w:r w:rsidR="00AD512E" w:rsidRPr="002F338A">
              <w:rPr>
                <w:rFonts w:cs="Arial"/>
                <w:b/>
                <w:bCs/>
                <w:color w:val="000000" w:themeColor="text1"/>
                <w:lang w:eastAsia="cs-CZ"/>
              </w:rPr>
              <w:t>7</w:t>
            </w:r>
            <w:r w:rsidRPr="002F338A">
              <w:rPr>
                <w:rFonts w:cs="Arial"/>
                <w:b/>
                <w:bCs/>
                <w:color w:val="000000" w:themeColor="text1"/>
                <w:lang w:eastAsia="cs-CZ"/>
              </w:rPr>
              <w:t xml:space="preserve">. Přílohy zadávacích podmínek: </w:t>
            </w:r>
          </w:p>
          <w:p w:rsidR="00C73A48" w:rsidRPr="002F338A" w:rsidRDefault="00C73A48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</w:rPr>
            </w:pPr>
          </w:p>
          <w:p w:rsidR="009304B2" w:rsidRPr="002F338A" w:rsidRDefault="00C73A48" w:rsidP="00426197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right="102"/>
              <w:jc w:val="both"/>
              <w:rPr>
                <w:rFonts w:cs="Arial"/>
                <w:color w:val="000000" w:themeColor="text1"/>
              </w:rPr>
            </w:pPr>
            <w:r w:rsidRPr="002F338A">
              <w:rPr>
                <w:rFonts w:cs="Arial"/>
                <w:color w:val="000000" w:themeColor="text1"/>
              </w:rPr>
              <w:t>Krycí list nabídky</w:t>
            </w:r>
          </w:p>
          <w:p w:rsidR="00D4134F" w:rsidRPr="002F338A" w:rsidRDefault="00D4134F" w:rsidP="00426197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right="102"/>
              <w:jc w:val="both"/>
              <w:rPr>
                <w:rFonts w:cs="Arial"/>
                <w:color w:val="000000" w:themeColor="text1"/>
                <w:lang w:eastAsia="cs-CZ"/>
              </w:rPr>
            </w:pPr>
            <w:r w:rsidRPr="002F338A">
              <w:rPr>
                <w:rFonts w:cs="Arial"/>
                <w:color w:val="000000" w:themeColor="text1"/>
                <w:lang w:eastAsia="cs-CZ"/>
              </w:rPr>
              <w:t>Tabulka hodnotících kritérií</w:t>
            </w:r>
          </w:p>
          <w:p w:rsidR="002F668F" w:rsidRPr="002F338A" w:rsidRDefault="00DC1DB3" w:rsidP="002F668F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right="102"/>
              <w:jc w:val="both"/>
              <w:rPr>
                <w:rFonts w:cs="Arial"/>
                <w:color w:val="000000" w:themeColor="text1"/>
                <w:lang w:eastAsia="cs-CZ"/>
              </w:rPr>
            </w:pPr>
            <w:r w:rsidRPr="002F338A">
              <w:rPr>
                <w:rFonts w:cs="Arial"/>
                <w:color w:val="000000" w:themeColor="text1"/>
                <w:lang w:eastAsia="cs-CZ"/>
              </w:rPr>
              <w:t>Plán</w:t>
            </w:r>
            <w:r w:rsidR="00151619" w:rsidRPr="002F338A">
              <w:rPr>
                <w:rFonts w:cs="Arial"/>
                <w:color w:val="000000" w:themeColor="text1"/>
                <w:lang w:eastAsia="cs-CZ"/>
              </w:rPr>
              <w:t>ek</w:t>
            </w:r>
            <w:r w:rsidRPr="002F338A">
              <w:rPr>
                <w:rFonts w:cs="Arial"/>
                <w:color w:val="000000" w:themeColor="text1"/>
                <w:lang w:eastAsia="cs-CZ"/>
              </w:rPr>
              <w:t xml:space="preserve"> místa realizace</w:t>
            </w:r>
          </w:p>
          <w:p w:rsidR="0095668C" w:rsidRPr="002F338A" w:rsidRDefault="0095668C" w:rsidP="002F668F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right="102"/>
              <w:jc w:val="both"/>
              <w:rPr>
                <w:rFonts w:cs="Arial"/>
                <w:color w:val="000000" w:themeColor="text1"/>
                <w:lang w:eastAsia="cs-CZ"/>
              </w:rPr>
            </w:pPr>
            <w:r w:rsidRPr="002F338A">
              <w:rPr>
                <w:rFonts w:cs="Arial"/>
                <w:color w:val="000000" w:themeColor="text1"/>
                <w:lang w:eastAsia="cs-CZ"/>
              </w:rPr>
              <w:t>Technická specifikace zakoupeného stroje Perseus</w:t>
            </w:r>
          </w:p>
          <w:p w:rsidR="002F668F" w:rsidRPr="002F338A" w:rsidRDefault="002F668F" w:rsidP="002F668F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right="102"/>
              <w:jc w:val="both"/>
              <w:rPr>
                <w:rFonts w:cs="Arial"/>
                <w:color w:val="000000" w:themeColor="text1"/>
                <w:lang w:eastAsia="cs-CZ"/>
              </w:rPr>
            </w:pPr>
            <w:r w:rsidRPr="002F338A">
              <w:rPr>
                <w:rFonts w:cs="Arial"/>
                <w:color w:val="000000" w:themeColor="text1"/>
                <w:lang w:eastAsia="cs-CZ"/>
              </w:rPr>
              <w:t xml:space="preserve">Čestné prohlášení </w:t>
            </w:r>
            <w:r w:rsidRPr="002F338A">
              <w:rPr>
                <w:rFonts w:cs="Arial"/>
              </w:rPr>
              <w:t>o splnění kvalifikace dle § 74 a § 75 zákona č. 134/2016 Sb.</w:t>
            </w:r>
          </w:p>
          <w:p w:rsidR="00C73A48" w:rsidRPr="002F338A" w:rsidRDefault="00C73A48" w:rsidP="0028368D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right="102"/>
              <w:jc w:val="both"/>
              <w:rPr>
                <w:rFonts w:cs="Arial"/>
                <w:color w:val="000000" w:themeColor="text1"/>
                <w:lang w:eastAsia="cs-CZ"/>
              </w:rPr>
            </w:pPr>
          </w:p>
        </w:tc>
      </w:tr>
    </w:tbl>
    <w:p w:rsidR="00C05031" w:rsidRPr="002F338A" w:rsidRDefault="00C05031" w:rsidP="00426197">
      <w:pPr>
        <w:autoSpaceDE w:val="0"/>
        <w:autoSpaceDN w:val="0"/>
        <w:adjustRightInd w:val="0"/>
        <w:spacing w:after="254"/>
        <w:jc w:val="both"/>
        <w:rPr>
          <w:rFonts w:cs="Arial"/>
          <w:b/>
          <w:color w:val="000000" w:themeColor="text1"/>
          <w:lang w:eastAsia="cs-CZ"/>
        </w:rPr>
      </w:pPr>
    </w:p>
    <w:p w:rsidR="00B27E33" w:rsidRPr="002F338A" w:rsidRDefault="00B27E33" w:rsidP="00426197">
      <w:pPr>
        <w:rPr>
          <w:rFonts w:cs="Arial"/>
          <w:color w:val="000000" w:themeColor="text1"/>
        </w:rPr>
      </w:pPr>
    </w:p>
    <w:p w:rsidR="00E637A8" w:rsidRPr="002F338A" w:rsidRDefault="00E637A8" w:rsidP="00426197">
      <w:pPr>
        <w:rPr>
          <w:rFonts w:cs="Arial"/>
          <w:color w:val="000000" w:themeColor="text1"/>
        </w:rPr>
      </w:pPr>
    </w:p>
    <w:p w:rsidR="00E637A8" w:rsidRPr="002F338A" w:rsidRDefault="00E637A8" w:rsidP="00426197">
      <w:pPr>
        <w:rPr>
          <w:rFonts w:cs="Arial"/>
          <w:color w:val="000000" w:themeColor="text1"/>
        </w:rPr>
      </w:pPr>
      <w:r w:rsidRPr="002F338A">
        <w:rPr>
          <w:rFonts w:cs="Arial"/>
          <w:color w:val="000000" w:themeColor="text1"/>
        </w:rPr>
        <w:t>V</w:t>
      </w:r>
      <w:r w:rsidR="004A55C9" w:rsidRPr="002F338A">
        <w:rPr>
          <w:rFonts w:cs="Arial"/>
          <w:color w:val="000000" w:themeColor="text1"/>
        </w:rPr>
        <w:t> </w:t>
      </w:r>
      <w:r w:rsidR="008550AC" w:rsidRPr="002F338A">
        <w:rPr>
          <w:rFonts w:cs="Arial"/>
          <w:color w:val="000000" w:themeColor="text1"/>
        </w:rPr>
        <w:t>Hlinsku</w:t>
      </w:r>
      <w:r w:rsidR="00FA4238" w:rsidRPr="002F338A">
        <w:rPr>
          <w:rFonts w:cs="Arial"/>
          <w:color w:val="000000" w:themeColor="text1"/>
        </w:rPr>
        <w:t xml:space="preserve"> dne </w:t>
      </w:r>
      <w:r w:rsidR="000208CA" w:rsidRPr="002F338A">
        <w:rPr>
          <w:rFonts w:cs="Arial"/>
          <w:color w:val="000000" w:themeColor="text1"/>
        </w:rPr>
        <w:t>2</w:t>
      </w:r>
      <w:r w:rsidR="00DC1DB3" w:rsidRPr="002F338A">
        <w:rPr>
          <w:rFonts w:cs="Arial"/>
          <w:color w:val="000000" w:themeColor="text1"/>
        </w:rPr>
        <w:t xml:space="preserve">1. </w:t>
      </w:r>
      <w:proofErr w:type="gramStart"/>
      <w:r w:rsidR="000208CA" w:rsidRPr="002F338A">
        <w:rPr>
          <w:rFonts w:cs="Arial"/>
          <w:color w:val="000000" w:themeColor="text1"/>
        </w:rPr>
        <w:t xml:space="preserve">Srpna </w:t>
      </w:r>
      <w:r w:rsidR="00DC1DB3" w:rsidRPr="002F338A">
        <w:rPr>
          <w:rFonts w:cs="Arial"/>
          <w:color w:val="000000" w:themeColor="text1"/>
        </w:rPr>
        <w:t xml:space="preserve"> 2017</w:t>
      </w:r>
      <w:proofErr w:type="gramEnd"/>
    </w:p>
    <w:p w:rsidR="00E637A8" w:rsidRPr="002F338A" w:rsidRDefault="00E637A8" w:rsidP="00426197">
      <w:pPr>
        <w:rPr>
          <w:rFonts w:cs="Arial"/>
          <w:color w:val="000000" w:themeColor="text1"/>
        </w:rPr>
      </w:pPr>
    </w:p>
    <w:p w:rsidR="00E637A8" w:rsidRPr="002F338A" w:rsidRDefault="00E637A8" w:rsidP="00426197">
      <w:pPr>
        <w:rPr>
          <w:rFonts w:cs="Arial"/>
          <w:color w:val="000000" w:themeColor="text1"/>
        </w:rPr>
      </w:pPr>
      <w:r w:rsidRPr="002F338A">
        <w:rPr>
          <w:rFonts w:cs="Arial"/>
          <w:color w:val="000000" w:themeColor="text1"/>
        </w:rPr>
        <w:t>Za zadavatele</w:t>
      </w:r>
    </w:p>
    <w:p w:rsidR="00E637A8" w:rsidRPr="002F338A" w:rsidRDefault="00E637A8" w:rsidP="00426197">
      <w:pPr>
        <w:rPr>
          <w:rFonts w:cs="Arial"/>
          <w:color w:val="000000" w:themeColor="text1"/>
        </w:rPr>
      </w:pPr>
    </w:p>
    <w:p w:rsidR="00E637A8" w:rsidRPr="002F338A" w:rsidRDefault="00E637A8" w:rsidP="00426197">
      <w:pPr>
        <w:rPr>
          <w:rFonts w:cs="Arial"/>
          <w:color w:val="000000" w:themeColor="text1"/>
        </w:rPr>
      </w:pPr>
      <w:r w:rsidRPr="002F338A">
        <w:rPr>
          <w:rFonts w:cs="Arial"/>
          <w:color w:val="000000" w:themeColor="text1"/>
        </w:rPr>
        <w:t xml:space="preserve">Pavel </w:t>
      </w:r>
      <w:proofErr w:type="spellStart"/>
      <w:r w:rsidRPr="002F338A">
        <w:rPr>
          <w:rFonts w:cs="Arial"/>
          <w:color w:val="000000" w:themeColor="text1"/>
        </w:rPr>
        <w:t>Jirmásek</w:t>
      </w:r>
      <w:proofErr w:type="spellEnd"/>
    </w:p>
    <w:p w:rsidR="00E20D13" w:rsidRPr="002F338A" w:rsidRDefault="00E637A8" w:rsidP="00426197">
      <w:pPr>
        <w:rPr>
          <w:rFonts w:cs="Arial"/>
          <w:color w:val="000000" w:themeColor="text1"/>
        </w:rPr>
      </w:pPr>
      <w:r w:rsidRPr="002F338A">
        <w:rPr>
          <w:rFonts w:cs="Arial"/>
          <w:color w:val="000000" w:themeColor="text1"/>
        </w:rPr>
        <w:t>jednatel</w:t>
      </w:r>
    </w:p>
    <w:sectPr w:rsidR="00E20D13" w:rsidRPr="002F338A" w:rsidSect="00031BCB">
      <w:head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1C9" w:rsidRDefault="004961C9" w:rsidP="00577A9B">
      <w:r>
        <w:separator/>
      </w:r>
    </w:p>
  </w:endnote>
  <w:endnote w:type="continuationSeparator" w:id="0">
    <w:p w:rsidR="004961C9" w:rsidRDefault="004961C9" w:rsidP="00577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1C9" w:rsidRDefault="004961C9" w:rsidP="00577A9B">
      <w:r>
        <w:separator/>
      </w:r>
    </w:p>
  </w:footnote>
  <w:footnote w:type="continuationSeparator" w:id="0">
    <w:p w:rsidR="004961C9" w:rsidRDefault="004961C9" w:rsidP="00577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492" w:rsidRDefault="00CA6492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0F79193A" wp14:editId="33C978B9">
          <wp:simplePos x="0" y="0"/>
          <wp:positionH relativeFrom="column">
            <wp:posOffset>-606425</wp:posOffset>
          </wp:positionH>
          <wp:positionV relativeFrom="paragraph">
            <wp:posOffset>-210820</wp:posOffset>
          </wp:positionV>
          <wp:extent cx="1879600" cy="379095"/>
          <wp:effectExtent l="0" t="0" r="0" b="0"/>
          <wp:wrapNone/>
          <wp:docPr id="5" name="Obrázek 5" descr="G:\Projekty\SMĚS\LOGA\CZ_RO_C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ojekty\SMĚS\LOGA\CZ_RO_C_C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3" t="14820" r="6836" b="15971"/>
                  <a:stretch/>
                </pic:blipFill>
                <pic:spPr bwMode="auto">
                  <a:xfrm>
                    <a:off x="0" y="0"/>
                    <a:ext cx="1879600" cy="3790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800" behindDoc="1" locked="0" layoutInCell="1" allowOverlap="1" wp14:anchorId="750803A3" wp14:editId="4F807E46">
          <wp:simplePos x="0" y="0"/>
          <wp:positionH relativeFrom="column">
            <wp:posOffset>5186680</wp:posOffset>
          </wp:positionH>
          <wp:positionV relativeFrom="paragraph">
            <wp:posOffset>-287368</wp:posOffset>
          </wp:positionV>
          <wp:extent cx="1280160" cy="523240"/>
          <wp:effectExtent l="0" t="0" r="0" b="0"/>
          <wp:wrapNone/>
          <wp:docPr id="4" name="Obrázek 4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V_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2843"/>
        </w:tabs>
        <w:ind w:left="2843" w:hanging="432"/>
      </w:pPr>
    </w:lvl>
    <w:lvl w:ilvl="1">
      <w:start w:val="1"/>
      <w:numFmt w:val="decimal"/>
      <w:lvlText w:val="%1.%2"/>
      <w:lvlJc w:val="left"/>
      <w:pPr>
        <w:tabs>
          <w:tab w:val="num" w:pos="1853"/>
        </w:tabs>
        <w:ind w:left="1853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3">
    <w:nsid w:val="18065813"/>
    <w:multiLevelType w:val="hybridMultilevel"/>
    <w:tmpl w:val="89CA81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37CE4"/>
    <w:multiLevelType w:val="hybridMultilevel"/>
    <w:tmpl w:val="DECA6A78"/>
    <w:lvl w:ilvl="0" w:tplc="CB7A9830">
      <w:start w:val="59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31968"/>
    <w:multiLevelType w:val="hybridMultilevel"/>
    <w:tmpl w:val="C7102F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50099"/>
    <w:multiLevelType w:val="hybridMultilevel"/>
    <w:tmpl w:val="F86CFFF2"/>
    <w:lvl w:ilvl="0" w:tplc="69B0F07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857AC"/>
    <w:multiLevelType w:val="hybridMultilevel"/>
    <w:tmpl w:val="50C043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541F3"/>
    <w:multiLevelType w:val="hybridMultilevel"/>
    <w:tmpl w:val="9A18FC96"/>
    <w:lvl w:ilvl="0" w:tplc="D7545F46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51D15"/>
    <w:multiLevelType w:val="hybridMultilevel"/>
    <w:tmpl w:val="9EFEF5DC"/>
    <w:lvl w:ilvl="0" w:tplc="82683F6C">
      <w:start w:val="22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9507A"/>
    <w:multiLevelType w:val="hybridMultilevel"/>
    <w:tmpl w:val="9B4052F8"/>
    <w:lvl w:ilvl="0" w:tplc="1C02DED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F3172E"/>
    <w:multiLevelType w:val="hybridMultilevel"/>
    <w:tmpl w:val="DFB6F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EF2E10"/>
    <w:multiLevelType w:val="hybridMultilevel"/>
    <w:tmpl w:val="7C1E2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pStyle w:val="Nadpis2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3C736C"/>
    <w:multiLevelType w:val="hybridMultilevel"/>
    <w:tmpl w:val="0B866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DA6776"/>
    <w:multiLevelType w:val="hybridMultilevel"/>
    <w:tmpl w:val="EE3287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4"/>
  </w:num>
  <w:num w:numId="5">
    <w:abstractNumId w:val="5"/>
  </w:num>
  <w:num w:numId="6">
    <w:abstractNumId w:val="2"/>
  </w:num>
  <w:num w:numId="7">
    <w:abstractNumId w:val="11"/>
  </w:num>
  <w:num w:numId="8">
    <w:abstractNumId w:val="13"/>
  </w:num>
  <w:num w:numId="9">
    <w:abstractNumId w:val="7"/>
  </w:num>
  <w:num w:numId="10">
    <w:abstractNumId w:val="1"/>
  </w:num>
  <w:num w:numId="11">
    <w:abstractNumId w:val="6"/>
  </w:num>
  <w:num w:numId="12">
    <w:abstractNumId w:val="10"/>
  </w:num>
  <w:num w:numId="13">
    <w:abstractNumId w:val="2"/>
  </w:num>
  <w:num w:numId="14">
    <w:abstractNumId w:val="9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31"/>
    <w:rsid w:val="000006A9"/>
    <w:rsid w:val="00005A79"/>
    <w:rsid w:val="000145B0"/>
    <w:rsid w:val="000208CA"/>
    <w:rsid w:val="0002447F"/>
    <w:rsid w:val="00031BCB"/>
    <w:rsid w:val="000422B8"/>
    <w:rsid w:val="00054B2D"/>
    <w:rsid w:val="00062D8C"/>
    <w:rsid w:val="00076C68"/>
    <w:rsid w:val="000817B2"/>
    <w:rsid w:val="00090E69"/>
    <w:rsid w:val="000B11EE"/>
    <w:rsid w:val="000C3E27"/>
    <w:rsid w:val="000C6F02"/>
    <w:rsid w:val="000E078A"/>
    <w:rsid w:val="000E0F0A"/>
    <w:rsid w:val="001005AF"/>
    <w:rsid w:val="00103275"/>
    <w:rsid w:val="00103712"/>
    <w:rsid w:val="001103F2"/>
    <w:rsid w:val="00146B44"/>
    <w:rsid w:val="001479C6"/>
    <w:rsid w:val="00151119"/>
    <w:rsid w:val="00151619"/>
    <w:rsid w:val="00157F04"/>
    <w:rsid w:val="00162634"/>
    <w:rsid w:val="00172274"/>
    <w:rsid w:val="0019329D"/>
    <w:rsid w:val="001A0FF9"/>
    <w:rsid w:val="001A209A"/>
    <w:rsid w:val="001A3D05"/>
    <w:rsid w:val="001B5601"/>
    <w:rsid w:val="001D38B6"/>
    <w:rsid w:val="001F5505"/>
    <w:rsid w:val="002305AB"/>
    <w:rsid w:val="00234366"/>
    <w:rsid w:val="0023473B"/>
    <w:rsid w:val="00235FAB"/>
    <w:rsid w:val="002366E9"/>
    <w:rsid w:val="00237B41"/>
    <w:rsid w:val="002423CE"/>
    <w:rsid w:val="0025044E"/>
    <w:rsid w:val="002541BD"/>
    <w:rsid w:val="00256B2F"/>
    <w:rsid w:val="00275448"/>
    <w:rsid w:val="002815F8"/>
    <w:rsid w:val="00283539"/>
    <w:rsid w:val="0028368D"/>
    <w:rsid w:val="002A0A48"/>
    <w:rsid w:val="002B70A5"/>
    <w:rsid w:val="002C61C7"/>
    <w:rsid w:val="002F0FF9"/>
    <w:rsid w:val="002F292E"/>
    <w:rsid w:val="002F338A"/>
    <w:rsid w:val="002F668F"/>
    <w:rsid w:val="00303896"/>
    <w:rsid w:val="00313255"/>
    <w:rsid w:val="00326888"/>
    <w:rsid w:val="003374C2"/>
    <w:rsid w:val="00343CAF"/>
    <w:rsid w:val="00344DC3"/>
    <w:rsid w:val="00353D1D"/>
    <w:rsid w:val="00356F1D"/>
    <w:rsid w:val="00390725"/>
    <w:rsid w:val="00392C14"/>
    <w:rsid w:val="00397B01"/>
    <w:rsid w:val="003A7B3C"/>
    <w:rsid w:val="003B7979"/>
    <w:rsid w:val="003C17C7"/>
    <w:rsid w:val="003E366C"/>
    <w:rsid w:val="003E69C2"/>
    <w:rsid w:val="003F2379"/>
    <w:rsid w:val="0042523F"/>
    <w:rsid w:val="00426197"/>
    <w:rsid w:val="00464B2B"/>
    <w:rsid w:val="00465254"/>
    <w:rsid w:val="00483CDA"/>
    <w:rsid w:val="00484EBB"/>
    <w:rsid w:val="004961C9"/>
    <w:rsid w:val="004977AA"/>
    <w:rsid w:val="004A4BBC"/>
    <w:rsid w:val="004A55C9"/>
    <w:rsid w:val="004A59AB"/>
    <w:rsid w:val="004B280B"/>
    <w:rsid w:val="004B3034"/>
    <w:rsid w:val="004B48F6"/>
    <w:rsid w:val="004D69F5"/>
    <w:rsid w:val="004F6E44"/>
    <w:rsid w:val="004F7869"/>
    <w:rsid w:val="005078B7"/>
    <w:rsid w:val="00512AD3"/>
    <w:rsid w:val="00525CE4"/>
    <w:rsid w:val="00526373"/>
    <w:rsid w:val="00535A5B"/>
    <w:rsid w:val="00575254"/>
    <w:rsid w:val="00576BD0"/>
    <w:rsid w:val="00577A9B"/>
    <w:rsid w:val="0058362D"/>
    <w:rsid w:val="005910C2"/>
    <w:rsid w:val="005956A6"/>
    <w:rsid w:val="005D0126"/>
    <w:rsid w:val="005D1C08"/>
    <w:rsid w:val="005D218C"/>
    <w:rsid w:val="005D27C3"/>
    <w:rsid w:val="005E2EE7"/>
    <w:rsid w:val="005E4EA6"/>
    <w:rsid w:val="005E4EDE"/>
    <w:rsid w:val="005F5E6B"/>
    <w:rsid w:val="00610EFF"/>
    <w:rsid w:val="00614098"/>
    <w:rsid w:val="00617FBB"/>
    <w:rsid w:val="00632514"/>
    <w:rsid w:val="006503AA"/>
    <w:rsid w:val="0065237A"/>
    <w:rsid w:val="00653F0B"/>
    <w:rsid w:val="00667F1D"/>
    <w:rsid w:val="00667F84"/>
    <w:rsid w:val="00681DA8"/>
    <w:rsid w:val="00683A05"/>
    <w:rsid w:val="006A4466"/>
    <w:rsid w:val="006A6558"/>
    <w:rsid w:val="006A7DC8"/>
    <w:rsid w:val="006B5B59"/>
    <w:rsid w:val="006E2BA1"/>
    <w:rsid w:val="00710EAE"/>
    <w:rsid w:val="007150B5"/>
    <w:rsid w:val="00733A1D"/>
    <w:rsid w:val="00777EF4"/>
    <w:rsid w:val="0078544D"/>
    <w:rsid w:val="007C33BD"/>
    <w:rsid w:val="007C347A"/>
    <w:rsid w:val="007C60E9"/>
    <w:rsid w:val="007C68F5"/>
    <w:rsid w:val="007D066F"/>
    <w:rsid w:val="007D6349"/>
    <w:rsid w:val="007E4DDD"/>
    <w:rsid w:val="007F443D"/>
    <w:rsid w:val="00813181"/>
    <w:rsid w:val="0081460E"/>
    <w:rsid w:val="008212F9"/>
    <w:rsid w:val="00827E38"/>
    <w:rsid w:val="00844A32"/>
    <w:rsid w:val="008550AC"/>
    <w:rsid w:val="008745B4"/>
    <w:rsid w:val="00877C53"/>
    <w:rsid w:val="0088315A"/>
    <w:rsid w:val="008927E5"/>
    <w:rsid w:val="008A58E5"/>
    <w:rsid w:val="008B07FD"/>
    <w:rsid w:val="008D2441"/>
    <w:rsid w:val="008E0892"/>
    <w:rsid w:val="009072D7"/>
    <w:rsid w:val="0091285A"/>
    <w:rsid w:val="009168C0"/>
    <w:rsid w:val="009304B2"/>
    <w:rsid w:val="0094052F"/>
    <w:rsid w:val="009421DC"/>
    <w:rsid w:val="00946D85"/>
    <w:rsid w:val="0095668C"/>
    <w:rsid w:val="00957C25"/>
    <w:rsid w:val="00965BE4"/>
    <w:rsid w:val="00965D70"/>
    <w:rsid w:val="00970297"/>
    <w:rsid w:val="00970E7A"/>
    <w:rsid w:val="0097704D"/>
    <w:rsid w:val="009D3B2A"/>
    <w:rsid w:val="009E3B75"/>
    <w:rsid w:val="009E7CDE"/>
    <w:rsid w:val="009F431A"/>
    <w:rsid w:val="00A27AE4"/>
    <w:rsid w:val="00A27B40"/>
    <w:rsid w:val="00A305D6"/>
    <w:rsid w:val="00A36EA3"/>
    <w:rsid w:val="00A414B2"/>
    <w:rsid w:val="00A4427A"/>
    <w:rsid w:val="00A450C3"/>
    <w:rsid w:val="00A4701A"/>
    <w:rsid w:val="00A6242F"/>
    <w:rsid w:val="00A83096"/>
    <w:rsid w:val="00A903B7"/>
    <w:rsid w:val="00A949A5"/>
    <w:rsid w:val="00AB0017"/>
    <w:rsid w:val="00AB5E04"/>
    <w:rsid w:val="00AC0228"/>
    <w:rsid w:val="00AC0ABB"/>
    <w:rsid w:val="00AD512E"/>
    <w:rsid w:val="00AE19F8"/>
    <w:rsid w:val="00AF3BE5"/>
    <w:rsid w:val="00AF5EA5"/>
    <w:rsid w:val="00B032BC"/>
    <w:rsid w:val="00B14997"/>
    <w:rsid w:val="00B20CF8"/>
    <w:rsid w:val="00B2118A"/>
    <w:rsid w:val="00B27E33"/>
    <w:rsid w:val="00B36BBB"/>
    <w:rsid w:val="00B408E5"/>
    <w:rsid w:val="00B50999"/>
    <w:rsid w:val="00B5462A"/>
    <w:rsid w:val="00B57812"/>
    <w:rsid w:val="00B710E9"/>
    <w:rsid w:val="00B74395"/>
    <w:rsid w:val="00B84308"/>
    <w:rsid w:val="00B96DFA"/>
    <w:rsid w:val="00BA199C"/>
    <w:rsid w:val="00BA5DBA"/>
    <w:rsid w:val="00BD60EA"/>
    <w:rsid w:val="00BF352A"/>
    <w:rsid w:val="00C05031"/>
    <w:rsid w:val="00C11914"/>
    <w:rsid w:val="00C248C4"/>
    <w:rsid w:val="00C34795"/>
    <w:rsid w:val="00C40818"/>
    <w:rsid w:val="00C71971"/>
    <w:rsid w:val="00C73A48"/>
    <w:rsid w:val="00C76A31"/>
    <w:rsid w:val="00C76C66"/>
    <w:rsid w:val="00C9740D"/>
    <w:rsid w:val="00CA6492"/>
    <w:rsid w:val="00CA6A85"/>
    <w:rsid w:val="00CA6C68"/>
    <w:rsid w:val="00CB03EA"/>
    <w:rsid w:val="00CD4B6A"/>
    <w:rsid w:val="00CE2F29"/>
    <w:rsid w:val="00CF238A"/>
    <w:rsid w:val="00D02E7C"/>
    <w:rsid w:val="00D05A75"/>
    <w:rsid w:val="00D16F21"/>
    <w:rsid w:val="00D21FA1"/>
    <w:rsid w:val="00D4134F"/>
    <w:rsid w:val="00D41455"/>
    <w:rsid w:val="00D52121"/>
    <w:rsid w:val="00D63DA3"/>
    <w:rsid w:val="00D64826"/>
    <w:rsid w:val="00D67B17"/>
    <w:rsid w:val="00D72077"/>
    <w:rsid w:val="00D74824"/>
    <w:rsid w:val="00D84AE2"/>
    <w:rsid w:val="00D925D7"/>
    <w:rsid w:val="00DC1DB3"/>
    <w:rsid w:val="00DD0083"/>
    <w:rsid w:val="00DE2F9F"/>
    <w:rsid w:val="00DE5B85"/>
    <w:rsid w:val="00DE7AA1"/>
    <w:rsid w:val="00DF7371"/>
    <w:rsid w:val="00DF7D3C"/>
    <w:rsid w:val="00E0095F"/>
    <w:rsid w:val="00E03B83"/>
    <w:rsid w:val="00E1580C"/>
    <w:rsid w:val="00E20D13"/>
    <w:rsid w:val="00E232AF"/>
    <w:rsid w:val="00E324E9"/>
    <w:rsid w:val="00E339EC"/>
    <w:rsid w:val="00E553E0"/>
    <w:rsid w:val="00E637A8"/>
    <w:rsid w:val="00E663D3"/>
    <w:rsid w:val="00E85ABD"/>
    <w:rsid w:val="00E920B0"/>
    <w:rsid w:val="00E95D35"/>
    <w:rsid w:val="00EA7FE6"/>
    <w:rsid w:val="00EC132C"/>
    <w:rsid w:val="00ED0E3D"/>
    <w:rsid w:val="00ED4597"/>
    <w:rsid w:val="00ED5473"/>
    <w:rsid w:val="00EE0D72"/>
    <w:rsid w:val="00EF3A49"/>
    <w:rsid w:val="00EF5280"/>
    <w:rsid w:val="00F06AE0"/>
    <w:rsid w:val="00F12261"/>
    <w:rsid w:val="00F151E7"/>
    <w:rsid w:val="00F20D01"/>
    <w:rsid w:val="00F32D18"/>
    <w:rsid w:val="00F5388F"/>
    <w:rsid w:val="00F62D0D"/>
    <w:rsid w:val="00F86C02"/>
    <w:rsid w:val="00FA4238"/>
    <w:rsid w:val="00FB19DA"/>
    <w:rsid w:val="00FC20AF"/>
    <w:rsid w:val="00FC35A9"/>
    <w:rsid w:val="00FC3EC5"/>
    <w:rsid w:val="00FD2003"/>
    <w:rsid w:val="00FE7340"/>
    <w:rsid w:val="00FF1BF7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rPr>
      <w:rFonts w:ascii="Arial" w:hAnsi="Arial"/>
      <w:sz w:val="22"/>
      <w:szCs w:val="22"/>
      <w:lang w:eastAsia="en-US"/>
    </w:rPr>
  </w:style>
  <w:style w:type="paragraph" w:styleId="Nadpis2">
    <w:name w:val="heading 2"/>
    <w:basedOn w:val="Default"/>
    <w:next w:val="Default"/>
    <w:link w:val="Nadpis2Char"/>
    <w:qFormat/>
    <w:rsid w:val="00D74824"/>
    <w:pPr>
      <w:numPr>
        <w:ilvl w:val="1"/>
        <w:numId w:val="1"/>
      </w:numPr>
      <w:suppressAutoHyphens/>
      <w:autoSpaceDN/>
      <w:adjustRightInd/>
      <w:ind w:left="576"/>
      <w:outlineLvl w:val="1"/>
    </w:pPr>
    <w:rPr>
      <w:rFonts w:eastAsia="Arial" w:cs="Times New Roman"/>
      <w:color w:val="auto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E7C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link w:val="DefaultChar"/>
    <w:rsid w:val="00C050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C05031"/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qFormat/>
    <w:rsid w:val="008927E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D74824"/>
    <w:rPr>
      <w:rFonts w:ascii="Arial" w:eastAsia="Arial" w:hAnsi="Arial"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BA5DBA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9E7CD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77A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7A9B"/>
    <w:rPr>
      <w:rFonts w:ascii="Arial" w:hAnsi="Arial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77A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7A9B"/>
    <w:rPr>
      <w:rFonts w:ascii="Arial" w:hAnsi="Arial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3F23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A305D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qFormat/>
    <w:rsid w:val="00A305D6"/>
  </w:style>
  <w:style w:type="paragraph" w:styleId="Bezmezer">
    <w:name w:val="No Spacing"/>
    <w:uiPriority w:val="1"/>
    <w:qFormat/>
    <w:rsid w:val="00B710E9"/>
    <w:rPr>
      <w:sz w:val="22"/>
      <w:szCs w:val="22"/>
      <w:lang w:eastAsia="en-US"/>
    </w:rPr>
  </w:style>
  <w:style w:type="paragraph" w:styleId="Podtitul">
    <w:name w:val="Subtitle"/>
    <w:aliases w:val="Char"/>
    <w:basedOn w:val="Normln"/>
    <w:link w:val="PodtitulChar"/>
    <w:qFormat/>
    <w:rsid w:val="00B710E9"/>
    <w:pPr>
      <w:spacing w:after="60"/>
      <w:jc w:val="center"/>
      <w:outlineLvl w:val="1"/>
    </w:pPr>
    <w:rPr>
      <w:rFonts w:eastAsia="Times New Roman"/>
      <w:sz w:val="24"/>
      <w:szCs w:val="20"/>
      <w:lang w:eastAsia="cs-CZ"/>
    </w:rPr>
  </w:style>
  <w:style w:type="character" w:customStyle="1" w:styleId="PodtitulChar">
    <w:name w:val="Podtitul Char"/>
    <w:aliases w:val="Char Char"/>
    <w:basedOn w:val="Standardnpsmoodstavce"/>
    <w:link w:val="Podtitul"/>
    <w:rsid w:val="00B710E9"/>
    <w:rPr>
      <w:rFonts w:ascii="Arial" w:eastAsia="Times New Roman" w:hAnsi="Arial"/>
      <w:sz w:val="24"/>
    </w:rPr>
  </w:style>
  <w:style w:type="character" w:styleId="Zvraznn">
    <w:name w:val="Emphasis"/>
    <w:basedOn w:val="Standardnpsmoodstavce"/>
    <w:uiPriority w:val="20"/>
    <w:qFormat/>
    <w:rsid w:val="00054B2D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3181"/>
    <w:rPr>
      <w:rFonts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3181"/>
    <w:rPr>
      <w:rFonts w:ascii="Arial" w:hAnsi="Arial" w:cs="Arial"/>
      <w:sz w:val="16"/>
      <w:szCs w:val="16"/>
      <w:lang w:eastAsia="en-US"/>
    </w:rPr>
  </w:style>
  <w:style w:type="paragraph" w:customStyle="1" w:styleId="go">
    <w:name w:val="go"/>
    <w:basedOn w:val="Normln"/>
    <w:rsid w:val="00DC1DB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DC1DB3"/>
    <w:rPr>
      <w:i/>
      <w:iCs/>
    </w:rPr>
  </w:style>
  <w:style w:type="character" w:customStyle="1" w:styleId="ZkladntextChar">
    <w:name w:val="Základní text Char"/>
    <w:basedOn w:val="Standardnpsmoodstavce"/>
    <w:link w:val="Tlotextu"/>
    <w:qFormat/>
    <w:rsid w:val="00397B01"/>
    <w:rPr>
      <w:rFonts w:ascii="Liberation Serif" w:eastAsia="SimSun" w:hAnsi="Liberation Serif" w:cs="Arial Unicode MS"/>
      <w:sz w:val="24"/>
      <w:szCs w:val="24"/>
      <w:lang w:eastAsia="zh-CN" w:bidi="hi-IN"/>
    </w:rPr>
  </w:style>
  <w:style w:type="paragraph" w:customStyle="1" w:styleId="Tlotextu">
    <w:name w:val="Tělo textu"/>
    <w:basedOn w:val="Normln"/>
    <w:link w:val="ZkladntextChar"/>
    <w:rsid w:val="00397B01"/>
    <w:pPr>
      <w:widowControl w:val="0"/>
      <w:suppressAutoHyphens/>
      <w:spacing w:after="140" w:line="288" w:lineRule="auto"/>
    </w:pPr>
    <w:rPr>
      <w:rFonts w:ascii="Liberation Serif" w:eastAsia="SimSun" w:hAnsi="Liberation Serif" w:cs="Arial Unicode MS"/>
      <w:sz w:val="24"/>
      <w:szCs w:val="24"/>
      <w:lang w:eastAsia="zh-CN" w:bidi="hi-IN"/>
    </w:rPr>
  </w:style>
  <w:style w:type="paragraph" w:customStyle="1" w:styleId="Obsahtabulky">
    <w:name w:val="Obsah tabulky"/>
    <w:basedOn w:val="Normln"/>
    <w:qFormat/>
    <w:rsid w:val="00397B01"/>
    <w:pPr>
      <w:widowControl w:val="0"/>
      <w:suppressLineNumbers/>
      <w:suppressAutoHyphens/>
    </w:pPr>
    <w:rPr>
      <w:rFonts w:ascii="Liberation Serif" w:eastAsia="SimSun" w:hAnsi="Liberation Serif" w:cs="Arial Unicode MS"/>
      <w:sz w:val="24"/>
      <w:szCs w:val="24"/>
      <w:lang w:eastAsia="zh-CN" w:bidi="hi-IN"/>
    </w:rPr>
  </w:style>
  <w:style w:type="paragraph" w:customStyle="1" w:styleId="Prosttext1">
    <w:name w:val="Prostý text1"/>
    <w:basedOn w:val="Normln"/>
    <w:qFormat/>
    <w:rsid w:val="00397B01"/>
    <w:pPr>
      <w:widowControl w:val="0"/>
      <w:suppressAutoHyphens/>
    </w:pPr>
    <w:rPr>
      <w:rFonts w:ascii="Consolas" w:eastAsia="SimSun" w:hAnsi="Consolas" w:cs="Consolas"/>
      <w:sz w:val="21"/>
      <w:szCs w:val="21"/>
      <w:lang w:eastAsia="zh-CN" w:bidi="hi-IN"/>
    </w:rPr>
  </w:style>
  <w:style w:type="paragraph" w:customStyle="1" w:styleId="Zkladntext1">
    <w:name w:val="Základní text1"/>
    <w:basedOn w:val="Normln"/>
    <w:rsid w:val="00965D70"/>
    <w:pPr>
      <w:widowControl w:val="0"/>
      <w:suppressAutoHyphens/>
      <w:spacing w:after="140" w:line="288" w:lineRule="auto"/>
    </w:pPr>
    <w:rPr>
      <w:rFonts w:ascii="Liberation Serif" w:eastAsia="SimSun" w:hAnsi="Liberation Serif" w:cs="Arial Unicode MS"/>
      <w:color w:val="00000A"/>
      <w:sz w:val="24"/>
      <w:szCs w:val="24"/>
      <w:lang w:eastAsia="zh-CN" w:bidi="hi-IN"/>
    </w:rPr>
  </w:style>
  <w:style w:type="character" w:styleId="Siln">
    <w:name w:val="Strong"/>
    <w:basedOn w:val="Standardnpsmoodstavce"/>
    <w:uiPriority w:val="22"/>
    <w:qFormat/>
    <w:rsid w:val="00303896"/>
    <w:rPr>
      <w:b/>
      <w:bCs/>
    </w:rPr>
  </w:style>
  <w:style w:type="paragraph" w:styleId="Zkladntext">
    <w:name w:val="Body Text"/>
    <w:basedOn w:val="Normln"/>
    <w:rsid w:val="001A0FF9"/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1">
    <w:name w:val="Základní text Char1"/>
    <w:basedOn w:val="Standardnpsmoodstavce"/>
    <w:uiPriority w:val="99"/>
    <w:semiHidden/>
    <w:rsid w:val="001A0FF9"/>
    <w:rPr>
      <w:rFonts w:ascii="Arial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rPr>
      <w:rFonts w:ascii="Arial" w:hAnsi="Arial"/>
      <w:sz w:val="22"/>
      <w:szCs w:val="22"/>
      <w:lang w:eastAsia="en-US"/>
    </w:rPr>
  </w:style>
  <w:style w:type="paragraph" w:styleId="Nadpis2">
    <w:name w:val="heading 2"/>
    <w:basedOn w:val="Default"/>
    <w:next w:val="Default"/>
    <w:link w:val="Nadpis2Char"/>
    <w:qFormat/>
    <w:rsid w:val="00D74824"/>
    <w:pPr>
      <w:numPr>
        <w:ilvl w:val="1"/>
        <w:numId w:val="1"/>
      </w:numPr>
      <w:suppressAutoHyphens/>
      <w:autoSpaceDN/>
      <w:adjustRightInd/>
      <w:ind w:left="576"/>
      <w:outlineLvl w:val="1"/>
    </w:pPr>
    <w:rPr>
      <w:rFonts w:eastAsia="Arial" w:cs="Times New Roman"/>
      <w:color w:val="auto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E7C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link w:val="DefaultChar"/>
    <w:rsid w:val="00C050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C05031"/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qFormat/>
    <w:rsid w:val="008927E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D74824"/>
    <w:rPr>
      <w:rFonts w:ascii="Arial" w:eastAsia="Arial" w:hAnsi="Arial"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BA5DBA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9E7CD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77A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7A9B"/>
    <w:rPr>
      <w:rFonts w:ascii="Arial" w:hAnsi="Arial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77A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7A9B"/>
    <w:rPr>
      <w:rFonts w:ascii="Arial" w:hAnsi="Arial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3F23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A305D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qFormat/>
    <w:rsid w:val="00A305D6"/>
  </w:style>
  <w:style w:type="paragraph" w:styleId="Bezmezer">
    <w:name w:val="No Spacing"/>
    <w:uiPriority w:val="1"/>
    <w:qFormat/>
    <w:rsid w:val="00B710E9"/>
    <w:rPr>
      <w:sz w:val="22"/>
      <w:szCs w:val="22"/>
      <w:lang w:eastAsia="en-US"/>
    </w:rPr>
  </w:style>
  <w:style w:type="paragraph" w:styleId="Podtitul">
    <w:name w:val="Subtitle"/>
    <w:aliases w:val="Char"/>
    <w:basedOn w:val="Normln"/>
    <w:link w:val="PodtitulChar"/>
    <w:qFormat/>
    <w:rsid w:val="00B710E9"/>
    <w:pPr>
      <w:spacing w:after="60"/>
      <w:jc w:val="center"/>
      <w:outlineLvl w:val="1"/>
    </w:pPr>
    <w:rPr>
      <w:rFonts w:eastAsia="Times New Roman"/>
      <w:sz w:val="24"/>
      <w:szCs w:val="20"/>
      <w:lang w:eastAsia="cs-CZ"/>
    </w:rPr>
  </w:style>
  <w:style w:type="character" w:customStyle="1" w:styleId="PodtitulChar">
    <w:name w:val="Podtitul Char"/>
    <w:aliases w:val="Char Char"/>
    <w:basedOn w:val="Standardnpsmoodstavce"/>
    <w:link w:val="Podtitul"/>
    <w:rsid w:val="00B710E9"/>
    <w:rPr>
      <w:rFonts w:ascii="Arial" w:eastAsia="Times New Roman" w:hAnsi="Arial"/>
      <w:sz w:val="24"/>
    </w:rPr>
  </w:style>
  <w:style w:type="character" w:styleId="Zvraznn">
    <w:name w:val="Emphasis"/>
    <w:basedOn w:val="Standardnpsmoodstavce"/>
    <w:uiPriority w:val="20"/>
    <w:qFormat/>
    <w:rsid w:val="00054B2D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3181"/>
    <w:rPr>
      <w:rFonts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3181"/>
    <w:rPr>
      <w:rFonts w:ascii="Arial" w:hAnsi="Arial" w:cs="Arial"/>
      <w:sz w:val="16"/>
      <w:szCs w:val="16"/>
      <w:lang w:eastAsia="en-US"/>
    </w:rPr>
  </w:style>
  <w:style w:type="paragraph" w:customStyle="1" w:styleId="go">
    <w:name w:val="go"/>
    <w:basedOn w:val="Normln"/>
    <w:rsid w:val="00DC1DB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DC1DB3"/>
    <w:rPr>
      <w:i/>
      <w:iCs/>
    </w:rPr>
  </w:style>
  <w:style w:type="character" w:customStyle="1" w:styleId="ZkladntextChar">
    <w:name w:val="Základní text Char"/>
    <w:basedOn w:val="Standardnpsmoodstavce"/>
    <w:link w:val="Tlotextu"/>
    <w:qFormat/>
    <w:rsid w:val="00397B01"/>
    <w:rPr>
      <w:rFonts w:ascii="Liberation Serif" w:eastAsia="SimSun" w:hAnsi="Liberation Serif" w:cs="Arial Unicode MS"/>
      <w:sz w:val="24"/>
      <w:szCs w:val="24"/>
      <w:lang w:eastAsia="zh-CN" w:bidi="hi-IN"/>
    </w:rPr>
  </w:style>
  <w:style w:type="paragraph" w:customStyle="1" w:styleId="Tlotextu">
    <w:name w:val="Tělo textu"/>
    <w:basedOn w:val="Normln"/>
    <w:link w:val="ZkladntextChar"/>
    <w:rsid w:val="00397B01"/>
    <w:pPr>
      <w:widowControl w:val="0"/>
      <w:suppressAutoHyphens/>
      <w:spacing w:after="140" w:line="288" w:lineRule="auto"/>
    </w:pPr>
    <w:rPr>
      <w:rFonts w:ascii="Liberation Serif" w:eastAsia="SimSun" w:hAnsi="Liberation Serif" w:cs="Arial Unicode MS"/>
      <w:sz w:val="24"/>
      <w:szCs w:val="24"/>
      <w:lang w:eastAsia="zh-CN" w:bidi="hi-IN"/>
    </w:rPr>
  </w:style>
  <w:style w:type="paragraph" w:customStyle="1" w:styleId="Obsahtabulky">
    <w:name w:val="Obsah tabulky"/>
    <w:basedOn w:val="Normln"/>
    <w:qFormat/>
    <w:rsid w:val="00397B01"/>
    <w:pPr>
      <w:widowControl w:val="0"/>
      <w:suppressLineNumbers/>
      <w:suppressAutoHyphens/>
    </w:pPr>
    <w:rPr>
      <w:rFonts w:ascii="Liberation Serif" w:eastAsia="SimSun" w:hAnsi="Liberation Serif" w:cs="Arial Unicode MS"/>
      <w:sz w:val="24"/>
      <w:szCs w:val="24"/>
      <w:lang w:eastAsia="zh-CN" w:bidi="hi-IN"/>
    </w:rPr>
  </w:style>
  <w:style w:type="paragraph" w:customStyle="1" w:styleId="Prosttext1">
    <w:name w:val="Prostý text1"/>
    <w:basedOn w:val="Normln"/>
    <w:qFormat/>
    <w:rsid w:val="00397B01"/>
    <w:pPr>
      <w:widowControl w:val="0"/>
      <w:suppressAutoHyphens/>
    </w:pPr>
    <w:rPr>
      <w:rFonts w:ascii="Consolas" w:eastAsia="SimSun" w:hAnsi="Consolas" w:cs="Consolas"/>
      <w:sz w:val="21"/>
      <w:szCs w:val="21"/>
      <w:lang w:eastAsia="zh-CN" w:bidi="hi-IN"/>
    </w:rPr>
  </w:style>
  <w:style w:type="paragraph" w:customStyle="1" w:styleId="Zkladntext1">
    <w:name w:val="Základní text1"/>
    <w:basedOn w:val="Normln"/>
    <w:rsid w:val="00965D70"/>
    <w:pPr>
      <w:widowControl w:val="0"/>
      <w:suppressAutoHyphens/>
      <w:spacing w:after="140" w:line="288" w:lineRule="auto"/>
    </w:pPr>
    <w:rPr>
      <w:rFonts w:ascii="Liberation Serif" w:eastAsia="SimSun" w:hAnsi="Liberation Serif" w:cs="Arial Unicode MS"/>
      <w:color w:val="00000A"/>
      <w:sz w:val="24"/>
      <w:szCs w:val="24"/>
      <w:lang w:eastAsia="zh-CN" w:bidi="hi-IN"/>
    </w:rPr>
  </w:style>
  <w:style w:type="character" w:styleId="Siln">
    <w:name w:val="Strong"/>
    <w:basedOn w:val="Standardnpsmoodstavce"/>
    <w:uiPriority w:val="22"/>
    <w:qFormat/>
    <w:rsid w:val="00303896"/>
    <w:rPr>
      <w:b/>
      <w:bCs/>
    </w:rPr>
  </w:style>
  <w:style w:type="paragraph" w:styleId="Zkladntext">
    <w:name w:val="Body Text"/>
    <w:basedOn w:val="Normln"/>
    <w:rsid w:val="001A0FF9"/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1">
    <w:name w:val="Základní text Char1"/>
    <w:basedOn w:val="Standardnpsmoodstavce"/>
    <w:uiPriority w:val="99"/>
    <w:semiHidden/>
    <w:rsid w:val="001A0FF9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avid.sajfr@seznam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DF83E-518F-47D1-B2E8-95AE1D1F2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14</Pages>
  <Words>4161</Words>
  <Characters>24555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28659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Dvořáková Zuzana</dc:creator>
  <cp:lastModifiedBy>Comfor</cp:lastModifiedBy>
  <cp:revision>10</cp:revision>
  <cp:lastPrinted>2015-12-13T13:38:00Z</cp:lastPrinted>
  <dcterms:created xsi:type="dcterms:W3CDTF">2017-08-19T08:01:00Z</dcterms:created>
  <dcterms:modified xsi:type="dcterms:W3CDTF">2017-08-21T11:01:00Z</dcterms:modified>
</cp:coreProperties>
</file>