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DF8D0" w14:textId="77777777" w:rsidR="004E16E6" w:rsidRPr="0053698C" w:rsidRDefault="0053698C">
      <w:pPr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>Příloha č. 2</w:t>
      </w:r>
    </w:p>
    <w:p w14:paraId="324DF8D1" w14:textId="77777777" w:rsidR="004E16E6" w:rsidRPr="0053698C" w:rsidRDefault="004E16E6">
      <w:pPr>
        <w:pStyle w:val="Zkladntext"/>
        <w:textAlignment w:val="baseline"/>
        <w:rPr>
          <w:rFonts w:asciiTheme="minorHAnsi" w:hAnsiTheme="minorHAnsi" w:cstheme="minorHAnsi"/>
          <w:i w:val="0"/>
          <w:caps/>
          <w:sz w:val="22"/>
          <w:szCs w:val="22"/>
          <w:u w:val="none"/>
          <w:lang w:eastAsia="zh-CN"/>
        </w:rPr>
      </w:pPr>
    </w:p>
    <w:p w14:paraId="324DF8D2" w14:textId="5BC62CA6" w:rsidR="004E16E6" w:rsidRPr="0053698C" w:rsidRDefault="0053698C">
      <w:pPr>
        <w:pStyle w:val="Zkladntext"/>
        <w:textAlignment w:val="baseline"/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</w:pPr>
      <w:r w:rsidRPr="0053698C"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  <w:t>čestné prohlášení dle § 74 Zákona</w:t>
      </w:r>
      <w:r w:rsidR="003F7615"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  <w:t xml:space="preserve"> č. 134/2016 Sb., </w:t>
      </w:r>
      <w:r w:rsidRPr="0053698C"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  <w:t>o zadávání veřejných zakázek</w:t>
      </w:r>
      <w:r w:rsidR="003F7615">
        <w:rPr>
          <w:rFonts w:asciiTheme="minorHAnsi" w:hAnsiTheme="minorHAnsi" w:cstheme="minorHAnsi"/>
          <w:i w:val="0"/>
          <w:caps/>
          <w:sz w:val="30"/>
          <w:szCs w:val="30"/>
          <w:u w:val="none"/>
          <w:lang w:eastAsia="zh-CN"/>
        </w:rPr>
        <w:t>, v platném znění</w:t>
      </w:r>
      <w:bookmarkStart w:id="0" w:name="_GoBack"/>
      <w:bookmarkEnd w:id="0"/>
    </w:p>
    <w:p w14:paraId="324DF8D3" w14:textId="77777777" w:rsidR="004E16E6" w:rsidRPr="0053698C" w:rsidRDefault="004E16E6">
      <w:pPr>
        <w:tabs>
          <w:tab w:val="left" w:pos="708"/>
        </w:tabs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14:paraId="324DF8D4" w14:textId="77777777" w:rsidR="004E16E6" w:rsidRPr="0053698C" w:rsidRDefault="0053698C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>Prohlašuji, že jsem dodavatelem, který:</w:t>
      </w:r>
    </w:p>
    <w:p w14:paraId="324DF8D5" w14:textId="77777777" w:rsidR="004E16E6" w:rsidRPr="0053698C" w:rsidRDefault="0053698C">
      <w:pPr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DF8D6" w14:textId="77777777" w:rsidR="004E16E6" w:rsidRPr="0053698C" w:rsidRDefault="0053698C">
      <w:pPr>
        <w:jc w:val="both"/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>a) nebyl v zemi svého sídla v posledních 5 letech před zahájením zadávacího řízení pravomocně odsouzen pro trestný čin uvedený v příloze č. 3 k zákonu č. 134/2016 Sb. nebo obdobný trestný čin podle právního řádu země sídla dodavatele; k zahlazeným odsouzením se nepřihlíží;</w:t>
      </w:r>
    </w:p>
    <w:p w14:paraId="324DF8D7" w14:textId="77777777" w:rsidR="004E16E6" w:rsidRPr="0053698C" w:rsidRDefault="0053698C">
      <w:pPr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DF8D8" w14:textId="77777777" w:rsidR="004E16E6" w:rsidRPr="0053698C" w:rsidRDefault="0053698C">
      <w:pPr>
        <w:jc w:val="both"/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>b) nemá v České republice nebo v zemi svého sídla v evidenci daní zachycen splatný daňový nedoplatek;</w:t>
      </w:r>
    </w:p>
    <w:p w14:paraId="324DF8D9" w14:textId="77777777" w:rsidR="004E16E6" w:rsidRPr="0053698C" w:rsidRDefault="0053698C">
      <w:pPr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DF8DA" w14:textId="77777777" w:rsidR="004E16E6" w:rsidRPr="0053698C" w:rsidRDefault="0053698C">
      <w:pPr>
        <w:jc w:val="both"/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>c) nemá v České republice nebo v zemi svého sídla splatný nedoplatek na pojistném nebo na penále na veřejné zdravotní pojištění;</w:t>
      </w:r>
    </w:p>
    <w:p w14:paraId="324DF8DB" w14:textId="77777777" w:rsidR="004E16E6" w:rsidRPr="0053698C" w:rsidRDefault="0053698C">
      <w:pPr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DF8DC" w14:textId="77777777" w:rsidR="004E16E6" w:rsidRPr="0053698C" w:rsidRDefault="0053698C">
      <w:pPr>
        <w:jc w:val="both"/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>d) nemá v České republice nebo v zemi svého sídla splatný nedoplatek na pojistném nebo na penále na sociální zabezpečení a příspěvku na státní politiku zaměstnanosti;</w:t>
      </w:r>
    </w:p>
    <w:p w14:paraId="324DF8DD" w14:textId="77777777" w:rsidR="004E16E6" w:rsidRPr="0053698C" w:rsidRDefault="0053698C">
      <w:pPr>
        <w:jc w:val="both"/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4DF8DE" w14:textId="77777777" w:rsidR="004E16E6" w:rsidRPr="0053698C" w:rsidRDefault="0053698C">
      <w:pPr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>e) není v likvidaci, nebylo proti němu vydáno rozhodnutí o úpadku, nebyla vůči němu nařízena nucená správa podle jiného právního předpisu nebo v obdobné situaci podle právního řádu země sídla dodavatele.</w:t>
      </w:r>
    </w:p>
    <w:p w14:paraId="324DF8DF" w14:textId="77777777" w:rsidR="004E16E6" w:rsidRPr="0053698C" w:rsidRDefault="004E16E6">
      <w:pPr>
        <w:rPr>
          <w:rFonts w:asciiTheme="minorHAnsi" w:hAnsiTheme="minorHAnsi" w:cstheme="minorHAnsi"/>
          <w:sz w:val="22"/>
          <w:szCs w:val="22"/>
        </w:rPr>
      </w:pPr>
    </w:p>
    <w:p w14:paraId="324DF8E0" w14:textId="77777777" w:rsidR="004E16E6" w:rsidRPr="0053698C" w:rsidRDefault="0053698C">
      <w:pPr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>V…………………….... dne ……………………..</w:t>
      </w:r>
    </w:p>
    <w:p w14:paraId="324DF8E1" w14:textId="77777777" w:rsidR="004E16E6" w:rsidRPr="0053698C" w:rsidRDefault="004E16E6">
      <w:pPr>
        <w:rPr>
          <w:rFonts w:asciiTheme="minorHAnsi" w:hAnsiTheme="minorHAnsi" w:cstheme="minorHAnsi"/>
          <w:sz w:val="22"/>
          <w:szCs w:val="22"/>
        </w:rPr>
      </w:pPr>
    </w:p>
    <w:p w14:paraId="324DF8E2" w14:textId="77777777" w:rsidR="004E16E6" w:rsidRPr="0053698C" w:rsidRDefault="0053698C">
      <w:pPr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24DF8E3" w14:textId="77777777" w:rsidR="004E16E6" w:rsidRPr="0053698C" w:rsidRDefault="0053698C">
      <w:pPr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</w:p>
    <w:p w14:paraId="324DF8E4" w14:textId="77777777" w:rsidR="004E16E6" w:rsidRPr="0053698C" w:rsidRDefault="0053698C">
      <w:pPr>
        <w:ind w:left="2124"/>
        <w:rPr>
          <w:rFonts w:asciiTheme="minorHAnsi" w:hAnsiTheme="minorHAnsi" w:cstheme="minorHAnsi"/>
          <w:sz w:val="22"/>
          <w:szCs w:val="22"/>
        </w:rPr>
      </w:pPr>
      <w:r w:rsidRPr="0053698C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3698C">
        <w:rPr>
          <w:rFonts w:asciiTheme="minorHAnsi" w:hAnsiTheme="minorHAnsi" w:cstheme="minorHAnsi"/>
          <w:sz w:val="22"/>
          <w:szCs w:val="22"/>
        </w:rPr>
        <w:tab/>
      </w:r>
      <w:r w:rsidRPr="0053698C">
        <w:rPr>
          <w:rFonts w:asciiTheme="minorHAnsi" w:hAnsiTheme="minorHAnsi" w:cstheme="minorHAnsi"/>
          <w:sz w:val="22"/>
          <w:szCs w:val="22"/>
        </w:rPr>
        <w:tab/>
        <w:t xml:space="preserve">         ………........…......................................…………………….</w:t>
      </w:r>
    </w:p>
    <w:p w14:paraId="324DF8E5" w14:textId="77777777" w:rsidR="004E16E6" w:rsidRPr="0053698C" w:rsidRDefault="0053698C">
      <w:pPr>
        <w:pStyle w:val="Zkladntext"/>
        <w:spacing w:line="228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53698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53698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53698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53698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53698C">
        <w:rPr>
          <w:rFonts w:asciiTheme="minorHAnsi" w:hAnsiTheme="minorHAnsi" w:cstheme="minorHAnsi"/>
          <w:i w:val="0"/>
          <w:sz w:val="22"/>
          <w:szCs w:val="22"/>
          <w:u w:val="none"/>
        </w:rPr>
        <w:tab/>
      </w:r>
      <w:r w:rsidRPr="0053698C">
        <w:rPr>
          <w:rFonts w:asciiTheme="minorHAnsi" w:hAnsiTheme="minorHAnsi" w:cstheme="minorHAnsi"/>
          <w:i w:val="0"/>
          <w:sz w:val="22"/>
          <w:szCs w:val="22"/>
          <w:u w:val="none"/>
        </w:rPr>
        <w:tab/>
        <w:t>podpis osoby oprávněné jednat za uchazeče</w:t>
      </w:r>
    </w:p>
    <w:p w14:paraId="324DF8E6" w14:textId="77777777" w:rsidR="004E16E6" w:rsidRPr="0053698C" w:rsidRDefault="004E16E6">
      <w:pPr>
        <w:tabs>
          <w:tab w:val="left" w:pos="708"/>
        </w:tabs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14:paraId="324DF8E7" w14:textId="77777777" w:rsidR="004E16E6" w:rsidRPr="0053698C" w:rsidRDefault="004E16E6">
      <w:pPr>
        <w:tabs>
          <w:tab w:val="left" w:pos="708"/>
        </w:tabs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14:paraId="324DF8E8" w14:textId="77777777" w:rsidR="004E16E6" w:rsidRPr="0053698C" w:rsidRDefault="004E16E6">
      <w:pPr>
        <w:tabs>
          <w:tab w:val="left" w:pos="708"/>
        </w:tabs>
        <w:jc w:val="both"/>
        <w:outlineLvl w:val="7"/>
        <w:rPr>
          <w:rFonts w:asciiTheme="minorHAnsi" w:hAnsiTheme="minorHAnsi" w:cstheme="minorHAnsi"/>
          <w:b/>
          <w:sz w:val="22"/>
          <w:szCs w:val="22"/>
        </w:rPr>
      </w:pPr>
    </w:p>
    <w:p w14:paraId="324DF8E9" w14:textId="77777777" w:rsidR="004E16E6" w:rsidRPr="0053698C" w:rsidRDefault="004E16E6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4E16E6" w:rsidRPr="0053698C">
      <w:headerReference w:type="default" r:id="rId10"/>
      <w:footerReference w:type="default" r:id="rId11"/>
      <w:pgSz w:w="11906" w:h="16838"/>
      <w:pgMar w:top="1134" w:right="1418" w:bottom="1134" w:left="1418" w:header="709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DF8F1" w14:textId="77777777" w:rsidR="00A145D6" w:rsidRDefault="0053698C">
      <w:r>
        <w:separator/>
      </w:r>
    </w:p>
  </w:endnote>
  <w:endnote w:type="continuationSeparator" w:id="0">
    <w:p w14:paraId="324DF8F3" w14:textId="77777777" w:rsidR="00A145D6" w:rsidRDefault="0053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poS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F8EC" w14:textId="77777777" w:rsidR="004E16E6" w:rsidRDefault="004E16E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F8ED" w14:textId="77777777" w:rsidR="00A145D6" w:rsidRDefault="0053698C">
      <w:r>
        <w:separator/>
      </w:r>
    </w:p>
  </w:footnote>
  <w:footnote w:type="continuationSeparator" w:id="0">
    <w:p w14:paraId="324DF8EF" w14:textId="77777777" w:rsidR="00A145D6" w:rsidRDefault="0053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F8EA" w14:textId="77777777" w:rsidR="004E16E6" w:rsidRDefault="0053698C">
    <w:pPr>
      <w:pStyle w:val="Zhlav"/>
      <w:jc w:val="center"/>
      <w:rPr>
        <w:rFonts w:ascii="Calibri" w:hAnsi="Calibri"/>
        <w:b/>
        <w:bCs/>
      </w:rPr>
    </w:pPr>
    <w:r>
      <w:rPr>
        <w:noProof/>
      </w:rPr>
      <w:drawing>
        <wp:inline distT="0" distB="8255" distL="0" distR="0" wp14:anchorId="324DF8ED" wp14:editId="324DF8EE">
          <wp:extent cx="3009900" cy="792480"/>
          <wp:effectExtent l="0" t="0" r="0" b="0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4DF8EF" wp14:editId="324DF8F0">
          <wp:extent cx="1590675" cy="650240"/>
          <wp:effectExtent l="0" t="0" r="0" b="0"/>
          <wp:docPr id="2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4DF8EB" w14:textId="77777777" w:rsidR="004E16E6" w:rsidRDefault="004E16E6">
    <w:pPr>
      <w:pStyle w:val="Zhlav"/>
      <w:jc w:val="center"/>
      <w:rPr>
        <w:rFonts w:ascii="Calibri" w:hAnsi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6E6"/>
    <w:rsid w:val="003F7615"/>
    <w:rsid w:val="004E16E6"/>
    <w:rsid w:val="0053698C"/>
    <w:rsid w:val="00A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F8D0"/>
  <w15:docId w15:val="{2F983254-E737-4AE7-A01F-A6B65631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6F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D64C45"/>
    <w:pPr>
      <w:keepNext/>
      <w:textAlignment w:val="baseline"/>
      <w:outlineLvl w:val="1"/>
    </w:pPr>
    <w:rPr>
      <w:b/>
      <w:sz w:val="28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D64C45"/>
    <w:pPr>
      <w:keepNext/>
      <w:textAlignment w:val="baseline"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link w:val="Nadpis4Char"/>
    <w:qFormat/>
    <w:rsid w:val="00D64C45"/>
    <w:pPr>
      <w:keepNext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D64C45"/>
    <w:pPr>
      <w:keepNext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D64C45"/>
    <w:pPr>
      <w:keepNext/>
      <w:outlineLvl w:val="5"/>
    </w:pPr>
    <w:rPr>
      <w:sz w:val="32"/>
    </w:rPr>
  </w:style>
  <w:style w:type="paragraph" w:styleId="Nadpis7">
    <w:name w:val="heading 7"/>
    <w:basedOn w:val="Normln"/>
    <w:next w:val="Normln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Nadpis8">
    <w:name w:val="heading 8"/>
    <w:basedOn w:val="Normln"/>
    <w:next w:val="Normln"/>
    <w:link w:val="Nadpis8Char"/>
    <w:qFormat/>
    <w:rsid w:val="00D64C45"/>
    <w:pPr>
      <w:keepNext/>
      <w:ind w:right="-70"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D004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D64C45"/>
    <w:rPr>
      <w:b/>
      <w:sz w:val="28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D64C45"/>
    <w:rPr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D64C45"/>
    <w:rPr>
      <w:b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qFormat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qFormat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qFormat/>
    <w:rsid w:val="00D64C45"/>
    <w:rPr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D64C45"/>
    <w:rPr>
      <w:b/>
      <w:bCs/>
      <w:sz w:val="32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qFormat/>
    <w:rsid w:val="00D96198"/>
    <w:rPr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D96198"/>
    <w:rPr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F48CC"/>
    <w:rPr>
      <w:rFonts w:ascii="Tahoma" w:hAnsi="Tahoma" w:cs="Tahoma"/>
      <w:sz w:val="16"/>
      <w:szCs w:val="16"/>
      <w:lang w:eastAsia="cs-CZ"/>
    </w:rPr>
  </w:style>
  <w:style w:type="character" w:customStyle="1" w:styleId="Nadpis9Char">
    <w:name w:val="Nadpis 9 Char"/>
    <w:basedOn w:val="Standardnpsmoodstavce"/>
    <w:link w:val="Nadpis9"/>
    <w:semiHidden/>
    <w:qFormat/>
    <w:rsid w:val="00D0041C"/>
    <w:rPr>
      <w:rFonts w:asciiTheme="majorHAnsi" w:eastAsiaTheme="majorEastAsia" w:hAnsiTheme="majorHAnsi" w:cstheme="majorBidi"/>
      <w:i/>
      <w:iCs/>
      <w:color w:val="404040" w:themeColor="text1" w:themeTint="BF"/>
      <w:lang w:eastAsia="cs-CZ"/>
    </w:rPr>
  </w:style>
  <w:style w:type="character" w:customStyle="1" w:styleId="ZkladntextChar">
    <w:name w:val="Základní text Char"/>
    <w:basedOn w:val="Standardnpsmoodstavce"/>
    <w:link w:val="Zkladntext"/>
    <w:qFormat/>
    <w:rsid w:val="00D0041C"/>
    <w:rPr>
      <w:b/>
      <w:i/>
      <w:sz w:val="36"/>
      <w:u w:val="single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D0041C"/>
    <w:pPr>
      <w:jc w:val="center"/>
    </w:pPr>
    <w:rPr>
      <w:b/>
      <w:i/>
      <w:sz w:val="36"/>
      <w:szCs w:val="20"/>
      <w:u w:val="singl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qFormat/>
    <w:rsid w:val="00D64C45"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unhideWhenUsed/>
    <w:rsid w:val="00D9619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D9619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F48C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4C6E"/>
    <w:pPr>
      <w:ind w:left="720"/>
    </w:pPr>
    <w:rPr>
      <w:rFonts w:ascii="Calibri" w:hAnsi="Calibri"/>
      <w:sz w:val="22"/>
      <w:szCs w:val="22"/>
    </w:rPr>
  </w:style>
  <w:style w:type="paragraph" w:customStyle="1" w:styleId="Tabellentext">
    <w:name w:val="Tabellentext"/>
    <w:basedOn w:val="Normln"/>
    <w:qFormat/>
    <w:rsid w:val="00D0041C"/>
    <w:pPr>
      <w:keepLines/>
      <w:spacing w:before="40" w:after="40"/>
    </w:pPr>
    <w:rPr>
      <w:rFonts w:ascii="CorpoS" w:hAnsi="CorpoS"/>
      <w:sz w:val="22"/>
      <w:lang w:val="de-DE"/>
    </w:rPr>
  </w:style>
  <w:style w:type="table" w:styleId="Mkatabulky">
    <w:name w:val="Table Grid"/>
    <w:basedOn w:val="Normlntabulka"/>
    <w:uiPriority w:val="59"/>
    <w:rsid w:val="00D0041C"/>
    <w:rPr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1" ma:contentTypeDescription="Vytvoří nový dokument" ma:contentTypeScope="" ma:versionID="57bf6b5dfbccdd989f7537852a20fee3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7ae9e72255fd3a0b824a31742bba9400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A113-73CF-4F09-98C7-8A215600BFFF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3ad58d-445d-40ba-9cc1-3cc97fa0dc19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04F5A2DE-9611-4EF3-9C88-04FC0EAA5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826BE-C312-4059-80EB-168501389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EAEF9-419C-4375-9D25-03703668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1076</Characters>
  <Application>Microsoft Office Word</Application>
  <DocSecurity>0</DocSecurity>
  <Lines>8</Lines>
  <Paragraphs>2</Paragraphs>
  <ScaleCrop>false</ScaleCrop>
  <Company>Profesionální Servis s. r. o.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Snížení prašnosti v obci Nová Ves</dc:title>
  <dc:subject>Čestné prohlášení o splnění základních kvalifikačních předpokladů</dc:subject>
  <dc:creator>Jindřich Hlavatý</dc:creator>
  <dc:description/>
  <cp:lastModifiedBy>Martin Chmela</cp:lastModifiedBy>
  <cp:revision>16</cp:revision>
  <dcterms:created xsi:type="dcterms:W3CDTF">2016-10-13T08:21:00Z</dcterms:created>
  <dcterms:modified xsi:type="dcterms:W3CDTF">2019-08-13T06:20:00Z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Profesionální Servis s. r. o.</vt:lpwstr>
  </property>
  <property fmtid="{D5CDD505-2E9C-101B-9397-08002B2CF9AE}" pid="4" name="ContentTypeId">
    <vt:lpwstr>0x010100C82659024F3442418007FBC67063E419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