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934" w:rsidRPr="00E678D0" w:rsidRDefault="00E678D0" w:rsidP="00E678D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678D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Příloha č. </w:t>
      </w:r>
      <w:r w:rsidR="00A35C87"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  <w:r w:rsidR="00263934" w:rsidRPr="00E678D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678D0">
        <w:rPr>
          <w:rFonts w:ascii="Times New Roman" w:eastAsia="Times New Roman" w:hAnsi="Times New Roman" w:cs="Times New Roman"/>
          <w:sz w:val="20"/>
          <w:szCs w:val="20"/>
          <w:lang w:eastAsia="cs-CZ"/>
        </w:rPr>
        <w:t>Zadávací dokumentace</w:t>
      </w:r>
      <w:r w:rsidR="00263934" w:rsidRPr="00E678D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</w:t>
      </w:r>
      <w:r w:rsidRPr="00E678D0">
        <w:rPr>
          <w:rFonts w:ascii="Times New Roman" w:eastAsia="Times New Roman" w:hAnsi="Times New Roman" w:cs="Times New Roman"/>
          <w:sz w:val="20"/>
          <w:szCs w:val="20"/>
          <w:lang w:eastAsia="cs-CZ"/>
        </w:rPr>
        <w:t>Technické parametry</w:t>
      </w:r>
    </w:p>
    <w:p w:rsidR="00064896" w:rsidRPr="00657912" w:rsidRDefault="00A35C87" w:rsidP="00E678D0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Odvozní souprava</w:t>
      </w:r>
      <w:r w:rsidR="00C447F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657912" w:rsidRPr="0065791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Kinský dal Borgo</w:t>
      </w:r>
    </w:p>
    <w:p w:rsidR="00E678D0" w:rsidRPr="000C6191" w:rsidRDefault="00E678D0" w:rsidP="00E678D0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0C619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Prohlášení o splnění technických parametrů</w:t>
      </w:r>
    </w:p>
    <w:p w:rsidR="006C590B" w:rsidRDefault="006C590B" w:rsidP="006579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3934" w:rsidRPr="00657912" w:rsidRDefault="00263934" w:rsidP="006579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9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Já, níže podepsaný zástupce </w:t>
      </w:r>
      <w:r w:rsidR="00091B56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účastníka výběrového řízení (dodavatele)</w:t>
      </w:r>
      <w:r w:rsidRPr="006579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tímto čestně prohlašuji, že </w:t>
      </w:r>
      <w:r w:rsidR="00091B56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 výběrového řízení (dodavatel)</w:t>
      </w:r>
      <w:r w:rsidRPr="006579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zakázku</w:t>
      </w:r>
      <w:r w:rsidR="00E678D0" w:rsidRPr="006579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35C87">
        <w:rPr>
          <w:rFonts w:ascii="Times New Roman" w:hAnsi="Times New Roman" w:cs="Times New Roman"/>
          <w:b/>
          <w:sz w:val="24"/>
          <w:szCs w:val="24"/>
        </w:rPr>
        <w:t>Odvozní souprava</w:t>
      </w:r>
      <w:r w:rsidR="00E678D0" w:rsidRPr="000C6191">
        <w:rPr>
          <w:rFonts w:ascii="Times New Roman" w:hAnsi="Times New Roman" w:cs="Times New Roman"/>
          <w:b/>
          <w:sz w:val="24"/>
          <w:szCs w:val="24"/>
        </w:rPr>
        <w:t xml:space="preserve"> Kinský dal Borgo</w:t>
      </w:r>
      <w:r w:rsidR="00C4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912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splňuje veškeré zadavatelem požadované technické parametry u nabízené techniky.</w:t>
      </w:r>
    </w:p>
    <w:p w:rsidR="00B15D82" w:rsidRDefault="00B15D82" w:rsidP="0026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B" w:rsidRDefault="006C590B" w:rsidP="0026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B" w:rsidRPr="00657912" w:rsidRDefault="006C590B" w:rsidP="0026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DB3" w:rsidRPr="00657912" w:rsidRDefault="00657912" w:rsidP="00657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912">
        <w:rPr>
          <w:rFonts w:ascii="Times New Roman" w:hAnsi="Times New Roman" w:cs="Times New Roman"/>
          <w:b/>
          <w:sz w:val="24"/>
          <w:szCs w:val="24"/>
        </w:rPr>
        <w:t xml:space="preserve">Splnění požadovaných technických parametrů </w:t>
      </w:r>
      <w:r w:rsidR="00A35C87">
        <w:rPr>
          <w:rFonts w:ascii="Times New Roman" w:hAnsi="Times New Roman" w:cs="Times New Roman"/>
          <w:b/>
          <w:sz w:val="24"/>
          <w:szCs w:val="24"/>
        </w:rPr>
        <w:t>tahače – nákladního automobilu</w:t>
      </w:r>
    </w:p>
    <w:p w:rsidR="00657912" w:rsidRDefault="00657912" w:rsidP="00B15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912" w:rsidRPr="00657912" w:rsidRDefault="00657912" w:rsidP="00B1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12">
        <w:rPr>
          <w:rFonts w:ascii="Times New Roman" w:hAnsi="Times New Roman" w:cs="Times New Roman"/>
          <w:sz w:val="24"/>
          <w:szCs w:val="24"/>
        </w:rPr>
        <w:t>Nabízený typ stroje:</w:t>
      </w:r>
    </w:p>
    <w:p w:rsidR="00657912" w:rsidRDefault="00657912" w:rsidP="00B15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00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620"/>
        <w:gridCol w:w="1300"/>
      </w:tblGrid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657912" w:rsidP="006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7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657912" w:rsidP="006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Technický parametr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7912" w:rsidRPr="00657912" w:rsidRDefault="00657912" w:rsidP="006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ANO / NE</w:t>
            </w:r>
            <w:r w:rsidR="00A35C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/ hodnota</w:t>
            </w: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657912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Konfigurace náprav 6 x 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35C87" w:rsidRPr="00657912" w:rsidTr="0065791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87" w:rsidRPr="00657912" w:rsidRDefault="00A35C87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87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Dvojitý rám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5C87" w:rsidRPr="00657912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Vzduchové pérování na všech nápravách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Diskové brzdy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Pomocné brzdy – retardér o minimálním brzdném točivém momentu 4.000 Nm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Minimální výkon motoru 500 hp, emisní norma EURO 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Nádrž AdBlue o objemu minimálně 100 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Spojka automatická – tři pedály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Kabina s lůžkem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D66E7A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Uzamykání kabiny centrální dálkové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Nezávislé topení min. 3 kW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Klimatizace automatická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Digitální tachograf s možností přenosu dat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Typ hlavních světlometů LED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964DB3" w:rsidRDefault="00964DB3" w:rsidP="00B15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8D0" w:rsidRPr="00B15D82" w:rsidRDefault="00E678D0" w:rsidP="00B15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934" w:rsidRDefault="00263934" w:rsidP="00B15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90B" w:rsidRDefault="006C590B" w:rsidP="00B15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C590B" w:rsidRDefault="006C590B" w:rsidP="00B15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90B" w:rsidRDefault="006C590B" w:rsidP="00B15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90B" w:rsidRDefault="006C590B" w:rsidP="00B15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90B" w:rsidRDefault="006C590B" w:rsidP="00B15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8D0" w:rsidRDefault="00E678D0" w:rsidP="00B15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912" w:rsidRDefault="00657912" w:rsidP="006579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678D0" w:rsidRPr="00657912" w:rsidRDefault="00657912" w:rsidP="00657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9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Splnění požadovaných technických parametrů </w:t>
      </w:r>
      <w:r w:rsidR="00A35C87">
        <w:rPr>
          <w:rFonts w:ascii="Times New Roman" w:hAnsi="Times New Roman" w:cs="Times New Roman"/>
          <w:b/>
          <w:sz w:val="24"/>
          <w:szCs w:val="24"/>
        </w:rPr>
        <w:t>hydraulického jeřábu montovaného na tahač</w:t>
      </w:r>
    </w:p>
    <w:p w:rsidR="00657912" w:rsidRDefault="00657912" w:rsidP="00B15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912" w:rsidRPr="00657912" w:rsidRDefault="00657912" w:rsidP="00B1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12">
        <w:rPr>
          <w:rFonts w:ascii="Times New Roman" w:hAnsi="Times New Roman" w:cs="Times New Roman"/>
          <w:sz w:val="24"/>
          <w:szCs w:val="24"/>
        </w:rPr>
        <w:t>Nabízený typ stoje:</w:t>
      </w:r>
    </w:p>
    <w:p w:rsidR="00657912" w:rsidRDefault="00657912" w:rsidP="00B15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00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620"/>
        <w:gridCol w:w="1300"/>
      </w:tblGrid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657912" w:rsidP="006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7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657912" w:rsidP="006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Technický parametr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7912" w:rsidRPr="00657912" w:rsidRDefault="00657912" w:rsidP="006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ANO / NE</w:t>
            </w:r>
            <w:r w:rsidR="00A35C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/ hodnota</w:t>
            </w: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657912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Skládání hydraulického jeřábu do „Z“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657912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Minimální zvedací moment 175 kNm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657912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Min. otáčecí moment 31 kNm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657912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Min. nosnost při výsuvu 9 m 1</w:t>
            </w:r>
            <w:r w:rsidR="002951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800 kg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657912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A35C87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Min. do</w:t>
            </w:r>
            <w:r w:rsidR="0039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sah ramene 9,5 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657912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Min. úhel natáčení 420°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65791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657912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Max. hmotnost včetně opěr bez příslušenství 2</w:t>
            </w:r>
            <w:r w:rsidR="0029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750 kg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754E8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657912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912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Min. dodávané množství oleje do rozvaděčů 2 x 80 l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57912" w:rsidRPr="00657912" w:rsidTr="00754E8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912" w:rsidRPr="00657912" w:rsidRDefault="00657912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912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Dvouokruhové čerpadlo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7912" w:rsidRPr="00657912" w:rsidRDefault="00657912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967B6" w:rsidRPr="00657912" w:rsidTr="00754E8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Pr="00657912" w:rsidRDefault="003967B6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Jedna volná hydraulická funkce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7B6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967B6" w:rsidRPr="00657912" w:rsidTr="00754E8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Pr="00657912" w:rsidRDefault="003967B6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Jištění všech hydraulických okruhů proti přetížení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7B6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967B6" w:rsidRPr="00657912" w:rsidTr="00754E8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Pr="00657912" w:rsidRDefault="003967B6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Chladič oleje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7B6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967B6" w:rsidRPr="00657912" w:rsidTr="00754E8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Pr="00657912" w:rsidRDefault="003967B6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Čtyřbodové uchycení jeřábu k rámu vozidla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7B6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967B6" w:rsidRPr="00657912" w:rsidTr="00754E8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Pr="00657912" w:rsidRDefault="003967B6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Podpěry hydraulicky vysouvatelné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7B6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967B6" w:rsidRPr="00657912" w:rsidTr="00754E8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Pr="00657912" w:rsidRDefault="003967B6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Výklopné talíře podpěr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7B6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967B6" w:rsidRPr="00657912" w:rsidTr="00754E8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Pr="00657912" w:rsidRDefault="003967B6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Opěry jsou pevná součást podstavce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7B6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967B6" w:rsidRPr="00657912" w:rsidTr="00754E8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Pr="00657912" w:rsidRDefault="003967B6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Nekonečný rotátor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7B6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967B6" w:rsidRPr="00657912" w:rsidTr="00754E8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Pr="00657912" w:rsidRDefault="003967B6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Opěrka kmenů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7B6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967B6" w:rsidRPr="00657912" w:rsidTr="00754E8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Pr="00657912" w:rsidRDefault="003967B6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Drapák o obsahu min. 0,5 m</w:t>
            </w:r>
            <w:r w:rsidRPr="0039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7B6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967B6" w:rsidRPr="00657912" w:rsidTr="00754E8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Pr="00657912" w:rsidRDefault="003967B6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Hydraulické hadice včetně trubek k rotátoru vedené uvnitř hlavního a zlamovacího ramene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7B6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967B6" w:rsidRPr="00657912" w:rsidTr="00754E8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Pr="00657912" w:rsidRDefault="003967B6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LED osvětlení pracovního prostoru jeřábu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7B6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967B6" w:rsidRPr="00657912" w:rsidTr="00754E8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Pr="00657912" w:rsidRDefault="003967B6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Startování a vypínání motoru vozidla z jeřábu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7B6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967B6" w:rsidRPr="00657912" w:rsidTr="00754E8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Default="003967B6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Regulace otáček motoru vozidla z jeřábu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7B6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967B6" w:rsidRPr="00657912" w:rsidTr="00754E8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Default="003967B6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B6" w:rsidRDefault="002951CA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Nouzové vypínání hydraulického jeřábu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7B6" w:rsidRPr="00657912" w:rsidRDefault="003967B6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51CA" w:rsidRPr="00657912" w:rsidTr="00754E8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1CA" w:rsidRDefault="002951CA" w:rsidP="0065791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1CA" w:rsidRDefault="002951CA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Vyhřívaná sedačka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51CA" w:rsidRPr="00657912" w:rsidRDefault="002951CA" w:rsidP="006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657912" w:rsidRDefault="00657912" w:rsidP="00B15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912" w:rsidRDefault="00657912" w:rsidP="00B15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5D82" w:rsidRDefault="00B15D82" w:rsidP="00B15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90B" w:rsidRDefault="006C590B" w:rsidP="00C44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90B" w:rsidRDefault="006C590B" w:rsidP="00C44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90B" w:rsidRDefault="006C590B" w:rsidP="00C44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90B" w:rsidRDefault="006C590B" w:rsidP="00C44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90B" w:rsidRDefault="006C590B" w:rsidP="00C44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90B" w:rsidRDefault="006C590B" w:rsidP="00C44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FB" w:rsidRPr="00657912" w:rsidRDefault="00C447FB" w:rsidP="00C44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9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Splnění požadovaných technických parametrů </w:t>
      </w:r>
      <w:r w:rsidR="002951CA">
        <w:rPr>
          <w:rFonts w:ascii="Times New Roman" w:hAnsi="Times New Roman" w:cs="Times New Roman"/>
          <w:b/>
          <w:sz w:val="24"/>
          <w:szCs w:val="24"/>
        </w:rPr>
        <w:t>oplenového návěsu pro odvoz dříví</w:t>
      </w:r>
    </w:p>
    <w:p w:rsidR="00C447FB" w:rsidRDefault="00C447FB" w:rsidP="00C44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7FB" w:rsidRPr="00657912" w:rsidRDefault="00C447FB" w:rsidP="00C4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12">
        <w:rPr>
          <w:rFonts w:ascii="Times New Roman" w:hAnsi="Times New Roman" w:cs="Times New Roman"/>
          <w:sz w:val="24"/>
          <w:szCs w:val="24"/>
        </w:rPr>
        <w:t>Nabízený typ stoje:</w:t>
      </w:r>
    </w:p>
    <w:p w:rsidR="00C447FB" w:rsidRDefault="00C447FB" w:rsidP="00C44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00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620"/>
        <w:gridCol w:w="1300"/>
      </w:tblGrid>
      <w:tr w:rsidR="00C447FB" w:rsidRPr="00657912" w:rsidTr="00280E78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447FB" w:rsidRPr="00657912" w:rsidRDefault="00C447FB" w:rsidP="0028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7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447FB" w:rsidRPr="00657912" w:rsidRDefault="00C447FB" w:rsidP="0028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Technický parametr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7FB" w:rsidRPr="00657912" w:rsidRDefault="00C447FB" w:rsidP="0028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ANO / NE</w:t>
            </w:r>
            <w:r w:rsidR="00A35C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/ hodnota</w:t>
            </w:r>
          </w:p>
        </w:tc>
      </w:tr>
      <w:tr w:rsidR="00754E8C" w:rsidRPr="00657912" w:rsidTr="00280E78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E8C" w:rsidRPr="00657912" w:rsidRDefault="00754E8C" w:rsidP="00754E8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E8C" w:rsidRPr="00657912" w:rsidRDefault="002951CA" w:rsidP="0075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9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Přepravovaný sortiment: 4 x 2m, 4 x 2,5m, 4 x 3 m, 3 x 4m, 2 x 4m + 1 x 5m, 2 x 5 m, …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4E8C" w:rsidRPr="00657912" w:rsidRDefault="00754E8C" w:rsidP="0075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54E8C" w:rsidRPr="00657912" w:rsidTr="00280E78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E8C" w:rsidRPr="00657912" w:rsidRDefault="00754E8C" w:rsidP="00754E8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E8C" w:rsidRPr="00657912" w:rsidRDefault="002951CA" w:rsidP="0075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Min. zatížení čepu návěsu 16 000 kg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4E8C" w:rsidRPr="00657912" w:rsidRDefault="00754E8C" w:rsidP="0075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54E8C" w:rsidRPr="00657912" w:rsidTr="00280E78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E8C" w:rsidRPr="00657912" w:rsidRDefault="00754E8C" w:rsidP="00754E8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E8C" w:rsidRPr="00657912" w:rsidRDefault="002951CA" w:rsidP="0075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Min. legislativní zatížení náprav 3 x 9 000 kg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4E8C" w:rsidRPr="00657912" w:rsidRDefault="00754E8C" w:rsidP="0075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54E8C" w:rsidRPr="00657912" w:rsidTr="00280E78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E8C" w:rsidRPr="00657912" w:rsidRDefault="00754E8C" w:rsidP="00754E8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E8C" w:rsidRPr="00657912" w:rsidRDefault="002951CA" w:rsidP="0075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x náprava (2 x zvedací)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4E8C" w:rsidRPr="00657912" w:rsidRDefault="00754E8C" w:rsidP="0075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54E8C" w:rsidRPr="00657912" w:rsidTr="001833B9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E8C" w:rsidRPr="00657912" w:rsidRDefault="00754E8C" w:rsidP="00754E8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8C" w:rsidRPr="00657912" w:rsidRDefault="002951CA" w:rsidP="0075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Ovládání zvedacích náprav – automatické + nucené z kabiny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4E8C" w:rsidRPr="00657912" w:rsidRDefault="00754E8C" w:rsidP="0075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54E8C" w:rsidRPr="00657912" w:rsidTr="001833B9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E8C" w:rsidRPr="00657912" w:rsidRDefault="00754E8C" w:rsidP="00754E8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5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8C" w:rsidRPr="00657912" w:rsidRDefault="002951CA" w:rsidP="0075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Min. osová vzdálenost mezi první a poslední klanicí v roztaženém stavu návěsu 11 200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4E8C" w:rsidRPr="00657912" w:rsidRDefault="00754E8C" w:rsidP="0075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51CA" w:rsidRPr="00657912" w:rsidTr="001833B9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1CA" w:rsidRPr="00657912" w:rsidRDefault="002951CA" w:rsidP="00754E8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1CA" w:rsidRDefault="002951CA" w:rsidP="0075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Max. osová vzdálenost mezi první a poslední klanicí v zataženém stavu návěsu 6 300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51CA" w:rsidRPr="00657912" w:rsidRDefault="002951CA" w:rsidP="0075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51CA" w:rsidRPr="00657912" w:rsidTr="001833B9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1CA" w:rsidRDefault="002951CA" w:rsidP="00754E8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1CA" w:rsidRDefault="002951CA" w:rsidP="0075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Max. rozvor (osová vzdálenost čepu a první nápravy) při přepravě sortimentů 4 x 3 m, 3 x 4 m 5 800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51CA" w:rsidRPr="00657912" w:rsidRDefault="002951CA" w:rsidP="0075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51CA" w:rsidRPr="00657912" w:rsidTr="001833B9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1CA" w:rsidRDefault="002951CA" w:rsidP="00754E8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1CA" w:rsidRDefault="002951CA" w:rsidP="0075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Max. pohotovostní hmotnost 7 000 kg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51CA" w:rsidRPr="00657912" w:rsidRDefault="002951CA" w:rsidP="0075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15D82" w:rsidRDefault="00B15D82" w:rsidP="0026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5D82" w:rsidRDefault="00B15D82" w:rsidP="0026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5D82" w:rsidRDefault="00B15D82" w:rsidP="0026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5D82" w:rsidRPr="00B15D82" w:rsidRDefault="00B15D82" w:rsidP="0026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5D82" w:rsidRDefault="00B15D82" w:rsidP="0026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5D82" w:rsidRDefault="00B15D82" w:rsidP="0026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5D82" w:rsidRDefault="00B15D82" w:rsidP="0026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5D82" w:rsidRDefault="00B15D82" w:rsidP="0026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5D82" w:rsidRPr="00B15D82" w:rsidRDefault="00B15D82" w:rsidP="0026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934" w:rsidRPr="00B15D82" w:rsidRDefault="00263934" w:rsidP="0026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934" w:rsidRPr="00B15D82" w:rsidRDefault="00263934" w:rsidP="0026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D82">
        <w:rPr>
          <w:rFonts w:ascii="Times New Roman" w:hAnsi="Times New Roman" w:cs="Times New Roman"/>
          <w:sz w:val="20"/>
          <w:szCs w:val="20"/>
        </w:rPr>
        <w:t>V</w:t>
      </w:r>
      <w:r w:rsidR="00657912">
        <w:rPr>
          <w:rFonts w:ascii="Times New Roman" w:hAnsi="Times New Roman" w:cs="Times New Roman"/>
          <w:sz w:val="20"/>
          <w:szCs w:val="20"/>
        </w:rPr>
        <w:tab/>
      </w:r>
      <w:r w:rsidR="00657912">
        <w:rPr>
          <w:rFonts w:ascii="Times New Roman" w:hAnsi="Times New Roman" w:cs="Times New Roman"/>
          <w:sz w:val="20"/>
          <w:szCs w:val="20"/>
        </w:rPr>
        <w:tab/>
      </w:r>
      <w:r w:rsidR="00657912">
        <w:rPr>
          <w:rFonts w:ascii="Times New Roman" w:hAnsi="Times New Roman" w:cs="Times New Roman"/>
          <w:sz w:val="20"/>
          <w:szCs w:val="20"/>
        </w:rPr>
        <w:tab/>
      </w:r>
      <w:r w:rsidR="00657912">
        <w:rPr>
          <w:rFonts w:ascii="Times New Roman" w:hAnsi="Times New Roman" w:cs="Times New Roman"/>
          <w:sz w:val="20"/>
          <w:szCs w:val="20"/>
        </w:rPr>
        <w:tab/>
      </w:r>
      <w:r w:rsidRPr="00B15D82">
        <w:rPr>
          <w:rFonts w:ascii="Times New Roman" w:hAnsi="Times New Roman" w:cs="Times New Roman"/>
          <w:sz w:val="20"/>
          <w:szCs w:val="20"/>
        </w:rPr>
        <w:t>dne</w:t>
      </w:r>
      <w:r w:rsidR="007473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3934" w:rsidRPr="00B15D82" w:rsidRDefault="00263934" w:rsidP="0026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934" w:rsidRDefault="00747393" w:rsidP="0026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:rsidR="00747393" w:rsidRPr="00B15D82" w:rsidRDefault="00747393" w:rsidP="0026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934" w:rsidRPr="00B15D82" w:rsidRDefault="00263934" w:rsidP="0026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D82">
        <w:rPr>
          <w:rFonts w:ascii="Times New Roman" w:hAnsi="Times New Roman" w:cs="Times New Roman"/>
          <w:sz w:val="20"/>
          <w:szCs w:val="20"/>
        </w:rPr>
        <w:tab/>
      </w:r>
      <w:r w:rsidRPr="00B15D82">
        <w:rPr>
          <w:rFonts w:ascii="Times New Roman" w:hAnsi="Times New Roman" w:cs="Times New Roman"/>
          <w:sz w:val="20"/>
          <w:szCs w:val="20"/>
        </w:rPr>
        <w:tab/>
      </w:r>
      <w:r w:rsidRPr="00B15D82">
        <w:rPr>
          <w:rFonts w:ascii="Times New Roman" w:hAnsi="Times New Roman" w:cs="Times New Roman"/>
          <w:sz w:val="20"/>
          <w:szCs w:val="20"/>
        </w:rPr>
        <w:tab/>
      </w:r>
      <w:r w:rsidRPr="00B15D82">
        <w:rPr>
          <w:rFonts w:ascii="Times New Roman" w:hAnsi="Times New Roman" w:cs="Times New Roman"/>
          <w:sz w:val="20"/>
          <w:szCs w:val="20"/>
        </w:rPr>
        <w:tab/>
      </w:r>
      <w:r w:rsidRPr="00B15D82">
        <w:rPr>
          <w:rFonts w:ascii="Times New Roman" w:hAnsi="Times New Roman" w:cs="Times New Roman"/>
          <w:sz w:val="20"/>
          <w:szCs w:val="20"/>
        </w:rPr>
        <w:tab/>
      </w:r>
      <w:r w:rsidRPr="00B15D82">
        <w:rPr>
          <w:rFonts w:ascii="Times New Roman" w:hAnsi="Times New Roman" w:cs="Times New Roman"/>
          <w:sz w:val="20"/>
          <w:szCs w:val="20"/>
        </w:rPr>
        <w:tab/>
      </w:r>
      <w:r w:rsidRPr="00B15D82">
        <w:rPr>
          <w:rFonts w:ascii="Times New Roman" w:hAnsi="Times New Roman" w:cs="Times New Roman"/>
          <w:sz w:val="20"/>
          <w:szCs w:val="20"/>
        </w:rPr>
        <w:tab/>
        <w:t>------------------------------------------------</w:t>
      </w:r>
    </w:p>
    <w:sectPr w:rsidR="00263934" w:rsidRPr="00B15D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166" w:rsidRDefault="00287166" w:rsidP="00E678D0">
      <w:pPr>
        <w:spacing w:after="0" w:line="240" w:lineRule="auto"/>
      </w:pPr>
      <w:r>
        <w:separator/>
      </w:r>
    </w:p>
  </w:endnote>
  <w:endnote w:type="continuationSeparator" w:id="0">
    <w:p w:rsidR="00287166" w:rsidRDefault="00287166" w:rsidP="00E6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166" w:rsidRDefault="00287166" w:rsidP="00E678D0">
      <w:pPr>
        <w:spacing w:after="0" w:line="240" w:lineRule="auto"/>
      </w:pPr>
      <w:r>
        <w:separator/>
      </w:r>
    </w:p>
  </w:footnote>
  <w:footnote w:type="continuationSeparator" w:id="0">
    <w:p w:rsidR="00287166" w:rsidRDefault="00287166" w:rsidP="00E6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D0" w:rsidRDefault="00E678D0">
    <w:pPr>
      <w:pStyle w:val="Zhlav"/>
    </w:pPr>
    <w:r w:rsidRPr="00B15D82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7728" behindDoc="1" locked="0" layoutInCell="1" allowOverlap="1" wp14:anchorId="62075AF8" wp14:editId="4F39C691">
          <wp:simplePos x="0" y="0"/>
          <wp:positionH relativeFrom="column">
            <wp:posOffset>3863340</wp:posOffset>
          </wp:positionH>
          <wp:positionV relativeFrom="paragraph">
            <wp:posOffset>-635</wp:posOffset>
          </wp:positionV>
          <wp:extent cx="1908175" cy="774065"/>
          <wp:effectExtent l="0" t="0" r="0" b="698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D82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inline distT="0" distB="0" distL="0" distR="0" wp14:anchorId="72633893" wp14:editId="637E45FA">
          <wp:extent cx="2542540" cy="73152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934"/>
    <w:rsid w:val="00064896"/>
    <w:rsid w:val="00091B56"/>
    <w:rsid w:val="000C6191"/>
    <w:rsid w:val="000D180F"/>
    <w:rsid w:val="00113F4C"/>
    <w:rsid w:val="001556F2"/>
    <w:rsid w:val="001833B9"/>
    <w:rsid w:val="001D39C7"/>
    <w:rsid w:val="00212B0C"/>
    <w:rsid w:val="00253092"/>
    <w:rsid w:val="00262899"/>
    <w:rsid w:val="00263934"/>
    <w:rsid w:val="00287166"/>
    <w:rsid w:val="002951CA"/>
    <w:rsid w:val="00315499"/>
    <w:rsid w:val="003967B6"/>
    <w:rsid w:val="00451AC1"/>
    <w:rsid w:val="00545938"/>
    <w:rsid w:val="006101F1"/>
    <w:rsid w:val="00641A16"/>
    <w:rsid w:val="00657912"/>
    <w:rsid w:val="006C590B"/>
    <w:rsid w:val="00747393"/>
    <w:rsid w:val="00754E8C"/>
    <w:rsid w:val="007F2EAF"/>
    <w:rsid w:val="00916FAE"/>
    <w:rsid w:val="00927A4A"/>
    <w:rsid w:val="00930C14"/>
    <w:rsid w:val="00964DB3"/>
    <w:rsid w:val="00A051C1"/>
    <w:rsid w:val="00A35C87"/>
    <w:rsid w:val="00AC423E"/>
    <w:rsid w:val="00B15D82"/>
    <w:rsid w:val="00B37851"/>
    <w:rsid w:val="00BA17A0"/>
    <w:rsid w:val="00BC5761"/>
    <w:rsid w:val="00C447FB"/>
    <w:rsid w:val="00CF118A"/>
    <w:rsid w:val="00D13CD9"/>
    <w:rsid w:val="00D15995"/>
    <w:rsid w:val="00D25838"/>
    <w:rsid w:val="00D51918"/>
    <w:rsid w:val="00D66E7A"/>
    <w:rsid w:val="00E678D0"/>
    <w:rsid w:val="00EC49BC"/>
    <w:rsid w:val="00F86C59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A786"/>
  <w15:docId w15:val="{E2A91FD7-7EBD-4CDE-95C9-0EE3E038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9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8D0"/>
  </w:style>
  <w:style w:type="paragraph" w:styleId="Zpat">
    <w:name w:val="footer"/>
    <w:basedOn w:val="Normln"/>
    <w:link w:val="ZpatChar"/>
    <w:uiPriority w:val="99"/>
    <w:unhideWhenUsed/>
    <w:rsid w:val="00E6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Kramář</dc:creator>
  <cp:lastModifiedBy>Michal Prouza</cp:lastModifiedBy>
  <cp:revision>24</cp:revision>
  <cp:lastPrinted>2017-12-19T09:40:00Z</cp:lastPrinted>
  <dcterms:created xsi:type="dcterms:W3CDTF">2017-01-04T18:48:00Z</dcterms:created>
  <dcterms:modified xsi:type="dcterms:W3CDTF">2018-09-24T09:39:00Z</dcterms:modified>
</cp:coreProperties>
</file>