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7" w:rsidRDefault="00087617">
      <w:pPr>
        <w:jc w:val="center"/>
        <w:rPr>
          <w:rFonts w:ascii="Century Gothic" w:hAnsi="Century Gothic"/>
          <w:b/>
          <w:sz w:val="28"/>
        </w:rPr>
      </w:pPr>
    </w:p>
    <w:p w:rsidR="0008037F" w:rsidRDefault="0008037F">
      <w:pPr>
        <w:jc w:val="center"/>
        <w:rPr>
          <w:rFonts w:ascii="Century Gothic" w:hAnsi="Century Gothic"/>
          <w:u w:val="single"/>
        </w:rPr>
      </w:pPr>
      <w:r w:rsidRPr="009F2F81">
        <w:rPr>
          <w:rFonts w:ascii="Century Gothic" w:hAnsi="Century Gothic"/>
          <w:u w:val="single"/>
        </w:rPr>
        <w:t>Příloha č.</w:t>
      </w:r>
      <w:r w:rsidR="009F2F81" w:rsidRPr="009F2F81">
        <w:rPr>
          <w:rFonts w:ascii="Century Gothic" w:hAnsi="Century Gothic"/>
          <w:u w:val="single"/>
        </w:rPr>
        <w:t xml:space="preserve"> </w:t>
      </w:r>
      <w:r w:rsidR="008722BF">
        <w:rPr>
          <w:rFonts w:ascii="Century Gothic" w:hAnsi="Century Gothic"/>
          <w:u w:val="single"/>
        </w:rPr>
        <w:t>3</w:t>
      </w:r>
      <w:r w:rsidR="009F2F81" w:rsidRPr="009F2F81">
        <w:rPr>
          <w:rFonts w:ascii="Century Gothic" w:hAnsi="Century Gothic"/>
          <w:u w:val="single"/>
        </w:rPr>
        <w:t xml:space="preserve"> k zadávací dokumentaci</w:t>
      </w:r>
    </w:p>
    <w:p w:rsidR="009F2F81" w:rsidRPr="00ED1604" w:rsidRDefault="00ED1604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ED1604">
        <w:rPr>
          <w:rFonts w:cs="Arial"/>
          <w:u w:val="single"/>
        </w:rPr>
        <w:t>"</w:t>
      </w:r>
      <w:r w:rsidRPr="00ED1604">
        <w:rPr>
          <w:bCs/>
          <w:u w:val="single"/>
        </w:rPr>
        <w:t>Užitkové vozidlo kategorie N1 –</w:t>
      </w:r>
      <w:r w:rsidR="000241FC">
        <w:rPr>
          <w:bCs/>
          <w:u w:val="single"/>
        </w:rPr>
        <w:t xml:space="preserve"> </w:t>
      </w:r>
      <w:r w:rsidRPr="00ED1604">
        <w:rPr>
          <w:bCs/>
          <w:u w:val="single"/>
        </w:rPr>
        <w:t>dodávka"</w:t>
      </w:r>
    </w:p>
    <w:p w:rsidR="0008037F" w:rsidRDefault="0008037F" w:rsidP="00F35592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Specifikace </w:t>
      </w:r>
      <w:r w:rsidR="006D3B59">
        <w:rPr>
          <w:rFonts w:ascii="Century Gothic" w:hAnsi="Century Gothic"/>
          <w:b/>
          <w:sz w:val="28"/>
        </w:rPr>
        <w:t>požadovaných technických parametrů</w:t>
      </w:r>
    </w:p>
    <w:p w:rsidR="0008037F" w:rsidRDefault="0008037F" w:rsidP="00F35592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</w:t>
      </w:r>
      <w:r w:rsidR="009725FC">
        <w:rPr>
          <w:rFonts w:ascii="Century Gothic" w:hAnsi="Century Gothic"/>
          <w:sz w:val="18"/>
        </w:rPr>
        <w:t xml:space="preserve">Užitkové vozidlo </w:t>
      </w:r>
      <w:r w:rsidR="0027051B">
        <w:rPr>
          <w:rFonts w:ascii="Century Gothic" w:hAnsi="Century Gothic"/>
          <w:sz w:val="18"/>
        </w:rPr>
        <w:t>kategorie N1</w:t>
      </w:r>
      <w:r>
        <w:rPr>
          <w:rFonts w:ascii="Century Gothic" w:hAnsi="Century Gothic"/>
          <w:sz w:val="18"/>
        </w:rPr>
        <w:t>)</w:t>
      </w:r>
    </w:p>
    <w:p w:rsidR="00087617" w:rsidRDefault="00087617">
      <w:pPr>
        <w:rPr>
          <w:rFonts w:ascii="Century Gothic" w:hAnsi="Century Gothic"/>
          <w:sz w:val="20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931"/>
        <w:gridCol w:w="1559"/>
      </w:tblGrid>
      <w:tr w:rsidR="006F7DC0" w:rsidRPr="006F7DC0" w:rsidTr="000241FC">
        <w:trPr>
          <w:trHeight w:val="678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Vozidlo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Ano/Ne,</w:t>
            </w: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br/>
              <w:t>Popř. hodnota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nový, nepoužívaný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celková hmotnost max. 3.000 kg, rozvor max. 3100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motor vznětový, EURO 6, výkon min. 133 kW, točivý moment min. : 420Nm/</w:t>
            </w:r>
            <w:proofErr w:type="spellStart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ot</w:t>
            </w:r>
            <w:proofErr w:type="spellEnd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automatická převodovka, 5-ti stupňová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objem palivové nádrže min: 70l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světlá výška min: 230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kola min. 17“ a celoroční pneumatiky******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plnohodnotné rezervní kolo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přeplňovaný vznětový motor o objemu min: 2,4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airbagy min: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tempomat, omezovač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brzdy kotoučové na obou nápravách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baterie o min výkonu 84Ah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řízení s posilovačem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elektricky vyhřívaná a nastavitelná zrcátka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levostranné řízení, výškově nastavitelný volant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B2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audiosystém</w:t>
            </w:r>
            <w:proofErr w:type="spellEnd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 xml:space="preserve"> s navigací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palivová nádrž uzamykatelná o min objemu 70 litrů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ASR (</w:t>
            </w:r>
            <w:proofErr w:type="spellStart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prokluzový</w:t>
            </w:r>
            <w:proofErr w:type="spellEnd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 xml:space="preserve"> systém)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 xml:space="preserve">Tažné zařízení s tažnou silou </w:t>
            </w:r>
            <w:proofErr w:type="spellStart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bržděného</w:t>
            </w:r>
            <w:proofErr w:type="spellEnd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 xml:space="preserve"> přívěsu min: 3000 kg , </w:t>
            </w:r>
            <w:proofErr w:type="spellStart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nebržděného</w:t>
            </w:r>
            <w:proofErr w:type="spellEnd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 xml:space="preserve"> 750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Denní svícení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Min. 2 ks klíče, popř. dálkové ovládání (je-li jím vozidlo vybaveno)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Lékárnička, trojúhelník, vesta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Délka ložná plochy – min. 1500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Šířka ložné plochy - min: 1470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B27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záruka 5 let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Antiblokovací brzdový systém (ABS)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Nouzový brzdový asistent (EBA)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Systém aktivního řízení stability (ASC)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Systém elektronického řízení trakce (TCL)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Systém signalizace nouzového brzdění (ESS)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Elektronický systém rozdělení brzdného účinku (EBD)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Bezpečnostní systém přednostního brzdění (BOS)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Asistent rozjezdu do kopce (HSA)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Systém stabilizace přívěsu (TSA)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Xenonové přední světlomety s integrovanými směrovými světly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Dešťový senzor a senzor automatického rozsvěcení světel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Ostřikovače předních světlometů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Přední mlhová světla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 xml:space="preserve">Parkovací kamera vzadu s projekcí na displeji </w:t>
            </w:r>
            <w:proofErr w:type="spellStart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audiosystému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Výškově nastavitelné sedadlo řidiče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Sedadlo řidiče ovládané elektricky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Vyhřívaná přední sedadla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Elektrické ovládání oken, okno řidiče s funkcí AUTO a ochranou proti přivření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Indikátor režimu 4WD na přístrojovém panelu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Indikátor řazení převodových stupňů na přístrojovém panelu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Centrální zamykání dveří s dálkovým ovládáním a dvěma ovladači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 xml:space="preserve">Automatická </w:t>
            </w:r>
            <w:proofErr w:type="spellStart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dvouzónová</w:t>
            </w:r>
            <w:proofErr w:type="spellEnd"/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 xml:space="preserve"> klimatizace s pylovým filtrem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0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Redukční převodovka systému pohonu všech kol (4WD)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F7DC0" w:rsidRPr="006F7DC0" w:rsidTr="000241FC">
        <w:trPr>
          <w:trHeight w:val="315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Uzávěrka zadního diferenciálu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DC0" w:rsidRPr="006F7DC0" w:rsidRDefault="006F7DC0" w:rsidP="006F7D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7D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8037F" w:rsidRDefault="0008037F" w:rsidP="00BD43CC">
      <w:pPr>
        <w:ind w:left="360"/>
        <w:rPr>
          <w:rFonts w:ascii="Century Gothic" w:hAnsi="Century Gothic"/>
          <w:i/>
          <w:sz w:val="20"/>
        </w:rPr>
      </w:pPr>
    </w:p>
    <w:p w:rsidR="00F706F9" w:rsidRDefault="00F706F9" w:rsidP="00F706F9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Technická specifikace jakožto součást Oznámení výběrového řízení obsahuje upřesňující informace k údajům, které byly uveřejněny v Oznámení výběrového řízení, konkrétně vymezení jednotlivých parametrů předmětu zakázky a je pro dodavatele/účastníky závazná. Účastník je povinen vyplnit tabulku ve sloupci pro upřesnění parametrů nabízeného vozidla kategorie N1 doplněním hodnoty nabízeného vozidla nebo doplněním informace o tom, zda vozidlo požadované vybavení obsahuje. Technickou specifikaci splňuje pouze takov</w:t>
      </w:r>
      <w:r w:rsidR="00095E52">
        <w:rPr>
          <w:rFonts w:ascii="Arial" w:hAnsi="Arial" w:cs="Arial"/>
          <w:sz w:val="19"/>
          <w:szCs w:val="19"/>
        </w:rPr>
        <w:t>é</w:t>
      </w:r>
      <w:r>
        <w:rPr>
          <w:rFonts w:ascii="Arial" w:hAnsi="Arial" w:cs="Arial"/>
          <w:sz w:val="19"/>
          <w:szCs w:val="19"/>
        </w:rPr>
        <w:t xml:space="preserve"> nabízen</w:t>
      </w:r>
      <w:r w:rsidR="00095E52">
        <w:rPr>
          <w:rFonts w:ascii="Arial" w:hAnsi="Arial" w:cs="Arial"/>
          <w:sz w:val="19"/>
          <w:szCs w:val="19"/>
        </w:rPr>
        <w:t>é</w:t>
      </w:r>
      <w:r>
        <w:rPr>
          <w:rFonts w:ascii="Arial" w:hAnsi="Arial" w:cs="Arial"/>
          <w:sz w:val="19"/>
          <w:szCs w:val="19"/>
        </w:rPr>
        <w:t xml:space="preserve"> </w:t>
      </w:r>
      <w:r w:rsidR="00095E52">
        <w:rPr>
          <w:rFonts w:ascii="Arial" w:hAnsi="Arial" w:cs="Arial"/>
          <w:sz w:val="19"/>
          <w:szCs w:val="19"/>
        </w:rPr>
        <w:t>vozidlo</w:t>
      </w:r>
      <w:r>
        <w:rPr>
          <w:rFonts w:ascii="Arial" w:hAnsi="Arial" w:cs="Arial"/>
          <w:sz w:val="19"/>
          <w:szCs w:val="19"/>
        </w:rPr>
        <w:t>, kter</w:t>
      </w:r>
      <w:r w:rsidR="00095E52">
        <w:rPr>
          <w:rFonts w:ascii="Arial" w:hAnsi="Arial" w:cs="Arial"/>
          <w:sz w:val="19"/>
          <w:szCs w:val="19"/>
        </w:rPr>
        <w:t>é</w:t>
      </w:r>
      <w:r>
        <w:rPr>
          <w:rFonts w:ascii="Arial" w:hAnsi="Arial" w:cs="Arial"/>
          <w:sz w:val="19"/>
          <w:szCs w:val="19"/>
        </w:rPr>
        <w:t xml:space="preserve"> splňuje všechny uvedené parametry a obsahuje požadované vybavení v souladu s výše uvedenou tabulkou.</w:t>
      </w:r>
    </w:p>
    <w:p w:rsidR="00F706F9" w:rsidRDefault="00F706F9" w:rsidP="00BD43CC">
      <w:pPr>
        <w:ind w:left="360"/>
        <w:rPr>
          <w:rFonts w:ascii="Century Gothic" w:hAnsi="Century Gothic"/>
          <w:i/>
          <w:sz w:val="20"/>
        </w:rPr>
      </w:pPr>
    </w:p>
    <w:sectPr w:rsidR="00F706F9" w:rsidSect="0008761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2C" w:rsidRDefault="0012072C">
      <w:r>
        <w:separator/>
      </w:r>
    </w:p>
  </w:endnote>
  <w:endnote w:type="continuationSeparator" w:id="0">
    <w:p w:rsidR="0012072C" w:rsidRDefault="0012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FF" w:rsidRDefault="008739FF" w:rsidP="00137F39">
    <w:pPr>
      <w:pStyle w:val="Zpat"/>
      <w:jc w:val="center"/>
    </w:pPr>
    <w:r>
      <w:rPr>
        <w:rStyle w:val="slostrnky"/>
      </w:rPr>
      <w:t xml:space="preserve">- </w:t>
    </w:r>
    <w:r w:rsidR="00F66F7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66F7D">
      <w:rPr>
        <w:rStyle w:val="slostrnky"/>
      </w:rPr>
      <w:fldChar w:fldCharType="separate"/>
    </w:r>
    <w:r w:rsidR="00B27967">
      <w:rPr>
        <w:rStyle w:val="slostrnky"/>
        <w:noProof/>
      </w:rPr>
      <w:t>2</w:t>
    </w:r>
    <w:r w:rsidR="00F66F7D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2C" w:rsidRDefault="0012072C">
      <w:r>
        <w:separator/>
      </w:r>
    </w:p>
  </w:footnote>
  <w:footnote w:type="continuationSeparator" w:id="0">
    <w:p w:rsidR="0012072C" w:rsidRDefault="00120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A2" w:rsidRDefault="0005405E" w:rsidP="00E451A2">
    <w:pPr>
      <w:pStyle w:val="Zhlav"/>
      <w:tabs>
        <w:tab w:val="clear" w:pos="4536"/>
        <w:tab w:val="clear" w:pos="9072"/>
        <w:tab w:val="left" w:pos="198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3662045</wp:posOffset>
          </wp:positionH>
          <wp:positionV relativeFrom="paragraph">
            <wp:posOffset>87630</wp:posOffset>
          </wp:positionV>
          <wp:extent cx="2390775" cy="981075"/>
          <wp:effectExtent l="19050" t="0" r="9525" b="0"/>
          <wp:wrapTopAndBottom/>
          <wp:docPr id="1" name="Obrázek 1" descr="C:\Users\veronika\AppData\Local\Temp\Rar$DRa0.666\loga 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eronika\AppData\Local\Temp\Rar$DRa0.666\loga PRV\PR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918" w:rsidRPr="0096391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-69215</wp:posOffset>
          </wp:positionV>
          <wp:extent cx="1924050" cy="1133475"/>
          <wp:effectExtent l="19050" t="0" r="0" b="0"/>
          <wp:wrapTight wrapText="bothSides">
            <wp:wrapPolygon edited="0">
              <wp:start x="-214" y="0"/>
              <wp:lineTo x="-214" y="21418"/>
              <wp:lineTo x="21600" y="21418"/>
              <wp:lineTo x="21600" y="0"/>
              <wp:lineTo x="-214" y="0"/>
            </wp:wrapPolygon>
          </wp:wrapTight>
          <wp:docPr id="2" name="Obrázek 2" descr="C:\Users\veronika\AppData\Local\Temp\Rar$DRa0.749\PRV\RGB\JPG\CZ_VE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eronika\AppData\Local\Temp\Rar$DRa0.749\PRV\RGB\JPG\CZ_VE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51A2">
      <w:tab/>
    </w:r>
  </w:p>
  <w:p w:rsidR="00E451A2" w:rsidRDefault="00E451A2" w:rsidP="00E451A2">
    <w:pPr>
      <w:pStyle w:val="Zhlav"/>
      <w:tabs>
        <w:tab w:val="clear" w:pos="4536"/>
        <w:tab w:val="clear" w:pos="9072"/>
        <w:tab w:val="left" w:pos="1980"/>
      </w:tabs>
    </w:pPr>
  </w:p>
  <w:p w:rsidR="00E451A2" w:rsidRDefault="00E451A2" w:rsidP="00E451A2">
    <w:pPr>
      <w:pStyle w:val="Zhlav"/>
      <w:tabs>
        <w:tab w:val="clear" w:pos="4536"/>
        <w:tab w:val="clear" w:pos="9072"/>
        <w:tab w:val="left" w:pos="1980"/>
      </w:tabs>
    </w:pPr>
  </w:p>
  <w:p w:rsidR="00E451A2" w:rsidRDefault="00E451A2" w:rsidP="00E451A2">
    <w:pPr>
      <w:pStyle w:val="Zhlav"/>
      <w:tabs>
        <w:tab w:val="clear" w:pos="4536"/>
        <w:tab w:val="clear" w:pos="9072"/>
        <w:tab w:val="left" w:pos="1980"/>
      </w:tabs>
    </w:pPr>
  </w:p>
  <w:p w:rsidR="00E451A2" w:rsidRDefault="0005405E" w:rsidP="0005405E">
    <w:pPr>
      <w:pStyle w:val="Zhlav"/>
      <w:tabs>
        <w:tab w:val="clear" w:pos="4536"/>
        <w:tab w:val="clear" w:pos="9072"/>
        <w:tab w:val="left" w:pos="6150"/>
      </w:tabs>
    </w:pPr>
    <w:r>
      <w:tab/>
    </w:r>
  </w:p>
  <w:p w:rsidR="008739FF" w:rsidRDefault="008739FF" w:rsidP="00087617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AE4363"/>
    <w:multiLevelType w:val="hybridMultilevel"/>
    <w:tmpl w:val="EF8E9FCC"/>
    <w:lvl w:ilvl="0" w:tplc="9BD2397A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51E8A"/>
    <w:multiLevelType w:val="hybridMultilevel"/>
    <w:tmpl w:val="7B528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3B06"/>
    <w:multiLevelType w:val="hybridMultilevel"/>
    <w:tmpl w:val="05B095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118A9"/>
    <w:multiLevelType w:val="hybridMultilevel"/>
    <w:tmpl w:val="C3F28E7C"/>
    <w:lvl w:ilvl="0" w:tplc="56EAD8EE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ahoma" w:eastAsia="Times New Roman" w:hAnsi="Tahoma" w:cs="Tahoma" w:hint="default"/>
      </w:rPr>
    </w:lvl>
    <w:lvl w:ilvl="1" w:tplc="C86C782E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DBC6BC2A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25E88FC4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B75CEB38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6572623A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C76C2734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5EEE28F2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4CCEDD0C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437D587B"/>
    <w:multiLevelType w:val="hybridMultilevel"/>
    <w:tmpl w:val="691E28A0"/>
    <w:lvl w:ilvl="0" w:tplc="9BD2397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646DB"/>
    <w:multiLevelType w:val="hybridMultilevel"/>
    <w:tmpl w:val="263AD1EC"/>
    <w:lvl w:ilvl="0" w:tplc="DC4CD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B42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617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81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03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04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41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E8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9C0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9709E"/>
    <w:multiLevelType w:val="hybridMultilevel"/>
    <w:tmpl w:val="7F069BDE"/>
    <w:lvl w:ilvl="0" w:tplc="4CCEE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984C2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6D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47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49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404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6E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A5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726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D2B0F"/>
    <w:multiLevelType w:val="hybridMultilevel"/>
    <w:tmpl w:val="A302EAEE"/>
    <w:lvl w:ilvl="0" w:tplc="84CC0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A1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E6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68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EB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E7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24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E9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A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55E05"/>
    <w:multiLevelType w:val="hybridMultilevel"/>
    <w:tmpl w:val="69264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96A81"/>
    <w:multiLevelType w:val="hybridMultilevel"/>
    <w:tmpl w:val="A97A485E"/>
    <w:lvl w:ilvl="0" w:tplc="5AB2BBDE">
      <w:start w:val="5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entury Gothic" w:eastAsia="Times New Roman" w:hAnsi="Century Gothic" w:cs="Times New Roman" w:hint="default"/>
      </w:rPr>
    </w:lvl>
    <w:lvl w:ilvl="1" w:tplc="C0B6BCB6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3508FE0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40882F3A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B8DBE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338ABAC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AF30416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881C290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FB61426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>
    <w:nsid w:val="6B9C115C"/>
    <w:multiLevelType w:val="hybridMultilevel"/>
    <w:tmpl w:val="95F2D87A"/>
    <w:lvl w:ilvl="0" w:tplc="F8E4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DC4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6CC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0D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C4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B69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F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89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88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82A12"/>
    <w:multiLevelType w:val="hybridMultilevel"/>
    <w:tmpl w:val="E4C4C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46B3D"/>
    <w:multiLevelType w:val="hybridMultilevel"/>
    <w:tmpl w:val="AD52C280"/>
    <w:lvl w:ilvl="0" w:tplc="9BD2397A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F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95775"/>
    <w:rsid w:val="000241FC"/>
    <w:rsid w:val="000377D7"/>
    <w:rsid w:val="00052048"/>
    <w:rsid w:val="0005405E"/>
    <w:rsid w:val="000553E7"/>
    <w:rsid w:val="00061EC1"/>
    <w:rsid w:val="00075CFE"/>
    <w:rsid w:val="0008037F"/>
    <w:rsid w:val="00087617"/>
    <w:rsid w:val="00094C6D"/>
    <w:rsid w:val="00095775"/>
    <w:rsid w:val="00095E52"/>
    <w:rsid w:val="000A1396"/>
    <w:rsid w:val="000C1365"/>
    <w:rsid w:val="000F6924"/>
    <w:rsid w:val="00101FEA"/>
    <w:rsid w:val="0012072C"/>
    <w:rsid w:val="00137F39"/>
    <w:rsid w:val="00162570"/>
    <w:rsid w:val="001933B5"/>
    <w:rsid w:val="001A547C"/>
    <w:rsid w:val="001D1912"/>
    <w:rsid w:val="001E34C2"/>
    <w:rsid w:val="001F7168"/>
    <w:rsid w:val="00221089"/>
    <w:rsid w:val="00243976"/>
    <w:rsid w:val="00252DDC"/>
    <w:rsid w:val="0027051B"/>
    <w:rsid w:val="002836A5"/>
    <w:rsid w:val="002E30B5"/>
    <w:rsid w:val="002E38F4"/>
    <w:rsid w:val="002E7FB2"/>
    <w:rsid w:val="003053FC"/>
    <w:rsid w:val="003141CF"/>
    <w:rsid w:val="003830E4"/>
    <w:rsid w:val="003A21EC"/>
    <w:rsid w:val="003D580A"/>
    <w:rsid w:val="00470D93"/>
    <w:rsid w:val="00494604"/>
    <w:rsid w:val="004B6844"/>
    <w:rsid w:val="004C67DA"/>
    <w:rsid w:val="004C7EB2"/>
    <w:rsid w:val="004D224A"/>
    <w:rsid w:val="004D3EA6"/>
    <w:rsid w:val="004F2DD1"/>
    <w:rsid w:val="005011B4"/>
    <w:rsid w:val="005144AA"/>
    <w:rsid w:val="00517329"/>
    <w:rsid w:val="00574B65"/>
    <w:rsid w:val="00597C79"/>
    <w:rsid w:val="005F6ADD"/>
    <w:rsid w:val="006027EC"/>
    <w:rsid w:val="00607D6E"/>
    <w:rsid w:val="0063189B"/>
    <w:rsid w:val="006437C7"/>
    <w:rsid w:val="00652196"/>
    <w:rsid w:val="0067535F"/>
    <w:rsid w:val="006803BA"/>
    <w:rsid w:val="00684443"/>
    <w:rsid w:val="006943F5"/>
    <w:rsid w:val="006A1116"/>
    <w:rsid w:val="006A7578"/>
    <w:rsid w:val="006D0D04"/>
    <w:rsid w:val="006D3B59"/>
    <w:rsid w:val="006F7DC0"/>
    <w:rsid w:val="00704305"/>
    <w:rsid w:val="00720963"/>
    <w:rsid w:val="00747000"/>
    <w:rsid w:val="007A7D1D"/>
    <w:rsid w:val="008020BE"/>
    <w:rsid w:val="00806425"/>
    <w:rsid w:val="00813BD9"/>
    <w:rsid w:val="0081768D"/>
    <w:rsid w:val="008552B2"/>
    <w:rsid w:val="00863261"/>
    <w:rsid w:val="008722BF"/>
    <w:rsid w:val="008739FF"/>
    <w:rsid w:val="008B2B56"/>
    <w:rsid w:val="008C218D"/>
    <w:rsid w:val="009032CB"/>
    <w:rsid w:val="009605CD"/>
    <w:rsid w:val="00963918"/>
    <w:rsid w:val="009725FC"/>
    <w:rsid w:val="00973C97"/>
    <w:rsid w:val="009A2943"/>
    <w:rsid w:val="009A4C5A"/>
    <w:rsid w:val="009D1FC0"/>
    <w:rsid w:val="009F2F81"/>
    <w:rsid w:val="00A268DC"/>
    <w:rsid w:val="00A9278F"/>
    <w:rsid w:val="00AD41B9"/>
    <w:rsid w:val="00B074CA"/>
    <w:rsid w:val="00B21F44"/>
    <w:rsid w:val="00B22E8D"/>
    <w:rsid w:val="00B27967"/>
    <w:rsid w:val="00BA2CF5"/>
    <w:rsid w:val="00BA4874"/>
    <w:rsid w:val="00BA5936"/>
    <w:rsid w:val="00BD43CC"/>
    <w:rsid w:val="00C03B02"/>
    <w:rsid w:val="00C13124"/>
    <w:rsid w:val="00C958BF"/>
    <w:rsid w:val="00CA3FF6"/>
    <w:rsid w:val="00CD063A"/>
    <w:rsid w:val="00D03D43"/>
    <w:rsid w:val="00D2246D"/>
    <w:rsid w:val="00D24E42"/>
    <w:rsid w:val="00D277D1"/>
    <w:rsid w:val="00D366C8"/>
    <w:rsid w:val="00D517B8"/>
    <w:rsid w:val="00DB50F6"/>
    <w:rsid w:val="00DB7AA0"/>
    <w:rsid w:val="00DF5FBB"/>
    <w:rsid w:val="00E04BAD"/>
    <w:rsid w:val="00E273C6"/>
    <w:rsid w:val="00E451A2"/>
    <w:rsid w:val="00E84C41"/>
    <w:rsid w:val="00EC5790"/>
    <w:rsid w:val="00ED1604"/>
    <w:rsid w:val="00ED3E32"/>
    <w:rsid w:val="00F34B62"/>
    <w:rsid w:val="00F35592"/>
    <w:rsid w:val="00F6633A"/>
    <w:rsid w:val="00F66F7D"/>
    <w:rsid w:val="00F706F9"/>
    <w:rsid w:val="00F71CFA"/>
    <w:rsid w:val="00FC4961"/>
    <w:rsid w:val="00FD078F"/>
    <w:rsid w:val="00FE04F0"/>
    <w:rsid w:val="00FE793B"/>
    <w:rsid w:val="00FF45BD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41"/>
    <w:rPr>
      <w:sz w:val="24"/>
      <w:szCs w:val="24"/>
    </w:rPr>
  </w:style>
  <w:style w:type="paragraph" w:styleId="Nadpis1">
    <w:name w:val="heading 1"/>
    <w:basedOn w:val="Normln"/>
    <w:next w:val="Normln"/>
    <w:qFormat/>
    <w:rsid w:val="00E84C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4C4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84C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C41"/>
    <w:pPr>
      <w:tabs>
        <w:tab w:val="center" w:pos="4536"/>
        <w:tab w:val="right" w:pos="9072"/>
      </w:tabs>
    </w:pPr>
  </w:style>
  <w:style w:type="paragraph" w:customStyle="1" w:styleId="font6">
    <w:name w:val="font6"/>
    <w:basedOn w:val="Normln"/>
    <w:rsid w:val="00E84C4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Zkladntext2">
    <w:name w:val="Body Text 2"/>
    <w:basedOn w:val="Normln"/>
    <w:rsid w:val="00E84C41"/>
    <w:pPr>
      <w:spacing w:after="120" w:line="480" w:lineRule="auto"/>
    </w:pPr>
    <w:rPr>
      <w:sz w:val="20"/>
      <w:szCs w:val="20"/>
    </w:rPr>
  </w:style>
  <w:style w:type="paragraph" w:styleId="Zkladntextodsazen">
    <w:name w:val="Body Text Indent"/>
    <w:basedOn w:val="Normln"/>
    <w:rsid w:val="00E84C41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rsid w:val="00E84C41"/>
    <w:pPr>
      <w:spacing w:after="120"/>
    </w:pPr>
    <w:rPr>
      <w:sz w:val="20"/>
      <w:szCs w:val="20"/>
    </w:rPr>
  </w:style>
  <w:style w:type="paragraph" w:styleId="Zkladntext3">
    <w:name w:val="Body Text 3"/>
    <w:basedOn w:val="Normln"/>
    <w:rsid w:val="00E84C41"/>
    <w:rPr>
      <w:rFonts w:ascii="Tahoma" w:hAnsi="Tahoma"/>
      <w:b/>
      <w:color w:val="000080"/>
      <w:sz w:val="20"/>
    </w:rPr>
  </w:style>
  <w:style w:type="character" w:styleId="slostrnky">
    <w:name w:val="page number"/>
    <w:basedOn w:val="Standardnpsmoodstavce"/>
    <w:rsid w:val="00137F39"/>
  </w:style>
  <w:style w:type="paragraph" w:styleId="Textbubliny">
    <w:name w:val="Balloon Text"/>
    <w:basedOn w:val="Normln"/>
    <w:semiHidden/>
    <w:rsid w:val="00101F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C131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52B2"/>
    <w:rPr>
      <w:color w:val="808080"/>
      <w:shd w:val="clear" w:color="auto" w:fill="E6E6E6"/>
    </w:rPr>
  </w:style>
  <w:style w:type="character" w:customStyle="1" w:styleId="ZhlavChar">
    <w:name w:val="Záhlaví Char"/>
    <w:basedOn w:val="Standardnpsmoodstavce"/>
    <w:link w:val="Zhlav"/>
    <w:uiPriority w:val="99"/>
    <w:rsid w:val="00E451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41"/>
    <w:rPr>
      <w:sz w:val="24"/>
      <w:szCs w:val="24"/>
    </w:rPr>
  </w:style>
  <w:style w:type="paragraph" w:styleId="Nadpis1">
    <w:name w:val="heading 1"/>
    <w:basedOn w:val="Normln"/>
    <w:next w:val="Normln"/>
    <w:qFormat/>
    <w:rsid w:val="00E84C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4C41"/>
    <w:rPr>
      <w:color w:val="0000FF"/>
      <w:u w:val="single"/>
    </w:rPr>
  </w:style>
  <w:style w:type="paragraph" w:styleId="Zhlav">
    <w:name w:val="header"/>
    <w:basedOn w:val="Normln"/>
    <w:rsid w:val="00E84C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C41"/>
    <w:pPr>
      <w:tabs>
        <w:tab w:val="center" w:pos="4536"/>
        <w:tab w:val="right" w:pos="9072"/>
      </w:tabs>
    </w:pPr>
  </w:style>
  <w:style w:type="paragraph" w:customStyle="1" w:styleId="font6">
    <w:name w:val="font6"/>
    <w:basedOn w:val="Normln"/>
    <w:rsid w:val="00E84C4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Zkladntext2">
    <w:name w:val="Body Text 2"/>
    <w:basedOn w:val="Normln"/>
    <w:rsid w:val="00E84C41"/>
    <w:pPr>
      <w:spacing w:after="120" w:line="480" w:lineRule="auto"/>
    </w:pPr>
    <w:rPr>
      <w:sz w:val="20"/>
      <w:szCs w:val="20"/>
    </w:rPr>
  </w:style>
  <w:style w:type="paragraph" w:styleId="Zkladntextodsazen">
    <w:name w:val="Body Text Indent"/>
    <w:basedOn w:val="Normln"/>
    <w:rsid w:val="00E84C41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rsid w:val="00E84C41"/>
    <w:pPr>
      <w:spacing w:after="120"/>
    </w:pPr>
    <w:rPr>
      <w:sz w:val="20"/>
      <w:szCs w:val="20"/>
    </w:rPr>
  </w:style>
  <w:style w:type="paragraph" w:styleId="Zkladntext3">
    <w:name w:val="Body Text 3"/>
    <w:basedOn w:val="Normln"/>
    <w:rsid w:val="00E84C41"/>
    <w:rPr>
      <w:rFonts w:ascii="Tahoma" w:hAnsi="Tahoma"/>
      <w:b/>
      <w:color w:val="000080"/>
      <w:sz w:val="20"/>
    </w:rPr>
  </w:style>
  <w:style w:type="character" w:styleId="slostrnky">
    <w:name w:val="page number"/>
    <w:basedOn w:val="Standardnpsmoodstavce"/>
    <w:rsid w:val="00137F39"/>
  </w:style>
  <w:style w:type="paragraph" w:styleId="Textbubliny">
    <w:name w:val="Balloon Text"/>
    <w:basedOn w:val="Normln"/>
    <w:semiHidden/>
    <w:rsid w:val="00101F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C131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52B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55FA-DD46-4489-9909-D26F05BA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 Pelhřimov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Zoro</cp:lastModifiedBy>
  <cp:revision>7</cp:revision>
  <cp:lastPrinted>2017-06-15T05:08:00Z</cp:lastPrinted>
  <dcterms:created xsi:type="dcterms:W3CDTF">2018-10-10T18:34:00Z</dcterms:created>
  <dcterms:modified xsi:type="dcterms:W3CDTF">2018-10-12T20:39:00Z</dcterms:modified>
</cp:coreProperties>
</file>