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9E74EA" w:rsidRPr="009E74EA">
        <w:rPr>
          <w:rFonts w:ascii="Segoe UI" w:hAnsi="Segoe UI" w:cs="Segoe UI"/>
          <w:b/>
          <w:color w:val="000000"/>
          <w:sz w:val="20"/>
          <w:szCs w:val="20"/>
          <w:lang w:eastAsia="cs-CZ"/>
        </w:rPr>
        <w:t>„Modernizace strojového vybavení“</w:t>
      </w:r>
    </w:p>
    <w:p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C9472B" w:rsidRDefault="00C97392" w:rsidP="009E74EA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Stroj</w:t>
            </w:r>
            <w:r w:rsidR="00DA232B">
              <w:rPr>
                <w:rFonts w:asciiTheme="minorHAnsi" w:hAnsiTheme="minorHAnsi" w:cs="Segoe UI"/>
                <w:b/>
              </w:rPr>
              <w:t xml:space="preserve">: </w:t>
            </w:r>
            <w:r w:rsidR="009E74EA">
              <w:rPr>
                <w:rFonts w:ascii="Segoe UI" w:hAnsi="Segoe UI" w:cs="Segoe UI"/>
                <w:b/>
                <w:sz w:val="20"/>
                <w:szCs w:val="20"/>
              </w:rPr>
              <w:t>Tažený postřikovač</w:t>
            </w:r>
            <w:r w:rsidR="00DA232B">
              <w:rPr>
                <w:rFonts w:asciiTheme="minorHAnsi" w:hAnsiTheme="minorHAnsi" w:cs="Segoe UI"/>
                <w:b/>
              </w:rPr>
              <w:t xml:space="preserve">                             počet: </w:t>
            </w:r>
            <w:r w:rsidR="009E74EA">
              <w:rPr>
                <w:rFonts w:asciiTheme="minorHAnsi" w:hAnsiTheme="minorHAnsi" w:cs="Segoe UI"/>
                <w:b/>
              </w:rPr>
              <w:t xml:space="preserve">1 </w:t>
            </w:r>
            <w:r w:rsidR="00DA232B"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9472B" w:rsidRPr="00D3405D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 w:rsidR="0042133A">
              <w:rPr>
                <w:rFonts w:asciiTheme="minorHAnsi" w:hAnsiTheme="minorHAnsi" w:cs="Segoe UI"/>
                <w:b/>
              </w:rPr>
              <w:t xml:space="preserve">      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9E74EA" w:rsidTr="000129E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4EA" w:rsidRPr="00FB7626" w:rsidRDefault="009E74EA" w:rsidP="009E74EA">
            <w:pPr>
              <w:pStyle w:val="Bezmezer"/>
              <w:ind w:left="2121" w:hanging="199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B7626">
              <w:rPr>
                <w:rFonts w:ascii="Segoe UI" w:hAnsi="Segoe UI" w:cs="Segoe UI"/>
                <w:sz w:val="20"/>
                <w:szCs w:val="20"/>
              </w:rPr>
              <w:t xml:space="preserve">Šířka stroje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FB7626">
              <w:rPr>
                <w:rFonts w:ascii="Segoe UI" w:hAnsi="Segoe UI" w:cs="Segoe UI"/>
                <w:sz w:val="20"/>
                <w:szCs w:val="20"/>
              </w:rPr>
              <w:t>max. 2,6 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EA" w:rsidRDefault="009E74EA" w:rsidP="009E74EA">
            <w:pPr>
              <w:jc w:val="center"/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m</w:t>
            </w:r>
          </w:p>
        </w:tc>
      </w:tr>
      <w:tr w:rsidR="009E74EA" w:rsidTr="000129E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4EA" w:rsidRPr="00FB7626" w:rsidRDefault="009E74EA" w:rsidP="009E74EA">
            <w:pPr>
              <w:pStyle w:val="Bezmezer"/>
              <w:ind w:left="2121" w:hanging="199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B7626">
              <w:rPr>
                <w:rFonts w:ascii="Segoe UI" w:hAnsi="Segoe UI" w:cs="Segoe UI"/>
                <w:sz w:val="20"/>
                <w:szCs w:val="20"/>
              </w:rPr>
              <w:t xml:space="preserve">Délka stroje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FB7626">
              <w:rPr>
                <w:rFonts w:ascii="Segoe UI" w:hAnsi="Segoe UI" w:cs="Segoe UI"/>
                <w:sz w:val="20"/>
                <w:szCs w:val="20"/>
              </w:rPr>
              <w:t>max. 7,7 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EA" w:rsidRDefault="009E74EA" w:rsidP="009E74EA">
            <w:pPr>
              <w:jc w:val="center"/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m</w:t>
            </w:r>
          </w:p>
        </w:tc>
      </w:tr>
      <w:tr w:rsidR="009E74EA" w:rsidTr="000129E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4EA" w:rsidRPr="00FB7626" w:rsidRDefault="009E74EA" w:rsidP="009E74EA">
            <w:pPr>
              <w:pStyle w:val="Bezmezer"/>
              <w:ind w:left="2121" w:hanging="199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B7626">
              <w:rPr>
                <w:rFonts w:ascii="Segoe UI" w:hAnsi="Segoe UI" w:cs="Segoe UI"/>
                <w:sz w:val="20"/>
                <w:szCs w:val="20"/>
              </w:rPr>
              <w:t xml:space="preserve">Světlá výška (střed stroje)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FB7626">
              <w:rPr>
                <w:rFonts w:ascii="Segoe UI" w:hAnsi="Segoe UI" w:cs="Segoe UI"/>
                <w:sz w:val="20"/>
                <w:szCs w:val="20"/>
              </w:rPr>
              <w:t>min. 0,80 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EA" w:rsidRDefault="009E74EA" w:rsidP="009E74EA">
            <w:pPr>
              <w:jc w:val="center"/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m</w:t>
            </w:r>
          </w:p>
        </w:tc>
      </w:tr>
      <w:tr w:rsidR="009E74EA" w:rsidTr="000129E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4EA" w:rsidRPr="00FB7626" w:rsidRDefault="009E74EA" w:rsidP="009E74EA">
            <w:pPr>
              <w:pStyle w:val="Bezmezer"/>
              <w:ind w:left="2121" w:hanging="1993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</w:t>
            </w:r>
            <w:r w:rsidRPr="00FB7626">
              <w:rPr>
                <w:rFonts w:ascii="Segoe UI" w:hAnsi="Segoe UI" w:cs="Segoe UI"/>
                <w:sz w:val="20"/>
                <w:szCs w:val="20"/>
              </w:rPr>
              <w:t xml:space="preserve">ádrž na čistou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vodu - objem </w:t>
            </w:r>
            <w:r w:rsidRPr="00FB7626">
              <w:rPr>
                <w:rFonts w:ascii="Segoe UI" w:hAnsi="Segoe UI" w:cs="Segoe UI"/>
                <w:sz w:val="20"/>
                <w:szCs w:val="20"/>
              </w:rPr>
              <w:t>min. 500 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EA" w:rsidRDefault="009E74EA" w:rsidP="009E74EA">
            <w:pPr>
              <w:jc w:val="center"/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l</w:t>
            </w:r>
          </w:p>
        </w:tc>
      </w:tr>
      <w:tr w:rsidR="009E74EA" w:rsidTr="000129E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4EA" w:rsidRPr="00FB7626" w:rsidRDefault="009E74EA" w:rsidP="009E74EA">
            <w:pPr>
              <w:pStyle w:val="Bezmezer"/>
              <w:ind w:left="2121" w:hanging="1993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Ná</w:t>
            </w:r>
            <w:r w:rsidRPr="00FB7626">
              <w:rPr>
                <w:rFonts w:ascii="Segoe UI" w:hAnsi="Segoe UI" w:cs="Segoe UI"/>
                <w:sz w:val="20"/>
                <w:szCs w:val="20"/>
              </w:rPr>
              <w:t>drž na mytí rukou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-</w:t>
            </w:r>
            <w:r w:rsidRPr="00FB7626">
              <w:rPr>
                <w:rFonts w:ascii="Segoe UI" w:hAnsi="Segoe UI" w:cs="Segoe UI"/>
                <w:sz w:val="20"/>
                <w:szCs w:val="20"/>
              </w:rPr>
              <w:t xml:space="preserve"> objem min. 15 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EA" w:rsidRPr="00DA232B" w:rsidRDefault="009E74EA" w:rsidP="009E74E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l</w:t>
            </w:r>
          </w:p>
        </w:tc>
      </w:tr>
      <w:tr w:rsidR="009E74EA" w:rsidTr="000129E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4EA" w:rsidRPr="00FB7626" w:rsidRDefault="009E74EA" w:rsidP="009E74EA">
            <w:pPr>
              <w:pStyle w:val="Bezmezer"/>
              <w:ind w:left="2121" w:hanging="1993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</w:t>
            </w:r>
            <w:r w:rsidRPr="00FB7626">
              <w:rPr>
                <w:rFonts w:ascii="Segoe UI" w:hAnsi="Segoe UI" w:cs="Segoe UI"/>
                <w:sz w:val="20"/>
                <w:szCs w:val="20"/>
              </w:rPr>
              <w:t>ádrž na postřikovou jíchu objem min. 6 000 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EA" w:rsidRPr="00DA232B" w:rsidRDefault="009E74EA" w:rsidP="009E74E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9E74EA" w:rsidTr="000129E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EA" w:rsidRPr="00FB7626" w:rsidRDefault="009E74EA" w:rsidP="009E74EA">
            <w:pPr>
              <w:pStyle w:val="Bezmezer"/>
              <w:ind w:left="2121" w:hanging="1993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</w:t>
            </w:r>
            <w:r w:rsidRPr="00FB7626">
              <w:rPr>
                <w:rFonts w:ascii="Segoe UI" w:hAnsi="Segoe UI" w:cs="Segoe UI"/>
                <w:sz w:val="20"/>
                <w:szCs w:val="20"/>
              </w:rPr>
              <w:t>řimíchávací zařízení na chemii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A" w:rsidRPr="00DA232B" w:rsidRDefault="009E74EA" w:rsidP="009E74E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9E74EA" w:rsidTr="000129E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EA" w:rsidRPr="00FB7626" w:rsidRDefault="009E74EA" w:rsidP="009E74EA">
            <w:pPr>
              <w:pStyle w:val="Bezmezer"/>
              <w:ind w:left="2121" w:hanging="1993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</w:t>
            </w:r>
            <w:r w:rsidRPr="00FB7626">
              <w:rPr>
                <w:rFonts w:ascii="Segoe UI" w:hAnsi="Segoe UI" w:cs="Segoe UI"/>
                <w:sz w:val="20"/>
                <w:szCs w:val="20"/>
              </w:rPr>
              <w:t>ystém automatického vnitřního oplachu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A" w:rsidRPr="00DA232B" w:rsidRDefault="009E74EA" w:rsidP="009E74E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9E74EA" w:rsidTr="000129E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EA" w:rsidRPr="00FB7626" w:rsidRDefault="009E74EA" w:rsidP="004867E4">
            <w:pPr>
              <w:pStyle w:val="Bezmezer"/>
              <w:ind w:left="13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</w:t>
            </w:r>
            <w:r w:rsidRPr="00FB7626">
              <w:rPr>
                <w:rFonts w:ascii="Segoe UI" w:hAnsi="Segoe UI" w:cs="Segoe UI"/>
                <w:sz w:val="20"/>
                <w:szCs w:val="20"/>
              </w:rPr>
              <w:t>ystém dvou čerpadel (hlavní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postřikové čerpadlo a přídavné </w:t>
            </w:r>
            <w:r w:rsidRPr="00FB7626">
              <w:rPr>
                <w:rFonts w:ascii="Segoe UI" w:hAnsi="Segoe UI" w:cs="Segoe UI"/>
                <w:sz w:val="20"/>
                <w:szCs w:val="20"/>
              </w:rPr>
              <w:t>čerpadlo na vnitřní čištění)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A" w:rsidRPr="00DA232B" w:rsidRDefault="009E74EA" w:rsidP="009E74E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9E74EA" w:rsidTr="000129E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EA" w:rsidRPr="00FB7626" w:rsidRDefault="004867E4" w:rsidP="009E74EA">
            <w:pPr>
              <w:pStyle w:val="Bezmezer"/>
              <w:ind w:left="2121" w:hanging="1993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</w:t>
            </w:r>
            <w:r w:rsidR="009E74EA" w:rsidRPr="00FB7626">
              <w:rPr>
                <w:rFonts w:ascii="Segoe UI" w:hAnsi="Segoe UI" w:cs="Segoe UI"/>
                <w:sz w:val="20"/>
                <w:szCs w:val="20"/>
              </w:rPr>
              <w:t>ožnost plnění hlavní nádrže čerpadlem postřikovače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A" w:rsidRPr="00DA232B" w:rsidRDefault="009E74EA" w:rsidP="009E74E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9E74EA" w:rsidTr="000129E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EA" w:rsidRPr="00FB7626" w:rsidRDefault="004867E4" w:rsidP="009E74EA">
            <w:pPr>
              <w:pStyle w:val="Bezmezer"/>
              <w:ind w:left="2121" w:hanging="1993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</w:t>
            </w:r>
            <w:r w:rsidR="009E74EA" w:rsidRPr="00FB7626">
              <w:rPr>
                <w:rFonts w:ascii="Segoe UI" w:hAnsi="Segoe UI" w:cs="Segoe UI"/>
                <w:sz w:val="20"/>
                <w:szCs w:val="20"/>
              </w:rPr>
              <w:t>ýkon hlavního čerpadla</w:t>
            </w:r>
            <w:r w:rsidR="005A03A7">
              <w:rPr>
                <w:rFonts w:ascii="Segoe UI" w:hAnsi="Segoe UI" w:cs="Segoe UI"/>
                <w:sz w:val="20"/>
                <w:szCs w:val="20"/>
              </w:rPr>
              <w:t xml:space="preserve"> -</w:t>
            </w:r>
            <w:r w:rsidR="009E74EA" w:rsidRPr="00FB7626">
              <w:rPr>
                <w:rFonts w:ascii="Segoe UI" w:hAnsi="Segoe UI" w:cs="Segoe UI"/>
                <w:sz w:val="20"/>
                <w:szCs w:val="20"/>
              </w:rPr>
              <w:t xml:space="preserve"> min. 600 l/min.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A" w:rsidRPr="00DA232B" w:rsidRDefault="005A03A7" w:rsidP="009E74E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l</w:t>
            </w:r>
          </w:p>
        </w:tc>
      </w:tr>
      <w:tr w:rsidR="009E74EA" w:rsidTr="000129E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EA" w:rsidRPr="00FB7626" w:rsidRDefault="005A03A7" w:rsidP="005A03A7">
            <w:pPr>
              <w:pStyle w:val="Bezmezer"/>
              <w:ind w:left="13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</w:t>
            </w:r>
            <w:r w:rsidR="009E74EA" w:rsidRPr="00FB7626">
              <w:rPr>
                <w:rFonts w:ascii="Segoe UI" w:hAnsi="Segoe UI" w:cs="Segoe UI"/>
                <w:sz w:val="20"/>
                <w:szCs w:val="20"/>
              </w:rPr>
              <w:t>vládání funkcí postřikovače – přes terminál v traktoru nebo přes terminál na postřikovači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A" w:rsidRPr="00DA232B" w:rsidRDefault="005A03A7" w:rsidP="009E74E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9E74EA" w:rsidTr="000129E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EA" w:rsidRPr="00FB7626" w:rsidRDefault="005A03A7" w:rsidP="009E74EA">
            <w:pPr>
              <w:pStyle w:val="Bezmezer"/>
              <w:ind w:left="2121" w:hanging="1993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</w:t>
            </w:r>
            <w:r w:rsidR="009E74EA" w:rsidRPr="00FB7626">
              <w:rPr>
                <w:rFonts w:ascii="Segoe UI" w:hAnsi="Segoe UI" w:cs="Segoe UI"/>
                <w:sz w:val="20"/>
                <w:szCs w:val="20"/>
              </w:rPr>
              <w:t>opírování jízdní stopy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A" w:rsidRPr="00DA232B" w:rsidRDefault="005A03A7" w:rsidP="009E74E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9E74EA" w:rsidTr="000129E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EA" w:rsidRPr="00FB7626" w:rsidRDefault="005A03A7" w:rsidP="009E74EA">
            <w:pPr>
              <w:pStyle w:val="Bezmezer"/>
              <w:ind w:left="2121" w:hanging="1993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</w:t>
            </w:r>
            <w:r w:rsidR="009E74EA" w:rsidRPr="00FB7626">
              <w:rPr>
                <w:rFonts w:ascii="Segoe UI" w:hAnsi="Segoe UI" w:cs="Segoe UI"/>
                <w:sz w:val="20"/>
                <w:szCs w:val="20"/>
              </w:rPr>
              <w:t>áběr ramen min. 36 m (s možností na složení min. 24 m)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A" w:rsidRPr="00DA232B" w:rsidRDefault="005A03A7" w:rsidP="009E74E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9E74EA" w:rsidTr="000129E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EA" w:rsidRPr="00FB7626" w:rsidRDefault="005A03A7" w:rsidP="009E74EA">
            <w:pPr>
              <w:pStyle w:val="Bezmezer"/>
              <w:ind w:left="2121" w:hanging="1993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</w:t>
            </w:r>
            <w:r w:rsidR="009E74EA" w:rsidRPr="00FB7626">
              <w:rPr>
                <w:rFonts w:ascii="Segoe UI" w:hAnsi="Segoe UI" w:cs="Segoe UI"/>
                <w:sz w:val="20"/>
                <w:szCs w:val="20"/>
              </w:rPr>
              <w:t>racovní výška ramen max. 30 cm nad porostem/půdou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A" w:rsidRPr="00DA232B" w:rsidRDefault="005A03A7" w:rsidP="009E74E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9E74EA" w:rsidTr="000129E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EA" w:rsidRPr="00FB7626" w:rsidRDefault="005A03A7" w:rsidP="005A03A7">
            <w:pPr>
              <w:pStyle w:val="Bezmezer"/>
              <w:ind w:left="13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</w:t>
            </w:r>
            <w:r w:rsidR="009E74EA" w:rsidRPr="00FB7626">
              <w:rPr>
                <w:rFonts w:ascii="Segoe UI" w:hAnsi="Segoe UI" w:cs="Segoe UI"/>
                <w:sz w:val="20"/>
                <w:szCs w:val="20"/>
              </w:rPr>
              <w:t>ltrazvukový systém hlídání výšky ramen – min. 6 ks ultrazvukových snímačů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A" w:rsidRPr="00DA232B" w:rsidRDefault="005A03A7" w:rsidP="009E74E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9E74EA" w:rsidTr="000129E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EA" w:rsidRPr="00FB7626" w:rsidRDefault="005A03A7" w:rsidP="005A03A7">
            <w:pPr>
              <w:pStyle w:val="Bezmezer"/>
              <w:ind w:left="13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S</w:t>
            </w:r>
            <w:r w:rsidR="009E74EA" w:rsidRPr="00FB7626">
              <w:rPr>
                <w:rFonts w:ascii="Segoe UI" w:hAnsi="Segoe UI" w:cs="Segoe UI"/>
                <w:sz w:val="20"/>
                <w:szCs w:val="20"/>
              </w:rPr>
              <w:t>tabilizace ramen pneumatickými písty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A" w:rsidRPr="00DA232B" w:rsidRDefault="005A03A7" w:rsidP="009E74E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9E74EA" w:rsidTr="000129E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EA" w:rsidRPr="00FB7626" w:rsidRDefault="005A03A7" w:rsidP="005A03A7">
            <w:pPr>
              <w:pStyle w:val="Bezmezer"/>
              <w:ind w:left="13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</w:t>
            </w:r>
            <w:r w:rsidR="009E74EA" w:rsidRPr="00FB7626">
              <w:rPr>
                <w:rFonts w:ascii="Segoe UI" w:hAnsi="Segoe UI" w:cs="Segoe UI"/>
                <w:sz w:val="20"/>
                <w:szCs w:val="20"/>
              </w:rPr>
              <w:t>rozteč mezi tryskami min. 25 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A" w:rsidRPr="00DA232B" w:rsidRDefault="005A03A7" w:rsidP="009E74E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9E74EA" w:rsidTr="000129E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EA" w:rsidRPr="00FB7626" w:rsidRDefault="005A03A7" w:rsidP="005A03A7">
            <w:pPr>
              <w:pStyle w:val="Bezmezer"/>
              <w:ind w:left="13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</w:t>
            </w:r>
            <w:r w:rsidR="009E74EA" w:rsidRPr="00FB7626">
              <w:rPr>
                <w:rFonts w:ascii="Segoe UI" w:hAnsi="Segoe UI" w:cs="Segoe UI"/>
                <w:sz w:val="20"/>
                <w:szCs w:val="20"/>
              </w:rPr>
              <w:t>ožnost automatického přepínání trysek podle pojezdové rychlosti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A" w:rsidRPr="00DA232B" w:rsidRDefault="005A03A7" w:rsidP="009E74E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9E74EA" w:rsidTr="000129E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EA" w:rsidRPr="00FB7626" w:rsidRDefault="00C85CFB" w:rsidP="005A03A7">
            <w:pPr>
              <w:pStyle w:val="Bezmezer"/>
              <w:ind w:left="13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</w:t>
            </w:r>
            <w:r w:rsidR="009E74EA" w:rsidRPr="00FB7626">
              <w:rPr>
                <w:rFonts w:ascii="Segoe UI" w:hAnsi="Segoe UI" w:cs="Segoe UI"/>
                <w:sz w:val="20"/>
                <w:szCs w:val="20"/>
              </w:rPr>
              <w:t>pínání jednotlivých trysek individuálně, vzduchem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A" w:rsidRPr="00DA232B" w:rsidRDefault="00C85CFB" w:rsidP="009E74E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9E74EA" w:rsidTr="000129E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EA" w:rsidRPr="00FB7626" w:rsidRDefault="00C85CFB" w:rsidP="005A03A7">
            <w:pPr>
              <w:pStyle w:val="Bezmezer"/>
              <w:ind w:left="13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</w:t>
            </w:r>
            <w:r w:rsidR="009E74EA" w:rsidRPr="00FB7626">
              <w:rPr>
                <w:rFonts w:ascii="Segoe UI" w:hAnsi="Segoe UI" w:cs="Segoe UI"/>
                <w:sz w:val="20"/>
                <w:szCs w:val="20"/>
              </w:rPr>
              <w:t>irkulace postřikové jíchy v ramenou při vypnutém postřiku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A" w:rsidRPr="00DA232B" w:rsidRDefault="00C85CFB" w:rsidP="009E74E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9E74EA" w:rsidTr="000129E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EA" w:rsidRPr="00FB7626" w:rsidRDefault="00C85CFB" w:rsidP="005A03A7">
            <w:pPr>
              <w:pStyle w:val="Bezmezer"/>
              <w:ind w:left="13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</w:t>
            </w:r>
            <w:r w:rsidR="009E74EA" w:rsidRPr="00FB7626">
              <w:rPr>
                <w:rFonts w:ascii="Segoe UI" w:hAnsi="Segoe UI" w:cs="Segoe UI"/>
                <w:sz w:val="20"/>
                <w:szCs w:val="20"/>
              </w:rPr>
              <w:t>oystick s možností volby funkce jednotlivých tlačítek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A" w:rsidRPr="00DA232B" w:rsidRDefault="00C85CFB" w:rsidP="009E74E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9E74EA" w:rsidTr="000129E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EA" w:rsidRPr="00FB7626" w:rsidRDefault="00C85CFB" w:rsidP="005A03A7">
            <w:pPr>
              <w:pStyle w:val="Bezmezer"/>
              <w:ind w:left="13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</w:t>
            </w:r>
            <w:r w:rsidRPr="00FB7626">
              <w:rPr>
                <w:rFonts w:ascii="Segoe UI" w:hAnsi="Segoe UI" w:cs="Segoe UI"/>
                <w:sz w:val="20"/>
                <w:szCs w:val="20"/>
              </w:rPr>
              <w:t>světlení</w:t>
            </w:r>
            <w:r w:rsidR="009E74EA" w:rsidRPr="00FB7626">
              <w:rPr>
                <w:rFonts w:ascii="Segoe UI" w:hAnsi="Segoe UI" w:cs="Segoe UI"/>
                <w:sz w:val="20"/>
                <w:szCs w:val="20"/>
              </w:rPr>
              <w:t xml:space="preserve"> ramen LED světlomety s možností jejich automatického oplachu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A" w:rsidRPr="00DA232B" w:rsidRDefault="00C85CFB" w:rsidP="009E74E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9E74EA" w:rsidTr="000129E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EA" w:rsidRPr="00FB7626" w:rsidRDefault="00C85CFB" w:rsidP="005A03A7">
            <w:pPr>
              <w:pStyle w:val="Bezmezer"/>
              <w:ind w:left="13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</w:t>
            </w:r>
            <w:r w:rsidR="009E74EA" w:rsidRPr="00FB7626">
              <w:rPr>
                <w:rFonts w:ascii="Segoe UI" w:hAnsi="Segoe UI" w:cs="Segoe UI"/>
                <w:sz w:val="20"/>
                <w:szCs w:val="20"/>
              </w:rPr>
              <w:t>in. 19 dílčích sekcí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A" w:rsidRPr="00DA232B" w:rsidRDefault="00C85CFB" w:rsidP="009E74E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9E74EA" w:rsidTr="000129E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EA" w:rsidRPr="00FB7626" w:rsidRDefault="00C85CFB" w:rsidP="00C85CFB">
            <w:pPr>
              <w:pStyle w:val="Bezmezer"/>
              <w:ind w:left="13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  <w:r w:rsidR="009E74EA" w:rsidRPr="00FB7626">
              <w:rPr>
                <w:rFonts w:ascii="Segoe UI" w:hAnsi="Segoe UI" w:cs="Segoe UI"/>
                <w:sz w:val="20"/>
                <w:szCs w:val="20"/>
              </w:rPr>
              <w:t>latníky kol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A" w:rsidRPr="00DA232B" w:rsidRDefault="00C85CFB" w:rsidP="009E74E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9E74EA" w:rsidTr="000129E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EA" w:rsidRPr="00FB7626" w:rsidRDefault="00C85CFB" w:rsidP="005A03A7">
            <w:pPr>
              <w:pStyle w:val="Bezmezer"/>
              <w:ind w:left="13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</w:t>
            </w:r>
            <w:r w:rsidR="009E74EA" w:rsidRPr="00FB7626">
              <w:rPr>
                <w:rFonts w:ascii="Segoe UI" w:hAnsi="Segoe UI" w:cs="Segoe UI"/>
                <w:sz w:val="20"/>
                <w:szCs w:val="20"/>
              </w:rPr>
              <w:t>neumatiky 480/80 R 42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A" w:rsidRPr="00DA232B" w:rsidRDefault="00C85CFB" w:rsidP="009E74E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9E74EA" w:rsidTr="000129E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EA" w:rsidRPr="00FB7626" w:rsidRDefault="00C85CFB" w:rsidP="005A03A7">
            <w:pPr>
              <w:pStyle w:val="Bezmezer"/>
              <w:ind w:left="13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</w:t>
            </w:r>
            <w:r w:rsidR="009E74EA" w:rsidRPr="00FB7626">
              <w:rPr>
                <w:rFonts w:ascii="Segoe UI" w:hAnsi="Segoe UI" w:cs="Segoe UI"/>
                <w:sz w:val="20"/>
                <w:szCs w:val="20"/>
              </w:rPr>
              <w:t>podní plnění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A" w:rsidRPr="00DA232B" w:rsidRDefault="00C85CFB" w:rsidP="009E74E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ANO/N</w:t>
            </w:r>
            <w:bookmarkStart w:id="0" w:name="_GoBack"/>
            <w:bookmarkEnd w:id="0"/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E*</w:t>
            </w:r>
          </w:p>
        </w:tc>
      </w:tr>
      <w:tr w:rsidR="009E74EA" w:rsidTr="000129E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EA" w:rsidRPr="00ED6BC5" w:rsidRDefault="00C85CFB" w:rsidP="005A03A7">
            <w:pPr>
              <w:pStyle w:val="Bezmezer"/>
              <w:ind w:left="13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</w:t>
            </w:r>
            <w:r w:rsidR="009E74EA" w:rsidRPr="00ED6BC5">
              <w:rPr>
                <w:rFonts w:ascii="Segoe UI" w:hAnsi="Segoe UI" w:cs="Segoe UI"/>
                <w:sz w:val="20"/>
                <w:szCs w:val="20"/>
              </w:rPr>
              <w:t>zduchové min. 2okruhové brzdy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A" w:rsidRPr="00DA232B" w:rsidRDefault="00C85CFB" w:rsidP="009E74E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9E74EA" w:rsidTr="000129E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EA" w:rsidRPr="00ED6BC5" w:rsidRDefault="00C85CFB" w:rsidP="00C85CFB">
            <w:pPr>
              <w:pStyle w:val="Bezmezer"/>
              <w:ind w:left="13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Hladká s</w:t>
            </w:r>
            <w:r w:rsidR="009E74EA" w:rsidRPr="00ED6BC5">
              <w:rPr>
                <w:rFonts w:ascii="Segoe UI" w:hAnsi="Segoe UI" w:cs="Segoe UI"/>
                <w:sz w:val="20"/>
                <w:szCs w:val="20"/>
              </w:rPr>
              <w:t xml:space="preserve">podní strana stroje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A" w:rsidRPr="00DA232B" w:rsidRDefault="00C85CFB" w:rsidP="009E74EA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97392" w:rsidTr="0042133A">
        <w:trPr>
          <w:trHeight w:val="8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92" w:rsidRPr="00DA232B" w:rsidRDefault="00C97392" w:rsidP="00C97392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C97392" w:rsidTr="0042133A">
        <w:trPr>
          <w:trHeight w:val="1876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2" w:rsidRDefault="00C97392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C9472B" w:rsidRDefault="00C9472B" w:rsidP="00825D9A">
      <w:pPr>
        <w:rPr>
          <w:sz w:val="20"/>
          <w:szCs w:val="20"/>
        </w:rPr>
      </w:pPr>
    </w:p>
    <w:p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Pr="00C9472B" w:rsidRDefault="00C97392" w:rsidP="00C9472B">
      <w:pPr>
        <w:rPr>
          <w:sz w:val="20"/>
          <w:szCs w:val="20"/>
        </w:rPr>
      </w:pPr>
    </w:p>
    <w:p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………………………………..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825D9A" w:rsidRPr="00DA3EA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:rsidR="00E82DE8" w:rsidRPr="00DA3EA2" w:rsidRDefault="00825D9A" w:rsidP="00C9472B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E82DE8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C0" w:rsidRDefault="00AA7BC0" w:rsidP="00C9472B">
      <w:r>
        <w:separator/>
      </w:r>
    </w:p>
  </w:endnote>
  <w:endnote w:type="continuationSeparator" w:id="0">
    <w:p w:rsidR="00AA7BC0" w:rsidRDefault="00AA7BC0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C0" w:rsidRDefault="00AA7BC0" w:rsidP="00C9472B">
      <w:r>
        <w:separator/>
      </w:r>
    </w:p>
  </w:footnote>
  <w:footnote w:type="continuationSeparator" w:id="0">
    <w:p w:rsidR="00AA7BC0" w:rsidRDefault="00AA7BC0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E2E3E"/>
    <w:multiLevelType w:val="hybridMultilevel"/>
    <w:tmpl w:val="E152B058"/>
    <w:lvl w:ilvl="0" w:tplc="21B8E42C">
      <w:start w:val="1"/>
      <w:numFmt w:val="bullet"/>
      <w:lvlText w:val=""/>
      <w:lvlJc w:val="left"/>
      <w:pPr>
        <w:ind w:left="2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9A"/>
    <w:rsid w:val="0002334C"/>
    <w:rsid w:val="0005355B"/>
    <w:rsid w:val="00160772"/>
    <w:rsid w:val="00376840"/>
    <w:rsid w:val="0042133A"/>
    <w:rsid w:val="00467E12"/>
    <w:rsid w:val="004867E4"/>
    <w:rsid w:val="005465B6"/>
    <w:rsid w:val="005A03A7"/>
    <w:rsid w:val="00620DBF"/>
    <w:rsid w:val="00712063"/>
    <w:rsid w:val="007800BB"/>
    <w:rsid w:val="00825D9A"/>
    <w:rsid w:val="00854E1B"/>
    <w:rsid w:val="008E0694"/>
    <w:rsid w:val="009E74EA"/>
    <w:rsid w:val="00AA7BC0"/>
    <w:rsid w:val="00AF578C"/>
    <w:rsid w:val="00C85CFB"/>
    <w:rsid w:val="00C9472B"/>
    <w:rsid w:val="00C97392"/>
    <w:rsid w:val="00D3405D"/>
    <w:rsid w:val="00D36F0A"/>
    <w:rsid w:val="00D76954"/>
    <w:rsid w:val="00DA232B"/>
    <w:rsid w:val="00DA3EA2"/>
    <w:rsid w:val="00DA4E96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A4D6CB-2ECB-4F7E-AC89-B573D6EE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bulickova</cp:lastModifiedBy>
  <cp:revision>24</cp:revision>
  <dcterms:created xsi:type="dcterms:W3CDTF">2015-11-06T10:34:00Z</dcterms:created>
  <dcterms:modified xsi:type="dcterms:W3CDTF">2019-09-25T13:54:00Z</dcterms:modified>
</cp:coreProperties>
</file>