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CBE17" w14:textId="7EDACAFA" w:rsidR="0036071E" w:rsidRPr="000364A9" w:rsidRDefault="008C17DA" w:rsidP="002701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64A9">
        <w:rPr>
          <w:rFonts w:ascii="Arial" w:hAnsi="Arial" w:cs="Arial"/>
          <w:b/>
          <w:sz w:val="24"/>
          <w:szCs w:val="24"/>
        </w:rPr>
        <w:t>KUPNÍ SMLOUVA</w:t>
      </w:r>
      <w:r w:rsidR="00C134AC" w:rsidRPr="000364A9">
        <w:rPr>
          <w:rFonts w:ascii="Arial" w:hAnsi="Arial" w:cs="Arial"/>
          <w:b/>
          <w:sz w:val="24"/>
          <w:szCs w:val="24"/>
        </w:rPr>
        <w:t xml:space="preserve"> č. 2019/</w:t>
      </w:r>
      <w:r w:rsidR="000364A9" w:rsidRPr="000364A9">
        <w:rPr>
          <w:rFonts w:ascii="Arial" w:hAnsi="Arial" w:cs="Arial"/>
          <w:b/>
          <w:sz w:val="24"/>
          <w:szCs w:val="24"/>
        </w:rPr>
        <w:t>001057</w:t>
      </w:r>
    </w:p>
    <w:p w14:paraId="573C6E85" w14:textId="77777777" w:rsidR="000364A9" w:rsidRDefault="000364A9" w:rsidP="00C9465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FB55A97" w14:textId="3F82A14D" w:rsidR="008C17DA" w:rsidRDefault="000B2016" w:rsidP="002701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u</w:t>
      </w:r>
      <w:r w:rsidR="008C17DA" w:rsidRPr="005621ED">
        <w:rPr>
          <w:rFonts w:ascii="Arial" w:hAnsi="Arial" w:cs="Arial"/>
          <w:sz w:val="20"/>
          <w:szCs w:val="20"/>
        </w:rPr>
        <w:t xml:space="preserve">zavřená dle § 2079 </w:t>
      </w:r>
      <w:r w:rsidRPr="005621ED">
        <w:rPr>
          <w:rFonts w:ascii="Arial" w:hAnsi="Arial" w:cs="Arial"/>
          <w:sz w:val="20"/>
          <w:szCs w:val="20"/>
        </w:rPr>
        <w:t>a násl. zák. č. 89/2012 Sb., občanského</w:t>
      </w:r>
      <w:r w:rsidR="008C17DA" w:rsidRPr="005621ED">
        <w:rPr>
          <w:rFonts w:ascii="Arial" w:hAnsi="Arial" w:cs="Arial"/>
          <w:sz w:val="20"/>
          <w:szCs w:val="20"/>
        </w:rPr>
        <w:t xml:space="preserve"> zákoník</w:t>
      </w:r>
      <w:r w:rsidRPr="005621ED">
        <w:rPr>
          <w:rFonts w:ascii="Arial" w:hAnsi="Arial" w:cs="Arial"/>
          <w:sz w:val="20"/>
          <w:szCs w:val="20"/>
        </w:rPr>
        <w:t>u</w:t>
      </w:r>
      <w:r w:rsidR="008C17DA" w:rsidRPr="005621ED">
        <w:rPr>
          <w:rFonts w:ascii="Arial" w:hAnsi="Arial" w:cs="Arial"/>
          <w:sz w:val="20"/>
          <w:szCs w:val="20"/>
        </w:rPr>
        <w:t>, ve znění pozdějších předpisů</w:t>
      </w:r>
      <w:r w:rsidR="00121C09" w:rsidRPr="005621ED">
        <w:rPr>
          <w:rFonts w:ascii="Arial" w:hAnsi="Arial" w:cs="Arial"/>
          <w:sz w:val="20"/>
          <w:szCs w:val="20"/>
        </w:rPr>
        <w:t>, (dále jen „</w:t>
      </w:r>
      <w:r w:rsidR="00121C09" w:rsidRPr="005621ED">
        <w:rPr>
          <w:rFonts w:ascii="Arial" w:hAnsi="Arial" w:cs="Arial"/>
          <w:b/>
          <w:sz w:val="20"/>
          <w:szCs w:val="20"/>
        </w:rPr>
        <w:t>OZ</w:t>
      </w:r>
      <w:r w:rsidR="00121C09" w:rsidRPr="005621ED">
        <w:rPr>
          <w:rFonts w:ascii="Arial" w:hAnsi="Arial" w:cs="Arial"/>
          <w:sz w:val="20"/>
          <w:szCs w:val="20"/>
        </w:rPr>
        <w:t>“)</w:t>
      </w:r>
    </w:p>
    <w:p w14:paraId="1172DF77" w14:textId="77777777" w:rsidR="00CC54C8" w:rsidRDefault="00CC54C8" w:rsidP="00CC54C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B610B5A" w14:textId="77777777" w:rsidR="008C17DA" w:rsidRPr="005621ED" w:rsidRDefault="00CA45E2" w:rsidP="00466C7F">
      <w:pPr>
        <w:keepNext/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5621ED">
        <w:rPr>
          <w:rFonts w:ascii="Arial" w:hAnsi="Arial" w:cs="Arial"/>
          <w:b/>
          <w:sz w:val="20"/>
          <w:szCs w:val="20"/>
        </w:rPr>
        <w:t>I.</w:t>
      </w:r>
    </w:p>
    <w:p w14:paraId="14FD53E4" w14:textId="77777777" w:rsidR="00CA45E2" w:rsidRPr="005621ED" w:rsidRDefault="00CA45E2" w:rsidP="00466C7F">
      <w:pPr>
        <w:keepNext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5621ED">
        <w:rPr>
          <w:rFonts w:ascii="Arial" w:hAnsi="Arial" w:cs="Arial"/>
          <w:b/>
          <w:sz w:val="20"/>
          <w:szCs w:val="20"/>
        </w:rPr>
        <w:t>Smluvní strany</w:t>
      </w:r>
    </w:p>
    <w:p w14:paraId="5587FD49" w14:textId="4E3196B4" w:rsidR="0021744A" w:rsidRPr="005621ED" w:rsidRDefault="00250344" w:rsidP="005D6D07">
      <w:pPr>
        <w:pStyle w:val="Odstavecseseznamem"/>
        <w:numPr>
          <w:ilvl w:val="0"/>
          <w:numId w:val="13"/>
        </w:numPr>
        <w:tabs>
          <w:tab w:val="left" w:pos="2694"/>
        </w:tabs>
        <w:spacing w:after="0"/>
        <w:ind w:left="426" w:hanging="426"/>
        <w:rPr>
          <w:rFonts w:ascii="Arial" w:hAnsi="Arial" w:cs="Arial"/>
          <w:b/>
          <w:sz w:val="20"/>
          <w:szCs w:val="20"/>
        </w:rPr>
      </w:pPr>
      <w:r w:rsidRPr="005621ED">
        <w:rPr>
          <w:rFonts w:ascii="Arial" w:hAnsi="Arial" w:cs="Arial"/>
          <w:b/>
          <w:sz w:val="20"/>
          <w:szCs w:val="20"/>
        </w:rPr>
        <w:t xml:space="preserve">Kupující: </w:t>
      </w:r>
      <w:r w:rsidRPr="005621ED">
        <w:rPr>
          <w:rFonts w:ascii="Arial" w:hAnsi="Arial" w:cs="Arial"/>
          <w:b/>
          <w:sz w:val="20"/>
          <w:szCs w:val="20"/>
        </w:rPr>
        <w:tab/>
      </w:r>
      <w:r w:rsidR="00656E3F" w:rsidRPr="005621ED">
        <w:rPr>
          <w:rFonts w:ascii="Arial" w:hAnsi="Arial" w:cs="Arial"/>
          <w:b/>
          <w:sz w:val="20"/>
          <w:szCs w:val="20"/>
        </w:rPr>
        <w:t>Radoslav Kukla</w:t>
      </w:r>
    </w:p>
    <w:p w14:paraId="5D0CC0D8" w14:textId="10023F2B" w:rsidR="0021744A" w:rsidRPr="005621ED" w:rsidRDefault="0021744A" w:rsidP="00466C7F">
      <w:pPr>
        <w:tabs>
          <w:tab w:val="left" w:pos="2694"/>
        </w:tabs>
        <w:spacing w:after="0"/>
        <w:ind w:left="426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Sídlo:</w:t>
      </w:r>
      <w:r w:rsidRPr="005621ED">
        <w:rPr>
          <w:rFonts w:ascii="Arial" w:hAnsi="Arial" w:cs="Arial"/>
          <w:sz w:val="20"/>
          <w:szCs w:val="20"/>
        </w:rPr>
        <w:tab/>
      </w:r>
      <w:r w:rsidR="00B84A74" w:rsidRPr="005621ED">
        <w:rPr>
          <w:rFonts w:ascii="Arial" w:hAnsi="Arial" w:cs="Arial"/>
          <w:sz w:val="20"/>
          <w:szCs w:val="20"/>
        </w:rPr>
        <w:t>Dobrotice 93, 769 01, Holešov</w:t>
      </w:r>
    </w:p>
    <w:p w14:paraId="4D4F0AD1" w14:textId="751BF921" w:rsidR="0073141B" w:rsidRPr="005621ED" w:rsidRDefault="0073141B" w:rsidP="00466C7F">
      <w:pPr>
        <w:tabs>
          <w:tab w:val="left" w:pos="2694"/>
        </w:tabs>
        <w:spacing w:after="0"/>
        <w:ind w:left="426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Jednající:</w:t>
      </w:r>
      <w:r w:rsidRPr="005621ED">
        <w:rPr>
          <w:rFonts w:ascii="Arial" w:hAnsi="Arial" w:cs="Arial"/>
          <w:sz w:val="20"/>
          <w:szCs w:val="20"/>
        </w:rPr>
        <w:tab/>
      </w:r>
      <w:r w:rsidR="00B84A74" w:rsidRPr="005621ED">
        <w:rPr>
          <w:rFonts w:ascii="Arial" w:hAnsi="Arial" w:cs="Arial"/>
          <w:sz w:val="20"/>
          <w:szCs w:val="20"/>
        </w:rPr>
        <w:t>Radoslav Kukla</w:t>
      </w:r>
    </w:p>
    <w:p w14:paraId="6C5EC06D" w14:textId="7349FD77" w:rsidR="0021744A" w:rsidRPr="005621ED" w:rsidRDefault="0021744A" w:rsidP="00466C7F">
      <w:pPr>
        <w:tabs>
          <w:tab w:val="left" w:pos="2694"/>
        </w:tabs>
        <w:spacing w:after="0"/>
        <w:ind w:left="426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IČ:</w:t>
      </w:r>
      <w:r w:rsidRPr="005621ED">
        <w:rPr>
          <w:rFonts w:ascii="Arial" w:hAnsi="Arial" w:cs="Arial"/>
          <w:sz w:val="20"/>
          <w:szCs w:val="20"/>
        </w:rPr>
        <w:tab/>
      </w:r>
      <w:r w:rsidR="000D728B" w:rsidRPr="005621ED">
        <w:rPr>
          <w:rFonts w:ascii="Arial" w:hAnsi="Arial" w:cs="Arial"/>
          <w:sz w:val="20"/>
          <w:szCs w:val="20"/>
        </w:rPr>
        <w:t>70471851</w:t>
      </w:r>
    </w:p>
    <w:p w14:paraId="0A0900E6" w14:textId="4892A4E4" w:rsidR="0021744A" w:rsidRPr="005621ED" w:rsidRDefault="0021744A" w:rsidP="00466C7F">
      <w:pPr>
        <w:tabs>
          <w:tab w:val="left" w:pos="2694"/>
        </w:tabs>
        <w:spacing w:after="0"/>
        <w:ind w:left="426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DIČ:</w:t>
      </w:r>
      <w:r w:rsidRPr="005621ED">
        <w:rPr>
          <w:rFonts w:ascii="Arial" w:hAnsi="Arial" w:cs="Arial"/>
          <w:sz w:val="20"/>
          <w:szCs w:val="20"/>
        </w:rPr>
        <w:tab/>
      </w:r>
      <w:r w:rsidR="000D728B" w:rsidRPr="005621ED">
        <w:rPr>
          <w:rFonts w:ascii="Arial" w:hAnsi="Arial" w:cs="Arial"/>
          <w:sz w:val="20"/>
          <w:szCs w:val="20"/>
        </w:rPr>
        <w:t>CZ7606174400</w:t>
      </w:r>
    </w:p>
    <w:p w14:paraId="02449C57" w14:textId="146201A0" w:rsidR="003173C4" w:rsidRPr="005621ED" w:rsidRDefault="007977A9" w:rsidP="00466C7F">
      <w:pPr>
        <w:tabs>
          <w:tab w:val="left" w:pos="2694"/>
        </w:tabs>
        <w:spacing w:after="0"/>
        <w:ind w:left="426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Kontakt</w:t>
      </w:r>
      <w:r w:rsidR="00950F51" w:rsidRPr="005621ED">
        <w:rPr>
          <w:rFonts w:ascii="Arial" w:hAnsi="Arial" w:cs="Arial"/>
          <w:sz w:val="20"/>
          <w:szCs w:val="20"/>
        </w:rPr>
        <w:t>ní osoba / tel. / e-mail</w:t>
      </w:r>
      <w:r w:rsidR="003173C4" w:rsidRPr="005621ED">
        <w:rPr>
          <w:rFonts w:ascii="Arial" w:hAnsi="Arial" w:cs="Arial"/>
          <w:sz w:val="20"/>
          <w:szCs w:val="20"/>
        </w:rPr>
        <w:t>:</w:t>
      </w:r>
      <w:r w:rsidR="003173C4" w:rsidRPr="005621ED">
        <w:rPr>
          <w:rFonts w:ascii="Arial" w:hAnsi="Arial" w:cs="Arial"/>
          <w:sz w:val="20"/>
          <w:szCs w:val="20"/>
        </w:rPr>
        <w:tab/>
      </w:r>
      <w:r w:rsidR="00484044" w:rsidRPr="005621ED">
        <w:rPr>
          <w:rFonts w:ascii="Arial" w:hAnsi="Arial" w:cs="Arial"/>
          <w:sz w:val="20"/>
          <w:szCs w:val="20"/>
        </w:rPr>
        <w:t>Radoslav Kukla</w:t>
      </w:r>
      <w:r w:rsidRPr="005621ED">
        <w:rPr>
          <w:rFonts w:ascii="Arial" w:hAnsi="Arial" w:cs="Arial"/>
          <w:sz w:val="20"/>
          <w:szCs w:val="20"/>
        </w:rPr>
        <w:t xml:space="preserve"> / </w:t>
      </w:r>
      <w:r w:rsidR="00950F51" w:rsidRPr="005621ED">
        <w:rPr>
          <w:rFonts w:ascii="Arial" w:hAnsi="Arial" w:cs="Arial"/>
          <w:sz w:val="20"/>
          <w:szCs w:val="20"/>
        </w:rPr>
        <w:t xml:space="preserve">723 843 135 </w:t>
      </w:r>
      <w:r w:rsidRPr="005621ED">
        <w:rPr>
          <w:rFonts w:ascii="Arial" w:hAnsi="Arial" w:cs="Arial"/>
          <w:sz w:val="20"/>
          <w:szCs w:val="20"/>
        </w:rPr>
        <w:t>/ kuklaradoslav@seznam.cz</w:t>
      </w:r>
    </w:p>
    <w:p w14:paraId="75118049" w14:textId="609CB42E" w:rsidR="00950F51" w:rsidRPr="005621ED" w:rsidRDefault="00950F51" w:rsidP="00950F51">
      <w:pPr>
        <w:tabs>
          <w:tab w:val="left" w:pos="2694"/>
        </w:tabs>
        <w:spacing w:after="0"/>
        <w:ind w:left="426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 xml:space="preserve">Zápis v OR nebo jiné evidenci: </w:t>
      </w:r>
      <w:r w:rsidRPr="005621ED">
        <w:rPr>
          <w:rFonts w:ascii="Arial" w:hAnsi="Arial" w:cs="Arial"/>
          <w:sz w:val="20"/>
          <w:szCs w:val="20"/>
        </w:rPr>
        <w:tab/>
        <w:t>Zapsán v Živnostenském rejstříku.</w:t>
      </w:r>
    </w:p>
    <w:p w14:paraId="1859DE1E" w14:textId="7A26261B" w:rsidR="008C17DA" w:rsidRPr="005621ED" w:rsidRDefault="0021744A" w:rsidP="00466C7F">
      <w:pPr>
        <w:tabs>
          <w:tab w:val="left" w:pos="2694"/>
        </w:tabs>
        <w:spacing w:after="0"/>
        <w:ind w:left="426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(dále jen „</w:t>
      </w:r>
      <w:r w:rsidR="00B20C49" w:rsidRPr="005621ED">
        <w:rPr>
          <w:rFonts w:ascii="Arial" w:hAnsi="Arial" w:cs="Arial"/>
          <w:b/>
          <w:sz w:val="20"/>
          <w:szCs w:val="20"/>
        </w:rPr>
        <w:t>kupující</w:t>
      </w:r>
      <w:r w:rsidRPr="005621ED">
        <w:rPr>
          <w:rFonts w:ascii="Arial" w:hAnsi="Arial" w:cs="Arial"/>
          <w:sz w:val="20"/>
          <w:szCs w:val="20"/>
        </w:rPr>
        <w:t>“)</w:t>
      </w:r>
    </w:p>
    <w:p w14:paraId="4AAADBE5" w14:textId="77777777" w:rsidR="0043113E" w:rsidRPr="005621ED" w:rsidRDefault="0043113E" w:rsidP="00466C7F">
      <w:pPr>
        <w:tabs>
          <w:tab w:val="left" w:pos="2694"/>
        </w:tabs>
        <w:spacing w:after="0"/>
        <w:rPr>
          <w:rFonts w:ascii="Arial" w:hAnsi="Arial" w:cs="Arial"/>
          <w:sz w:val="20"/>
          <w:szCs w:val="20"/>
        </w:rPr>
      </w:pPr>
    </w:p>
    <w:p w14:paraId="17C2C679" w14:textId="18464760" w:rsidR="00D34D5C" w:rsidRPr="005621ED" w:rsidRDefault="008512BF" w:rsidP="00466C7F">
      <w:pPr>
        <w:pStyle w:val="Odstavecseseznamem"/>
        <w:numPr>
          <w:ilvl w:val="0"/>
          <w:numId w:val="13"/>
        </w:numPr>
        <w:tabs>
          <w:tab w:val="left" w:pos="2694"/>
        </w:tabs>
        <w:spacing w:after="0"/>
        <w:ind w:left="426" w:hanging="426"/>
        <w:rPr>
          <w:rFonts w:ascii="Arial" w:hAnsi="Arial" w:cs="Arial"/>
          <w:b/>
          <w:sz w:val="20"/>
          <w:szCs w:val="20"/>
        </w:rPr>
      </w:pPr>
      <w:r w:rsidRPr="005621ED">
        <w:rPr>
          <w:rFonts w:ascii="Arial" w:hAnsi="Arial" w:cs="Arial"/>
          <w:b/>
          <w:sz w:val="20"/>
          <w:szCs w:val="20"/>
        </w:rPr>
        <w:t>Prodávající:</w:t>
      </w:r>
      <w:r w:rsidR="002A2840" w:rsidRPr="005621ED">
        <w:rPr>
          <w:rFonts w:ascii="Arial" w:hAnsi="Arial" w:cs="Arial"/>
          <w:b/>
          <w:sz w:val="20"/>
          <w:szCs w:val="20"/>
        </w:rPr>
        <w:tab/>
      </w:r>
      <w:permStart w:id="585980827" w:edGrp="everyone"/>
      <w:r w:rsidR="00D34D5C" w:rsidRPr="00211486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vyplní </w:t>
      </w:r>
      <w:r w:rsidR="0022325A" w:rsidRPr="00211486">
        <w:rPr>
          <w:rFonts w:ascii="Arial" w:hAnsi="Arial" w:cs="Arial"/>
          <w:b/>
          <w:i/>
          <w:iCs/>
          <w:sz w:val="20"/>
          <w:szCs w:val="20"/>
          <w:highlight w:val="yellow"/>
        </w:rPr>
        <w:t>účastník</w:t>
      </w:r>
      <w:r w:rsidR="00211486" w:rsidRPr="00211486">
        <w:rPr>
          <w:rFonts w:ascii="Arial" w:hAnsi="Arial" w:cs="Arial"/>
          <w:b/>
          <w:i/>
          <w:iCs/>
          <w:sz w:val="20"/>
          <w:szCs w:val="20"/>
        </w:rPr>
        <w:t>…</w:t>
      </w:r>
      <w:permEnd w:id="585980827"/>
    </w:p>
    <w:p w14:paraId="2644C11D" w14:textId="7BFC3BA3" w:rsidR="00D34D5C" w:rsidRPr="005621ED" w:rsidRDefault="00D34D5C" w:rsidP="00466C7F">
      <w:pPr>
        <w:tabs>
          <w:tab w:val="left" w:pos="2694"/>
        </w:tabs>
        <w:spacing w:after="0"/>
        <w:ind w:left="426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Sídlo:</w:t>
      </w:r>
      <w:r w:rsidRPr="005621ED">
        <w:rPr>
          <w:rFonts w:ascii="Arial" w:hAnsi="Arial" w:cs="Arial"/>
          <w:sz w:val="20"/>
          <w:szCs w:val="20"/>
        </w:rPr>
        <w:tab/>
      </w:r>
      <w:permStart w:id="273418170" w:edGrp="everyone"/>
      <w:r w:rsidRPr="005621ED">
        <w:rPr>
          <w:rFonts w:ascii="Arial" w:hAnsi="Arial" w:cs="Arial"/>
          <w:i/>
          <w:sz w:val="20"/>
          <w:szCs w:val="20"/>
          <w:highlight w:val="yellow"/>
        </w:rPr>
        <w:t xml:space="preserve">vyplní </w:t>
      </w:r>
      <w:r w:rsidR="0022325A" w:rsidRPr="005621ED">
        <w:rPr>
          <w:rFonts w:ascii="Arial" w:hAnsi="Arial" w:cs="Arial"/>
          <w:i/>
          <w:sz w:val="20"/>
          <w:szCs w:val="20"/>
          <w:highlight w:val="yellow"/>
        </w:rPr>
        <w:t>účastník</w:t>
      </w:r>
      <w:r w:rsidR="00211486">
        <w:rPr>
          <w:rFonts w:ascii="Arial" w:hAnsi="Arial" w:cs="Arial"/>
          <w:i/>
          <w:sz w:val="20"/>
          <w:szCs w:val="20"/>
        </w:rPr>
        <w:t>…</w:t>
      </w:r>
    </w:p>
    <w:permEnd w:id="273418170"/>
    <w:p w14:paraId="36B12F02" w14:textId="69B6FD0B" w:rsidR="00D34D5C" w:rsidRPr="005621ED" w:rsidRDefault="00D34D5C" w:rsidP="00466C7F">
      <w:pPr>
        <w:tabs>
          <w:tab w:val="left" w:pos="2694"/>
        </w:tabs>
        <w:spacing w:after="0"/>
        <w:ind w:left="426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Jednající:</w:t>
      </w:r>
      <w:r w:rsidRPr="005621ED">
        <w:rPr>
          <w:rFonts w:ascii="Arial" w:hAnsi="Arial" w:cs="Arial"/>
          <w:sz w:val="20"/>
          <w:szCs w:val="20"/>
        </w:rPr>
        <w:tab/>
      </w:r>
      <w:permStart w:id="1547906986" w:edGrp="everyone"/>
      <w:r w:rsidR="00211486" w:rsidRPr="005621ED">
        <w:rPr>
          <w:rFonts w:ascii="Arial" w:hAnsi="Arial" w:cs="Arial"/>
          <w:i/>
          <w:sz w:val="20"/>
          <w:szCs w:val="20"/>
          <w:highlight w:val="yellow"/>
        </w:rPr>
        <w:t>vyplní účastník</w:t>
      </w:r>
      <w:r w:rsidR="00211486">
        <w:rPr>
          <w:rFonts w:ascii="Arial" w:hAnsi="Arial" w:cs="Arial"/>
          <w:i/>
          <w:sz w:val="20"/>
          <w:szCs w:val="20"/>
        </w:rPr>
        <w:t>…</w:t>
      </w:r>
      <w:r w:rsidR="00157093" w:rsidRPr="005621ED">
        <w:rPr>
          <w:rFonts w:ascii="Arial" w:hAnsi="Arial" w:cs="Arial"/>
          <w:i/>
          <w:sz w:val="20"/>
          <w:szCs w:val="20"/>
          <w:highlight w:val="yellow"/>
        </w:rPr>
        <w:t>]</w:t>
      </w:r>
      <w:permEnd w:id="1547906986"/>
    </w:p>
    <w:p w14:paraId="46651F6A" w14:textId="3937F356" w:rsidR="00D34D5C" w:rsidRPr="005621ED" w:rsidRDefault="00D34D5C" w:rsidP="00466C7F">
      <w:pPr>
        <w:tabs>
          <w:tab w:val="left" w:pos="2694"/>
        </w:tabs>
        <w:spacing w:after="0"/>
        <w:ind w:left="426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IČ:</w:t>
      </w:r>
      <w:r w:rsidRPr="005621ED">
        <w:rPr>
          <w:rFonts w:ascii="Arial" w:hAnsi="Arial" w:cs="Arial"/>
          <w:sz w:val="20"/>
          <w:szCs w:val="20"/>
        </w:rPr>
        <w:tab/>
      </w:r>
      <w:permStart w:id="169235958" w:edGrp="everyone"/>
      <w:r w:rsidR="00211486" w:rsidRPr="005621ED">
        <w:rPr>
          <w:rFonts w:ascii="Arial" w:hAnsi="Arial" w:cs="Arial"/>
          <w:i/>
          <w:sz w:val="20"/>
          <w:szCs w:val="20"/>
          <w:highlight w:val="yellow"/>
        </w:rPr>
        <w:t>vyplní účastník</w:t>
      </w:r>
      <w:r w:rsidR="00211486">
        <w:rPr>
          <w:rFonts w:ascii="Arial" w:hAnsi="Arial" w:cs="Arial"/>
          <w:i/>
          <w:sz w:val="20"/>
          <w:szCs w:val="20"/>
        </w:rPr>
        <w:t>…</w:t>
      </w:r>
      <w:r w:rsidR="00157093" w:rsidRPr="005621ED">
        <w:rPr>
          <w:rFonts w:ascii="Arial" w:hAnsi="Arial" w:cs="Arial"/>
          <w:i/>
          <w:sz w:val="20"/>
          <w:szCs w:val="20"/>
          <w:highlight w:val="yellow"/>
        </w:rPr>
        <w:t>]</w:t>
      </w:r>
      <w:permEnd w:id="169235958"/>
    </w:p>
    <w:p w14:paraId="30730E7C" w14:textId="361602F4" w:rsidR="00D34D5C" w:rsidRPr="005621ED" w:rsidRDefault="00D34D5C" w:rsidP="00466C7F">
      <w:pPr>
        <w:tabs>
          <w:tab w:val="left" w:pos="2694"/>
        </w:tabs>
        <w:spacing w:after="0"/>
        <w:ind w:left="426"/>
        <w:rPr>
          <w:rFonts w:ascii="Arial" w:hAnsi="Arial" w:cs="Arial"/>
          <w:i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DIČ:</w:t>
      </w:r>
      <w:r w:rsidRPr="005621ED">
        <w:rPr>
          <w:rFonts w:ascii="Arial" w:hAnsi="Arial" w:cs="Arial"/>
          <w:sz w:val="20"/>
          <w:szCs w:val="20"/>
        </w:rPr>
        <w:tab/>
      </w:r>
      <w:permStart w:id="1002590448" w:edGrp="everyone"/>
      <w:r w:rsidR="00211486" w:rsidRPr="005621ED">
        <w:rPr>
          <w:rFonts w:ascii="Arial" w:hAnsi="Arial" w:cs="Arial"/>
          <w:i/>
          <w:sz w:val="20"/>
          <w:szCs w:val="20"/>
          <w:highlight w:val="yellow"/>
        </w:rPr>
        <w:t>vyplní účastník</w:t>
      </w:r>
      <w:r w:rsidR="00211486">
        <w:rPr>
          <w:rFonts w:ascii="Arial" w:hAnsi="Arial" w:cs="Arial"/>
          <w:i/>
          <w:sz w:val="20"/>
          <w:szCs w:val="20"/>
        </w:rPr>
        <w:t>…</w:t>
      </w:r>
      <w:r w:rsidR="00157093" w:rsidRPr="005621ED">
        <w:rPr>
          <w:rFonts w:ascii="Arial" w:hAnsi="Arial" w:cs="Arial"/>
          <w:i/>
          <w:sz w:val="20"/>
          <w:szCs w:val="20"/>
          <w:highlight w:val="yellow"/>
        </w:rPr>
        <w:t>]</w:t>
      </w:r>
      <w:permEnd w:id="1002590448"/>
    </w:p>
    <w:p w14:paraId="30AAD5CF" w14:textId="5F07D783" w:rsidR="00D10890" w:rsidRPr="005621ED" w:rsidRDefault="00D10890" w:rsidP="00D10890">
      <w:pPr>
        <w:tabs>
          <w:tab w:val="left" w:pos="2694"/>
        </w:tabs>
        <w:spacing w:after="0"/>
        <w:ind w:left="426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Bankovní spojení:</w:t>
      </w:r>
      <w:r w:rsidRPr="005621ED">
        <w:rPr>
          <w:rFonts w:ascii="Arial" w:hAnsi="Arial" w:cs="Arial"/>
          <w:sz w:val="20"/>
          <w:szCs w:val="20"/>
        </w:rPr>
        <w:tab/>
      </w:r>
      <w:permStart w:id="1336370174" w:edGrp="everyone"/>
      <w:r w:rsidR="00211486" w:rsidRPr="005621ED">
        <w:rPr>
          <w:rFonts w:ascii="Arial" w:hAnsi="Arial" w:cs="Arial"/>
          <w:i/>
          <w:sz w:val="20"/>
          <w:szCs w:val="20"/>
          <w:highlight w:val="yellow"/>
        </w:rPr>
        <w:t>vyplní účastník</w:t>
      </w:r>
      <w:r w:rsidR="00211486">
        <w:rPr>
          <w:rFonts w:ascii="Arial" w:hAnsi="Arial" w:cs="Arial"/>
          <w:i/>
          <w:sz w:val="20"/>
          <w:szCs w:val="20"/>
        </w:rPr>
        <w:t>…</w:t>
      </w:r>
      <w:r w:rsidRPr="005621ED">
        <w:rPr>
          <w:rFonts w:ascii="Arial" w:hAnsi="Arial" w:cs="Arial"/>
          <w:i/>
          <w:sz w:val="20"/>
          <w:szCs w:val="20"/>
          <w:highlight w:val="yellow"/>
        </w:rPr>
        <w:t>]</w:t>
      </w:r>
      <w:permEnd w:id="1336370174"/>
    </w:p>
    <w:p w14:paraId="664F38AD" w14:textId="64A16FF7" w:rsidR="00D10890" w:rsidRPr="005621ED" w:rsidRDefault="00D10890" w:rsidP="00D10890">
      <w:pPr>
        <w:tabs>
          <w:tab w:val="left" w:pos="2694"/>
        </w:tabs>
        <w:spacing w:after="0"/>
        <w:ind w:left="426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 xml:space="preserve">Číslo účtu: </w:t>
      </w:r>
      <w:r w:rsidRPr="005621ED">
        <w:rPr>
          <w:rFonts w:ascii="Arial" w:hAnsi="Arial" w:cs="Arial"/>
          <w:sz w:val="20"/>
          <w:szCs w:val="20"/>
        </w:rPr>
        <w:tab/>
      </w:r>
      <w:permStart w:id="2101216098" w:edGrp="everyone"/>
      <w:r w:rsidR="00211486" w:rsidRPr="005621ED">
        <w:rPr>
          <w:rFonts w:ascii="Arial" w:hAnsi="Arial" w:cs="Arial"/>
          <w:i/>
          <w:sz w:val="20"/>
          <w:szCs w:val="20"/>
          <w:highlight w:val="yellow"/>
        </w:rPr>
        <w:t>vyplní účastník</w:t>
      </w:r>
      <w:r w:rsidR="00211486">
        <w:rPr>
          <w:rFonts w:ascii="Arial" w:hAnsi="Arial" w:cs="Arial"/>
          <w:i/>
          <w:sz w:val="20"/>
          <w:szCs w:val="20"/>
        </w:rPr>
        <w:t>…</w:t>
      </w:r>
      <w:r w:rsidRPr="005621ED">
        <w:rPr>
          <w:rFonts w:ascii="Arial" w:hAnsi="Arial" w:cs="Arial"/>
          <w:i/>
          <w:sz w:val="20"/>
          <w:szCs w:val="20"/>
          <w:highlight w:val="yellow"/>
        </w:rPr>
        <w:t>]</w:t>
      </w:r>
      <w:permEnd w:id="2101216098"/>
    </w:p>
    <w:p w14:paraId="48FF70E1" w14:textId="077A0B77" w:rsidR="003173C4" w:rsidRPr="005621ED" w:rsidRDefault="00D10890" w:rsidP="00466C7F">
      <w:pPr>
        <w:tabs>
          <w:tab w:val="left" w:pos="2694"/>
        </w:tabs>
        <w:spacing w:after="0"/>
        <w:ind w:left="426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Kontaktní osoba / tel. / e-mail:</w:t>
      </w:r>
      <w:r w:rsidR="003173C4" w:rsidRPr="005621ED">
        <w:rPr>
          <w:rFonts w:ascii="Arial" w:hAnsi="Arial" w:cs="Arial"/>
          <w:sz w:val="20"/>
          <w:szCs w:val="20"/>
        </w:rPr>
        <w:tab/>
      </w:r>
      <w:permStart w:id="560690951" w:edGrp="everyone"/>
      <w:r w:rsidR="00211486" w:rsidRPr="005621ED">
        <w:rPr>
          <w:rFonts w:ascii="Arial" w:hAnsi="Arial" w:cs="Arial"/>
          <w:i/>
          <w:sz w:val="20"/>
          <w:szCs w:val="20"/>
          <w:highlight w:val="yellow"/>
        </w:rPr>
        <w:t>vyplní účastník</w:t>
      </w:r>
      <w:r w:rsidR="00211486">
        <w:rPr>
          <w:rFonts w:ascii="Arial" w:hAnsi="Arial" w:cs="Arial"/>
          <w:i/>
          <w:sz w:val="20"/>
          <w:szCs w:val="20"/>
        </w:rPr>
        <w:t>…</w:t>
      </w:r>
      <w:r w:rsidR="00157093" w:rsidRPr="005621ED">
        <w:rPr>
          <w:rFonts w:ascii="Arial" w:hAnsi="Arial" w:cs="Arial"/>
          <w:i/>
          <w:sz w:val="20"/>
          <w:szCs w:val="20"/>
          <w:highlight w:val="yellow"/>
        </w:rPr>
        <w:t>]</w:t>
      </w:r>
      <w:permEnd w:id="560690951"/>
    </w:p>
    <w:p w14:paraId="7386817F" w14:textId="361C8078" w:rsidR="00405696" w:rsidRPr="005621ED" w:rsidRDefault="00405696" w:rsidP="00466C7F">
      <w:pPr>
        <w:tabs>
          <w:tab w:val="left" w:pos="2694"/>
        </w:tabs>
        <w:spacing w:after="0"/>
        <w:ind w:left="426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Zápis v </w:t>
      </w:r>
      <w:r w:rsidR="00DE3F8B" w:rsidRPr="005621ED">
        <w:rPr>
          <w:rFonts w:ascii="Arial" w:hAnsi="Arial" w:cs="Arial"/>
          <w:sz w:val="20"/>
          <w:szCs w:val="20"/>
        </w:rPr>
        <w:t>OR</w:t>
      </w:r>
      <w:r w:rsidRPr="005621ED">
        <w:rPr>
          <w:rFonts w:ascii="Arial" w:hAnsi="Arial" w:cs="Arial"/>
          <w:sz w:val="20"/>
          <w:szCs w:val="20"/>
        </w:rPr>
        <w:t xml:space="preserve"> </w:t>
      </w:r>
      <w:r w:rsidR="00DE3F8B" w:rsidRPr="005621ED">
        <w:rPr>
          <w:rFonts w:ascii="Arial" w:hAnsi="Arial" w:cs="Arial"/>
          <w:sz w:val="20"/>
          <w:szCs w:val="20"/>
        </w:rPr>
        <w:t>nebo jiné evidenci:</w:t>
      </w:r>
      <w:r w:rsidR="00DE3F8B" w:rsidRPr="005621ED">
        <w:rPr>
          <w:rFonts w:ascii="Arial" w:hAnsi="Arial" w:cs="Arial"/>
          <w:sz w:val="20"/>
          <w:szCs w:val="20"/>
        </w:rPr>
        <w:tab/>
      </w:r>
      <w:permStart w:id="537662195" w:edGrp="everyone"/>
      <w:r w:rsidR="00211486" w:rsidRPr="005621ED">
        <w:rPr>
          <w:rFonts w:ascii="Arial" w:hAnsi="Arial" w:cs="Arial"/>
          <w:i/>
          <w:sz w:val="20"/>
          <w:szCs w:val="20"/>
          <w:highlight w:val="yellow"/>
        </w:rPr>
        <w:t>vyplní účastník</w:t>
      </w:r>
      <w:r w:rsidR="00211486">
        <w:rPr>
          <w:rFonts w:ascii="Arial" w:hAnsi="Arial" w:cs="Arial"/>
          <w:i/>
          <w:sz w:val="20"/>
          <w:szCs w:val="20"/>
        </w:rPr>
        <w:t>…</w:t>
      </w:r>
      <w:r w:rsidR="00211486" w:rsidRPr="005621ED">
        <w:rPr>
          <w:rFonts w:ascii="Arial" w:hAnsi="Arial" w:cs="Arial"/>
          <w:i/>
          <w:sz w:val="20"/>
          <w:szCs w:val="20"/>
          <w:highlight w:val="yellow"/>
        </w:rPr>
        <w:t>]</w:t>
      </w:r>
      <w:permEnd w:id="537662195"/>
    </w:p>
    <w:p w14:paraId="0A22E724" w14:textId="77777777" w:rsidR="0043113E" w:rsidRPr="005621ED" w:rsidRDefault="00D34D5C" w:rsidP="00DE3F8B">
      <w:pPr>
        <w:tabs>
          <w:tab w:val="left" w:pos="2835"/>
        </w:tabs>
        <w:spacing w:after="0"/>
        <w:ind w:left="426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(dále jen „</w:t>
      </w:r>
      <w:r w:rsidR="00B20C49" w:rsidRPr="005621ED">
        <w:rPr>
          <w:rFonts w:ascii="Arial" w:hAnsi="Arial" w:cs="Arial"/>
          <w:b/>
          <w:sz w:val="20"/>
          <w:szCs w:val="20"/>
        </w:rPr>
        <w:t>prodávající</w:t>
      </w:r>
      <w:r w:rsidRPr="005621ED">
        <w:rPr>
          <w:rFonts w:ascii="Arial" w:hAnsi="Arial" w:cs="Arial"/>
          <w:sz w:val="20"/>
          <w:szCs w:val="20"/>
        </w:rPr>
        <w:t>“)</w:t>
      </w:r>
    </w:p>
    <w:p w14:paraId="780A093F" w14:textId="77777777" w:rsidR="00CA45E2" w:rsidRPr="005621ED" w:rsidRDefault="00CA45E2" w:rsidP="00466C7F">
      <w:pPr>
        <w:keepNext/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5621ED">
        <w:rPr>
          <w:rFonts w:ascii="Arial" w:hAnsi="Arial" w:cs="Arial"/>
          <w:b/>
          <w:sz w:val="20"/>
          <w:szCs w:val="20"/>
        </w:rPr>
        <w:t>II.</w:t>
      </w:r>
    </w:p>
    <w:p w14:paraId="3411A66E" w14:textId="77777777" w:rsidR="00CA45E2" w:rsidRPr="005621ED" w:rsidRDefault="00CA45E2" w:rsidP="00466C7F">
      <w:pPr>
        <w:keepNext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5621ED">
        <w:rPr>
          <w:rFonts w:ascii="Arial" w:hAnsi="Arial" w:cs="Arial"/>
          <w:b/>
          <w:sz w:val="20"/>
          <w:szCs w:val="20"/>
        </w:rPr>
        <w:t>Účel smlouvy, úvodní prohlášení</w:t>
      </w:r>
    </w:p>
    <w:p w14:paraId="4AEAF6B0" w14:textId="5CD6B4DF" w:rsidR="00E13F28" w:rsidRPr="005621ED" w:rsidRDefault="00E13F28" w:rsidP="00E13F28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 xml:space="preserve">Uzavřením této kupní smlouvy (dále jen ”smlouva”) oba účastníci vyjadřují svůj zájem na obchodním smluvním vztahu, realizovaném na základě této smlouvy o prodeji a koupi předmětu koupě </w:t>
      </w:r>
      <w:r w:rsidR="00FA31B7">
        <w:rPr>
          <w:rFonts w:ascii="Arial" w:hAnsi="Arial" w:cs="Arial"/>
          <w:sz w:val="20"/>
          <w:szCs w:val="20"/>
        </w:rPr>
        <w:t>–</w:t>
      </w:r>
      <w:r w:rsidR="00B567BC">
        <w:rPr>
          <w:rFonts w:ascii="Arial" w:hAnsi="Arial" w:cs="Arial"/>
          <w:sz w:val="20"/>
          <w:szCs w:val="20"/>
        </w:rPr>
        <w:t xml:space="preserve"> </w:t>
      </w:r>
      <w:r w:rsidR="00FA31B7">
        <w:rPr>
          <w:rFonts w:ascii="Arial" w:hAnsi="Arial" w:cs="Arial"/>
          <w:sz w:val="20"/>
          <w:szCs w:val="20"/>
        </w:rPr>
        <w:t xml:space="preserve">automatické olepovačky hran </w:t>
      </w:r>
      <w:r w:rsidRPr="005621ED">
        <w:rPr>
          <w:rFonts w:ascii="Arial" w:hAnsi="Arial" w:cs="Arial"/>
          <w:sz w:val="20"/>
          <w:szCs w:val="20"/>
        </w:rPr>
        <w:t>(dále také jen ”</w:t>
      </w:r>
      <w:r w:rsidR="00453133">
        <w:rPr>
          <w:rFonts w:ascii="Arial" w:hAnsi="Arial" w:cs="Arial"/>
          <w:sz w:val="20"/>
          <w:szCs w:val="20"/>
        </w:rPr>
        <w:t>zboží</w:t>
      </w:r>
      <w:r w:rsidRPr="005621ED">
        <w:rPr>
          <w:rFonts w:ascii="Arial" w:hAnsi="Arial" w:cs="Arial"/>
          <w:sz w:val="20"/>
          <w:szCs w:val="20"/>
        </w:rPr>
        <w:t>”).</w:t>
      </w:r>
    </w:p>
    <w:p w14:paraId="242A9D35" w14:textId="2D4363FA" w:rsidR="00CA21B3" w:rsidRPr="005621ED" w:rsidRDefault="00CA21B3" w:rsidP="00465C88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 xml:space="preserve">Účelem této smlouvy je řádné a včasné splnění dodávky, která je </w:t>
      </w:r>
      <w:r w:rsidR="009858B6">
        <w:rPr>
          <w:rFonts w:ascii="Arial" w:hAnsi="Arial" w:cs="Arial"/>
          <w:sz w:val="20"/>
          <w:szCs w:val="20"/>
        </w:rPr>
        <w:t>realizována</w:t>
      </w:r>
      <w:r w:rsidRPr="005621ED">
        <w:rPr>
          <w:rFonts w:ascii="Arial" w:hAnsi="Arial" w:cs="Arial"/>
          <w:sz w:val="20"/>
          <w:szCs w:val="20"/>
        </w:rPr>
        <w:t xml:space="preserve"> v rámci výběrového řízení s </w:t>
      </w:r>
      <w:r w:rsidRPr="00D0782A">
        <w:rPr>
          <w:rFonts w:ascii="Arial" w:hAnsi="Arial" w:cs="Arial"/>
          <w:sz w:val="20"/>
          <w:szCs w:val="20"/>
        </w:rPr>
        <w:t>názvem „</w:t>
      </w:r>
      <w:r w:rsidR="007F6217" w:rsidRPr="00D0782A">
        <w:rPr>
          <w:rFonts w:ascii="Arial" w:hAnsi="Arial" w:cs="Arial"/>
          <w:sz w:val="20"/>
          <w:szCs w:val="20"/>
        </w:rPr>
        <w:t>Pořízení automatické olepovačky hran</w:t>
      </w:r>
      <w:r w:rsidRPr="00D0782A">
        <w:rPr>
          <w:rFonts w:ascii="Arial" w:hAnsi="Arial" w:cs="Arial"/>
          <w:sz w:val="20"/>
          <w:szCs w:val="20"/>
        </w:rPr>
        <w:t>“</w:t>
      </w:r>
      <w:r w:rsidR="00045E7D" w:rsidRPr="00D0782A">
        <w:rPr>
          <w:rFonts w:ascii="Arial" w:hAnsi="Arial" w:cs="Arial"/>
          <w:sz w:val="20"/>
          <w:szCs w:val="20"/>
        </w:rPr>
        <w:t>.</w:t>
      </w:r>
      <w:r w:rsidR="000146EC" w:rsidRPr="00D0782A">
        <w:rPr>
          <w:rFonts w:ascii="Arial" w:hAnsi="Arial" w:cs="Arial"/>
          <w:sz w:val="20"/>
          <w:szCs w:val="20"/>
        </w:rPr>
        <w:t xml:space="preserve"> Pro účely</w:t>
      </w:r>
      <w:r w:rsidR="000146EC" w:rsidRPr="005621ED">
        <w:rPr>
          <w:rFonts w:ascii="Arial" w:hAnsi="Arial" w:cs="Arial"/>
          <w:sz w:val="20"/>
          <w:szCs w:val="20"/>
        </w:rPr>
        <w:t xml:space="preserve"> této smlouvy se proto zadávací dokumentací rozumí zadávací dokumentace výše uvedeného výběrového řízení. Zadávací dokumentace není fyzickou př</w:t>
      </w:r>
      <w:r w:rsidR="000747FB" w:rsidRPr="005621ED">
        <w:rPr>
          <w:rFonts w:ascii="Arial" w:hAnsi="Arial" w:cs="Arial"/>
          <w:sz w:val="20"/>
          <w:szCs w:val="20"/>
        </w:rPr>
        <w:t xml:space="preserve">ílohou této smlouvy, </w:t>
      </w:r>
      <w:r w:rsidR="0096584E" w:rsidRPr="005621ED">
        <w:rPr>
          <w:rFonts w:ascii="Arial" w:hAnsi="Arial" w:cs="Arial"/>
          <w:sz w:val="20"/>
          <w:szCs w:val="20"/>
        </w:rPr>
        <w:t>prodávající</w:t>
      </w:r>
      <w:r w:rsidR="000747FB" w:rsidRPr="005621ED">
        <w:rPr>
          <w:rFonts w:ascii="Arial" w:hAnsi="Arial" w:cs="Arial"/>
          <w:sz w:val="20"/>
          <w:szCs w:val="20"/>
        </w:rPr>
        <w:t xml:space="preserve"> však prohlašuje, že se s ní před podpisem této smlouvy důkladně seznámil.</w:t>
      </w:r>
    </w:p>
    <w:p w14:paraId="11DDCC87" w14:textId="77777777" w:rsidR="00B20C49" w:rsidRPr="005621ED" w:rsidRDefault="0096584E" w:rsidP="00DE3F8B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Prodávající prohlašuje a podpisem této smlouvy potvrzuje, že:</w:t>
      </w:r>
    </w:p>
    <w:p w14:paraId="04FC1B75" w14:textId="77777777" w:rsidR="0096584E" w:rsidRPr="005621ED" w:rsidRDefault="0096584E" w:rsidP="00465C88">
      <w:pPr>
        <w:pStyle w:val="Odstavecseseznamem"/>
        <w:numPr>
          <w:ilvl w:val="1"/>
          <w:numId w:val="2"/>
        </w:numPr>
        <w:spacing w:after="0"/>
        <w:ind w:left="85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má veškerou způsobilost uzavřít tuto smlouvu a plnit všechny závazky z ní vyplývající;</w:t>
      </w:r>
    </w:p>
    <w:p w14:paraId="56B604C2" w14:textId="77777777" w:rsidR="0096584E" w:rsidRPr="005621ED" w:rsidRDefault="0096584E" w:rsidP="00465C88">
      <w:pPr>
        <w:pStyle w:val="Odstavecseseznamem"/>
        <w:numPr>
          <w:ilvl w:val="1"/>
          <w:numId w:val="2"/>
        </w:numPr>
        <w:spacing w:after="0"/>
        <w:ind w:left="85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uzavřením této smlouvy nedojde k porušení žádné právní povinnosti ani jakéhokoliv jeho závazku vyplývajícího z obecně závazného předpisu nebo smlouvy nebo rozhodnutí soudu či jiného obdobného orgánu;</w:t>
      </w:r>
    </w:p>
    <w:p w14:paraId="1FE17B97" w14:textId="18CC79EE" w:rsidR="0096584E" w:rsidRPr="005621ED" w:rsidRDefault="007F5995" w:rsidP="00465C88">
      <w:pPr>
        <w:pStyle w:val="Odstavecseseznamem"/>
        <w:numPr>
          <w:ilvl w:val="1"/>
          <w:numId w:val="2"/>
        </w:numPr>
        <w:spacing w:after="120"/>
        <w:ind w:left="85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disponuje veškerými odbornými</w:t>
      </w:r>
      <w:r w:rsidR="005D6D07" w:rsidRPr="005621ED">
        <w:rPr>
          <w:rFonts w:ascii="Arial" w:hAnsi="Arial" w:cs="Arial"/>
          <w:sz w:val="20"/>
          <w:szCs w:val="20"/>
        </w:rPr>
        <w:t>, technickými a ekonomickými</w:t>
      </w:r>
      <w:r w:rsidRPr="005621ED">
        <w:rPr>
          <w:rFonts w:ascii="Arial" w:hAnsi="Arial" w:cs="Arial"/>
          <w:sz w:val="20"/>
          <w:szCs w:val="20"/>
        </w:rPr>
        <w:t xml:space="preserve"> předpoklady potřebnými ke splnění všech jeho závazků vyplývajících z této smlouvy.</w:t>
      </w:r>
    </w:p>
    <w:p w14:paraId="284F2606" w14:textId="77777777" w:rsidR="00E455FA" w:rsidRPr="005621ED" w:rsidRDefault="00E455FA" w:rsidP="00466C7F">
      <w:pPr>
        <w:keepNext/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5621ED">
        <w:rPr>
          <w:rFonts w:ascii="Arial" w:hAnsi="Arial" w:cs="Arial"/>
          <w:b/>
          <w:sz w:val="20"/>
          <w:szCs w:val="20"/>
        </w:rPr>
        <w:t>III.</w:t>
      </w:r>
    </w:p>
    <w:p w14:paraId="7F7289AB" w14:textId="77777777" w:rsidR="00E455FA" w:rsidRPr="005621ED" w:rsidRDefault="00E455FA" w:rsidP="00466C7F">
      <w:pPr>
        <w:keepNext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5621ED">
        <w:rPr>
          <w:rFonts w:ascii="Arial" w:hAnsi="Arial" w:cs="Arial"/>
          <w:b/>
          <w:sz w:val="20"/>
          <w:szCs w:val="20"/>
        </w:rPr>
        <w:t>Předmět smlouvy</w:t>
      </w:r>
    </w:p>
    <w:p w14:paraId="68186EFD" w14:textId="7BC0B88A" w:rsidR="009468CB" w:rsidRPr="005621ED" w:rsidRDefault="009B1E78" w:rsidP="00DE3F8B">
      <w:pPr>
        <w:pStyle w:val="Odstavecseseznamem"/>
        <w:numPr>
          <w:ilvl w:val="0"/>
          <w:numId w:val="2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 xml:space="preserve">Předmětem této smlouvy je závazek prodávajícího dodat kupujícímu </w:t>
      </w:r>
      <w:r w:rsidR="00BF5CA2" w:rsidRPr="00CC54C8">
        <w:rPr>
          <w:rFonts w:ascii="Arial" w:hAnsi="Arial" w:cs="Arial"/>
          <w:b/>
          <w:bCs/>
          <w:sz w:val="20"/>
          <w:szCs w:val="20"/>
        </w:rPr>
        <w:t>automatickou olepovačku hran</w:t>
      </w:r>
      <w:r w:rsidR="0097557F">
        <w:rPr>
          <w:rFonts w:ascii="Arial" w:hAnsi="Arial" w:cs="Arial"/>
          <w:sz w:val="20"/>
          <w:szCs w:val="20"/>
        </w:rPr>
        <w:t xml:space="preserve"> splňující požadovanou</w:t>
      </w:r>
      <w:r w:rsidR="005E1A0B" w:rsidRPr="005621ED">
        <w:rPr>
          <w:rFonts w:ascii="Arial" w:hAnsi="Arial" w:cs="Arial"/>
          <w:sz w:val="20"/>
          <w:szCs w:val="20"/>
        </w:rPr>
        <w:t xml:space="preserve"> </w:t>
      </w:r>
      <w:r w:rsidR="0097557F">
        <w:rPr>
          <w:rFonts w:ascii="Arial" w:hAnsi="Arial" w:cs="Arial"/>
          <w:sz w:val="20"/>
          <w:szCs w:val="20"/>
        </w:rPr>
        <w:t>technickou</w:t>
      </w:r>
      <w:r w:rsidR="00453133">
        <w:rPr>
          <w:rFonts w:ascii="Arial" w:hAnsi="Arial" w:cs="Arial"/>
          <w:sz w:val="20"/>
          <w:szCs w:val="20"/>
        </w:rPr>
        <w:t xml:space="preserve"> </w:t>
      </w:r>
      <w:r w:rsidR="005E1A0B" w:rsidRPr="005621ED">
        <w:rPr>
          <w:rFonts w:ascii="Arial" w:hAnsi="Arial" w:cs="Arial"/>
          <w:sz w:val="20"/>
          <w:szCs w:val="20"/>
        </w:rPr>
        <w:t>specifikac</w:t>
      </w:r>
      <w:r w:rsidR="0097557F">
        <w:rPr>
          <w:rFonts w:ascii="Arial" w:hAnsi="Arial" w:cs="Arial"/>
          <w:sz w:val="20"/>
          <w:szCs w:val="20"/>
        </w:rPr>
        <w:t>i, která</w:t>
      </w:r>
      <w:r w:rsidR="005E1A0B" w:rsidRPr="005621ED">
        <w:rPr>
          <w:rFonts w:ascii="Arial" w:hAnsi="Arial" w:cs="Arial"/>
          <w:sz w:val="20"/>
          <w:szCs w:val="20"/>
        </w:rPr>
        <w:t xml:space="preserve"> </w:t>
      </w:r>
      <w:r w:rsidRPr="005621ED">
        <w:rPr>
          <w:rFonts w:ascii="Arial" w:hAnsi="Arial" w:cs="Arial"/>
          <w:sz w:val="20"/>
          <w:szCs w:val="20"/>
        </w:rPr>
        <w:t>je uvedena v příloze č. 1 této smlouvy (dále jen „zboží“), a převést na kupujícího vlastnické právo k tomuto zboží, a to za podmínek dále sjednaných v této smlouvě.</w:t>
      </w:r>
    </w:p>
    <w:p w14:paraId="0C66C225" w14:textId="06B78AD2" w:rsidR="00B932EF" w:rsidRPr="005621ED" w:rsidRDefault="00B932EF" w:rsidP="00DE3F8B">
      <w:pPr>
        <w:pStyle w:val="Odstavecseseznamem"/>
        <w:numPr>
          <w:ilvl w:val="0"/>
          <w:numId w:val="2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lastRenderedPageBreak/>
        <w:t>Prodávající dodá zboží dohodnutým způsobem</w:t>
      </w:r>
      <w:r w:rsidR="00D23273" w:rsidRPr="005621ED">
        <w:rPr>
          <w:rFonts w:ascii="Arial" w:hAnsi="Arial" w:cs="Arial"/>
          <w:sz w:val="20"/>
          <w:szCs w:val="20"/>
        </w:rPr>
        <w:t>, v dohodnutém termínu a jakosti a za podmínek vyplývajících z této smlouvy, příslušných právních předpisů a norem, popř. zadávací dokumentace, která byl</w:t>
      </w:r>
      <w:r w:rsidR="004077F4" w:rsidRPr="005621ED">
        <w:rPr>
          <w:rFonts w:ascii="Arial" w:hAnsi="Arial" w:cs="Arial"/>
          <w:sz w:val="20"/>
          <w:szCs w:val="20"/>
        </w:rPr>
        <w:t>a</w:t>
      </w:r>
      <w:r w:rsidR="00D23273" w:rsidRPr="005621ED">
        <w:rPr>
          <w:rFonts w:ascii="Arial" w:hAnsi="Arial" w:cs="Arial"/>
          <w:sz w:val="20"/>
          <w:szCs w:val="20"/>
        </w:rPr>
        <w:t xml:space="preserve"> podkladem ke zpracování nabídky prodávajícího v</w:t>
      </w:r>
      <w:r w:rsidR="004077F4" w:rsidRPr="005621ED">
        <w:rPr>
          <w:rFonts w:ascii="Arial" w:hAnsi="Arial" w:cs="Arial"/>
          <w:sz w:val="20"/>
          <w:szCs w:val="20"/>
        </w:rPr>
        <w:t>e</w:t>
      </w:r>
      <w:r w:rsidR="00D23273" w:rsidRPr="005621ED">
        <w:rPr>
          <w:rFonts w:ascii="Arial" w:hAnsi="Arial" w:cs="Arial"/>
          <w:sz w:val="20"/>
          <w:szCs w:val="20"/>
        </w:rPr>
        <w:t> </w:t>
      </w:r>
      <w:r w:rsidR="004077F4" w:rsidRPr="005621ED">
        <w:rPr>
          <w:rFonts w:ascii="Arial" w:hAnsi="Arial" w:cs="Arial"/>
          <w:sz w:val="20"/>
          <w:szCs w:val="20"/>
        </w:rPr>
        <w:t>výběrovém</w:t>
      </w:r>
      <w:r w:rsidR="00D23273" w:rsidRPr="005621ED">
        <w:rPr>
          <w:rFonts w:ascii="Arial" w:hAnsi="Arial" w:cs="Arial"/>
          <w:sz w:val="20"/>
          <w:szCs w:val="20"/>
        </w:rPr>
        <w:t xml:space="preserve"> řízení</w:t>
      </w:r>
      <w:r w:rsidR="00842844">
        <w:rPr>
          <w:rFonts w:ascii="Arial" w:hAnsi="Arial" w:cs="Arial"/>
          <w:sz w:val="20"/>
          <w:szCs w:val="20"/>
        </w:rPr>
        <w:t xml:space="preserve"> vyhlášeného</w:t>
      </w:r>
      <w:r w:rsidR="00D23273" w:rsidRPr="005621ED">
        <w:rPr>
          <w:rFonts w:ascii="Arial" w:hAnsi="Arial" w:cs="Arial"/>
          <w:sz w:val="20"/>
          <w:szCs w:val="20"/>
        </w:rPr>
        <w:t xml:space="preserve"> podle </w:t>
      </w:r>
      <w:r w:rsidR="00453133">
        <w:rPr>
          <w:rFonts w:ascii="Arial" w:hAnsi="Arial" w:cs="Arial"/>
          <w:sz w:val="20"/>
          <w:szCs w:val="20"/>
        </w:rPr>
        <w:t xml:space="preserve">Příručky pro zadávání zakázek Programu rozvoje venkova na období </w:t>
      </w:r>
      <w:r w:rsidR="00842844">
        <w:rPr>
          <w:rFonts w:ascii="Arial" w:hAnsi="Arial" w:cs="Arial"/>
          <w:sz w:val="20"/>
          <w:szCs w:val="20"/>
        </w:rPr>
        <w:t>2014-2020 (verze 4)</w:t>
      </w:r>
      <w:r w:rsidR="005A3BE1" w:rsidRPr="005621ED">
        <w:rPr>
          <w:rFonts w:ascii="Arial" w:hAnsi="Arial" w:cs="Arial"/>
          <w:sz w:val="20"/>
          <w:szCs w:val="20"/>
        </w:rPr>
        <w:t>,</w:t>
      </w:r>
      <w:r w:rsidR="00D23273" w:rsidRPr="005621ED">
        <w:rPr>
          <w:rFonts w:ascii="Arial" w:hAnsi="Arial" w:cs="Arial"/>
          <w:sz w:val="20"/>
          <w:szCs w:val="20"/>
        </w:rPr>
        <w:t xml:space="preserve"> na základ</w:t>
      </w:r>
      <w:r w:rsidR="00E51E9B">
        <w:rPr>
          <w:rFonts w:ascii="Arial" w:hAnsi="Arial" w:cs="Arial"/>
          <w:sz w:val="20"/>
          <w:szCs w:val="20"/>
        </w:rPr>
        <w:t>ě</w:t>
      </w:r>
      <w:r w:rsidR="00D23273" w:rsidRPr="005621ED">
        <w:rPr>
          <w:rFonts w:ascii="Arial" w:hAnsi="Arial" w:cs="Arial"/>
          <w:sz w:val="20"/>
          <w:szCs w:val="20"/>
        </w:rPr>
        <w:t xml:space="preserve"> jehož výsledků byla uzavřena tato smlouva.</w:t>
      </w:r>
    </w:p>
    <w:p w14:paraId="5D32BDF0" w14:textId="3F6AA17F" w:rsidR="008351C4" w:rsidRPr="005621ED" w:rsidRDefault="00735C44" w:rsidP="006973ED">
      <w:pPr>
        <w:pStyle w:val="Odstavecseseznamem"/>
        <w:numPr>
          <w:ilvl w:val="0"/>
          <w:numId w:val="2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Součástí</w:t>
      </w:r>
      <w:r w:rsidR="008351C4" w:rsidRPr="005621ED">
        <w:rPr>
          <w:rFonts w:ascii="Arial" w:hAnsi="Arial" w:cs="Arial"/>
          <w:sz w:val="20"/>
          <w:szCs w:val="20"/>
        </w:rPr>
        <w:t xml:space="preserve"> dodávky zboží dle odst. 1 </w:t>
      </w:r>
      <w:r w:rsidR="00FB3461" w:rsidRPr="005621ED">
        <w:rPr>
          <w:rFonts w:ascii="Arial" w:hAnsi="Arial" w:cs="Arial"/>
          <w:sz w:val="20"/>
          <w:szCs w:val="20"/>
        </w:rPr>
        <w:t>tohoto člá</w:t>
      </w:r>
      <w:bookmarkStart w:id="0" w:name="_GoBack"/>
      <w:bookmarkEnd w:id="0"/>
      <w:r w:rsidR="00FB3461" w:rsidRPr="005621ED">
        <w:rPr>
          <w:rFonts w:ascii="Arial" w:hAnsi="Arial" w:cs="Arial"/>
          <w:sz w:val="20"/>
          <w:szCs w:val="20"/>
        </w:rPr>
        <w:t xml:space="preserve">nku smlouvy je taktéž </w:t>
      </w:r>
      <w:r w:rsidR="008351C4" w:rsidRPr="005621ED">
        <w:rPr>
          <w:rFonts w:ascii="Arial" w:hAnsi="Arial" w:cs="Arial"/>
          <w:sz w:val="20"/>
          <w:szCs w:val="20"/>
        </w:rPr>
        <w:t xml:space="preserve">doprava do </w:t>
      </w:r>
      <w:r w:rsidR="00397395" w:rsidRPr="005621ED">
        <w:rPr>
          <w:rFonts w:ascii="Arial" w:hAnsi="Arial" w:cs="Arial"/>
          <w:sz w:val="20"/>
          <w:szCs w:val="20"/>
        </w:rPr>
        <w:t>místa plnění</w:t>
      </w:r>
      <w:r w:rsidR="008351C4" w:rsidRPr="005621ED">
        <w:rPr>
          <w:rFonts w:ascii="Arial" w:hAnsi="Arial" w:cs="Arial"/>
          <w:sz w:val="20"/>
          <w:szCs w:val="20"/>
        </w:rPr>
        <w:t>, vč. pojištění spojených s dodávkou a přepravou, vč. veškerých poplatků spojených s dovozem zboží, cla, d</w:t>
      </w:r>
      <w:r w:rsidR="00FB3461" w:rsidRPr="005621ED">
        <w:rPr>
          <w:rFonts w:ascii="Arial" w:hAnsi="Arial" w:cs="Arial"/>
          <w:sz w:val="20"/>
          <w:szCs w:val="20"/>
        </w:rPr>
        <w:t xml:space="preserve">aní, </w:t>
      </w:r>
      <w:r w:rsidR="00465C88" w:rsidRPr="005621ED">
        <w:rPr>
          <w:rFonts w:ascii="Arial" w:hAnsi="Arial" w:cs="Arial"/>
          <w:sz w:val="20"/>
          <w:szCs w:val="20"/>
        </w:rPr>
        <w:t xml:space="preserve">případně </w:t>
      </w:r>
      <w:r w:rsidR="00FB3461" w:rsidRPr="005621ED">
        <w:rPr>
          <w:rFonts w:ascii="Arial" w:hAnsi="Arial" w:cs="Arial"/>
          <w:sz w:val="20"/>
          <w:szCs w:val="20"/>
        </w:rPr>
        <w:t>dovozní a vývozní přirážky.</w:t>
      </w:r>
    </w:p>
    <w:p w14:paraId="7EAD7860" w14:textId="77777777" w:rsidR="002B3198" w:rsidRPr="005621ED" w:rsidRDefault="002B3198" w:rsidP="00DE3F8B">
      <w:pPr>
        <w:pStyle w:val="Odstavecseseznamem"/>
        <w:numPr>
          <w:ilvl w:val="0"/>
          <w:numId w:val="2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S</w:t>
      </w:r>
      <w:r w:rsidR="00773E07" w:rsidRPr="005621ED">
        <w:rPr>
          <w:rFonts w:ascii="Arial" w:hAnsi="Arial" w:cs="Arial"/>
          <w:sz w:val="20"/>
          <w:szCs w:val="20"/>
        </w:rPr>
        <w:t>oučástí dodávky zboží dle odst. 1 tohoto článku smlouvy je dále předání veškeré dokumentace vztahující se ke zboží, která je potřebná pro nakládá</w:t>
      </w:r>
      <w:r w:rsidR="00522C71" w:rsidRPr="005621ED">
        <w:rPr>
          <w:rFonts w:ascii="Arial" w:hAnsi="Arial" w:cs="Arial"/>
          <w:sz w:val="20"/>
          <w:szCs w:val="20"/>
        </w:rPr>
        <w:t>ní se zbožím a pro jeho provoz nebo kterou vyžadují příslušné obecně závazné právní předpisy a české a evropské normy ČSN a EN, zejména pak prohlášení o shodě, technická dokumentace, pokyny pro údržbu, servisní knížka, apod.</w:t>
      </w:r>
    </w:p>
    <w:p w14:paraId="5FEFF30F" w14:textId="77777777" w:rsidR="004077F4" w:rsidRPr="005621ED" w:rsidRDefault="004077F4" w:rsidP="00DE3F8B">
      <w:pPr>
        <w:pStyle w:val="Odstavecseseznamem"/>
        <w:numPr>
          <w:ilvl w:val="0"/>
          <w:numId w:val="2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Kupující se zavazuje uhradit prodávajícímu za řádně a včas dodané zboží kupní cenu smluvenou dle této smlouvy.</w:t>
      </w:r>
    </w:p>
    <w:p w14:paraId="134C6DC7" w14:textId="77777777" w:rsidR="00F94336" w:rsidRPr="005621ED" w:rsidRDefault="00F94336" w:rsidP="00466C7F">
      <w:pPr>
        <w:keepNext/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5621ED">
        <w:rPr>
          <w:rFonts w:ascii="Arial" w:hAnsi="Arial" w:cs="Arial"/>
          <w:b/>
          <w:sz w:val="20"/>
          <w:szCs w:val="20"/>
        </w:rPr>
        <w:t>IV.</w:t>
      </w:r>
    </w:p>
    <w:p w14:paraId="761C3146" w14:textId="77777777" w:rsidR="00F94336" w:rsidRPr="005621ED" w:rsidRDefault="00F94336" w:rsidP="00466C7F">
      <w:pPr>
        <w:keepNext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5621ED">
        <w:rPr>
          <w:rFonts w:ascii="Arial" w:hAnsi="Arial" w:cs="Arial"/>
          <w:b/>
          <w:sz w:val="20"/>
          <w:szCs w:val="20"/>
        </w:rPr>
        <w:t>Kvalitativní požadavky na zboží</w:t>
      </w:r>
    </w:p>
    <w:p w14:paraId="329B3D4C" w14:textId="77777777" w:rsidR="00F94336" w:rsidRPr="005621ED" w:rsidRDefault="00F94336" w:rsidP="00DE3F8B">
      <w:pPr>
        <w:pStyle w:val="Odstavecseseznamem"/>
        <w:numPr>
          <w:ilvl w:val="0"/>
          <w:numId w:val="2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 xml:space="preserve">Zboží musí splňovat veškeré požadavky příslušných obecně závazných právních předpisů a českých a evropských norem ČSN a EN. Zboží bude dodáno jako nové, ne repasované, ne </w:t>
      </w:r>
      <w:r w:rsidR="004077F4" w:rsidRPr="005621ED">
        <w:rPr>
          <w:rFonts w:ascii="Arial" w:hAnsi="Arial" w:cs="Arial"/>
          <w:sz w:val="20"/>
          <w:szCs w:val="20"/>
        </w:rPr>
        <w:t>prototyp</w:t>
      </w:r>
      <w:r w:rsidRPr="005621ED">
        <w:rPr>
          <w:rFonts w:ascii="Arial" w:hAnsi="Arial" w:cs="Arial"/>
          <w:sz w:val="20"/>
          <w:szCs w:val="20"/>
        </w:rPr>
        <w:t>.</w:t>
      </w:r>
    </w:p>
    <w:p w14:paraId="088B519F" w14:textId="77777777" w:rsidR="0028130C" w:rsidRPr="005621ED" w:rsidRDefault="0028130C" w:rsidP="00DE3F8B">
      <w:pPr>
        <w:pStyle w:val="Odstavecseseznamem"/>
        <w:numPr>
          <w:ilvl w:val="0"/>
          <w:numId w:val="2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Prodávající prohlašuje, že je vlastníkem zboží a že na zboží</w:t>
      </w:r>
      <w:r w:rsidR="008E6C43" w:rsidRPr="005621ED">
        <w:rPr>
          <w:rFonts w:ascii="Arial" w:hAnsi="Arial" w:cs="Arial"/>
          <w:sz w:val="20"/>
          <w:szCs w:val="20"/>
        </w:rPr>
        <w:t xml:space="preserve"> neváznou žádné věcné ani právní vady.</w:t>
      </w:r>
    </w:p>
    <w:p w14:paraId="63C6FF66" w14:textId="77777777" w:rsidR="00B8664C" w:rsidRPr="005621ED" w:rsidRDefault="00297565" w:rsidP="00466C7F">
      <w:pPr>
        <w:keepNext/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5621ED">
        <w:rPr>
          <w:rFonts w:ascii="Arial" w:hAnsi="Arial" w:cs="Arial"/>
          <w:b/>
          <w:sz w:val="20"/>
          <w:szCs w:val="20"/>
        </w:rPr>
        <w:t>V.</w:t>
      </w:r>
    </w:p>
    <w:p w14:paraId="6440E690" w14:textId="77777777" w:rsidR="00297565" w:rsidRPr="005621ED" w:rsidRDefault="00297565" w:rsidP="00466C7F">
      <w:pPr>
        <w:keepNext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5621ED">
        <w:rPr>
          <w:rFonts w:ascii="Arial" w:hAnsi="Arial" w:cs="Arial"/>
          <w:b/>
          <w:sz w:val="20"/>
          <w:szCs w:val="20"/>
        </w:rPr>
        <w:t>Doba, místo, způsob a jakost plnění</w:t>
      </w:r>
    </w:p>
    <w:p w14:paraId="28D9FB7B" w14:textId="763569D8" w:rsidR="00606EFB" w:rsidRPr="005621ED" w:rsidRDefault="00A90A82" w:rsidP="00DE3F8B">
      <w:pPr>
        <w:pStyle w:val="Odstavecseseznamem"/>
        <w:numPr>
          <w:ilvl w:val="0"/>
          <w:numId w:val="21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 xml:space="preserve">Prodávající se zavazuje </w:t>
      </w:r>
      <w:r w:rsidRPr="002C4DBA">
        <w:rPr>
          <w:rFonts w:ascii="Arial" w:hAnsi="Arial" w:cs="Arial"/>
          <w:b/>
          <w:bCs/>
          <w:sz w:val="20"/>
          <w:szCs w:val="20"/>
        </w:rPr>
        <w:t xml:space="preserve">dodat zboží nejpozději do </w:t>
      </w:r>
      <w:r w:rsidR="00BD4494" w:rsidRPr="002C4DBA">
        <w:rPr>
          <w:rFonts w:ascii="Arial" w:hAnsi="Arial" w:cs="Arial"/>
          <w:b/>
          <w:bCs/>
          <w:sz w:val="20"/>
          <w:szCs w:val="20"/>
        </w:rPr>
        <w:t>3</w:t>
      </w:r>
      <w:r w:rsidR="008B2305" w:rsidRPr="002C4DBA">
        <w:rPr>
          <w:rFonts w:ascii="Arial" w:hAnsi="Arial" w:cs="Arial"/>
          <w:b/>
          <w:bCs/>
          <w:sz w:val="20"/>
          <w:szCs w:val="20"/>
        </w:rPr>
        <w:t xml:space="preserve"> </w:t>
      </w:r>
      <w:r w:rsidR="00FC36CA" w:rsidRPr="002C4DBA">
        <w:rPr>
          <w:rFonts w:ascii="Arial" w:hAnsi="Arial" w:cs="Arial"/>
          <w:b/>
          <w:bCs/>
          <w:sz w:val="20"/>
          <w:szCs w:val="20"/>
        </w:rPr>
        <w:t>měsíců</w:t>
      </w:r>
      <w:r w:rsidR="008B2305" w:rsidRPr="002C4DBA">
        <w:rPr>
          <w:rFonts w:ascii="Arial" w:hAnsi="Arial" w:cs="Arial"/>
          <w:b/>
          <w:bCs/>
          <w:sz w:val="20"/>
          <w:szCs w:val="20"/>
        </w:rPr>
        <w:t xml:space="preserve"> od data </w:t>
      </w:r>
      <w:r w:rsidR="002C4DBA">
        <w:rPr>
          <w:rFonts w:ascii="Arial" w:hAnsi="Arial" w:cs="Arial"/>
          <w:b/>
          <w:bCs/>
          <w:sz w:val="20"/>
          <w:szCs w:val="20"/>
        </w:rPr>
        <w:t>platnosti a účinnosti</w:t>
      </w:r>
      <w:r w:rsidR="008B2305" w:rsidRPr="002C4DBA">
        <w:rPr>
          <w:rFonts w:ascii="Arial" w:hAnsi="Arial" w:cs="Arial"/>
          <w:b/>
          <w:bCs/>
          <w:sz w:val="20"/>
          <w:szCs w:val="20"/>
        </w:rPr>
        <w:t xml:space="preserve"> této smlouvy</w:t>
      </w:r>
      <w:r w:rsidR="008B2305" w:rsidRPr="005621ED">
        <w:rPr>
          <w:rFonts w:ascii="Arial" w:hAnsi="Arial" w:cs="Arial"/>
          <w:sz w:val="20"/>
          <w:szCs w:val="20"/>
        </w:rPr>
        <w:t>.</w:t>
      </w:r>
    </w:p>
    <w:p w14:paraId="4D915701" w14:textId="3B24751A" w:rsidR="009560FA" w:rsidRPr="005621ED" w:rsidRDefault="00444A17" w:rsidP="006973ED">
      <w:pPr>
        <w:pStyle w:val="Odstavecseseznamem"/>
        <w:numPr>
          <w:ilvl w:val="0"/>
          <w:numId w:val="21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Míst</w:t>
      </w:r>
      <w:r w:rsidR="00903D7E">
        <w:rPr>
          <w:rFonts w:ascii="Arial" w:hAnsi="Arial" w:cs="Arial"/>
          <w:sz w:val="20"/>
          <w:szCs w:val="20"/>
        </w:rPr>
        <w:t xml:space="preserve">em plnění je provozovna žadatele na adrese </w:t>
      </w:r>
      <w:r w:rsidR="00903D7E" w:rsidRPr="002C4DBA">
        <w:rPr>
          <w:rFonts w:ascii="Arial" w:hAnsi="Arial" w:cs="Arial"/>
          <w:b/>
          <w:bCs/>
          <w:sz w:val="20"/>
          <w:szCs w:val="20"/>
        </w:rPr>
        <w:t>Jankovice u Holešova č.p.</w:t>
      </w:r>
      <w:r w:rsidR="008D14E7" w:rsidRPr="002C4DBA">
        <w:rPr>
          <w:rFonts w:ascii="Arial" w:hAnsi="Arial" w:cs="Arial"/>
          <w:b/>
          <w:bCs/>
          <w:sz w:val="20"/>
          <w:szCs w:val="20"/>
        </w:rPr>
        <w:t xml:space="preserve"> 112, PSČ 769 01 Jankovice (okres Kroměříž)</w:t>
      </w:r>
      <w:r w:rsidR="00940BB4" w:rsidRPr="005621ED">
        <w:rPr>
          <w:rFonts w:ascii="Arial" w:hAnsi="Arial" w:cs="Arial"/>
          <w:sz w:val="20"/>
          <w:szCs w:val="20"/>
        </w:rPr>
        <w:t>.</w:t>
      </w:r>
      <w:r w:rsidR="0022325A" w:rsidRPr="005621ED">
        <w:rPr>
          <w:rFonts w:ascii="Arial" w:hAnsi="Arial" w:cs="Arial"/>
          <w:sz w:val="20"/>
          <w:szCs w:val="20"/>
        </w:rPr>
        <w:t xml:space="preserve"> Místo plnění bude upřesněno kupujícím na výzvu prodávajícího před expedicí zboží.</w:t>
      </w:r>
    </w:p>
    <w:p w14:paraId="5BC3997A" w14:textId="77777777" w:rsidR="00481024" w:rsidRPr="005621ED" w:rsidRDefault="008E415D" w:rsidP="00DE3F8B">
      <w:pPr>
        <w:pStyle w:val="Odstavecseseznamem"/>
        <w:numPr>
          <w:ilvl w:val="0"/>
          <w:numId w:val="21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O dodání zboží, předání manuálů pro provoz a veškeré další dokumentace vztahující se ke zboží kupujícímu, sepíší smluvní strany předávací protokol, který bude podepsán oprávněnými</w:t>
      </w:r>
      <w:r w:rsidR="004913F5" w:rsidRPr="005621ED">
        <w:rPr>
          <w:rFonts w:ascii="Arial" w:hAnsi="Arial" w:cs="Arial"/>
          <w:sz w:val="20"/>
          <w:szCs w:val="20"/>
        </w:rPr>
        <w:t xml:space="preserve"> zástupci obou smluvních stran.</w:t>
      </w:r>
    </w:p>
    <w:p w14:paraId="79E3CE89" w14:textId="77777777" w:rsidR="004913F5" w:rsidRPr="005621ED" w:rsidRDefault="004913F5" w:rsidP="00DE3F8B">
      <w:pPr>
        <w:pStyle w:val="Odstavecseseznamem"/>
        <w:numPr>
          <w:ilvl w:val="0"/>
          <w:numId w:val="21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Nebezpečí za škodu na zboží a vlastnické právo ke zboží přechází na kupujícího okamžikem oboustranného podpisu předávacího protokolu dle předchozího odstavce.</w:t>
      </w:r>
    </w:p>
    <w:p w14:paraId="33774938" w14:textId="20ACE5BB" w:rsidR="004913F5" w:rsidRPr="005621ED" w:rsidRDefault="004913F5" w:rsidP="00DE3F8B">
      <w:pPr>
        <w:pStyle w:val="Odstavecseseznamem"/>
        <w:numPr>
          <w:ilvl w:val="0"/>
          <w:numId w:val="21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 xml:space="preserve">Prodávající uvědomí o datu dodávky zboží kupujícího alespoň 3 </w:t>
      </w:r>
      <w:r w:rsidR="00FC36CA" w:rsidRPr="005621ED">
        <w:rPr>
          <w:rFonts w:ascii="Arial" w:hAnsi="Arial" w:cs="Arial"/>
          <w:sz w:val="20"/>
          <w:szCs w:val="20"/>
        </w:rPr>
        <w:t xml:space="preserve">pracovní </w:t>
      </w:r>
      <w:r w:rsidRPr="005621ED">
        <w:rPr>
          <w:rFonts w:ascii="Arial" w:hAnsi="Arial" w:cs="Arial"/>
          <w:sz w:val="20"/>
          <w:szCs w:val="20"/>
        </w:rPr>
        <w:t>dny před jejím uskutečněním.</w:t>
      </w:r>
    </w:p>
    <w:p w14:paraId="0240AF1B" w14:textId="77777777" w:rsidR="00D135AA" w:rsidRPr="005621ED" w:rsidRDefault="00D135AA" w:rsidP="00DE3F8B">
      <w:pPr>
        <w:pStyle w:val="Odstavecseseznamem"/>
        <w:numPr>
          <w:ilvl w:val="0"/>
          <w:numId w:val="21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Kupující je oprávněn nepřevzít zboží, pokud prodávající zboží nedodá řádně a včas</w:t>
      </w:r>
      <w:r w:rsidR="003F7529" w:rsidRPr="005621ED">
        <w:rPr>
          <w:rFonts w:ascii="Arial" w:hAnsi="Arial" w:cs="Arial"/>
          <w:sz w:val="20"/>
          <w:szCs w:val="20"/>
        </w:rPr>
        <w:t xml:space="preserve">, zejména </w:t>
      </w:r>
      <w:r w:rsidR="0054626E" w:rsidRPr="005621ED">
        <w:rPr>
          <w:rFonts w:ascii="Arial" w:hAnsi="Arial" w:cs="Arial"/>
          <w:sz w:val="20"/>
          <w:szCs w:val="20"/>
        </w:rPr>
        <w:t xml:space="preserve">pokud prodávající nedodá zboží v dohodnutém množství nebo kvalitě, zboží je poškozené nebo rozbité, prodávající nedodá potřebnou dokumentaci ke zboží nebo neprovede </w:t>
      </w:r>
      <w:r w:rsidR="006F3057" w:rsidRPr="005621ED">
        <w:rPr>
          <w:rFonts w:ascii="Arial" w:hAnsi="Arial" w:cs="Arial"/>
          <w:sz w:val="20"/>
          <w:szCs w:val="20"/>
        </w:rPr>
        <w:t>činnosti podmiň</w:t>
      </w:r>
      <w:r w:rsidR="0054626E" w:rsidRPr="005621ED">
        <w:rPr>
          <w:rFonts w:ascii="Arial" w:hAnsi="Arial" w:cs="Arial"/>
          <w:sz w:val="20"/>
          <w:szCs w:val="20"/>
        </w:rPr>
        <w:t>ující uvedení zboží do provozu a jeho řádnou funkčnost.</w:t>
      </w:r>
    </w:p>
    <w:p w14:paraId="068A5669" w14:textId="77777777" w:rsidR="00A05D74" w:rsidRPr="005621ED" w:rsidRDefault="00A05D74" w:rsidP="00466C7F">
      <w:pPr>
        <w:keepNext/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5621ED">
        <w:rPr>
          <w:rFonts w:ascii="Arial" w:hAnsi="Arial" w:cs="Arial"/>
          <w:b/>
          <w:sz w:val="20"/>
          <w:szCs w:val="20"/>
        </w:rPr>
        <w:t>VI.</w:t>
      </w:r>
    </w:p>
    <w:p w14:paraId="0421A516" w14:textId="77777777" w:rsidR="00A05D74" w:rsidRPr="005621ED" w:rsidRDefault="00A05D74" w:rsidP="00466C7F">
      <w:pPr>
        <w:keepNext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5621ED">
        <w:rPr>
          <w:rFonts w:ascii="Arial" w:hAnsi="Arial" w:cs="Arial"/>
          <w:b/>
          <w:sz w:val="20"/>
          <w:szCs w:val="20"/>
        </w:rPr>
        <w:t>Kupní cena a platební podmínky</w:t>
      </w:r>
    </w:p>
    <w:p w14:paraId="19C6E42C" w14:textId="77777777" w:rsidR="00A05D74" w:rsidRPr="005621ED" w:rsidRDefault="00A40338" w:rsidP="00DE3F8B">
      <w:pPr>
        <w:pStyle w:val="Odstavecseseznamem"/>
        <w:numPr>
          <w:ilvl w:val="0"/>
          <w:numId w:val="20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Kupující se za zboží zavazuje prodávajícímu zaplatit kupní cenu ve výši:</w:t>
      </w:r>
    </w:p>
    <w:p w14:paraId="7E2C367D" w14:textId="0E022F42" w:rsidR="00A40338" w:rsidRPr="002B5842" w:rsidRDefault="00DE3F8B" w:rsidP="003E37C6">
      <w:pPr>
        <w:pStyle w:val="Odstavecseseznamem"/>
        <w:tabs>
          <w:tab w:val="left" w:pos="2127"/>
        </w:tabs>
        <w:spacing w:after="12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2B5842">
        <w:rPr>
          <w:rFonts w:ascii="Arial" w:hAnsi="Arial" w:cs="Arial"/>
          <w:sz w:val="20"/>
          <w:szCs w:val="20"/>
        </w:rPr>
        <w:t xml:space="preserve">Cena bez DPH: </w:t>
      </w:r>
      <w:r w:rsidR="00DE3660" w:rsidRPr="002B5842">
        <w:rPr>
          <w:rFonts w:ascii="Arial" w:hAnsi="Arial" w:cs="Arial"/>
          <w:sz w:val="20"/>
          <w:szCs w:val="20"/>
        </w:rPr>
        <w:tab/>
      </w:r>
      <w:r w:rsidRPr="002B5842">
        <w:rPr>
          <w:rFonts w:ascii="Arial" w:hAnsi="Arial" w:cs="Arial"/>
          <w:sz w:val="20"/>
          <w:szCs w:val="20"/>
        </w:rPr>
        <w:tab/>
      </w:r>
      <w:permStart w:id="2127124552" w:edGrp="everyone"/>
      <w:r w:rsidR="00A40338" w:rsidRPr="002B5842">
        <w:rPr>
          <w:rFonts w:ascii="Arial" w:hAnsi="Arial" w:cs="Arial"/>
          <w:sz w:val="20"/>
          <w:szCs w:val="20"/>
        </w:rPr>
        <w:t>………………………………………</w:t>
      </w:r>
      <w:permEnd w:id="2127124552"/>
      <w:r w:rsidR="00A40338" w:rsidRPr="002B5842">
        <w:rPr>
          <w:rFonts w:ascii="Arial" w:hAnsi="Arial" w:cs="Arial"/>
          <w:sz w:val="20"/>
          <w:szCs w:val="20"/>
        </w:rPr>
        <w:t xml:space="preserve"> </w:t>
      </w:r>
      <w:r w:rsidR="00211486" w:rsidRPr="002B5842">
        <w:rPr>
          <w:rFonts w:ascii="Arial" w:hAnsi="Arial" w:cs="Arial"/>
          <w:sz w:val="20"/>
          <w:szCs w:val="20"/>
        </w:rPr>
        <w:t xml:space="preserve">Kč </w:t>
      </w:r>
      <w:r w:rsidR="00A40338" w:rsidRPr="002B5842">
        <w:rPr>
          <w:rFonts w:ascii="Arial" w:hAnsi="Arial" w:cs="Arial"/>
          <w:i/>
          <w:sz w:val="20"/>
          <w:szCs w:val="20"/>
        </w:rPr>
        <w:t xml:space="preserve">(doplní </w:t>
      </w:r>
      <w:r w:rsidR="0022325A" w:rsidRPr="002B5842">
        <w:rPr>
          <w:rFonts w:ascii="Arial" w:hAnsi="Arial" w:cs="Arial"/>
          <w:i/>
          <w:sz w:val="20"/>
          <w:szCs w:val="20"/>
        </w:rPr>
        <w:t>účastník</w:t>
      </w:r>
      <w:r w:rsidR="00A40338" w:rsidRPr="002B5842">
        <w:rPr>
          <w:rFonts w:ascii="Arial" w:hAnsi="Arial" w:cs="Arial"/>
          <w:i/>
          <w:sz w:val="20"/>
          <w:szCs w:val="20"/>
        </w:rPr>
        <w:t>)</w:t>
      </w:r>
    </w:p>
    <w:p w14:paraId="01334FCD" w14:textId="2BA75E5A" w:rsidR="006D1602" w:rsidRPr="002B5842" w:rsidRDefault="006D1602" w:rsidP="003E37C6">
      <w:pPr>
        <w:pStyle w:val="Odstavecseseznamem"/>
        <w:tabs>
          <w:tab w:val="left" w:pos="2127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2B5842">
        <w:rPr>
          <w:rFonts w:ascii="Arial" w:hAnsi="Arial" w:cs="Arial"/>
          <w:sz w:val="20"/>
          <w:szCs w:val="20"/>
        </w:rPr>
        <w:t xml:space="preserve">slovy: </w:t>
      </w:r>
      <w:r w:rsidR="00DE3660" w:rsidRPr="002B5842">
        <w:rPr>
          <w:rFonts w:ascii="Arial" w:hAnsi="Arial" w:cs="Arial"/>
          <w:sz w:val="20"/>
          <w:szCs w:val="20"/>
        </w:rPr>
        <w:tab/>
      </w:r>
      <w:r w:rsidR="00DE3660" w:rsidRPr="002B5842">
        <w:rPr>
          <w:rFonts w:ascii="Arial" w:hAnsi="Arial" w:cs="Arial"/>
          <w:sz w:val="20"/>
          <w:szCs w:val="20"/>
        </w:rPr>
        <w:tab/>
      </w:r>
      <w:permStart w:id="345726395" w:edGrp="everyone"/>
      <w:r w:rsidRPr="002B5842">
        <w:rPr>
          <w:rFonts w:ascii="Arial" w:hAnsi="Arial" w:cs="Arial"/>
          <w:sz w:val="20"/>
          <w:szCs w:val="20"/>
        </w:rPr>
        <w:t>……………………</w:t>
      </w:r>
      <w:r w:rsidR="002856D9" w:rsidRPr="002B5842">
        <w:rPr>
          <w:rFonts w:ascii="Arial" w:hAnsi="Arial" w:cs="Arial"/>
          <w:sz w:val="20"/>
          <w:szCs w:val="20"/>
        </w:rPr>
        <w:t>……………………………</w:t>
      </w:r>
      <w:r w:rsidRPr="002B5842">
        <w:rPr>
          <w:rFonts w:ascii="Arial" w:hAnsi="Arial" w:cs="Arial"/>
          <w:sz w:val="20"/>
          <w:szCs w:val="20"/>
        </w:rPr>
        <w:t>………</w:t>
      </w:r>
      <w:r w:rsidR="00CC54C8" w:rsidRPr="002B5842">
        <w:rPr>
          <w:rFonts w:ascii="Arial" w:hAnsi="Arial" w:cs="Arial"/>
          <w:sz w:val="20"/>
          <w:szCs w:val="20"/>
        </w:rPr>
        <w:t>…..</w:t>
      </w:r>
      <w:permEnd w:id="345726395"/>
      <w:r w:rsidR="00DE3F8B" w:rsidRPr="002B5842">
        <w:rPr>
          <w:rFonts w:ascii="Arial" w:hAnsi="Arial" w:cs="Arial"/>
          <w:sz w:val="20"/>
          <w:szCs w:val="20"/>
        </w:rPr>
        <w:t xml:space="preserve"> </w:t>
      </w:r>
      <w:r w:rsidR="002856D9" w:rsidRPr="002B5842">
        <w:rPr>
          <w:rFonts w:ascii="Arial" w:hAnsi="Arial" w:cs="Arial"/>
          <w:i/>
          <w:sz w:val="20"/>
          <w:szCs w:val="20"/>
        </w:rPr>
        <w:t xml:space="preserve">(doplní </w:t>
      </w:r>
      <w:r w:rsidR="0022325A" w:rsidRPr="002B5842">
        <w:rPr>
          <w:rFonts w:ascii="Arial" w:hAnsi="Arial" w:cs="Arial"/>
          <w:i/>
          <w:sz w:val="20"/>
          <w:szCs w:val="20"/>
        </w:rPr>
        <w:t>účastník</w:t>
      </w:r>
      <w:r w:rsidR="002856D9" w:rsidRPr="002B5842">
        <w:rPr>
          <w:rFonts w:ascii="Arial" w:hAnsi="Arial" w:cs="Arial"/>
          <w:i/>
          <w:sz w:val="20"/>
          <w:szCs w:val="20"/>
        </w:rPr>
        <w:t>)</w:t>
      </w:r>
    </w:p>
    <w:p w14:paraId="28891EA7" w14:textId="77E203D3" w:rsidR="00A40338" w:rsidRPr="002B5842" w:rsidRDefault="00A40338" w:rsidP="003E37C6">
      <w:pPr>
        <w:pStyle w:val="Odstavecseseznamem"/>
        <w:tabs>
          <w:tab w:val="left" w:pos="2127"/>
        </w:tabs>
        <w:spacing w:after="12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2B5842">
        <w:rPr>
          <w:rFonts w:ascii="Arial" w:hAnsi="Arial" w:cs="Arial"/>
          <w:sz w:val="20"/>
          <w:szCs w:val="20"/>
        </w:rPr>
        <w:t xml:space="preserve">DPH: </w:t>
      </w:r>
      <w:r w:rsidR="00DE3F8B" w:rsidRPr="002B5842">
        <w:rPr>
          <w:rFonts w:ascii="Arial" w:hAnsi="Arial" w:cs="Arial"/>
          <w:sz w:val="20"/>
          <w:szCs w:val="20"/>
        </w:rPr>
        <w:tab/>
      </w:r>
      <w:r w:rsidR="00DE3660" w:rsidRPr="002B5842">
        <w:rPr>
          <w:rFonts w:ascii="Arial" w:hAnsi="Arial" w:cs="Arial"/>
          <w:sz w:val="20"/>
          <w:szCs w:val="20"/>
        </w:rPr>
        <w:tab/>
      </w:r>
      <w:permStart w:id="1719101219" w:edGrp="everyone"/>
      <w:r w:rsidRPr="002B5842">
        <w:rPr>
          <w:rFonts w:ascii="Arial" w:hAnsi="Arial" w:cs="Arial"/>
          <w:sz w:val="20"/>
          <w:szCs w:val="20"/>
        </w:rPr>
        <w:t>………………………………………</w:t>
      </w:r>
      <w:permEnd w:id="1719101219"/>
      <w:r w:rsidRPr="002B5842">
        <w:rPr>
          <w:rFonts w:ascii="Arial" w:hAnsi="Arial" w:cs="Arial"/>
          <w:sz w:val="20"/>
          <w:szCs w:val="20"/>
        </w:rPr>
        <w:t xml:space="preserve"> </w:t>
      </w:r>
      <w:r w:rsidR="00211486" w:rsidRPr="002B5842">
        <w:rPr>
          <w:rFonts w:ascii="Arial" w:hAnsi="Arial" w:cs="Arial"/>
          <w:sz w:val="20"/>
          <w:szCs w:val="20"/>
        </w:rPr>
        <w:t xml:space="preserve">Kč </w:t>
      </w:r>
      <w:r w:rsidRPr="002B5842">
        <w:rPr>
          <w:rFonts w:ascii="Arial" w:hAnsi="Arial" w:cs="Arial"/>
          <w:i/>
          <w:sz w:val="20"/>
          <w:szCs w:val="20"/>
        </w:rPr>
        <w:t xml:space="preserve">(doplní </w:t>
      </w:r>
      <w:r w:rsidR="0022325A" w:rsidRPr="002B5842">
        <w:rPr>
          <w:rFonts w:ascii="Arial" w:hAnsi="Arial" w:cs="Arial"/>
          <w:i/>
          <w:sz w:val="20"/>
          <w:szCs w:val="20"/>
        </w:rPr>
        <w:t>účastník</w:t>
      </w:r>
      <w:r w:rsidRPr="002B5842">
        <w:rPr>
          <w:rFonts w:ascii="Arial" w:hAnsi="Arial" w:cs="Arial"/>
          <w:i/>
          <w:sz w:val="20"/>
          <w:szCs w:val="20"/>
        </w:rPr>
        <w:t>)</w:t>
      </w:r>
    </w:p>
    <w:p w14:paraId="2F69A278" w14:textId="2C1CFF03" w:rsidR="00A40338" w:rsidRPr="002C4DBA" w:rsidRDefault="00A40338" w:rsidP="003E37C6">
      <w:pPr>
        <w:pStyle w:val="Odstavecseseznamem"/>
        <w:tabs>
          <w:tab w:val="left" w:pos="2127"/>
        </w:tabs>
        <w:spacing w:after="120"/>
        <w:ind w:left="425"/>
        <w:contextualSpacing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B5842">
        <w:rPr>
          <w:rFonts w:ascii="Arial" w:hAnsi="Arial" w:cs="Arial"/>
          <w:b/>
          <w:bCs/>
          <w:sz w:val="20"/>
          <w:szCs w:val="20"/>
        </w:rPr>
        <w:t xml:space="preserve">Cena celkem </w:t>
      </w:r>
      <w:r w:rsidR="00DE3F8B" w:rsidRPr="002B5842">
        <w:rPr>
          <w:rFonts w:ascii="Arial" w:hAnsi="Arial" w:cs="Arial"/>
          <w:b/>
          <w:bCs/>
          <w:sz w:val="20"/>
          <w:szCs w:val="20"/>
        </w:rPr>
        <w:t>vč. DPH:</w:t>
      </w:r>
      <w:r w:rsidR="00DE3F8B" w:rsidRPr="002B5842">
        <w:rPr>
          <w:rFonts w:ascii="Arial" w:hAnsi="Arial" w:cs="Arial"/>
          <w:b/>
          <w:bCs/>
          <w:sz w:val="20"/>
          <w:szCs w:val="20"/>
        </w:rPr>
        <w:tab/>
      </w:r>
      <w:permStart w:id="1598387800" w:edGrp="everyone"/>
      <w:r w:rsidRPr="002B5842">
        <w:rPr>
          <w:rFonts w:ascii="Arial" w:hAnsi="Arial" w:cs="Arial"/>
          <w:b/>
          <w:bCs/>
          <w:sz w:val="20"/>
          <w:szCs w:val="20"/>
        </w:rPr>
        <w:t>………………………………………</w:t>
      </w:r>
      <w:permEnd w:id="1598387800"/>
      <w:r w:rsidR="002B5842" w:rsidRPr="002B5842">
        <w:rPr>
          <w:rFonts w:ascii="Arial" w:hAnsi="Arial" w:cs="Arial"/>
          <w:b/>
          <w:bCs/>
          <w:sz w:val="20"/>
          <w:szCs w:val="20"/>
        </w:rPr>
        <w:t xml:space="preserve"> Kč</w:t>
      </w:r>
      <w:r w:rsidRPr="002B58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2B5842">
        <w:rPr>
          <w:rFonts w:ascii="Arial" w:hAnsi="Arial" w:cs="Arial"/>
          <w:b/>
          <w:bCs/>
          <w:i/>
          <w:sz w:val="20"/>
          <w:szCs w:val="20"/>
        </w:rPr>
        <w:t xml:space="preserve">(doplní </w:t>
      </w:r>
      <w:r w:rsidR="0022325A" w:rsidRPr="002B5842">
        <w:rPr>
          <w:rFonts w:ascii="Arial" w:hAnsi="Arial" w:cs="Arial"/>
          <w:b/>
          <w:bCs/>
          <w:i/>
          <w:sz w:val="20"/>
          <w:szCs w:val="20"/>
        </w:rPr>
        <w:t>účastník</w:t>
      </w:r>
      <w:r w:rsidRPr="002B5842">
        <w:rPr>
          <w:rFonts w:ascii="Arial" w:hAnsi="Arial" w:cs="Arial"/>
          <w:b/>
          <w:bCs/>
          <w:i/>
          <w:sz w:val="20"/>
          <w:szCs w:val="20"/>
        </w:rPr>
        <w:t>)</w:t>
      </w:r>
    </w:p>
    <w:p w14:paraId="028AA49C" w14:textId="77777777" w:rsidR="00202071" w:rsidRPr="005621ED" w:rsidRDefault="00202071" w:rsidP="00DE3F8B">
      <w:pPr>
        <w:pStyle w:val="Odstavecseseznamem"/>
        <w:numPr>
          <w:ilvl w:val="0"/>
          <w:numId w:val="20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lastRenderedPageBreak/>
        <w:t>Kupní cena b</w:t>
      </w:r>
      <w:r w:rsidR="00B45234" w:rsidRPr="005621ED">
        <w:rPr>
          <w:rFonts w:ascii="Arial" w:hAnsi="Arial" w:cs="Arial"/>
          <w:sz w:val="20"/>
          <w:szCs w:val="20"/>
        </w:rPr>
        <w:t xml:space="preserve">ude hrazena kupujícím po částech zálohově, a to </w:t>
      </w:r>
      <w:r w:rsidRPr="005621ED">
        <w:rPr>
          <w:rFonts w:ascii="Arial" w:hAnsi="Arial" w:cs="Arial"/>
          <w:sz w:val="20"/>
          <w:szCs w:val="20"/>
        </w:rPr>
        <w:t>následujícím způsobem:</w:t>
      </w:r>
    </w:p>
    <w:p w14:paraId="1BD9A9B0" w14:textId="429F8CD1" w:rsidR="00202071" w:rsidRPr="005621ED" w:rsidRDefault="005C3100" w:rsidP="00DE3F8B">
      <w:pPr>
        <w:pStyle w:val="Odstavecseseznamem"/>
        <w:numPr>
          <w:ilvl w:val="1"/>
          <w:numId w:val="7"/>
        </w:numPr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 xml:space="preserve">První platba </w:t>
      </w:r>
      <w:r w:rsidR="000E2924" w:rsidRPr="005621ED">
        <w:rPr>
          <w:rFonts w:ascii="Arial" w:hAnsi="Arial" w:cs="Arial"/>
          <w:sz w:val="20"/>
          <w:szCs w:val="20"/>
        </w:rPr>
        <w:t xml:space="preserve">bude uhrazena </w:t>
      </w:r>
      <w:r w:rsidR="00FC36CA" w:rsidRPr="005621ED">
        <w:rPr>
          <w:rFonts w:ascii="Arial" w:hAnsi="Arial" w:cs="Arial"/>
          <w:sz w:val="20"/>
          <w:szCs w:val="20"/>
        </w:rPr>
        <w:t xml:space="preserve">na základě faktury vystavené prodávajícím po </w:t>
      </w:r>
      <w:r w:rsidR="000E2924" w:rsidRPr="005621ED">
        <w:rPr>
          <w:rFonts w:ascii="Arial" w:hAnsi="Arial" w:cs="Arial"/>
          <w:sz w:val="20"/>
          <w:szCs w:val="20"/>
        </w:rPr>
        <w:t xml:space="preserve">uzavření </w:t>
      </w:r>
      <w:r w:rsidR="00FC36CA" w:rsidRPr="005621ED">
        <w:rPr>
          <w:rFonts w:ascii="Arial" w:hAnsi="Arial" w:cs="Arial"/>
          <w:sz w:val="20"/>
          <w:szCs w:val="20"/>
        </w:rPr>
        <w:t xml:space="preserve">této </w:t>
      </w:r>
      <w:r w:rsidR="000E2924" w:rsidRPr="005621ED">
        <w:rPr>
          <w:rFonts w:ascii="Arial" w:hAnsi="Arial" w:cs="Arial"/>
          <w:sz w:val="20"/>
          <w:szCs w:val="20"/>
        </w:rPr>
        <w:t>smlouvy</w:t>
      </w:r>
      <w:r w:rsidR="00FC36CA" w:rsidRPr="005621ED">
        <w:rPr>
          <w:rFonts w:ascii="Arial" w:hAnsi="Arial" w:cs="Arial"/>
          <w:sz w:val="20"/>
          <w:szCs w:val="20"/>
        </w:rPr>
        <w:t>, a to</w:t>
      </w:r>
      <w:r w:rsidR="000E2924" w:rsidRPr="005621ED">
        <w:rPr>
          <w:rFonts w:ascii="Arial" w:hAnsi="Arial" w:cs="Arial"/>
          <w:sz w:val="20"/>
          <w:szCs w:val="20"/>
        </w:rPr>
        <w:t xml:space="preserve"> ve výši </w:t>
      </w:r>
      <w:r w:rsidR="00C24953" w:rsidRPr="00896728">
        <w:rPr>
          <w:rFonts w:ascii="Arial" w:hAnsi="Arial" w:cs="Arial"/>
          <w:b/>
          <w:sz w:val="20"/>
          <w:szCs w:val="20"/>
        </w:rPr>
        <w:t>3</w:t>
      </w:r>
      <w:r w:rsidR="002377EB" w:rsidRPr="00896728">
        <w:rPr>
          <w:rFonts w:ascii="Arial" w:hAnsi="Arial" w:cs="Arial"/>
          <w:b/>
          <w:sz w:val="20"/>
          <w:szCs w:val="20"/>
        </w:rPr>
        <w:t>0</w:t>
      </w:r>
      <w:r w:rsidR="00FE4231" w:rsidRPr="005621ED">
        <w:rPr>
          <w:rFonts w:ascii="Arial" w:hAnsi="Arial" w:cs="Arial"/>
          <w:b/>
          <w:sz w:val="20"/>
          <w:szCs w:val="20"/>
        </w:rPr>
        <w:t xml:space="preserve"> </w:t>
      </w:r>
      <w:r w:rsidR="000E2924" w:rsidRPr="005621ED">
        <w:rPr>
          <w:rFonts w:ascii="Arial" w:hAnsi="Arial" w:cs="Arial"/>
          <w:b/>
          <w:sz w:val="20"/>
          <w:szCs w:val="20"/>
        </w:rPr>
        <w:t>%</w:t>
      </w:r>
      <w:r w:rsidR="000E2924" w:rsidRPr="005621ED">
        <w:rPr>
          <w:rFonts w:ascii="Arial" w:hAnsi="Arial" w:cs="Arial"/>
          <w:sz w:val="20"/>
          <w:szCs w:val="20"/>
        </w:rPr>
        <w:t xml:space="preserve"> kupní ceny, tj. </w:t>
      </w:r>
      <w:permStart w:id="478937812" w:edGrp="everyone"/>
      <w:r w:rsidR="000E2924" w:rsidRPr="005621ED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350765" w:rsidRPr="005621ED">
        <w:rPr>
          <w:rFonts w:ascii="Arial" w:hAnsi="Arial" w:cs="Arial"/>
          <w:sz w:val="20"/>
          <w:szCs w:val="20"/>
        </w:rPr>
        <w:t xml:space="preserve"> </w:t>
      </w:r>
      <w:r w:rsidR="000E2924" w:rsidRPr="005621ED">
        <w:rPr>
          <w:rFonts w:ascii="Arial" w:hAnsi="Arial" w:cs="Arial"/>
          <w:sz w:val="20"/>
          <w:szCs w:val="20"/>
          <w:highlight w:val="yellow"/>
        </w:rPr>
        <w:t xml:space="preserve">(doplní </w:t>
      </w:r>
      <w:r w:rsidR="0022325A" w:rsidRPr="005621ED">
        <w:rPr>
          <w:rFonts w:ascii="Arial" w:hAnsi="Arial" w:cs="Arial"/>
          <w:sz w:val="20"/>
          <w:szCs w:val="20"/>
          <w:highlight w:val="yellow"/>
        </w:rPr>
        <w:t>účastník</w:t>
      </w:r>
      <w:r w:rsidR="000E2924" w:rsidRPr="005621ED">
        <w:rPr>
          <w:rFonts w:ascii="Arial" w:hAnsi="Arial" w:cs="Arial"/>
          <w:sz w:val="20"/>
          <w:szCs w:val="20"/>
          <w:highlight w:val="yellow"/>
        </w:rPr>
        <w:t>)</w:t>
      </w:r>
      <w:r w:rsidR="00E077D5">
        <w:rPr>
          <w:rFonts w:ascii="Arial" w:hAnsi="Arial" w:cs="Arial"/>
          <w:sz w:val="20"/>
          <w:szCs w:val="20"/>
        </w:rPr>
        <w:t>.</w:t>
      </w:r>
      <w:permEnd w:id="478937812"/>
      <w:r w:rsidR="000E2924" w:rsidRPr="005621ED">
        <w:rPr>
          <w:rFonts w:ascii="Arial" w:hAnsi="Arial" w:cs="Arial"/>
          <w:sz w:val="20"/>
          <w:szCs w:val="20"/>
        </w:rPr>
        <w:t xml:space="preserve"> </w:t>
      </w:r>
      <w:r w:rsidR="00FC36CA" w:rsidRPr="005621ED">
        <w:rPr>
          <w:rFonts w:ascii="Arial" w:hAnsi="Arial" w:cs="Arial"/>
          <w:sz w:val="20"/>
          <w:szCs w:val="20"/>
        </w:rPr>
        <w:t>Splatnost faktury</w:t>
      </w:r>
      <w:r w:rsidR="000E2924" w:rsidRPr="005621ED">
        <w:rPr>
          <w:rFonts w:ascii="Arial" w:hAnsi="Arial" w:cs="Arial"/>
          <w:sz w:val="20"/>
          <w:szCs w:val="20"/>
        </w:rPr>
        <w:t xml:space="preserve"> </w:t>
      </w:r>
      <w:r w:rsidR="00FC36CA" w:rsidRPr="005621ED">
        <w:rPr>
          <w:rFonts w:ascii="Arial" w:hAnsi="Arial" w:cs="Arial"/>
          <w:sz w:val="20"/>
          <w:szCs w:val="20"/>
        </w:rPr>
        <w:t>bude minimálně</w:t>
      </w:r>
      <w:r w:rsidR="000E2924" w:rsidRPr="005621ED">
        <w:rPr>
          <w:rFonts w:ascii="Arial" w:hAnsi="Arial" w:cs="Arial"/>
          <w:sz w:val="20"/>
          <w:szCs w:val="20"/>
        </w:rPr>
        <w:t xml:space="preserve"> </w:t>
      </w:r>
      <w:r w:rsidR="00FC36CA" w:rsidRPr="005621ED">
        <w:rPr>
          <w:rFonts w:ascii="Arial" w:hAnsi="Arial" w:cs="Arial"/>
          <w:sz w:val="20"/>
          <w:szCs w:val="20"/>
        </w:rPr>
        <w:t>14</w:t>
      </w:r>
      <w:r w:rsidR="000E2924" w:rsidRPr="005621ED">
        <w:rPr>
          <w:rFonts w:ascii="Arial" w:hAnsi="Arial" w:cs="Arial"/>
          <w:sz w:val="20"/>
          <w:szCs w:val="20"/>
        </w:rPr>
        <w:t xml:space="preserve"> dnů ode dne doručení faktury kupujícímu.</w:t>
      </w:r>
    </w:p>
    <w:p w14:paraId="084F78D5" w14:textId="4121C024" w:rsidR="000E2924" w:rsidRPr="005621ED" w:rsidRDefault="002377EB" w:rsidP="00DE3F8B">
      <w:pPr>
        <w:pStyle w:val="Odstavecseseznamem"/>
        <w:numPr>
          <w:ilvl w:val="1"/>
          <w:numId w:val="7"/>
        </w:numPr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 xml:space="preserve">Dalších </w:t>
      </w:r>
      <w:r w:rsidRPr="005621ED">
        <w:rPr>
          <w:rFonts w:ascii="Arial" w:hAnsi="Arial" w:cs="Arial"/>
          <w:b/>
          <w:sz w:val="20"/>
          <w:szCs w:val="20"/>
        </w:rPr>
        <w:t>60</w:t>
      </w:r>
      <w:r w:rsidR="00FE4231" w:rsidRPr="005621ED">
        <w:rPr>
          <w:rFonts w:ascii="Arial" w:hAnsi="Arial" w:cs="Arial"/>
          <w:b/>
          <w:sz w:val="20"/>
          <w:szCs w:val="20"/>
        </w:rPr>
        <w:t xml:space="preserve"> </w:t>
      </w:r>
      <w:r w:rsidRPr="005621ED">
        <w:rPr>
          <w:rFonts w:ascii="Arial" w:hAnsi="Arial" w:cs="Arial"/>
          <w:b/>
          <w:sz w:val="20"/>
          <w:szCs w:val="20"/>
        </w:rPr>
        <w:t>%</w:t>
      </w:r>
      <w:r w:rsidRPr="005621ED">
        <w:rPr>
          <w:rFonts w:ascii="Arial" w:hAnsi="Arial" w:cs="Arial"/>
          <w:sz w:val="20"/>
          <w:szCs w:val="20"/>
        </w:rPr>
        <w:t xml:space="preserve"> kupní ceny, tj. </w:t>
      </w:r>
      <w:permStart w:id="1973582031" w:edGrp="everyone"/>
      <w:r w:rsidRPr="005621ED"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="00350765" w:rsidRPr="005621ED">
        <w:rPr>
          <w:rFonts w:ascii="Arial" w:hAnsi="Arial" w:cs="Arial"/>
          <w:sz w:val="20"/>
          <w:szCs w:val="20"/>
        </w:rPr>
        <w:t xml:space="preserve"> </w:t>
      </w:r>
      <w:r w:rsidRPr="005621ED">
        <w:rPr>
          <w:rFonts w:ascii="Arial" w:hAnsi="Arial" w:cs="Arial"/>
          <w:sz w:val="20"/>
          <w:szCs w:val="20"/>
          <w:highlight w:val="yellow"/>
        </w:rPr>
        <w:t xml:space="preserve">(doplní </w:t>
      </w:r>
      <w:r w:rsidR="0022325A" w:rsidRPr="005621ED">
        <w:rPr>
          <w:rFonts w:ascii="Arial" w:hAnsi="Arial" w:cs="Arial"/>
          <w:sz w:val="20"/>
          <w:szCs w:val="20"/>
          <w:highlight w:val="yellow"/>
        </w:rPr>
        <w:t>účastník</w:t>
      </w:r>
      <w:r w:rsidRPr="005621ED">
        <w:rPr>
          <w:rFonts w:ascii="Arial" w:hAnsi="Arial" w:cs="Arial"/>
          <w:sz w:val="20"/>
          <w:szCs w:val="20"/>
          <w:highlight w:val="yellow"/>
        </w:rPr>
        <w:t>)</w:t>
      </w:r>
      <w:permEnd w:id="1973582031"/>
      <w:r w:rsidRPr="005621ED">
        <w:rPr>
          <w:rFonts w:ascii="Arial" w:hAnsi="Arial" w:cs="Arial"/>
          <w:sz w:val="20"/>
          <w:szCs w:val="20"/>
        </w:rPr>
        <w:t xml:space="preserve">, uhradí kupující </w:t>
      </w:r>
      <w:r w:rsidR="00FC36CA" w:rsidRPr="005621ED">
        <w:rPr>
          <w:rFonts w:ascii="Arial" w:hAnsi="Arial" w:cs="Arial"/>
          <w:sz w:val="20"/>
          <w:szCs w:val="20"/>
        </w:rPr>
        <w:t xml:space="preserve">na základě faktury vystavené prodávajícím </w:t>
      </w:r>
      <w:r w:rsidRPr="005621ED">
        <w:rPr>
          <w:rFonts w:ascii="Arial" w:hAnsi="Arial" w:cs="Arial"/>
          <w:sz w:val="20"/>
          <w:szCs w:val="20"/>
        </w:rPr>
        <w:t>po expedic</w:t>
      </w:r>
      <w:r w:rsidR="001800CD" w:rsidRPr="005621ED">
        <w:rPr>
          <w:rFonts w:ascii="Arial" w:hAnsi="Arial" w:cs="Arial"/>
          <w:sz w:val="20"/>
          <w:szCs w:val="20"/>
        </w:rPr>
        <w:t>i zboží do místa plnění se spla</w:t>
      </w:r>
      <w:r w:rsidRPr="005621ED">
        <w:rPr>
          <w:rFonts w:ascii="Arial" w:hAnsi="Arial" w:cs="Arial"/>
          <w:sz w:val="20"/>
          <w:szCs w:val="20"/>
        </w:rPr>
        <w:t xml:space="preserve">tností faktury </w:t>
      </w:r>
      <w:r w:rsidR="00FC36CA" w:rsidRPr="005621ED">
        <w:rPr>
          <w:rFonts w:ascii="Arial" w:hAnsi="Arial" w:cs="Arial"/>
          <w:sz w:val="20"/>
          <w:szCs w:val="20"/>
        </w:rPr>
        <w:t>minimálně 14</w:t>
      </w:r>
      <w:r w:rsidRPr="005621ED">
        <w:rPr>
          <w:rFonts w:ascii="Arial" w:hAnsi="Arial" w:cs="Arial"/>
          <w:sz w:val="20"/>
          <w:szCs w:val="20"/>
        </w:rPr>
        <w:t xml:space="preserve"> dnů ode dne jejího doručení kupujícímu.</w:t>
      </w:r>
    </w:p>
    <w:p w14:paraId="6BDB3278" w14:textId="3CA9D3B5" w:rsidR="001800CD" w:rsidRPr="005621ED" w:rsidRDefault="001800CD" w:rsidP="00DE3F8B">
      <w:pPr>
        <w:pStyle w:val="Odstavecseseznamem"/>
        <w:numPr>
          <w:ilvl w:val="1"/>
          <w:numId w:val="7"/>
        </w:numPr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 xml:space="preserve">Úhrada zbývajících </w:t>
      </w:r>
      <w:r w:rsidR="00896728" w:rsidRPr="00896728">
        <w:rPr>
          <w:rFonts w:ascii="Arial" w:hAnsi="Arial" w:cs="Arial"/>
          <w:b/>
          <w:bCs/>
          <w:sz w:val="20"/>
          <w:szCs w:val="20"/>
        </w:rPr>
        <w:t>1</w:t>
      </w:r>
      <w:r w:rsidRPr="00896728">
        <w:rPr>
          <w:rFonts w:ascii="Arial" w:hAnsi="Arial" w:cs="Arial"/>
          <w:b/>
          <w:bCs/>
          <w:sz w:val="20"/>
          <w:szCs w:val="20"/>
        </w:rPr>
        <w:t>0</w:t>
      </w:r>
      <w:r w:rsidR="00B02FC8" w:rsidRPr="005621ED">
        <w:rPr>
          <w:rFonts w:ascii="Arial" w:hAnsi="Arial" w:cs="Arial"/>
          <w:b/>
          <w:sz w:val="20"/>
          <w:szCs w:val="20"/>
        </w:rPr>
        <w:t xml:space="preserve"> </w:t>
      </w:r>
      <w:r w:rsidRPr="005621ED">
        <w:rPr>
          <w:rFonts w:ascii="Arial" w:hAnsi="Arial" w:cs="Arial"/>
          <w:b/>
          <w:sz w:val="20"/>
          <w:szCs w:val="20"/>
        </w:rPr>
        <w:t xml:space="preserve">% </w:t>
      </w:r>
      <w:r w:rsidRPr="005621ED">
        <w:rPr>
          <w:rFonts w:ascii="Arial" w:hAnsi="Arial" w:cs="Arial"/>
          <w:sz w:val="20"/>
          <w:szCs w:val="20"/>
        </w:rPr>
        <w:t xml:space="preserve">kupní ceny, tj. </w:t>
      </w:r>
      <w:permStart w:id="1093553435" w:edGrp="everyone"/>
      <w:r w:rsidRPr="005621ED">
        <w:rPr>
          <w:rFonts w:ascii="Arial" w:hAnsi="Arial" w:cs="Arial"/>
          <w:sz w:val="20"/>
          <w:szCs w:val="20"/>
        </w:rPr>
        <w:t>…………………………………………………………….</w:t>
      </w:r>
      <w:r w:rsidR="00350765" w:rsidRPr="005621ED">
        <w:rPr>
          <w:rFonts w:ascii="Arial" w:hAnsi="Arial" w:cs="Arial"/>
          <w:sz w:val="20"/>
          <w:szCs w:val="20"/>
        </w:rPr>
        <w:t xml:space="preserve"> </w:t>
      </w:r>
      <w:r w:rsidRPr="005621ED">
        <w:rPr>
          <w:rFonts w:ascii="Arial" w:hAnsi="Arial" w:cs="Arial"/>
          <w:sz w:val="20"/>
          <w:szCs w:val="20"/>
          <w:highlight w:val="yellow"/>
        </w:rPr>
        <w:t xml:space="preserve">(doplní </w:t>
      </w:r>
      <w:r w:rsidR="0022325A" w:rsidRPr="005621ED">
        <w:rPr>
          <w:rFonts w:ascii="Arial" w:hAnsi="Arial" w:cs="Arial"/>
          <w:sz w:val="20"/>
          <w:szCs w:val="20"/>
          <w:highlight w:val="yellow"/>
        </w:rPr>
        <w:t>účastník</w:t>
      </w:r>
      <w:r w:rsidRPr="005621ED">
        <w:rPr>
          <w:rFonts w:ascii="Arial" w:hAnsi="Arial" w:cs="Arial"/>
          <w:sz w:val="20"/>
          <w:szCs w:val="20"/>
          <w:highlight w:val="yellow"/>
        </w:rPr>
        <w:t>)</w:t>
      </w:r>
      <w:permEnd w:id="1093553435"/>
      <w:r w:rsidRPr="005621ED">
        <w:rPr>
          <w:rFonts w:ascii="Arial" w:hAnsi="Arial" w:cs="Arial"/>
          <w:sz w:val="20"/>
          <w:szCs w:val="20"/>
        </w:rPr>
        <w:t xml:space="preserve">, bude kupujícím provedena na základě konečné faktury vystavené prodávajícím po podpisu předávacího protokolu za dodávku zboží </w:t>
      </w:r>
      <w:r w:rsidR="003D74C9" w:rsidRPr="005621ED">
        <w:rPr>
          <w:rFonts w:ascii="Arial" w:hAnsi="Arial" w:cs="Arial"/>
          <w:sz w:val="20"/>
          <w:szCs w:val="20"/>
        </w:rPr>
        <w:t xml:space="preserve">dle </w:t>
      </w:r>
      <w:r w:rsidR="00E32895" w:rsidRPr="005621ED">
        <w:rPr>
          <w:rFonts w:ascii="Arial" w:hAnsi="Arial" w:cs="Arial"/>
          <w:sz w:val="20"/>
          <w:szCs w:val="20"/>
        </w:rPr>
        <w:t>čl. III</w:t>
      </w:r>
      <w:r w:rsidR="000F6095" w:rsidRPr="005621ED">
        <w:rPr>
          <w:rFonts w:ascii="Arial" w:hAnsi="Arial" w:cs="Arial"/>
          <w:sz w:val="20"/>
          <w:szCs w:val="20"/>
        </w:rPr>
        <w:t>. odst. 1</w:t>
      </w:r>
      <w:r w:rsidR="003D74C9" w:rsidRPr="005621ED">
        <w:rPr>
          <w:rFonts w:ascii="Arial" w:hAnsi="Arial" w:cs="Arial"/>
          <w:sz w:val="20"/>
          <w:szCs w:val="20"/>
        </w:rPr>
        <w:t xml:space="preserve"> této smlouvy</w:t>
      </w:r>
      <w:r w:rsidR="000F6095" w:rsidRPr="005621ED">
        <w:rPr>
          <w:rFonts w:ascii="Arial" w:hAnsi="Arial" w:cs="Arial"/>
          <w:sz w:val="20"/>
          <w:szCs w:val="20"/>
        </w:rPr>
        <w:t>,</w:t>
      </w:r>
      <w:r w:rsidR="003D74C9" w:rsidRPr="005621ED">
        <w:rPr>
          <w:rFonts w:ascii="Arial" w:hAnsi="Arial" w:cs="Arial"/>
          <w:sz w:val="20"/>
          <w:szCs w:val="20"/>
        </w:rPr>
        <w:t xml:space="preserve"> se splatností fa</w:t>
      </w:r>
      <w:r w:rsidR="00FE4231" w:rsidRPr="005621ED">
        <w:rPr>
          <w:rFonts w:ascii="Arial" w:hAnsi="Arial" w:cs="Arial"/>
          <w:sz w:val="20"/>
          <w:szCs w:val="20"/>
        </w:rPr>
        <w:t>k</w:t>
      </w:r>
      <w:r w:rsidR="003D74C9" w:rsidRPr="005621ED">
        <w:rPr>
          <w:rFonts w:ascii="Arial" w:hAnsi="Arial" w:cs="Arial"/>
          <w:sz w:val="20"/>
          <w:szCs w:val="20"/>
        </w:rPr>
        <w:t xml:space="preserve">tury </w:t>
      </w:r>
      <w:r w:rsidR="00FC36CA" w:rsidRPr="005621ED">
        <w:rPr>
          <w:rFonts w:ascii="Arial" w:hAnsi="Arial" w:cs="Arial"/>
          <w:sz w:val="20"/>
          <w:szCs w:val="20"/>
        </w:rPr>
        <w:t>minimálně 14</w:t>
      </w:r>
      <w:r w:rsidR="003D74C9" w:rsidRPr="005621ED">
        <w:rPr>
          <w:rFonts w:ascii="Arial" w:hAnsi="Arial" w:cs="Arial"/>
          <w:sz w:val="20"/>
          <w:szCs w:val="20"/>
        </w:rPr>
        <w:t xml:space="preserve"> dnů od jejího doručení kupujícímu.</w:t>
      </w:r>
    </w:p>
    <w:p w14:paraId="532C18CC" w14:textId="77777777" w:rsidR="00B02FC8" w:rsidRPr="005621ED" w:rsidRDefault="00B02FC8" w:rsidP="00DE3F8B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Úhrady faktur provede kupující bezhotovostním převodem na účet prodávajícího uvedený v čl.</w:t>
      </w:r>
      <w:r w:rsidR="00C24A68" w:rsidRPr="005621ED">
        <w:rPr>
          <w:rFonts w:ascii="Arial" w:hAnsi="Arial" w:cs="Arial"/>
          <w:sz w:val="20"/>
          <w:szCs w:val="20"/>
        </w:rPr>
        <w:t xml:space="preserve"> I.</w:t>
      </w:r>
      <w:r w:rsidR="000C02D5" w:rsidRPr="005621ED">
        <w:rPr>
          <w:rFonts w:ascii="Arial" w:hAnsi="Arial" w:cs="Arial"/>
          <w:sz w:val="20"/>
          <w:szCs w:val="20"/>
        </w:rPr>
        <w:t xml:space="preserve"> odst. 2</w:t>
      </w:r>
      <w:r w:rsidRPr="005621ED">
        <w:rPr>
          <w:rFonts w:ascii="Arial" w:hAnsi="Arial" w:cs="Arial"/>
          <w:sz w:val="20"/>
          <w:szCs w:val="20"/>
        </w:rPr>
        <w:t xml:space="preserve"> této smlouvy. Úhradou kupní ceny se pro účely této smlouvy rozumí odepsání příslušné částky z účtu kupujícího.</w:t>
      </w:r>
    </w:p>
    <w:p w14:paraId="47FBD10B" w14:textId="77777777" w:rsidR="00F02D27" w:rsidRPr="00F02D27" w:rsidRDefault="00F02D27" w:rsidP="00F02D27">
      <w:pPr>
        <w:pStyle w:val="Odstavecseseznamem"/>
        <w:numPr>
          <w:ilvl w:val="0"/>
          <w:numId w:val="20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F02D27">
        <w:rPr>
          <w:rFonts w:ascii="Arial" w:hAnsi="Arial" w:cs="Arial"/>
          <w:sz w:val="20"/>
          <w:szCs w:val="20"/>
        </w:rPr>
        <w:t>Všechny fakturované dodávky (zboží) budou v účetních/daňových dokladech členěny způsobem, který umožní jejich zařazení do jednotlivých položek výdajů dle Dohody o poskytnutí dotace uzavřené k spolufinancování zboží mezi Státním zemědělských intervenčním fondem (SZIF) a kupujícím.</w:t>
      </w:r>
    </w:p>
    <w:p w14:paraId="5DC01B41" w14:textId="5FC01CD8" w:rsidR="00992B2D" w:rsidRPr="005621ED" w:rsidRDefault="00992B2D" w:rsidP="00DE3F8B">
      <w:pPr>
        <w:pStyle w:val="Odstavecseseznamem"/>
        <w:numPr>
          <w:ilvl w:val="0"/>
          <w:numId w:val="20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Faktura vystavená na základě této smlouvy musí splňovat náležitosti daňového dokladu. Kromě povinných náležitostí daňového dokladu musí faktura obsahovat</w:t>
      </w:r>
      <w:r w:rsidR="00AC6002" w:rsidRPr="005621ED">
        <w:rPr>
          <w:rFonts w:ascii="Arial" w:hAnsi="Arial" w:cs="Arial"/>
          <w:sz w:val="20"/>
          <w:szCs w:val="20"/>
        </w:rPr>
        <w:t xml:space="preserve"> také tyto údaje</w:t>
      </w:r>
      <w:r w:rsidRPr="005621ED">
        <w:rPr>
          <w:rFonts w:ascii="Arial" w:hAnsi="Arial" w:cs="Arial"/>
          <w:sz w:val="20"/>
          <w:szCs w:val="20"/>
        </w:rPr>
        <w:t>:</w:t>
      </w:r>
    </w:p>
    <w:p w14:paraId="2DE281F4" w14:textId="44E9CD76" w:rsidR="00992B2D" w:rsidRPr="005621ED" w:rsidRDefault="00992B2D" w:rsidP="00FC36CA">
      <w:pPr>
        <w:pStyle w:val="Odstavecseseznamem"/>
        <w:numPr>
          <w:ilvl w:val="0"/>
          <w:numId w:val="8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název projektu:</w:t>
      </w:r>
      <w:r w:rsidR="000C29F4" w:rsidRPr="005621ED">
        <w:rPr>
          <w:rFonts w:ascii="Arial" w:hAnsi="Arial" w:cs="Arial"/>
          <w:sz w:val="20"/>
          <w:szCs w:val="20"/>
        </w:rPr>
        <w:t xml:space="preserve"> „</w:t>
      </w:r>
      <w:r w:rsidR="00CD3CEA">
        <w:rPr>
          <w:rFonts w:ascii="Arial" w:hAnsi="Arial" w:cs="Arial"/>
          <w:sz w:val="20"/>
          <w:szCs w:val="20"/>
        </w:rPr>
        <w:t>Modernizace Truhlářství Kukla</w:t>
      </w:r>
      <w:r w:rsidR="000C29F4" w:rsidRPr="005621ED">
        <w:rPr>
          <w:rFonts w:ascii="Arial" w:hAnsi="Arial" w:cs="Arial"/>
          <w:sz w:val="20"/>
          <w:szCs w:val="20"/>
        </w:rPr>
        <w:t>“</w:t>
      </w:r>
    </w:p>
    <w:p w14:paraId="65A03259" w14:textId="54E2EDA4" w:rsidR="00992B2D" w:rsidRPr="005621ED" w:rsidRDefault="00992B2D" w:rsidP="00FC36CA">
      <w:pPr>
        <w:pStyle w:val="Odstavecseseznamem"/>
        <w:numPr>
          <w:ilvl w:val="0"/>
          <w:numId w:val="8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registrační číslo projektu</w:t>
      </w:r>
      <w:r w:rsidR="00372B7B" w:rsidRPr="005621ED">
        <w:rPr>
          <w:rFonts w:ascii="Arial" w:hAnsi="Arial" w:cs="Arial"/>
          <w:sz w:val="20"/>
          <w:szCs w:val="20"/>
        </w:rPr>
        <w:t xml:space="preserve">: </w:t>
      </w:r>
      <w:r w:rsidR="00FE0991" w:rsidRPr="00FE0991">
        <w:rPr>
          <w:rFonts w:ascii="Arial" w:hAnsi="Arial" w:cs="Arial"/>
          <w:sz w:val="20"/>
          <w:szCs w:val="20"/>
        </w:rPr>
        <w:t>19/005/19210/672/158/001057</w:t>
      </w:r>
    </w:p>
    <w:p w14:paraId="4DB86FD3" w14:textId="77777777" w:rsidR="00992B2D" w:rsidRPr="005621ED" w:rsidRDefault="00992B2D" w:rsidP="00DE3F8B">
      <w:pPr>
        <w:pStyle w:val="Odstavecseseznamem"/>
        <w:numPr>
          <w:ilvl w:val="0"/>
          <w:numId w:val="8"/>
        </w:numPr>
        <w:spacing w:after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 xml:space="preserve">specifikace dodaného zboží </w:t>
      </w:r>
    </w:p>
    <w:p w14:paraId="37A6D648" w14:textId="16D98478" w:rsidR="00992B2D" w:rsidRPr="005621ED" w:rsidRDefault="00992B2D" w:rsidP="00DE3F8B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 xml:space="preserve">Nebude-li faktura obsahovat všechny vyžadované údaje nebo bude-li obsahovat chybné údaje, je </w:t>
      </w:r>
      <w:r w:rsidR="00731D29" w:rsidRPr="005621ED">
        <w:rPr>
          <w:rFonts w:ascii="Arial" w:hAnsi="Arial" w:cs="Arial"/>
          <w:sz w:val="20"/>
          <w:szCs w:val="20"/>
        </w:rPr>
        <w:t>kupující</w:t>
      </w:r>
      <w:r w:rsidRPr="005621ED">
        <w:rPr>
          <w:rFonts w:ascii="Arial" w:hAnsi="Arial" w:cs="Arial"/>
          <w:sz w:val="20"/>
          <w:szCs w:val="20"/>
        </w:rPr>
        <w:t xml:space="preserve"> oprávněn fakturu </w:t>
      </w:r>
      <w:r w:rsidR="00731D29" w:rsidRPr="005621ED">
        <w:rPr>
          <w:rFonts w:ascii="Arial" w:hAnsi="Arial" w:cs="Arial"/>
          <w:sz w:val="20"/>
          <w:szCs w:val="20"/>
        </w:rPr>
        <w:t>prodávajícímu</w:t>
      </w:r>
      <w:r w:rsidRPr="005621ED">
        <w:rPr>
          <w:rFonts w:ascii="Arial" w:hAnsi="Arial" w:cs="Arial"/>
          <w:sz w:val="20"/>
          <w:szCs w:val="20"/>
        </w:rPr>
        <w:t xml:space="preserve"> ve lhůtě splatnosti vrátit k opravě. V takovém případě se lhůta splatnosti přerušuje a začíná běžet znovu od počátku okamžikem doručení opravené faktury </w:t>
      </w:r>
      <w:r w:rsidR="00834F5E" w:rsidRPr="005621ED">
        <w:rPr>
          <w:rFonts w:ascii="Arial" w:hAnsi="Arial" w:cs="Arial"/>
          <w:sz w:val="20"/>
          <w:szCs w:val="20"/>
        </w:rPr>
        <w:t>prodávajícím</w:t>
      </w:r>
      <w:r w:rsidRPr="005621ED">
        <w:rPr>
          <w:rFonts w:ascii="Arial" w:hAnsi="Arial" w:cs="Arial"/>
          <w:sz w:val="20"/>
          <w:szCs w:val="20"/>
        </w:rPr>
        <w:t xml:space="preserve"> do sídla </w:t>
      </w:r>
      <w:r w:rsidR="00834F5E" w:rsidRPr="005621ED">
        <w:rPr>
          <w:rFonts w:ascii="Arial" w:hAnsi="Arial" w:cs="Arial"/>
          <w:sz w:val="20"/>
          <w:szCs w:val="20"/>
        </w:rPr>
        <w:t>kupujícího</w:t>
      </w:r>
      <w:r w:rsidRPr="005621ED">
        <w:rPr>
          <w:rFonts w:ascii="Arial" w:hAnsi="Arial" w:cs="Arial"/>
          <w:sz w:val="20"/>
          <w:szCs w:val="20"/>
        </w:rPr>
        <w:t>.</w:t>
      </w:r>
    </w:p>
    <w:p w14:paraId="16775FD3" w14:textId="46AE3441" w:rsidR="00254EE9" w:rsidRPr="005621ED" w:rsidRDefault="00B94F72" w:rsidP="00DE3F8B">
      <w:pPr>
        <w:pStyle w:val="Odstavecseseznamem"/>
        <w:numPr>
          <w:ilvl w:val="0"/>
          <w:numId w:val="20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Kupní cena uvedená v odst. 1</w:t>
      </w:r>
      <w:r w:rsidR="00872B6E" w:rsidRPr="005621ED">
        <w:rPr>
          <w:rFonts w:ascii="Arial" w:hAnsi="Arial" w:cs="Arial"/>
          <w:sz w:val="20"/>
          <w:szCs w:val="20"/>
        </w:rPr>
        <w:t xml:space="preserve"> tohoto článku smlouvy je stanovena dohodou smluvních stran, přičemž zahrnuje veškeré náklady </w:t>
      </w:r>
      <w:r w:rsidR="006411BB" w:rsidRPr="005621ED">
        <w:rPr>
          <w:rFonts w:ascii="Arial" w:hAnsi="Arial" w:cs="Arial"/>
          <w:sz w:val="20"/>
          <w:szCs w:val="20"/>
        </w:rPr>
        <w:t>p</w:t>
      </w:r>
      <w:r w:rsidR="00872B6E" w:rsidRPr="005621ED">
        <w:rPr>
          <w:rFonts w:ascii="Arial" w:hAnsi="Arial" w:cs="Arial"/>
          <w:sz w:val="20"/>
          <w:szCs w:val="20"/>
        </w:rPr>
        <w:t xml:space="preserve">rodávajícího spojené s plněním všech jeho povinností vyplývajících z této smlouvy (zejména </w:t>
      </w:r>
      <w:r w:rsidR="00731D29" w:rsidRPr="005621ED">
        <w:rPr>
          <w:rFonts w:ascii="Arial" w:hAnsi="Arial" w:cs="Arial"/>
          <w:sz w:val="20"/>
          <w:szCs w:val="20"/>
        </w:rPr>
        <w:t xml:space="preserve">cenu zboží, </w:t>
      </w:r>
      <w:r w:rsidR="00872B6E" w:rsidRPr="005621ED">
        <w:rPr>
          <w:rFonts w:ascii="Arial" w:hAnsi="Arial" w:cs="Arial"/>
          <w:sz w:val="20"/>
          <w:szCs w:val="20"/>
        </w:rPr>
        <w:t>náklady na dopravu, pojištění, celní a jiné poplatky</w:t>
      </w:r>
      <w:r w:rsidR="00731D29" w:rsidRPr="005621ED">
        <w:rPr>
          <w:rFonts w:ascii="Arial" w:hAnsi="Arial" w:cs="Arial"/>
          <w:sz w:val="20"/>
          <w:szCs w:val="20"/>
        </w:rPr>
        <w:t>, instalaci zboží v místě plnění</w:t>
      </w:r>
      <w:r w:rsidR="00872B6E" w:rsidRPr="005621ED">
        <w:rPr>
          <w:rFonts w:ascii="Arial" w:hAnsi="Arial" w:cs="Arial"/>
          <w:sz w:val="20"/>
          <w:szCs w:val="20"/>
        </w:rPr>
        <w:t>) a je sjednána jako konečná.</w:t>
      </w:r>
    </w:p>
    <w:p w14:paraId="7CA3E90E" w14:textId="77777777" w:rsidR="00226848" w:rsidRPr="005621ED" w:rsidRDefault="00226848" w:rsidP="00466C7F">
      <w:pPr>
        <w:keepNext/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5621ED">
        <w:rPr>
          <w:rFonts w:ascii="Arial" w:hAnsi="Arial" w:cs="Arial"/>
          <w:b/>
          <w:sz w:val="20"/>
          <w:szCs w:val="20"/>
        </w:rPr>
        <w:t>VII.</w:t>
      </w:r>
    </w:p>
    <w:p w14:paraId="3730C243" w14:textId="77777777" w:rsidR="00226848" w:rsidRPr="005621ED" w:rsidRDefault="00226848" w:rsidP="00466C7F">
      <w:pPr>
        <w:keepNext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5621ED">
        <w:rPr>
          <w:rFonts w:ascii="Arial" w:hAnsi="Arial" w:cs="Arial"/>
          <w:b/>
          <w:sz w:val="20"/>
          <w:szCs w:val="20"/>
        </w:rPr>
        <w:t>Sankční ujednání</w:t>
      </w:r>
    </w:p>
    <w:p w14:paraId="649947B3" w14:textId="77777777" w:rsidR="005C4312" w:rsidRPr="005621ED" w:rsidRDefault="006411BB" w:rsidP="00E772E6">
      <w:pPr>
        <w:pStyle w:val="Odstavecseseznamem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 xml:space="preserve">Pokud bude prodávající v prodlení s dodáním </w:t>
      </w:r>
      <w:r w:rsidR="001472F6" w:rsidRPr="005621ED">
        <w:rPr>
          <w:rFonts w:ascii="Arial" w:hAnsi="Arial" w:cs="Arial"/>
          <w:sz w:val="20"/>
          <w:szCs w:val="20"/>
        </w:rPr>
        <w:t>zboží</w:t>
      </w:r>
      <w:r w:rsidRPr="005621ED">
        <w:rPr>
          <w:rFonts w:ascii="Arial" w:hAnsi="Arial" w:cs="Arial"/>
          <w:sz w:val="20"/>
          <w:szCs w:val="20"/>
        </w:rPr>
        <w:t xml:space="preserve"> nebo </w:t>
      </w:r>
      <w:r w:rsidR="007A2D50" w:rsidRPr="005621ED">
        <w:rPr>
          <w:rFonts w:ascii="Arial" w:hAnsi="Arial" w:cs="Arial"/>
          <w:sz w:val="20"/>
          <w:szCs w:val="20"/>
        </w:rPr>
        <w:t xml:space="preserve">poskytnutím </w:t>
      </w:r>
      <w:r w:rsidRPr="005621ED">
        <w:rPr>
          <w:rFonts w:ascii="Arial" w:hAnsi="Arial" w:cs="Arial"/>
          <w:sz w:val="20"/>
          <w:szCs w:val="20"/>
        </w:rPr>
        <w:t>všech ostatních dodávek, prací a služeb, které jsou součástí předmětu plnění dle této smlouvy, má kupující právo požadovat uhrazení smluvní pokuty ze strany prodávajícího ve výši 0,05</w:t>
      </w:r>
      <w:r w:rsidR="001472F6" w:rsidRPr="005621ED">
        <w:rPr>
          <w:rFonts w:ascii="Arial" w:hAnsi="Arial" w:cs="Arial"/>
          <w:sz w:val="20"/>
          <w:szCs w:val="20"/>
        </w:rPr>
        <w:t xml:space="preserve"> </w:t>
      </w:r>
      <w:r w:rsidRPr="005621ED">
        <w:rPr>
          <w:rFonts w:ascii="Arial" w:hAnsi="Arial" w:cs="Arial"/>
          <w:sz w:val="20"/>
          <w:szCs w:val="20"/>
        </w:rPr>
        <w:t>% z kupní ceny bez DPH za každý i započatý den prodlení</w:t>
      </w:r>
      <w:r w:rsidR="00322322" w:rsidRPr="005621ED">
        <w:rPr>
          <w:rFonts w:ascii="Arial" w:hAnsi="Arial" w:cs="Arial"/>
          <w:sz w:val="20"/>
          <w:szCs w:val="20"/>
        </w:rPr>
        <w:t>.</w:t>
      </w:r>
      <w:r w:rsidR="00E772E6" w:rsidRPr="005621ED">
        <w:rPr>
          <w:rFonts w:ascii="Arial" w:hAnsi="Arial" w:cs="Arial"/>
          <w:sz w:val="20"/>
          <w:szCs w:val="20"/>
        </w:rPr>
        <w:t xml:space="preserve"> Splatnost smluvní pokuty je 14 dnů od doručení písemné výzvy prodávajícímu.</w:t>
      </w:r>
    </w:p>
    <w:p w14:paraId="6760832E" w14:textId="77777777" w:rsidR="0040456F" w:rsidRPr="005621ED" w:rsidRDefault="00783551" w:rsidP="00DE3F8B">
      <w:pPr>
        <w:pStyle w:val="Odstavecseseznamem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 xml:space="preserve">Při nedodržení termínu splatnosti faktury kupujícím je prodávající oprávněn požadovat úhradu úroku z prodlení. Výše úroku z prodlení se řídí nařízením vlády č. </w:t>
      </w:r>
      <w:r w:rsidR="001472F6" w:rsidRPr="005621ED">
        <w:rPr>
          <w:rFonts w:ascii="Arial" w:hAnsi="Arial" w:cs="Arial"/>
          <w:sz w:val="20"/>
          <w:szCs w:val="20"/>
        </w:rPr>
        <w:t>351/2013</w:t>
      </w:r>
      <w:r w:rsidRPr="005621ED">
        <w:rPr>
          <w:rFonts w:ascii="Arial" w:hAnsi="Arial" w:cs="Arial"/>
          <w:sz w:val="20"/>
          <w:szCs w:val="20"/>
        </w:rPr>
        <w:t xml:space="preserve"> Sb., kterým se </w:t>
      </w:r>
      <w:r w:rsidR="001472F6" w:rsidRPr="005621ED">
        <w:rPr>
          <w:rFonts w:ascii="Arial" w:hAnsi="Arial" w:cs="Arial"/>
          <w:sz w:val="20"/>
          <w:szCs w:val="20"/>
        </w:rPr>
        <w:t>určuje výše úroků z prodlení a nákladů spojených s 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14:paraId="7C955DCA" w14:textId="77777777" w:rsidR="00226848" w:rsidRPr="005621ED" w:rsidRDefault="00226848" w:rsidP="00466C7F">
      <w:pPr>
        <w:keepNext/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5621ED">
        <w:rPr>
          <w:rFonts w:ascii="Arial" w:hAnsi="Arial" w:cs="Arial"/>
          <w:b/>
          <w:sz w:val="20"/>
          <w:szCs w:val="20"/>
        </w:rPr>
        <w:t>VIII.</w:t>
      </w:r>
    </w:p>
    <w:p w14:paraId="093C05AC" w14:textId="77777777" w:rsidR="00226848" w:rsidRPr="005621ED" w:rsidRDefault="00C5618C" w:rsidP="00466C7F">
      <w:pPr>
        <w:keepNext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5621ED">
        <w:rPr>
          <w:rFonts w:ascii="Arial" w:hAnsi="Arial" w:cs="Arial"/>
          <w:b/>
          <w:sz w:val="20"/>
          <w:szCs w:val="20"/>
        </w:rPr>
        <w:t>Záruka</w:t>
      </w:r>
      <w:r w:rsidR="008C4729" w:rsidRPr="005621ED">
        <w:rPr>
          <w:rFonts w:ascii="Arial" w:hAnsi="Arial" w:cs="Arial"/>
          <w:b/>
          <w:sz w:val="20"/>
          <w:szCs w:val="20"/>
        </w:rPr>
        <w:t xml:space="preserve"> a odpovědnost za vady</w:t>
      </w:r>
    </w:p>
    <w:p w14:paraId="5EB2518D" w14:textId="04BC32A5" w:rsidR="00756C69" w:rsidRPr="005621ED" w:rsidRDefault="00906972" w:rsidP="00DE3F8B">
      <w:pPr>
        <w:pStyle w:val="Odstavecseseznamem"/>
        <w:numPr>
          <w:ilvl w:val="0"/>
          <w:numId w:val="18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 xml:space="preserve">Prodávající odpovídá za vady, které má zboží v době jeho předání a dále za vady zjištěné po celou dobu záruční lhůty. Prodávající tímto poskytuje kupujícímu záruku, že po dobu záruční </w:t>
      </w:r>
      <w:r w:rsidR="007A459C" w:rsidRPr="005621ED">
        <w:rPr>
          <w:rFonts w:ascii="Arial" w:hAnsi="Arial" w:cs="Arial"/>
          <w:sz w:val="20"/>
          <w:szCs w:val="20"/>
        </w:rPr>
        <w:t>doby</w:t>
      </w:r>
      <w:r w:rsidRPr="005621ED">
        <w:rPr>
          <w:rFonts w:ascii="Arial" w:hAnsi="Arial" w:cs="Arial"/>
          <w:sz w:val="20"/>
          <w:szCs w:val="20"/>
        </w:rPr>
        <w:t xml:space="preserve"> bude mít zboží vlastnosti stanovené touto smlouvou, příslušnými právními předpisy či normami, příp. </w:t>
      </w:r>
      <w:r w:rsidRPr="005621ED">
        <w:rPr>
          <w:rFonts w:ascii="Arial" w:hAnsi="Arial" w:cs="Arial"/>
          <w:sz w:val="20"/>
          <w:szCs w:val="20"/>
        </w:rPr>
        <w:lastRenderedPageBreak/>
        <w:t xml:space="preserve">vlastnosti obvyklé. Záruční doba činí </w:t>
      </w:r>
      <w:permStart w:id="1664837487" w:edGrp="everyone"/>
      <w:r w:rsidR="007117FE">
        <w:rPr>
          <w:rFonts w:ascii="Arial" w:hAnsi="Arial" w:cs="Arial"/>
          <w:sz w:val="20"/>
          <w:szCs w:val="20"/>
        </w:rPr>
        <w:t>…..</w:t>
      </w:r>
      <w:r w:rsidR="0067222C">
        <w:rPr>
          <w:rFonts w:ascii="Arial" w:hAnsi="Arial" w:cs="Arial"/>
          <w:sz w:val="20"/>
          <w:szCs w:val="20"/>
        </w:rPr>
        <w:t>doplní účastník, minimálně však 12 měsíců</w:t>
      </w:r>
      <w:r w:rsidR="007117FE">
        <w:rPr>
          <w:rFonts w:ascii="Arial" w:hAnsi="Arial" w:cs="Arial"/>
          <w:sz w:val="20"/>
          <w:szCs w:val="20"/>
        </w:rPr>
        <w:t>..…</w:t>
      </w:r>
      <w:permEnd w:id="1664837487"/>
      <w:r w:rsidRPr="005621ED">
        <w:rPr>
          <w:rFonts w:ascii="Arial" w:hAnsi="Arial" w:cs="Arial"/>
          <w:sz w:val="20"/>
          <w:szCs w:val="20"/>
        </w:rPr>
        <w:t xml:space="preserve"> </w:t>
      </w:r>
      <w:r w:rsidRPr="007117FE">
        <w:rPr>
          <w:rFonts w:ascii="Arial" w:hAnsi="Arial" w:cs="Arial"/>
          <w:sz w:val="20"/>
          <w:szCs w:val="20"/>
        </w:rPr>
        <w:t xml:space="preserve">měsíců </w:t>
      </w:r>
      <w:r w:rsidR="007117FE" w:rsidRPr="007117FE">
        <w:rPr>
          <w:rFonts w:ascii="Arial" w:hAnsi="Arial" w:cs="Arial"/>
          <w:sz w:val="20"/>
          <w:szCs w:val="20"/>
        </w:rPr>
        <w:t>a</w:t>
      </w:r>
      <w:r w:rsidR="006212E2" w:rsidRPr="005621ED">
        <w:rPr>
          <w:rFonts w:ascii="Arial" w:hAnsi="Arial" w:cs="Arial"/>
          <w:sz w:val="20"/>
          <w:szCs w:val="20"/>
        </w:rPr>
        <w:t xml:space="preserve"> počíná běžet okamžikem oboustranného podpisu předávacího protokolu. Záruční doba neběží po dobu od oznámení vady do doby sjednání nápravy u předmětné vady.</w:t>
      </w:r>
    </w:p>
    <w:p w14:paraId="79EF85A8" w14:textId="565F58CB" w:rsidR="00E12D43" w:rsidRPr="005621ED" w:rsidRDefault="00756C69" w:rsidP="00DE3F8B">
      <w:pPr>
        <w:pStyle w:val="Odstavecseseznamem"/>
        <w:numPr>
          <w:ilvl w:val="0"/>
          <w:numId w:val="18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Práva kupujícího z vadného plnění a záruky upravují příslušná ustanovení OZ.</w:t>
      </w:r>
      <w:r w:rsidR="006F2C7E" w:rsidRPr="005621ED">
        <w:rPr>
          <w:rFonts w:ascii="Arial" w:hAnsi="Arial" w:cs="Arial"/>
          <w:sz w:val="20"/>
          <w:szCs w:val="20"/>
        </w:rPr>
        <w:t xml:space="preserve"> Smluvní strany se však odlišně od OZ dohodly, že kupující je povinen oznámit prodávajícímu jakékoliv případn</w:t>
      </w:r>
      <w:r w:rsidR="007A459C" w:rsidRPr="005621ED">
        <w:rPr>
          <w:rFonts w:ascii="Arial" w:hAnsi="Arial" w:cs="Arial"/>
          <w:sz w:val="20"/>
          <w:szCs w:val="20"/>
        </w:rPr>
        <w:t>é</w:t>
      </w:r>
      <w:r w:rsidR="006F2C7E" w:rsidRPr="005621ED">
        <w:rPr>
          <w:rFonts w:ascii="Arial" w:hAnsi="Arial" w:cs="Arial"/>
          <w:sz w:val="20"/>
          <w:szCs w:val="20"/>
        </w:rPr>
        <w:t xml:space="preserve"> vady zboží bez zbytečného odkladu poté, co takové vady zjistí (nejpozději však do 14 dnů od zjištění vady). Současně se strany dohodly, že jak</w:t>
      </w:r>
      <w:r w:rsidR="001F76A4" w:rsidRPr="005621ED">
        <w:rPr>
          <w:rFonts w:ascii="Arial" w:hAnsi="Arial" w:cs="Arial"/>
          <w:sz w:val="20"/>
          <w:szCs w:val="20"/>
        </w:rPr>
        <w:t>é</w:t>
      </w:r>
      <w:r w:rsidR="006F2C7E" w:rsidRPr="005621ED">
        <w:rPr>
          <w:rFonts w:ascii="Arial" w:hAnsi="Arial" w:cs="Arial"/>
          <w:sz w:val="20"/>
          <w:szCs w:val="20"/>
        </w:rPr>
        <w:t>koliv oznámení vad (reklamace) musí být učiněna písemně nebo e</w:t>
      </w:r>
      <w:r w:rsidR="007A459C" w:rsidRPr="005621ED">
        <w:rPr>
          <w:rFonts w:ascii="Arial" w:hAnsi="Arial" w:cs="Arial"/>
          <w:sz w:val="20"/>
          <w:szCs w:val="20"/>
        </w:rPr>
        <w:t>-</w:t>
      </w:r>
      <w:r w:rsidR="006F2C7E" w:rsidRPr="005621ED">
        <w:rPr>
          <w:rFonts w:ascii="Arial" w:hAnsi="Arial" w:cs="Arial"/>
          <w:sz w:val="20"/>
          <w:szCs w:val="20"/>
        </w:rPr>
        <w:t xml:space="preserve">mailem na adresu </w:t>
      </w:r>
      <w:permStart w:id="1989290920" w:edGrp="everyone"/>
      <w:r w:rsidR="006F2C7E" w:rsidRPr="005621ED">
        <w:rPr>
          <w:rFonts w:ascii="Arial" w:hAnsi="Arial" w:cs="Arial"/>
          <w:sz w:val="20"/>
          <w:szCs w:val="20"/>
        </w:rPr>
        <w:t>………</w:t>
      </w:r>
      <w:r w:rsidR="007117FE">
        <w:rPr>
          <w:rFonts w:ascii="Arial" w:hAnsi="Arial" w:cs="Arial"/>
          <w:sz w:val="20"/>
          <w:szCs w:val="20"/>
        </w:rPr>
        <w:t>doplní účastník</w:t>
      </w:r>
      <w:r w:rsidR="006F2C7E" w:rsidRPr="005621ED">
        <w:rPr>
          <w:rFonts w:ascii="Arial" w:hAnsi="Arial" w:cs="Arial"/>
          <w:sz w:val="20"/>
          <w:szCs w:val="20"/>
        </w:rPr>
        <w:t>………</w:t>
      </w:r>
      <w:permEnd w:id="1989290920"/>
      <w:r w:rsidR="006F2C7E" w:rsidRPr="005621ED">
        <w:rPr>
          <w:rFonts w:ascii="Arial" w:hAnsi="Arial" w:cs="Arial"/>
          <w:sz w:val="20"/>
          <w:szCs w:val="20"/>
        </w:rPr>
        <w:t>, přičemž i oznámení odeslané poslední</w:t>
      </w:r>
      <w:r w:rsidR="00E12D43" w:rsidRPr="005621ED">
        <w:rPr>
          <w:rFonts w:ascii="Arial" w:hAnsi="Arial" w:cs="Arial"/>
          <w:sz w:val="20"/>
          <w:szCs w:val="20"/>
        </w:rPr>
        <w:t>ho dne lhůty se považuje za včas</w:t>
      </w:r>
      <w:r w:rsidR="006F2C7E" w:rsidRPr="005621ED">
        <w:rPr>
          <w:rFonts w:ascii="Arial" w:hAnsi="Arial" w:cs="Arial"/>
          <w:sz w:val="20"/>
          <w:szCs w:val="20"/>
        </w:rPr>
        <w:t xml:space="preserve"> učiněné.</w:t>
      </w:r>
    </w:p>
    <w:p w14:paraId="74E76C66" w14:textId="3A4F18C0" w:rsidR="00D21DCF" w:rsidRPr="005621ED" w:rsidRDefault="00E12D43" w:rsidP="00DE3F8B">
      <w:pPr>
        <w:pStyle w:val="Odstavecseseznamem"/>
        <w:numPr>
          <w:ilvl w:val="0"/>
          <w:numId w:val="18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 xml:space="preserve">Smluvní strany se dohodly, že případné vady zboží budou řešeny opravou zboží. Ukáže-li se, že vada zboží je objektivně neodstranitelná, zavazuje se prodávající dodat kupujícímu bez zbytečného odkladu bezplatně nové zařízení (pro takové nové zařízení platí všechny specifikace a požadavky dle této smlouvy) a převést vlastnické právo k němu na kupujícího. Reklamovaná vada musí být odstraněna ve lhůtě odpovídající povaze vady, nejpozději však do </w:t>
      </w:r>
      <w:r w:rsidR="00A553B3">
        <w:rPr>
          <w:rFonts w:ascii="Arial" w:hAnsi="Arial" w:cs="Arial"/>
          <w:sz w:val="20"/>
          <w:szCs w:val="20"/>
        </w:rPr>
        <w:t>30</w:t>
      </w:r>
      <w:r w:rsidRPr="005621ED">
        <w:rPr>
          <w:rFonts w:ascii="Arial" w:hAnsi="Arial" w:cs="Arial"/>
          <w:sz w:val="20"/>
          <w:szCs w:val="20"/>
        </w:rPr>
        <w:t xml:space="preserve"> dnů od reklamace vady, nedohodnou-li se strany pro konkrétní případ písemně jinak. Neodstraní-li prodávající vadu v příslušné lhůtě a nesjedná-li nápravu ani po písemné výzvě kupujícího a v dodatečné lhůtě alespoň 7 dnů od doručení takové výzvy, je kupující oprávněn nechat danou vadu odstranit na náklady prodávajícího, aniž by tím byla dotčena poskytnutá záruka.</w:t>
      </w:r>
    </w:p>
    <w:p w14:paraId="6D367452" w14:textId="77777777" w:rsidR="00DC4E63" w:rsidRPr="005621ED" w:rsidRDefault="00D21DCF" w:rsidP="00DE3F8B">
      <w:pPr>
        <w:pStyle w:val="Odstavecseseznamem"/>
        <w:numPr>
          <w:ilvl w:val="0"/>
          <w:numId w:val="18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Náklady na provedení a/nebo zajištění veškerých úkonů vyplývajících z poskytnuté záruky (zejména náklady na dopravu, náklady na náhradní díly atd.) ponese prodávající, který není oprávněn účtovat kupujícímu z tohoto titulu jakékoliv platby.</w:t>
      </w:r>
    </w:p>
    <w:p w14:paraId="5D1963F3" w14:textId="77777777" w:rsidR="00DC4E63" w:rsidRPr="005621ED" w:rsidRDefault="00DC4E63" w:rsidP="00DE3F8B">
      <w:pPr>
        <w:pStyle w:val="Odstavecseseznamem"/>
        <w:numPr>
          <w:ilvl w:val="0"/>
          <w:numId w:val="18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 xml:space="preserve">Prodávající je povinen provést nápravu vady dle výše </w:t>
      </w:r>
      <w:r w:rsidR="0052193F" w:rsidRPr="005621ED">
        <w:rPr>
          <w:rFonts w:ascii="Arial" w:hAnsi="Arial" w:cs="Arial"/>
          <w:sz w:val="20"/>
          <w:szCs w:val="20"/>
        </w:rPr>
        <w:t xml:space="preserve">uvedeného i v případě, kdy reklamaci neuznává, přičemž nese související náklady až do doby, než se prokáže, </w:t>
      </w:r>
      <w:r w:rsidR="001F76A4" w:rsidRPr="005621ED">
        <w:rPr>
          <w:rFonts w:ascii="Arial" w:hAnsi="Arial" w:cs="Arial"/>
          <w:sz w:val="20"/>
          <w:szCs w:val="20"/>
        </w:rPr>
        <w:t>zdali</w:t>
      </w:r>
      <w:r w:rsidR="0052193F" w:rsidRPr="005621ED">
        <w:rPr>
          <w:rFonts w:ascii="Arial" w:hAnsi="Arial" w:cs="Arial"/>
          <w:sz w:val="20"/>
          <w:szCs w:val="20"/>
        </w:rPr>
        <w:t xml:space="preserve"> byla vada reklamována oprávněně.</w:t>
      </w:r>
      <w:r w:rsidR="008E6DE6" w:rsidRPr="005621ED">
        <w:rPr>
          <w:rFonts w:ascii="Arial" w:hAnsi="Arial" w:cs="Arial"/>
          <w:sz w:val="20"/>
          <w:szCs w:val="20"/>
        </w:rPr>
        <w:t xml:space="preserve"> Prokáže-li se ve sporných případech, že </w:t>
      </w:r>
      <w:r w:rsidR="00CB2D29" w:rsidRPr="005621ED">
        <w:rPr>
          <w:rFonts w:ascii="Arial" w:hAnsi="Arial" w:cs="Arial"/>
          <w:sz w:val="20"/>
          <w:szCs w:val="20"/>
        </w:rPr>
        <w:t>kupující</w:t>
      </w:r>
      <w:r w:rsidR="008E6DE6" w:rsidRPr="005621ED">
        <w:rPr>
          <w:rFonts w:ascii="Arial" w:hAnsi="Arial" w:cs="Arial"/>
          <w:sz w:val="20"/>
          <w:szCs w:val="20"/>
        </w:rPr>
        <w:t xml:space="preserve"> vadu reklamoval neoprávněně, tzn., že prodá</w:t>
      </w:r>
      <w:r w:rsidR="006E3DE9" w:rsidRPr="005621ED">
        <w:rPr>
          <w:rFonts w:ascii="Arial" w:hAnsi="Arial" w:cs="Arial"/>
          <w:sz w:val="20"/>
          <w:szCs w:val="20"/>
        </w:rPr>
        <w:t>vající za vadu neodpovídá či se</w:t>
      </w:r>
      <w:r w:rsidR="008E6DE6" w:rsidRPr="005621ED">
        <w:rPr>
          <w:rFonts w:ascii="Arial" w:hAnsi="Arial" w:cs="Arial"/>
          <w:sz w:val="20"/>
          <w:szCs w:val="20"/>
        </w:rPr>
        <w:t xml:space="preserve"> </w:t>
      </w:r>
      <w:r w:rsidR="006E3DE9" w:rsidRPr="005621ED">
        <w:rPr>
          <w:rFonts w:ascii="Arial" w:hAnsi="Arial" w:cs="Arial"/>
          <w:sz w:val="20"/>
          <w:szCs w:val="20"/>
        </w:rPr>
        <w:t>n</w:t>
      </w:r>
      <w:r w:rsidR="008E6DE6" w:rsidRPr="005621ED">
        <w:rPr>
          <w:rFonts w:ascii="Arial" w:hAnsi="Arial" w:cs="Arial"/>
          <w:sz w:val="20"/>
          <w:szCs w:val="20"/>
        </w:rPr>
        <w:t>a</w:t>
      </w:r>
      <w:r w:rsidR="006E3DE9" w:rsidRPr="005621ED">
        <w:rPr>
          <w:rFonts w:ascii="Arial" w:hAnsi="Arial" w:cs="Arial"/>
          <w:sz w:val="20"/>
          <w:szCs w:val="20"/>
        </w:rPr>
        <w:t xml:space="preserve"> </w:t>
      </w:r>
      <w:r w:rsidR="008E6DE6" w:rsidRPr="005621ED">
        <w:rPr>
          <w:rFonts w:ascii="Arial" w:hAnsi="Arial" w:cs="Arial"/>
          <w:sz w:val="20"/>
          <w:szCs w:val="20"/>
        </w:rPr>
        <w:t xml:space="preserve">ni nevztahuje poskytnutá záruka, je </w:t>
      </w:r>
      <w:r w:rsidR="00CB2D29" w:rsidRPr="005621ED">
        <w:rPr>
          <w:rFonts w:ascii="Arial" w:hAnsi="Arial" w:cs="Arial"/>
          <w:sz w:val="20"/>
          <w:szCs w:val="20"/>
        </w:rPr>
        <w:t>kupující</w:t>
      </w:r>
      <w:r w:rsidR="008E6DE6" w:rsidRPr="005621ED">
        <w:rPr>
          <w:rFonts w:ascii="Arial" w:hAnsi="Arial" w:cs="Arial"/>
          <w:sz w:val="20"/>
          <w:szCs w:val="20"/>
        </w:rPr>
        <w:t xml:space="preserve"> povinen uhradit </w:t>
      </w:r>
      <w:r w:rsidR="00CB2D29" w:rsidRPr="005621ED">
        <w:rPr>
          <w:rFonts w:ascii="Arial" w:hAnsi="Arial" w:cs="Arial"/>
          <w:sz w:val="20"/>
          <w:szCs w:val="20"/>
        </w:rPr>
        <w:t>prodávajícímu</w:t>
      </w:r>
      <w:r w:rsidR="008E6DE6" w:rsidRPr="005621ED">
        <w:rPr>
          <w:rFonts w:ascii="Arial" w:hAnsi="Arial" w:cs="Arial"/>
          <w:sz w:val="20"/>
          <w:szCs w:val="20"/>
        </w:rPr>
        <w:t xml:space="preserve"> veškeré </w:t>
      </w:r>
      <w:r w:rsidR="00CB2D29" w:rsidRPr="005621ED">
        <w:rPr>
          <w:rFonts w:ascii="Arial" w:hAnsi="Arial" w:cs="Arial"/>
          <w:sz w:val="20"/>
          <w:szCs w:val="20"/>
        </w:rPr>
        <w:t>prodávajícím</w:t>
      </w:r>
      <w:r w:rsidR="008E6DE6" w:rsidRPr="005621ED">
        <w:rPr>
          <w:rFonts w:ascii="Arial" w:hAnsi="Arial" w:cs="Arial"/>
          <w:sz w:val="20"/>
          <w:szCs w:val="20"/>
        </w:rPr>
        <w:t xml:space="preserve"> účelně vynaložené a doložené náklady vzniklé v souvislosti s odstraněním neoprávněně reklamované vady.</w:t>
      </w:r>
    </w:p>
    <w:p w14:paraId="321C4C5A" w14:textId="77777777" w:rsidR="00226848" w:rsidRPr="005621ED" w:rsidRDefault="00C5618C" w:rsidP="00466C7F">
      <w:pPr>
        <w:keepNext/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5621ED">
        <w:rPr>
          <w:rFonts w:ascii="Arial" w:hAnsi="Arial" w:cs="Arial"/>
          <w:b/>
          <w:sz w:val="20"/>
          <w:szCs w:val="20"/>
        </w:rPr>
        <w:t>I</w:t>
      </w:r>
      <w:r w:rsidR="00226848" w:rsidRPr="005621ED">
        <w:rPr>
          <w:rFonts w:ascii="Arial" w:hAnsi="Arial" w:cs="Arial"/>
          <w:b/>
          <w:sz w:val="20"/>
          <w:szCs w:val="20"/>
        </w:rPr>
        <w:t>X.</w:t>
      </w:r>
    </w:p>
    <w:p w14:paraId="02A9E1D4" w14:textId="77777777" w:rsidR="00226848" w:rsidRPr="005621ED" w:rsidRDefault="00226848" w:rsidP="00466C7F">
      <w:pPr>
        <w:keepNext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5621ED">
        <w:rPr>
          <w:rFonts w:ascii="Arial" w:hAnsi="Arial" w:cs="Arial"/>
          <w:b/>
          <w:sz w:val="20"/>
          <w:szCs w:val="20"/>
        </w:rPr>
        <w:t>Závěrečná ustanovení</w:t>
      </w:r>
    </w:p>
    <w:p w14:paraId="4A494048" w14:textId="77777777" w:rsidR="00607D5B" w:rsidRPr="005621ED" w:rsidRDefault="00607D5B" w:rsidP="00607D5B">
      <w:pPr>
        <w:pStyle w:val="Odstavecseseznamem"/>
        <w:numPr>
          <w:ilvl w:val="0"/>
          <w:numId w:val="17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Prodávající si je vědom skutečnosti, že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 Prodávající je povinen archivovat veškerou dokumentaci související s prováděním této zakázky minimálně po dobu vyžadovanou právními předpisy ČR k archivaci a poskytnout nezbytnou součinnost kupujícímu nebo kontrolním orgánům projektu při případné kontrole dokladů o provedení této zakázky. Povinností součinnosti ve stejném rozsahu je prodávající povinen zavázat i případné své subdodavatele.</w:t>
      </w:r>
    </w:p>
    <w:p w14:paraId="7733E1D2" w14:textId="23544F74" w:rsidR="009530C4" w:rsidRPr="005621ED" w:rsidRDefault="009530C4" w:rsidP="00DE3F8B">
      <w:pPr>
        <w:pStyle w:val="Odstavecseseznamem"/>
        <w:numPr>
          <w:ilvl w:val="0"/>
          <w:numId w:val="17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Tato smlouva může být měněna nebo doplňována pouze písemně prostřednictvím vzestupně číslovaných dodatků, po vzájemné dohodě obou smluvních stran</w:t>
      </w:r>
      <w:r w:rsidR="00877628" w:rsidRPr="005621ED">
        <w:rPr>
          <w:rFonts w:ascii="Arial" w:hAnsi="Arial" w:cs="Arial"/>
          <w:sz w:val="20"/>
          <w:szCs w:val="20"/>
        </w:rPr>
        <w:t xml:space="preserve"> a v souladu s</w:t>
      </w:r>
      <w:r w:rsidR="00CC54C8">
        <w:rPr>
          <w:rFonts w:ascii="Arial" w:hAnsi="Arial" w:cs="Arial"/>
          <w:sz w:val="20"/>
          <w:szCs w:val="20"/>
        </w:rPr>
        <w:t> metodikou PRV</w:t>
      </w:r>
      <w:r w:rsidRPr="005621ED">
        <w:rPr>
          <w:rFonts w:ascii="Arial" w:hAnsi="Arial" w:cs="Arial"/>
          <w:sz w:val="20"/>
          <w:szCs w:val="20"/>
        </w:rPr>
        <w:t>.</w:t>
      </w:r>
    </w:p>
    <w:p w14:paraId="1C6B3A11" w14:textId="77777777" w:rsidR="00616740" w:rsidRPr="005621ED" w:rsidRDefault="00616740" w:rsidP="00DE3F8B">
      <w:pPr>
        <w:pStyle w:val="Odstavecseseznamem"/>
        <w:numPr>
          <w:ilvl w:val="0"/>
          <w:numId w:val="17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 xml:space="preserve">Případná neplatnost některého ustanovení této smlouvy, ať už způsobená rozporem s právními předpisy, následnou změnou právních předpisů, chybou v psaní či počtech či z jakýchkoliv jiných důvodů, nezakládá neplatnost celé smlouvy. Pro případ neplatnosti některého z ustanovení této smlouvy se smluvní strany dohodly postižené ustanovení nahradit ustanovením, které nejlépe odpovídá obsahu a účelu neplatného ustanovení. </w:t>
      </w:r>
    </w:p>
    <w:p w14:paraId="589F4C8E" w14:textId="77777777" w:rsidR="00F61FD6" w:rsidRPr="005621ED" w:rsidRDefault="00F61FD6" w:rsidP="00DE3F8B">
      <w:pPr>
        <w:pStyle w:val="Odstavecseseznamem"/>
        <w:numPr>
          <w:ilvl w:val="0"/>
          <w:numId w:val="17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 xml:space="preserve">Smluvní strany se </w:t>
      </w:r>
      <w:r w:rsidR="00556EAE" w:rsidRPr="005621ED">
        <w:rPr>
          <w:rFonts w:ascii="Arial" w:hAnsi="Arial" w:cs="Arial"/>
          <w:sz w:val="20"/>
          <w:szCs w:val="20"/>
        </w:rPr>
        <w:t xml:space="preserve">zavazují veškeré spory vzniklé </w:t>
      </w:r>
      <w:r w:rsidRPr="005621ED">
        <w:rPr>
          <w:rFonts w:ascii="Arial" w:hAnsi="Arial" w:cs="Arial"/>
          <w:sz w:val="20"/>
          <w:szCs w:val="20"/>
        </w:rPr>
        <w:t>z této smlouvy primárně řešit smírnou cestou.</w:t>
      </w:r>
      <w:r w:rsidR="00A5501C" w:rsidRPr="005621ED">
        <w:rPr>
          <w:rFonts w:ascii="Arial" w:hAnsi="Arial" w:cs="Arial"/>
          <w:sz w:val="20"/>
          <w:szCs w:val="20"/>
        </w:rPr>
        <w:t xml:space="preserve"> Nebude-li spor vyřešen smírnou cestou, budou o sporu rozhodovat místně příslušné soudy České republiky podle práva České republiky bez ohledu na kolizní normy.</w:t>
      </w:r>
    </w:p>
    <w:p w14:paraId="7248CE22" w14:textId="77777777" w:rsidR="00F61FD6" w:rsidRPr="005621ED" w:rsidRDefault="009530C4" w:rsidP="00DE3F8B">
      <w:pPr>
        <w:pStyle w:val="Odstavecseseznamem"/>
        <w:numPr>
          <w:ilvl w:val="0"/>
          <w:numId w:val="17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 xml:space="preserve">Tato smlouva se vyhotovuje ve </w:t>
      </w:r>
      <w:r w:rsidR="009D6233" w:rsidRPr="005621ED">
        <w:rPr>
          <w:rFonts w:ascii="Arial" w:hAnsi="Arial" w:cs="Arial"/>
          <w:sz w:val="20"/>
          <w:szCs w:val="20"/>
        </w:rPr>
        <w:t>3</w:t>
      </w:r>
      <w:r w:rsidRPr="005621ED">
        <w:rPr>
          <w:rFonts w:ascii="Arial" w:hAnsi="Arial" w:cs="Arial"/>
          <w:sz w:val="20"/>
          <w:szCs w:val="20"/>
        </w:rPr>
        <w:t xml:space="preserve"> stejnopisech, z nichž každá smluvní strana obdrží </w:t>
      </w:r>
      <w:r w:rsidR="009D6233" w:rsidRPr="005621ED">
        <w:rPr>
          <w:rFonts w:ascii="Arial" w:hAnsi="Arial" w:cs="Arial"/>
          <w:sz w:val="20"/>
          <w:szCs w:val="20"/>
        </w:rPr>
        <w:t>po jednom</w:t>
      </w:r>
      <w:r w:rsidRPr="005621ED">
        <w:rPr>
          <w:rFonts w:ascii="Arial" w:hAnsi="Arial" w:cs="Arial"/>
          <w:sz w:val="20"/>
          <w:szCs w:val="20"/>
        </w:rPr>
        <w:t xml:space="preserve"> vyhotovení</w:t>
      </w:r>
      <w:r w:rsidR="009D6233" w:rsidRPr="005621ED">
        <w:rPr>
          <w:rFonts w:ascii="Arial" w:hAnsi="Arial" w:cs="Arial"/>
          <w:sz w:val="20"/>
          <w:szCs w:val="20"/>
        </w:rPr>
        <w:t xml:space="preserve"> a třetí vyhotovení bude archivováno kupujícím v rámci předložené nabídky prodávajícího ve výběrovém řízení</w:t>
      </w:r>
      <w:r w:rsidRPr="005621ED">
        <w:rPr>
          <w:rFonts w:ascii="Arial" w:hAnsi="Arial" w:cs="Arial"/>
          <w:sz w:val="20"/>
          <w:szCs w:val="20"/>
        </w:rPr>
        <w:t>.</w:t>
      </w:r>
    </w:p>
    <w:p w14:paraId="6E18D36D" w14:textId="77777777" w:rsidR="009530C4" w:rsidRPr="005621ED" w:rsidRDefault="009530C4" w:rsidP="00DE3F8B">
      <w:pPr>
        <w:pStyle w:val="Odstavecseseznamem"/>
        <w:numPr>
          <w:ilvl w:val="0"/>
          <w:numId w:val="17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lastRenderedPageBreak/>
        <w:t>Tato smlouva nabývá platnosti a účinnosti dnem podpisu poslední smluvní stranou.</w:t>
      </w:r>
    </w:p>
    <w:p w14:paraId="4973FE26" w14:textId="77777777" w:rsidR="002F23FB" w:rsidRPr="005621ED" w:rsidRDefault="002F23FB" w:rsidP="00DE3F8B">
      <w:pPr>
        <w:pStyle w:val="Odstavecseseznamem"/>
        <w:numPr>
          <w:ilvl w:val="0"/>
          <w:numId w:val="17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 xml:space="preserve">Nedílnou součástí této smlouvy je příloha č. 1 – </w:t>
      </w:r>
      <w:r w:rsidR="006A30A5" w:rsidRPr="005621ED">
        <w:rPr>
          <w:rFonts w:ascii="Arial" w:hAnsi="Arial" w:cs="Arial"/>
          <w:sz w:val="20"/>
          <w:szCs w:val="20"/>
        </w:rPr>
        <w:t>Technická specifikace předmětu plnění</w:t>
      </w:r>
    </w:p>
    <w:p w14:paraId="01E9D3E5" w14:textId="77777777" w:rsidR="00DE3F8B" w:rsidRPr="005621ED" w:rsidRDefault="00DE3F8B" w:rsidP="00DE3F8B">
      <w:pPr>
        <w:keepLines/>
        <w:tabs>
          <w:tab w:val="left" w:pos="4536"/>
        </w:tabs>
        <w:spacing w:before="480" w:after="12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Kupující</w:t>
      </w:r>
      <w:r w:rsidRPr="005621ED">
        <w:rPr>
          <w:rFonts w:ascii="Arial" w:hAnsi="Arial" w:cs="Arial"/>
          <w:sz w:val="20"/>
          <w:szCs w:val="20"/>
        </w:rPr>
        <w:tab/>
        <w:t>Prodávající</w:t>
      </w:r>
    </w:p>
    <w:p w14:paraId="0272B4BD" w14:textId="77777777" w:rsidR="00255210" w:rsidRPr="005621ED" w:rsidRDefault="00255210" w:rsidP="00DE3F8B">
      <w:pPr>
        <w:keepLines/>
        <w:tabs>
          <w:tab w:val="left" w:pos="4536"/>
        </w:tabs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V _____</w:t>
      </w:r>
      <w:r w:rsidR="00DE3F8B" w:rsidRPr="005621ED">
        <w:rPr>
          <w:rFonts w:ascii="Arial" w:hAnsi="Arial" w:cs="Arial"/>
          <w:sz w:val="20"/>
          <w:szCs w:val="20"/>
        </w:rPr>
        <w:t>______________ dne ___________</w:t>
      </w:r>
      <w:r w:rsidR="00DE3F8B" w:rsidRPr="005621ED">
        <w:rPr>
          <w:rFonts w:ascii="Arial" w:hAnsi="Arial" w:cs="Arial"/>
          <w:sz w:val="20"/>
          <w:szCs w:val="20"/>
        </w:rPr>
        <w:tab/>
      </w:r>
      <w:r w:rsidRPr="005621ED">
        <w:rPr>
          <w:rFonts w:ascii="Arial" w:hAnsi="Arial" w:cs="Arial"/>
          <w:sz w:val="20"/>
          <w:szCs w:val="20"/>
        </w:rPr>
        <w:t xml:space="preserve">V </w:t>
      </w:r>
      <w:permStart w:id="663444713" w:edGrp="everyone"/>
      <w:r w:rsidRPr="005621ED">
        <w:rPr>
          <w:rFonts w:ascii="Arial" w:hAnsi="Arial" w:cs="Arial"/>
          <w:sz w:val="20"/>
          <w:szCs w:val="20"/>
        </w:rPr>
        <w:t>___________________</w:t>
      </w:r>
      <w:permEnd w:id="663444713"/>
      <w:r w:rsidRPr="005621ED">
        <w:rPr>
          <w:rFonts w:ascii="Arial" w:hAnsi="Arial" w:cs="Arial"/>
          <w:sz w:val="20"/>
          <w:szCs w:val="20"/>
        </w:rPr>
        <w:t xml:space="preserve"> dne </w:t>
      </w:r>
      <w:permStart w:id="354429764" w:edGrp="everyone"/>
      <w:r w:rsidRPr="005621ED">
        <w:rPr>
          <w:rFonts w:ascii="Arial" w:hAnsi="Arial" w:cs="Arial"/>
          <w:sz w:val="20"/>
          <w:szCs w:val="20"/>
        </w:rPr>
        <w:t>___________</w:t>
      </w:r>
    </w:p>
    <w:permEnd w:id="354429764"/>
    <w:p w14:paraId="1CED2D4A" w14:textId="77777777" w:rsidR="008A06A4" w:rsidRDefault="008A06A4" w:rsidP="00DE3F8B">
      <w:pPr>
        <w:keepLines/>
        <w:tabs>
          <w:tab w:val="left" w:pos="4536"/>
        </w:tabs>
        <w:spacing w:before="840" w:after="120"/>
        <w:jc w:val="both"/>
        <w:rPr>
          <w:rFonts w:ascii="Arial" w:hAnsi="Arial" w:cs="Arial"/>
          <w:sz w:val="20"/>
          <w:szCs w:val="20"/>
        </w:rPr>
      </w:pPr>
    </w:p>
    <w:p w14:paraId="058C6127" w14:textId="44E4E9E1" w:rsidR="00255210" w:rsidRPr="005621ED" w:rsidRDefault="00255210" w:rsidP="00DE3F8B">
      <w:pPr>
        <w:keepLines/>
        <w:tabs>
          <w:tab w:val="left" w:pos="4536"/>
        </w:tabs>
        <w:spacing w:before="840" w:after="120"/>
        <w:jc w:val="both"/>
        <w:rPr>
          <w:rFonts w:ascii="Arial" w:hAnsi="Arial" w:cs="Arial"/>
          <w:sz w:val="20"/>
          <w:szCs w:val="20"/>
        </w:rPr>
      </w:pPr>
      <w:r w:rsidRPr="005621ED">
        <w:rPr>
          <w:rFonts w:ascii="Arial" w:hAnsi="Arial" w:cs="Arial"/>
          <w:sz w:val="20"/>
          <w:szCs w:val="20"/>
        </w:rPr>
        <w:t>___________________________</w:t>
      </w:r>
      <w:r w:rsidRPr="005621ED">
        <w:rPr>
          <w:rFonts w:ascii="Arial" w:hAnsi="Arial" w:cs="Arial"/>
          <w:sz w:val="20"/>
          <w:szCs w:val="20"/>
        </w:rPr>
        <w:tab/>
        <w:t>__________________________</w:t>
      </w:r>
    </w:p>
    <w:p w14:paraId="42FD39A7" w14:textId="5CCDC050" w:rsidR="0022325A" w:rsidRDefault="00AD1CFD" w:rsidP="00DE3F8B">
      <w:pPr>
        <w:keepLines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Radoslav Kukla / IČ: </w:t>
      </w:r>
      <w:r w:rsidR="002028DE" w:rsidRPr="002028DE">
        <w:rPr>
          <w:rFonts w:ascii="Arial" w:hAnsi="Arial" w:cs="Arial"/>
          <w:sz w:val="20"/>
          <w:szCs w:val="20"/>
        </w:rPr>
        <w:t>70471851</w:t>
      </w:r>
      <w:r w:rsidR="00DE3F8B" w:rsidRPr="005621ED">
        <w:rPr>
          <w:rFonts w:ascii="Arial" w:hAnsi="Arial" w:cs="Arial"/>
          <w:sz w:val="20"/>
          <w:szCs w:val="20"/>
        </w:rPr>
        <w:tab/>
      </w:r>
      <w:permStart w:id="665797807" w:edGrp="everyone"/>
      <w:r w:rsidR="00C100DA">
        <w:rPr>
          <w:rFonts w:ascii="Arial" w:hAnsi="Arial" w:cs="Arial"/>
          <w:sz w:val="20"/>
          <w:szCs w:val="20"/>
          <w:highlight w:val="yellow"/>
        </w:rPr>
        <w:t>Jméno a příjmení osoby oprávněné jednat</w:t>
      </w:r>
      <w:r w:rsidR="00255210" w:rsidRPr="005621ED">
        <w:rPr>
          <w:rFonts w:ascii="Arial" w:hAnsi="Arial" w:cs="Arial"/>
          <w:sz w:val="20"/>
          <w:szCs w:val="20"/>
          <w:highlight w:val="yellow"/>
        </w:rPr>
        <w:t>)</w:t>
      </w:r>
    </w:p>
    <w:permEnd w:id="665797807"/>
    <w:p w14:paraId="5D8B36AD" w14:textId="3DEA7AB1" w:rsidR="00020778" w:rsidRPr="00C100DA" w:rsidRDefault="00C100DA" w:rsidP="00DE3F8B">
      <w:pPr>
        <w:keepLines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permStart w:id="174413893" w:edGrp="everyone"/>
      <w:r w:rsidRPr="00C100DA">
        <w:rPr>
          <w:rFonts w:ascii="Arial" w:hAnsi="Arial" w:cs="Arial"/>
          <w:sz w:val="20"/>
          <w:szCs w:val="20"/>
        </w:rPr>
        <w:t>Identifikace účastníka – název firmy</w:t>
      </w:r>
      <w:permEnd w:id="174413893"/>
    </w:p>
    <w:p w14:paraId="0CFD60C9" w14:textId="3BFBC645" w:rsidR="00255210" w:rsidRPr="005621ED" w:rsidRDefault="009D6233" w:rsidP="00B26255">
      <w:pPr>
        <w:pageBreakBefore/>
        <w:spacing w:after="12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5621ED">
        <w:rPr>
          <w:rFonts w:ascii="Arial" w:hAnsi="Arial" w:cs="Arial"/>
          <w:b/>
          <w:sz w:val="20"/>
          <w:szCs w:val="20"/>
        </w:rPr>
        <w:lastRenderedPageBreak/>
        <w:t>Příloha č. 1</w:t>
      </w:r>
      <w:r w:rsidR="004C7E1E">
        <w:rPr>
          <w:rFonts w:ascii="Arial" w:hAnsi="Arial" w:cs="Arial"/>
          <w:b/>
          <w:sz w:val="20"/>
          <w:szCs w:val="20"/>
        </w:rPr>
        <w:t xml:space="preserve"> Kupní smlouvy</w:t>
      </w:r>
      <w:r w:rsidRPr="005621ED">
        <w:rPr>
          <w:rFonts w:ascii="Arial" w:hAnsi="Arial" w:cs="Arial"/>
          <w:b/>
          <w:sz w:val="20"/>
          <w:szCs w:val="20"/>
        </w:rPr>
        <w:t xml:space="preserve"> – Technická specifikace předmětu plnění</w:t>
      </w:r>
    </w:p>
    <w:p w14:paraId="6F76A3CF" w14:textId="61527C7A" w:rsidR="009D6233" w:rsidRDefault="0083141D" w:rsidP="0083141D">
      <w:pPr>
        <w:spacing w:before="240"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621ED">
        <w:rPr>
          <w:rFonts w:ascii="Arial" w:hAnsi="Arial" w:cs="Arial"/>
          <w:b/>
          <w:sz w:val="20"/>
          <w:szCs w:val="20"/>
          <w:u w:val="single"/>
        </w:rPr>
        <w:t>Minimální požadované technické parametry</w:t>
      </w:r>
      <w:r w:rsidR="00DA4F8E" w:rsidRPr="005621E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D294F">
        <w:rPr>
          <w:rFonts w:ascii="Arial" w:hAnsi="Arial" w:cs="Arial"/>
          <w:b/>
          <w:sz w:val="20"/>
          <w:szCs w:val="20"/>
          <w:u w:val="single"/>
        </w:rPr>
        <w:t>zboží</w:t>
      </w:r>
      <w:r w:rsidRPr="005621ED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66"/>
        <w:gridCol w:w="1696"/>
      </w:tblGrid>
      <w:tr w:rsidR="0051308E" w:rsidRPr="00AE5ED1" w14:paraId="7E6EFD94" w14:textId="77777777" w:rsidTr="00080E81">
        <w:trPr>
          <w:trHeight w:val="1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2BC4" w14:textId="77777777" w:rsidR="0051308E" w:rsidRPr="00AE5ED1" w:rsidRDefault="0051308E" w:rsidP="00080E81">
            <w:pPr>
              <w:pStyle w:val="Obsahtabulky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ED1">
              <w:rPr>
                <w:rFonts w:ascii="Arial" w:hAnsi="Arial" w:cs="Arial"/>
                <w:b/>
                <w:sz w:val="20"/>
                <w:szCs w:val="20"/>
              </w:rPr>
              <w:t>AUTOMATICKÁ OLEPOVAČKA HRAN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AE5ED1">
              <w:rPr>
                <w:rFonts w:ascii="Arial" w:hAnsi="Arial" w:cs="Arial"/>
                <w:b/>
                <w:sz w:val="20"/>
                <w:szCs w:val="20"/>
              </w:rPr>
              <w:t>počet: 1 ks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1308E" w:rsidRPr="008C7202" w14:paraId="708CE145" w14:textId="77777777" w:rsidTr="00080E81">
        <w:trPr>
          <w:trHeight w:val="1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0EE1" w14:textId="77777777" w:rsidR="0051308E" w:rsidRPr="008C7202" w:rsidRDefault="0051308E" w:rsidP="00080E81">
            <w:pPr>
              <w:pStyle w:val="Obsahtabulky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202">
              <w:rPr>
                <w:rFonts w:ascii="Arial" w:hAnsi="Arial" w:cs="Arial"/>
                <w:b/>
                <w:sz w:val="18"/>
                <w:szCs w:val="18"/>
              </w:rPr>
              <w:t>Technický požadavek: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87CF" w14:textId="77777777" w:rsidR="0051308E" w:rsidRPr="008C7202" w:rsidRDefault="0051308E" w:rsidP="00080E81">
            <w:pPr>
              <w:pStyle w:val="Obsahtabulky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202">
              <w:rPr>
                <w:rFonts w:ascii="Arial" w:hAnsi="Arial" w:cs="Arial"/>
                <w:b/>
                <w:sz w:val="18"/>
                <w:szCs w:val="18"/>
              </w:rPr>
              <w:t>Požadovaná hodnota:</w:t>
            </w:r>
          </w:p>
        </w:tc>
      </w:tr>
      <w:tr w:rsidR="0051308E" w:rsidRPr="008C2D41" w14:paraId="3A93F282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1970" w14:textId="77777777" w:rsidR="0051308E" w:rsidRPr="001700F8" w:rsidRDefault="0051308E" w:rsidP="00080E8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Jednoduchá dotyková obrazovka pro ovládání stroje, barevná signalizace (semafor) pro možnost vložení dalšího dílce.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C3D1" w14:textId="77777777" w:rsidR="0051308E" w:rsidRPr="001700F8" w:rsidRDefault="0051308E" w:rsidP="00080E81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51308E" w:rsidRPr="008C2D41" w14:paraId="49166D6D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26F0" w14:textId="77777777" w:rsidR="0051308E" w:rsidRPr="001700F8" w:rsidRDefault="0051308E" w:rsidP="00080E8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Diagnostika - možnost měření délky olepené hrany jednotlivých zakázek, celkové olepené hrany a počítání počtu kusů.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AA7F" w14:textId="77777777" w:rsidR="0051308E" w:rsidRPr="001700F8" w:rsidRDefault="0051308E" w:rsidP="00080E81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51308E" w:rsidRPr="008C2D41" w14:paraId="71C3ABF1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DDA3" w14:textId="77777777" w:rsidR="0051308E" w:rsidRPr="001700F8" w:rsidRDefault="0051308E" w:rsidP="00080E8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Provedení stroje: pravostranné (olepována je pravá strana dílce)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BDC3" w14:textId="77777777" w:rsidR="0051308E" w:rsidRPr="001700F8" w:rsidRDefault="0051308E" w:rsidP="00080E81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51308E" w:rsidRPr="008C2D41" w14:paraId="1D700B7F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2F0A" w14:textId="77777777" w:rsidR="0051308E" w:rsidRPr="001700F8" w:rsidRDefault="0051308E" w:rsidP="00080E8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Podávací rychlost pásu min. 7 m/min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8174" w14:textId="77777777" w:rsidR="0051308E" w:rsidRPr="001700F8" w:rsidRDefault="0051308E" w:rsidP="00080E81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min. 7 m/min</w:t>
            </w:r>
          </w:p>
        </w:tc>
      </w:tr>
      <w:tr w:rsidR="0051308E" w:rsidRPr="008C2D41" w14:paraId="061A6C15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BE22" w14:textId="77777777" w:rsidR="0051308E" w:rsidRPr="001700F8" w:rsidRDefault="0051308E" w:rsidP="00080E8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Tloušťka olepovaných dílců min. 10 - 35 mm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04A1" w14:textId="77777777" w:rsidR="0051308E" w:rsidRPr="001700F8" w:rsidRDefault="0051308E" w:rsidP="00080E81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min. 10 – 35 mm</w:t>
            </w:r>
          </w:p>
        </w:tc>
      </w:tr>
      <w:tr w:rsidR="0051308E" w:rsidRPr="008C2D41" w14:paraId="172D9D29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2211" w14:textId="77777777" w:rsidR="0051308E" w:rsidRPr="001700F8" w:rsidRDefault="0051308E" w:rsidP="00080E8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Podpěra dílců = výsuvná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C81C" w14:textId="77777777" w:rsidR="0051308E" w:rsidRPr="001700F8" w:rsidRDefault="0051308E" w:rsidP="00080E81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51308E" w:rsidRPr="008C2D41" w14:paraId="134189D1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F035" w14:textId="77777777" w:rsidR="0051308E" w:rsidRPr="001700F8" w:rsidRDefault="0051308E" w:rsidP="00080E8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Tloušťka olepované hrany v roli min. 0,4 - 3 mm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F194" w14:textId="77777777" w:rsidR="0051308E" w:rsidRPr="001700F8" w:rsidRDefault="0051308E" w:rsidP="00080E81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min. 0,4 – 3 mm</w:t>
            </w:r>
          </w:p>
        </w:tc>
      </w:tr>
      <w:tr w:rsidR="0051308E" w:rsidRPr="009A6D03" w14:paraId="57621D6E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E29A" w14:textId="77777777" w:rsidR="0051308E" w:rsidRPr="001700F8" w:rsidRDefault="0051308E" w:rsidP="00080E8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Pracovní výška pásu 900 - 950 mm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1951" w14:textId="77777777" w:rsidR="0051308E" w:rsidRPr="001700F8" w:rsidRDefault="0051308E" w:rsidP="00080E81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900 – 950 mm</w:t>
            </w:r>
          </w:p>
        </w:tc>
      </w:tr>
      <w:tr w:rsidR="0051308E" w:rsidRPr="009A6D03" w14:paraId="52D36524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D91A" w14:textId="77777777" w:rsidR="0051308E" w:rsidRPr="001700F8" w:rsidRDefault="0051308E" w:rsidP="00080E8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Přívod tlak. vzduchu min. 6 bar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B9F8" w14:textId="77777777" w:rsidR="0051308E" w:rsidRPr="001700F8" w:rsidRDefault="0051308E" w:rsidP="00080E81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min. 6 bar</w:t>
            </w:r>
          </w:p>
        </w:tc>
      </w:tr>
      <w:tr w:rsidR="0051308E" w:rsidRPr="008C2D41" w14:paraId="21EC51CB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EE46" w14:textId="77777777" w:rsidR="0051308E" w:rsidRPr="001700F8" w:rsidRDefault="0051308E" w:rsidP="00080E8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Celková délka stroje max. 4 500 mm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9EE4" w14:textId="77777777" w:rsidR="0051308E" w:rsidRPr="001700F8" w:rsidRDefault="0051308E" w:rsidP="00080E81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max. 4500 mm</w:t>
            </w:r>
          </w:p>
        </w:tc>
      </w:tr>
      <w:tr w:rsidR="0051308E" w:rsidRPr="008C2D41" w14:paraId="5B19E59F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9EBC" w14:textId="77777777" w:rsidR="0051308E" w:rsidRPr="001700F8" w:rsidRDefault="0051308E" w:rsidP="00080E8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Odsávání olepovačky, včetně potrubí (automatické spouštění se strojem)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386F" w14:textId="77777777" w:rsidR="0051308E" w:rsidRPr="001700F8" w:rsidRDefault="0051308E" w:rsidP="00080E81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51308E" w:rsidRPr="008C2D41" w14:paraId="4F3995FD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F9E1" w14:textId="77777777" w:rsidR="0051308E" w:rsidRPr="001700F8" w:rsidRDefault="0051308E" w:rsidP="00080E8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Kompresor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DC8A" w14:textId="77777777" w:rsidR="0051308E" w:rsidRPr="001700F8" w:rsidRDefault="0051308E" w:rsidP="00080E81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51308E" w:rsidRPr="008C2D41" w14:paraId="4EBEAD69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EE7D" w14:textId="77777777" w:rsidR="0051308E" w:rsidRPr="001700F8" w:rsidRDefault="0051308E" w:rsidP="00080E8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Výkonnost kompresoru min. 350 l/min.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A9B" w14:textId="77777777" w:rsidR="0051308E" w:rsidRPr="001700F8" w:rsidRDefault="0051308E" w:rsidP="00080E81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min 350 l/min.</w:t>
            </w:r>
          </w:p>
        </w:tc>
      </w:tr>
      <w:tr w:rsidR="0051308E" w:rsidRPr="008C2D41" w14:paraId="5239B497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6DB7" w14:textId="77777777" w:rsidR="0051308E" w:rsidRPr="001700F8" w:rsidRDefault="0051308E" w:rsidP="00080E8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Předfrézovací agregát - dvoumotorový s jednotlivě řízenými a na sobě nezávisle přiskakujícími motory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AD6A" w14:textId="77777777" w:rsidR="0051308E" w:rsidRPr="001700F8" w:rsidRDefault="0051308E" w:rsidP="00080E81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51308E" w:rsidRPr="008C2D41" w14:paraId="11A452E5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F314" w14:textId="77777777" w:rsidR="0051308E" w:rsidRPr="001700F8" w:rsidRDefault="0051308E" w:rsidP="00080E8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Předfrézovací nástroje - DIA frézy s vyměnitelnými noži o průměru min. 90 mm.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0129" w14:textId="77777777" w:rsidR="0051308E" w:rsidRPr="001700F8" w:rsidRDefault="0051308E" w:rsidP="00080E81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51308E" w:rsidRPr="008C2D41" w14:paraId="7CD4EE58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DC3A" w14:textId="77777777" w:rsidR="0051308E" w:rsidRPr="001700F8" w:rsidRDefault="0051308E" w:rsidP="00080E8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Nanášení lepidla válečkem v rychlovýměnném provedení bez potřeby dalšího nářadí.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9062" w14:textId="77777777" w:rsidR="0051308E" w:rsidRPr="001700F8" w:rsidRDefault="0051308E" w:rsidP="00080E81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51308E" w:rsidRPr="008C2D41" w14:paraId="2C870B40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91A5" w14:textId="77777777" w:rsidR="0051308E" w:rsidRPr="001700F8" w:rsidRDefault="0051308E" w:rsidP="00080E8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Součást příslušenství stroje - druhá rychlovýměnná vanička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1B2B" w14:textId="77777777" w:rsidR="0051308E" w:rsidRPr="001700F8" w:rsidRDefault="0051308E" w:rsidP="00080E81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51308E" w:rsidRPr="008C2D41" w14:paraId="7B3B56BD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6CCB" w14:textId="77777777" w:rsidR="0051308E" w:rsidRPr="001700F8" w:rsidRDefault="0051308E" w:rsidP="00080E8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Kapovací agregát - dvoumotorový s agregáty uloženými na jednom lineárním THK vedení.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79B8" w14:textId="77777777" w:rsidR="0051308E" w:rsidRPr="001700F8" w:rsidRDefault="0051308E" w:rsidP="00080E81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51308E" w:rsidRPr="008C2D41" w14:paraId="785E1E69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9B21" w14:textId="77777777" w:rsidR="0051308E" w:rsidRPr="001700F8" w:rsidRDefault="0051308E" w:rsidP="00080E8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Frézovací agregát - multifunkční pro frézování horního a spodního přesahu hrany s vertikálními kopírovacími koly.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0E3D" w14:textId="77777777" w:rsidR="0051308E" w:rsidRPr="001700F8" w:rsidRDefault="0051308E" w:rsidP="00080E81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51308E" w:rsidRPr="008C2D41" w14:paraId="76160BA7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A3B2" w14:textId="77777777" w:rsidR="0051308E" w:rsidRPr="001700F8" w:rsidRDefault="0051308E" w:rsidP="00080E8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Kopírovací frézovací agregát - agregát pro zaoblení hran s min. 36mm tloušťkou dílců.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BFC1" w14:textId="77777777" w:rsidR="0051308E" w:rsidRPr="001700F8" w:rsidRDefault="0051308E" w:rsidP="00080E81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51308E" w:rsidRPr="008C2D41" w14:paraId="1C2B08F5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FCE1" w14:textId="77777777" w:rsidR="0051308E" w:rsidRPr="001700F8" w:rsidRDefault="0051308E" w:rsidP="00080E8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Profilové cidliny - rychlovýměnné provedení, nože R2 nebo R1mm, kopírovací kola vertikálně i horizontálně pro lesklé povrchy.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1D47" w14:textId="77777777" w:rsidR="0051308E" w:rsidRPr="001700F8" w:rsidRDefault="0051308E" w:rsidP="00080E81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51308E" w:rsidRPr="008C2D41" w14:paraId="75F6A30C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6284" w14:textId="77777777" w:rsidR="0051308E" w:rsidRPr="008C2D41" w:rsidRDefault="0051308E" w:rsidP="00080E8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41">
              <w:rPr>
                <w:rFonts w:ascii="Arial" w:hAnsi="Arial" w:cs="Arial"/>
                <w:color w:val="000000"/>
                <w:sz w:val="18"/>
                <w:szCs w:val="18"/>
              </w:rPr>
              <w:t>Volné místo pro osazení plošnými cidlinami nebo kartáči.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2EAE" w14:textId="77777777" w:rsidR="0051308E" w:rsidRPr="008C2D41" w:rsidRDefault="0051308E" w:rsidP="00080E81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D41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51308E" w:rsidRPr="008C2D41" w14:paraId="531D5298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FB66" w14:textId="77777777" w:rsidR="0051308E" w:rsidRPr="008C2D41" w:rsidRDefault="0051308E" w:rsidP="00080E8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Druhá sada profilových cidlin R 1 mm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2B3A" w14:textId="77777777" w:rsidR="0051308E" w:rsidRPr="008C2D41" w:rsidRDefault="0051308E" w:rsidP="00080E81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</w:tbl>
    <w:p w14:paraId="1092302F" w14:textId="77777777" w:rsidR="0051308E" w:rsidRDefault="0051308E" w:rsidP="00020778">
      <w:pPr>
        <w:spacing w:before="240"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F591E78" w14:textId="77777777" w:rsidR="0051308E" w:rsidRDefault="0051308E" w:rsidP="00020778">
      <w:pPr>
        <w:spacing w:before="240"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5A6632B" w14:textId="2C70D2F0" w:rsidR="0083141D" w:rsidRPr="00020778" w:rsidRDefault="0083141D" w:rsidP="00020778">
      <w:pPr>
        <w:spacing w:before="240"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621ED">
        <w:rPr>
          <w:rFonts w:ascii="Arial" w:hAnsi="Arial" w:cs="Arial"/>
          <w:b/>
          <w:sz w:val="20"/>
          <w:szCs w:val="20"/>
          <w:u w:val="single"/>
        </w:rPr>
        <w:lastRenderedPageBreak/>
        <w:t>Skutečné technické parametry zboží:</w:t>
      </w:r>
      <w:r w:rsidR="002253C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20778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[doplní </w:t>
      </w:r>
      <w:r w:rsidR="0022325A" w:rsidRPr="00020778">
        <w:rPr>
          <w:rFonts w:ascii="Arial" w:hAnsi="Arial" w:cs="Arial"/>
          <w:b/>
          <w:sz w:val="20"/>
          <w:szCs w:val="20"/>
          <w:highlight w:val="yellow"/>
          <w:u w:val="single"/>
        </w:rPr>
        <w:t>účastník</w:t>
      </w:r>
      <w:r w:rsidRPr="00020778">
        <w:rPr>
          <w:rFonts w:ascii="Arial" w:hAnsi="Arial" w:cs="Arial"/>
          <w:b/>
          <w:sz w:val="20"/>
          <w:szCs w:val="20"/>
          <w:highlight w:val="yellow"/>
          <w:u w:val="single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66"/>
        <w:gridCol w:w="1696"/>
      </w:tblGrid>
      <w:tr w:rsidR="004E056A" w:rsidRPr="00AE5ED1" w14:paraId="1FAEC56A" w14:textId="77777777" w:rsidTr="00080E81">
        <w:trPr>
          <w:trHeight w:val="1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3C6D" w14:textId="77777777" w:rsidR="004E056A" w:rsidRPr="00AE5ED1" w:rsidRDefault="004E056A" w:rsidP="00080E81">
            <w:pPr>
              <w:pStyle w:val="Obsahtabulky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ED1">
              <w:rPr>
                <w:rFonts w:ascii="Arial" w:hAnsi="Arial" w:cs="Arial"/>
                <w:b/>
                <w:sz w:val="20"/>
                <w:szCs w:val="20"/>
              </w:rPr>
              <w:t>AUTOMATICKÁ OLEPOVAČKA HRAN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AE5ED1">
              <w:rPr>
                <w:rFonts w:ascii="Arial" w:hAnsi="Arial" w:cs="Arial"/>
                <w:b/>
                <w:sz w:val="20"/>
                <w:szCs w:val="20"/>
              </w:rPr>
              <w:t>počet: 1 ks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E056A" w:rsidRPr="004D78FD" w14:paraId="1A196CA5" w14:textId="77777777" w:rsidTr="00080E81">
        <w:trPr>
          <w:trHeight w:val="1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469B" w14:textId="77777777" w:rsidR="004E056A" w:rsidRPr="004D78FD" w:rsidRDefault="004E056A" w:rsidP="00080E81">
            <w:pPr>
              <w:pStyle w:val="Obsahtabulky"/>
              <w:spacing w:line="276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D78FD">
              <w:rPr>
                <w:rFonts w:ascii="Arial" w:hAnsi="Arial" w:cs="Arial"/>
                <w:b/>
                <w:sz w:val="18"/>
                <w:szCs w:val="18"/>
              </w:rPr>
              <w:t xml:space="preserve">Výrobce: </w:t>
            </w:r>
            <w:permStart w:id="869883491" w:edGrp="everyone"/>
            <w:r w:rsidRPr="00BB5CA8">
              <w:rPr>
                <w:rFonts w:ascii="Arial" w:hAnsi="Arial" w:cs="Arial"/>
                <w:bCs/>
                <w:sz w:val="18"/>
                <w:szCs w:val="18"/>
              </w:rPr>
              <w:t>doplní účastní</w:t>
            </w:r>
            <w:r>
              <w:rPr>
                <w:rFonts w:ascii="Arial" w:hAnsi="Arial" w:cs="Arial"/>
                <w:bCs/>
                <w:sz w:val="18"/>
                <w:szCs w:val="18"/>
              </w:rPr>
              <w:t>k</w:t>
            </w:r>
            <w:permEnd w:id="869883491"/>
          </w:p>
        </w:tc>
      </w:tr>
      <w:tr w:rsidR="004E056A" w:rsidRPr="004D78FD" w14:paraId="605B1416" w14:textId="77777777" w:rsidTr="00080E81">
        <w:trPr>
          <w:trHeight w:val="1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C297" w14:textId="77777777" w:rsidR="004E056A" w:rsidRPr="004D78FD" w:rsidRDefault="004E056A" w:rsidP="00080E81">
            <w:pPr>
              <w:pStyle w:val="Obsahtabulky"/>
              <w:spacing w:line="276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D78FD">
              <w:rPr>
                <w:rFonts w:ascii="Arial" w:hAnsi="Arial" w:cs="Arial"/>
                <w:b/>
                <w:sz w:val="18"/>
                <w:szCs w:val="18"/>
              </w:rPr>
              <w:t xml:space="preserve">Typové označení stroje: </w:t>
            </w:r>
            <w:permStart w:id="331040465" w:edGrp="everyone"/>
            <w:r w:rsidRPr="00BB5CA8">
              <w:rPr>
                <w:rFonts w:ascii="Arial" w:hAnsi="Arial" w:cs="Arial"/>
                <w:bCs/>
                <w:sz w:val="18"/>
                <w:szCs w:val="18"/>
              </w:rPr>
              <w:t>[doplní účastník]</w:t>
            </w:r>
            <w:permEnd w:id="331040465"/>
          </w:p>
        </w:tc>
      </w:tr>
      <w:tr w:rsidR="004E056A" w:rsidRPr="0019335D" w14:paraId="33BC5809" w14:textId="77777777" w:rsidTr="00080E81">
        <w:trPr>
          <w:trHeight w:val="1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8C27" w14:textId="77777777" w:rsidR="004E056A" w:rsidRPr="0019335D" w:rsidRDefault="004E056A" w:rsidP="00080E81">
            <w:pPr>
              <w:pStyle w:val="Obsahtabulky"/>
              <w:spacing w:line="276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9335D">
              <w:rPr>
                <w:rFonts w:ascii="Arial" w:hAnsi="Arial" w:cs="Arial"/>
                <w:b/>
                <w:sz w:val="18"/>
                <w:szCs w:val="18"/>
              </w:rPr>
              <w:t>Technický parametr: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66D2" w14:textId="77777777" w:rsidR="004E056A" w:rsidRPr="0019335D" w:rsidRDefault="004E056A" w:rsidP="00080E81">
            <w:pPr>
              <w:pStyle w:val="Obsahtabulky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35D">
              <w:rPr>
                <w:rFonts w:ascii="Arial" w:hAnsi="Arial" w:cs="Arial"/>
                <w:b/>
                <w:sz w:val="18"/>
                <w:szCs w:val="18"/>
              </w:rPr>
              <w:t>Skutečná hodnota:</w:t>
            </w:r>
          </w:p>
        </w:tc>
      </w:tr>
      <w:tr w:rsidR="004E056A" w:rsidRPr="005D294F" w14:paraId="66F60E58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31A0" w14:textId="77777777" w:rsidR="004E056A" w:rsidRPr="0075237F" w:rsidRDefault="004E056A" w:rsidP="00080E81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Jednoduchá dotyková obrazovka pro ovládání stroje, barevná signalizace (semafor) pro možnost vložení dalšího dílce.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B797" w14:textId="77777777" w:rsidR="004E056A" w:rsidRPr="0075237F" w:rsidRDefault="004E056A" w:rsidP="00080E81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873410604" w:edGrp="everyone"/>
            <w:r w:rsidRPr="0075237F">
              <w:rPr>
                <w:rFonts w:ascii="Arial" w:hAnsi="Arial" w:cs="Arial"/>
                <w:sz w:val="18"/>
                <w:szCs w:val="18"/>
              </w:rPr>
              <w:t>ANO/NE*</w:t>
            </w:r>
            <w:permEnd w:id="873410604"/>
          </w:p>
        </w:tc>
      </w:tr>
      <w:tr w:rsidR="004E056A" w:rsidRPr="005D294F" w14:paraId="17B72ACA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34CB" w14:textId="77777777" w:rsidR="004E056A" w:rsidRPr="0075237F" w:rsidRDefault="004E056A" w:rsidP="00080E81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Diagnostika - možnost měření délky olepené hrany jednotlivých zakázek, celkové olepené hrany a počítání počtu kusů.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F5A9" w14:textId="77777777" w:rsidR="004E056A" w:rsidRPr="0075237F" w:rsidRDefault="004E056A" w:rsidP="00080E81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845304798" w:edGrp="everyone"/>
            <w:r w:rsidRPr="0075237F">
              <w:rPr>
                <w:rFonts w:ascii="Arial" w:hAnsi="Arial" w:cs="Arial"/>
                <w:sz w:val="18"/>
                <w:szCs w:val="18"/>
              </w:rPr>
              <w:t>ANO/NE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permEnd w:id="845304798"/>
          </w:p>
        </w:tc>
      </w:tr>
      <w:tr w:rsidR="004E056A" w:rsidRPr="005D294F" w14:paraId="3C9D9972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4B6A" w14:textId="77777777" w:rsidR="004E056A" w:rsidRPr="0075237F" w:rsidRDefault="004E056A" w:rsidP="00080E81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Provedení stroje: pravostranné (olepována je pravá strana dílce)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1F04" w14:textId="77777777" w:rsidR="004E056A" w:rsidRPr="0075237F" w:rsidRDefault="004E056A" w:rsidP="00080E81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387338038" w:edGrp="everyone"/>
            <w:r w:rsidRPr="0075237F">
              <w:rPr>
                <w:rFonts w:ascii="Arial" w:hAnsi="Arial" w:cs="Arial"/>
                <w:sz w:val="18"/>
                <w:szCs w:val="18"/>
              </w:rPr>
              <w:t>ANO/NE*.</w:t>
            </w:r>
            <w:permEnd w:id="1387338038"/>
          </w:p>
        </w:tc>
      </w:tr>
      <w:tr w:rsidR="004E056A" w:rsidRPr="005D294F" w14:paraId="09B8C501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7EB6" w14:textId="77777777" w:rsidR="004E056A" w:rsidRPr="0075237F" w:rsidRDefault="004E056A" w:rsidP="00080E81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Podávací rychlost pásu min. 7 m/min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CCDA" w14:textId="77777777" w:rsidR="004E056A" w:rsidRPr="0075237F" w:rsidRDefault="004E056A" w:rsidP="00080E81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053441829" w:edGrp="everyone"/>
            <w:r w:rsidRPr="0075237F">
              <w:rPr>
                <w:rFonts w:ascii="Arial" w:hAnsi="Arial" w:cs="Arial"/>
                <w:sz w:val="18"/>
                <w:szCs w:val="18"/>
              </w:rPr>
              <w:t>……… m/min.</w:t>
            </w:r>
            <w:permEnd w:id="2053441829"/>
          </w:p>
        </w:tc>
      </w:tr>
      <w:tr w:rsidR="004E056A" w:rsidRPr="005D294F" w14:paraId="085F3400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69F1" w14:textId="77777777" w:rsidR="004E056A" w:rsidRPr="0075237F" w:rsidRDefault="004E056A" w:rsidP="00080E81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Tloušťka olepovaných dílců min. 10 - 38 mm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0D54" w14:textId="77777777" w:rsidR="004E056A" w:rsidRPr="0075237F" w:rsidRDefault="004E056A" w:rsidP="00080E81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434590685" w:edGrp="everyone"/>
            <w:r w:rsidRPr="0075237F">
              <w:rPr>
                <w:rFonts w:ascii="Arial" w:hAnsi="Arial" w:cs="Arial"/>
                <w:sz w:val="18"/>
                <w:szCs w:val="18"/>
              </w:rPr>
              <w:t>……… mm - ……… mm.</w:t>
            </w:r>
            <w:permEnd w:id="434590685"/>
          </w:p>
        </w:tc>
      </w:tr>
      <w:tr w:rsidR="004E056A" w:rsidRPr="005D294F" w14:paraId="06AD9F2D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875E" w14:textId="77777777" w:rsidR="004E056A" w:rsidRPr="0075237F" w:rsidRDefault="004E056A" w:rsidP="00080E81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Podpěra dílců = výsuvná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F0CB" w14:textId="77777777" w:rsidR="004E056A" w:rsidRPr="0075237F" w:rsidRDefault="004E056A" w:rsidP="00080E81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305166777" w:edGrp="everyone"/>
            <w:r w:rsidRPr="0075237F">
              <w:rPr>
                <w:rFonts w:ascii="Arial" w:hAnsi="Arial" w:cs="Arial"/>
                <w:sz w:val="18"/>
                <w:szCs w:val="18"/>
              </w:rPr>
              <w:t>ANO/NE*.</w:t>
            </w:r>
            <w:permEnd w:id="305166777"/>
          </w:p>
        </w:tc>
      </w:tr>
      <w:tr w:rsidR="004E056A" w:rsidRPr="005D294F" w14:paraId="710E6BD8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258A" w14:textId="77777777" w:rsidR="004E056A" w:rsidRPr="0075237F" w:rsidRDefault="004E056A" w:rsidP="00080E81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Tloušťka olepované hrany v roli min. 0,4 - 3 mm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EEB4" w14:textId="77777777" w:rsidR="004E056A" w:rsidRPr="0075237F" w:rsidRDefault="004E056A" w:rsidP="00080E81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574069059" w:edGrp="everyone"/>
            <w:r w:rsidRPr="0075237F">
              <w:rPr>
                <w:rFonts w:ascii="Arial" w:hAnsi="Arial" w:cs="Arial"/>
                <w:sz w:val="18"/>
                <w:szCs w:val="18"/>
              </w:rPr>
              <w:t>……… mm - ……… mm.</w:t>
            </w:r>
            <w:permEnd w:id="1574069059"/>
          </w:p>
        </w:tc>
      </w:tr>
      <w:tr w:rsidR="004E056A" w:rsidRPr="005D294F" w14:paraId="48047F6E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325B" w14:textId="77777777" w:rsidR="004E056A" w:rsidRPr="0075237F" w:rsidRDefault="004E056A" w:rsidP="00080E81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Pracovní výška pásu 900 - 950 mm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B4AE" w14:textId="77777777" w:rsidR="004E056A" w:rsidRPr="0075237F" w:rsidRDefault="004E056A" w:rsidP="00080E81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305072385" w:edGrp="everyone"/>
            <w:r w:rsidRPr="0075237F">
              <w:rPr>
                <w:rFonts w:ascii="Arial" w:hAnsi="Arial" w:cs="Arial"/>
                <w:sz w:val="18"/>
                <w:szCs w:val="18"/>
              </w:rPr>
              <w:t>……… mm - ……… mm.</w:t>
            </w:r>
            <w:permEnd w:id="305072385"/>
          </w:p>
        </w:tc>
      </w:tr>
      <w:tr w:rsidR="004E056A" w:rsidRPr="005D294F" w14:paraId="5D5EBA4C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817D" w14:textId="77777777" w:rsidR="004E056A" w:rsidRPr="0075237F" w:rsidRDefault="004E056A" w:rsidP="00080E81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Přívod tlak. vzduchu min. 6 bar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9324" w14:textId="77777777" w:rsidR="004E056A" w:rsidRPr="0075237F" w:rsidRDefault="004E056A" w:rsidP="00080E81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399915966" w:edGrp="everyone"/>
            <w:r w:rsidRPr="0075237F">
              <w:rPr>
                <w:rFonts w:ascii="Arial" w:hAnsi="Arial" w:cs="Arial"/>
                <w:sz w:val="18"/>
                <w:szCs w:val="18"/>
              </w:rPr>
              <w:t>……… bar.</w:t>
            </w:r>
            <w:permEnd w:id="399915966"/>
          </w:p>
        </w:tc>
      </w:tr>
      <w:tr w:rsidR="004E056A" w:rsidRPr="005D294F" w14:paraId="4EB2B23C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D6F2" w14:textId="77777777" w:rsidR="004E056A" w:rsidRPr="0075237F" w:rsidRDefault="004E056A" w:rsidP="00080E81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Celková délka stroje max. 4 500 mm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B385" w14:textId="77777777" w:rsidR="004E056A" w:rsidRPr="0075237F" w:rsidRDefault="004E056A" w:rsidP="00080E81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963597211" w:edGrp="everyone"/>
            <w:r w:rsidRPr="0075237F">
              <w:rPr>
                <w:rFonts w:ascii="Arial" w:hAnsi="Arial" w:cs="Arial"/>
                <w:sz w:val="18"/>
                <w:szCs w:val="18"/>
              </w:rPr>
              <w:t>……… mm.</w:t>
            </w:r>
            <w:permEnd w:id="1963597211"/>
          </w:p>
        </w:tc>
      </w:tr>
      <w:tr w:rsidR="004E056A" w:rsidRPr="005D294F" w14:paraId="3669991D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7520" w14:textId="77777777" w:rsidR="004E056A" w:rsidRPr="0075237F" w:rsidRDefault="004E056A" w:rsidP="00080E81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Odsávání olepovačky, včetně potrubí (automatické spouštění se strojem)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117C" w14:textId="77777777" w:rsidR="004E056A" w:rsidRPr="0075237F" w:rsidRDefault="004E056A" w:rsidP="00080E81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684675274" w:edGrp="everyone"/>
            <w:r w:rsidRPr="0075237F">
              <w:rPr>
                <w:rFonts w:ascii="Arial" w:hAnsi="Arial" w:cs="Arial"/>
                <w:sz w:val="18"/>
                <w:szCs w:val="18"/>
              </w:rPr>
              <w:t>ANO/NE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permEnd w:id="684675274"/>
          </w:p>
        </w:tc>
      </w:tr>
      <w:tr w:rsidR="004E056A" w:rsidRPr="005D294F" w14:paraId="0E180789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C9ED" w14:textId="77777777" w:rsidR="004E056A" w:rsidRPr="0075237F" w:rsidRDefault="004E056A" w:rsidP="00080E81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Kompresor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3B26" w14:textId="77777777" w:rsidR="004E056A" w:rsidRPr="0075237F" w:rsidRDefault="004E056A" w:rsidP="00080E81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576616439" w:edGrp="everyone"/>
            <w:r w:rsidRPr="0075237F">
              <w:rPr>
                <w:rFonts w:ascii="Arial" w:hAnsi="Arial" w:cs="Arial"/>
                <w:sz w:val="18"/>
                <w:szCs w:val="18"/>
              </w:rPr>
              <w:t>ANO/NE*.</w:t>
            </w:r>
            <w:permEnd w:id="1576616439"/>
          </w:p>
        </w:tc>
      </w:tr>
      <w:tr w:rsidR="004E056A" w:rsidRPr="008C2D41" w14:paraId="61BAEBB2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C75E" w14:textId="77777777" w:rsidR="004E056A" w:rsidRPr="0075237F" w:rsidRDefault="004E056A" w:rsidP="00080E81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Výkonnost kompresoru min. 350 l/min.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4E9E" w14:textId="77777777" w:rsidR="004E056A" w:rsidRPr="0075237F" w:rsidRDefault="004E056A" w:rsidP="00080E81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565210363" w:edGrp="everyone"/>
            <w:r w:rsidRPr="0075237F">
              <w:rPr>
                <w:rFonts w:ascii="Arial" w:hAnsi="Arial" w:cs="Arial"/>
                <w:sz w:val="18"/>
                <w:szCs w:val="18"/>
              </w:rPr>
              <w:t>……… l/min..</w:t>
            </w:r>
            <w:permEnd w:id="565210363"/>
          </w:p>
        </w:tc>
      </w:tr>
      <w:tr w:rsidR="004E056A" w:rsidRPr="005D294F" w14:paraId="6D7AACEC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05DF" w14:textId="77777777" w:rsidR="004E056A" w:rsidRPr="0075237F" w:rsidRDefault="004E056A" w:rsidP="00080E81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Předfrézovací agregát - dvoumotorový s jednotlivě řízenými a na sobě nezávisle přiskakujícími motory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1FAA" w14:textId="77777777" w:rsidR="004E056A" w:rsidRPr="0075237F" w:rsidRDefault="004E056A" w:rsidP="00080E81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713565981" w:edGrp="everyone"/>
            <w:r w:rsidRPr="0075237F">
              <w:rPr>
                <w:rFonts w:ascii="Arial" w:hAnsi="Arial" w:cs="Arial"/>
                <w:sz w:val="18"/>
                <w:szCs w:val="18"/>
              </w:rPr>
              <w:t>ANO/NE*.</w:t>
            </w:r>
            <w:permEnd w:id="713565981"/>
          </w:p>
        </w:tc>
      </w:tr>
      <w:tr w:rsidR="004E056A" w:rsidRPr="005D294F" w14:paraId="50735AC6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D6CB" w14:textId="77777777" w:rsidR="004E056A" w:rsidRPr="0075237F" w:rsidRDefault="004E056A" w:rsidP="00080E81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Předfrézovací nástroje - DIA frézy s vyměnitelnými noži o průměru min. 90 mm.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E35F" w14:textId="77777777" w:rsidR="004E056A" w:rsidRPr="0075237F" w:rsidRDefault="004E056A" w:rsidP="00080E81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301815827" w:edGrp="everyone"/>
            <w:r w:rsidRPr="0075237F">
              <w:rPr>
                <w:rFonts w:ascii="Arial" w:hAnsi="Arial" w:cs="Arial"/>
                <w:sz w:val="18"/>
                <w:szCs w:val="18"/>
              </w:rPr>
              <w:t>ANO/NE*.</w:t>
            </w:r>
            <w:permEnd w:id="301815827"/>
          </w:p>
        </w:tc>
      </w:tr>
      <w:tr w:rsidR="004E056A" w:rsidRPr="005D294F" w14:paraId="35D3D5A4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3EA9" w14:textId="77777777" w:rsidR="004E056A" w:rsidRPr="0075237F" w:rsidRDefault="004E056A" w:rsidP="00080E81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Nanášení lepidla válečkem v rychlovýměnném provedení bez potřeby dalšího nářadí.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C657" w14:textId="77777777" w:rsidR="004E056A" w:rsidRPr="0075237F" w:rsidRDefault="004E056A" w:rsidP="00080E81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972389885" w:edGrp="everyone"/>
            <w:r w:rsidRPr="0075237F">
              <w:rPr>
                <w:rFonts w:ascii="Arial" w:hAnsi="Arial" w:cs="Arial"/>
                <w:sz w:val="18"/>
                <w:szCs w:val="18"/>
              </w:rPr>
              <w:t>ANO/NE*.</w:t>
            </w:r>
            <w:permEnd w:id="1972389885"/>
          </w:p>
        </w:tc>
      </w:tr>
      <w:tr w:rsidR="004E056A" w:rsidRPr="008C2D41" w14:paraId="1098EE2F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CCD9" w14:textId="77777777" w:rsidR="004E056A" w:rsidRPr="0075237F" w:rsidRDefault="004E056A" w:rsidP="00080E81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Součást příslušenství stroje - druhá rychlovýměnná vanička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5343" w14:textId="77777777" w:rsidR="004E056A" w:rsidRPr="0075237F" w:rsidRDefault="004E056A" w:rsidP="00080E81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permStart w:id="511077166" w:edGrp="everyone"/>
            <w:r w:rsidRPr="0075237F">
              <w:rPr>
                <w:rFonts w:ascii="Arial" w:hAnsi="Arial" w:cs="Arial"/>
                <w:sz w:val="18"/>
                <w:szCs w:val="18"/>
              </w:rPr>
              <w:t>ANO/NE*.</w:t>
            </w:r>
            <w:permEnd w:id="511077166"/>
          </w:p>
        </w:tc>
      </w:tr>
      <w:tr w:rsidR="004E056A" w:rsidRPr="005D294F" w14:paraId="1C732508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476E" w14:textId="77777777" w:rsidR="004E056A" w:rsidRPr="0075237F" w:rsidRDefault="004E056A" w:rsidP="00080E81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Kapovací agregát - dvoumotorový s agregáty uloženými na jednom lineárním THK vedení.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364D" w14:textId="77777777" w:rsidR="004E056A" w:rsidRPr="0075237F" w:rsidRDefault="004E056A" w:rsidP="00080E81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370887224" w:edGrp="everyone"/>
            <w:r w:rsidRPr="0075237F">
              <w:rPr>
                <w:rFonts w:ascii="Arial" w:hAnsi="Arial" w:cs="Arial"/>
                <w:sz w:val="18"/>
                <w:szCs w:val="18"/>
              </w:rPr>
              <w:t>ANO/NE*.</w:t>
            </w:r>
            <w:permEnd w:id="370887224"/>
          </w:p>
        </w:tc>
      </w:tr>
      <w:tr w:rsidR="004E056A" w:rsidRPr="005D294F" w14:paraId="0A6203F7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5D74" w14:textId="77777777" w:rsidR="004E056A" w:rsidRPr="0075237F" w:rsidRDefault="004E056A" w:rsidP="00080E81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Frézovací agregát - multifunkční pro frézování horního a spodního přesahu hrany s vertikálními kopírovacími koly.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F1CC" w14:textId="77777777" w:rsidR="004E056A" w:rsidRPr="0075237F" w:rsidRDefault="004E056A" w:rsidP="00080E81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557789914" w:edGrp="everyone"/>
            <w:r w:rsidRPr="0075237F">
              <w:rPr>
                <w:rFonts w:ascii="Arial" w:hAnsi="Arial" w:cs="Arial"/>
                <w:sz w:val="18"/>
                <w:szCs w:val="18"/>
              </w:rPr>
              <w:t>ANO/NE*.</w:t>
            </w:r>
            <w:permEnd w:id="557789914"/>
          </w:p>
        </w:tc>
      </w:tr>
      <w:tr w:rsidR="004E056A" w:rsidRPr="005D294F" w14:paraId="6A3CD215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E116" w14:textId="77777777" w:rsidR="004E056A" w:rsidRPr="0075237F" w:rsidRDefault="004E056A" w:rsidP="00080E81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Kopírovací frézovací agregát - agregát pro zaoblení hran s min. 36mm tloušťkou dílců.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F857" w14:textId="77777777" w:rsidR="004E056A" w:rsidRPr="0075237F" w:rsidRDefault="004E056A" w:rsidP="00080E81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821701425" w:edGrp="everyone"/>
            <w:r w:rsidRPr="0075237F">
              <w:rPr>
                <w:rFonts w:ascii="Arial" w:hAnsi="Arial" w:cs="Arial"/>
                <w:sz w:val="18"/>
                <w:szCs w:val="18"/>
              </w:rPr>
              <w:t>ANO/NE*.</w:t>
            </w:r>
            <w:permEnd w:id="821701425"/>
          </w:p>
        </w:tc>
      </w:tr>
      <w:tr w:rsidR="004E056A" w:rsidRPr="005D294F" w14:paraId="083844E7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5D79" w14:textId="77777777" w:rsidR="004E056A" w:rsidRPr="0075237F" w:rsidRDefault="004E056A" w:rsidP="00080E81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Profilové cidliny - rychlovýměnné provedení, nože R2 nebo R1mm, kopírovací kola vertikálně i horizontálně pro lesklé povrchy.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CFBC" w14:textId="77777777" w:rsidR="004E056A" w:rsidRPr="0075237F" w:rsidRDefault="004E056A" w:rsidP="00080E81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396893462" w:edGrp="everyone"/>
            <w:r w:rsidRPr="0075237F">
              <w:rPr>
                <w:rFonts w:ascii="Arial" w:hAnsi="Arial" w:cs="Arial"/>
                <w:sz w:val="18"/>
                <w:szCs w:val="18"/>
              </w:rPr>
              <w:t>ANO/NE*.</w:t>
            </w:r>
            <w:permEnd w:id="396893462"/>
          </w:p>
        </w:tc>
      </w:tr>
      <w:tr w:rsidR="004E056A" w:rsidRPr="005D294F" w14:paraId="2D8FE145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1114" w14:textId="77777777" w:rsidR="004E056A" w:rsidRPr="0075237F" w:rsidRDefault="004E056A" w:rsidP="00080E81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Volné místo pro osazení plošnými cidlinami nebo kartáči.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3130" w14:textId="77777777" w:rsidR="004E056A" w:rsidRPr="0075237F" w:rsidRDefault="004E056A" w:rsidP="00080E81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051078503" w:edGrp="everyone"/>
            <w:r w:rsidRPr="0075237F">
              <w:rPr>
                <w:rFonts w:ascii="Arial" w:hAnsi="Arial" w:cs="Arial"/>
                <w:sz w:val="18"/>
                <w:szCs w:val="18"/>
              </w:rPr>
              <w:t>ANO/NE*.</w:t>
            </w:r>
            <w:permEnd w:id="1051078503"/>
          </w:p>
        </w:tc>
      </w:tr>
      <w:tr w:rsidR="004E056A" w:rsidRPr="008C2D41" w14:paraId="3D3E8552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DDF3" w14:textId="77777777" w:rsidR="004E056A" w:rsidRPr="0075237F" w:rsidRDefault="004E056A" w:rsidP="00080E81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Druhá sada profilových cidlin R 1 mm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6A80" w14:textId="77777777" w:rsidR="004E056A" w:rsidRPr="0075237F" w:rsidRDefault="004E056A" w:rsidP="00080E81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588926370" w:edGrp="everyone"/>
            <w:r w:rsidRPr="0075237F">
              <w:rPr>
                <w:rFonts w:ascii="Arial" w:hAnsi="Arial" w:cs="Arial"/>
                <w:sz w:val="18"/>
                <w:szCs w:val="18"/>
              </w:rPr>
              <w:t>ANO/NE*.</w:t>
            </w:r>
            <w:permEnd w:id="1588926370"/>
          </w:p>
        </w:tc>
      </w:tr>
      <w:tr w:rsidR="004E056A" w:rsidRPr="00AE5ED1" w14:paraId="293868D1" w14:textId="77777777" w:rsidTr="00080E81">
        <w:trPr>
          <w:trHeight w:val="51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65F2" w14:textId="77777777" w:rsidR="004E056A" w:rsidRDefault="004E056A" w:rsidP="00080E81">
            <w:pPr>
              <w:tabs>
                <w:tab w:val="left" w:pos="1560"/>
              </w:tabs>
              <w:spacing w:line="276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5237F">
              <w:rPr>
                <w:rFonts w:ascii="Arial" w:hAnsi="Arial" w:cs="Arial"/>
                <w:b/>
                <w:sz w:val="18"/>
                <w:szCs w:val="18"/>
              </w:rPr>
              <w:lastRenderedPageBreak/>
              <w:t>Další parametry nabízeného stroje:</w:t>
            </w:r>
          </w:p>
          <w:p w14:paraId="258CAF83" w14:textId="77777777" w:rsidR="004E056A" w:rsidRDefault="004E056A" w:rsidP="00080E81">
            <w:pPr>
              <w:tabs>
                <w:tab w:val="left" w:pos="1560"/>
              </w:tabs>
              <w:spacing w:line="276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35E9B7" w14:textId="77777777" w:rsidR="004E056A" w:rsidRDefault="004E056A" w:rsidP="00080E81">
            <w:pPr>
              <w:tabs>
                <w:tab w:val="left" w:pos="1560"/>
              </w:tabs>
              <w:spacing w:line="276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ermStart w:id="1234074934" w:edGrp="everyone"/>
            <w:r>
              <w:rPr>
                <w:rFonts w:ascii="Arial" w:hAnsi="Arial" w:cs="Arial"/>
                <w:b/>
                <w:sz w:val="18"/>
                <w:szCs w:val="18"/>
              </w:rPr>
              <w:t>dle potřeb doplní účastník výběrového řízení</w:t>
            </w:r>
          </w:p>
          <w:permEnd w:id="1234074934"/>
          <w:p w14:paraId="2C53E301" w14:textId="77777777" w:rsidR="004E056A" w:rsidRPr="0075237F" w:rsidRDefault="004E056A" w:rsidP="00080E81">
            <w:pPr>
              <w:tabs>
                <w:tab w:val="left" w:pos="1560"/>
              </w:tabs>
              <w:spacing w:line="276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5E426D3" w14:textId="77777777" w:rsidR="00063247" w:rsidRDefault="00063247" w:rsidP="00715732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270B13B4" w14:textId="62F180B9" w:rsidR="008A0659" w:rsidRPr="00715732" w:rsidRDefault="00715732" w:rsidP="00715732">
      <w:p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AE5ED1">
        <w:rPr>
          <w:rFonts w:ascii="Arial" w:hAnsi="Arial" w:cs="Arial"/>
          <w:sz w:val="20"/>
          <w:szCs w:val="20"/>
        </w:rPr>
        <w:t xml:space="preserve">* </w:t>
      </w:r>
      <w:r w:rsidRPr="00AE5ED1">
        <w:rPr>
          <w:rFonts w:ascii="Arial" w:eastAsia="Calibri" w:hAnsi="Arial" w:cs="Arial"/>
          <w:sz w:val="20"/>
          <w:szCs w:val="20"/>
        </w:rPr>
        <w:t>Nehodící se škrtněte/ vymažte</w:t>
      </w:r>
    </w:p>
    <w:sectPr w:rsidR="008A0659" w:rsidRPr="00715732" w:rsidSect="0022325A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07313" w14:textId="77777777" w:rsidR="00246FC0" w:rsidRDefault="00246FC0" w:rsidP="00F839EB">
      <w:pPr>
        <w:spacing w:after="0" w:line="240" w:lineRule="auto"/>
      </w:pPr>
      <w:r>
        <w:separator/>
      </w:r>
    </w:p>
  </w:endnote>
  <w:endnote w:type="continuationSeparator" w:id="0">
    <w:p w14:paraId="22AF0088" w14:textId="77777777" w:rsidR="00246FC0" w:rsidRDefault="00246FC0" w:rsidP="00F8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766148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A0C4CF8" w14:textId="3E44F53A" w:rsidR="0022325A" w:rsidRPr="008367C1" w:rsidRDefault="00D40C98" w:rsidP="0022325A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sdt>
          <w:sdtPr>
            <w:id w:val="571925672"/>
            <w:docPartObj>
              <w:docPartGallery w:val="Page Numbers (Bottom of Page)"/>
              <w:docPartUnique/>
            </w:docPartObj>
          </w:sdtPr>
          <w:sdtEndPr>
            <w:rPr>
              <w:rFonts w:ascii="Arial" w:hAnsi="Arial" w:cs="Arial"/>
              <w:sz w:val="18"/>
              <w:szCs w:val="18"/>
            </w:rPr>
          </w:sdtEndPr>
          <w:sdtContent>
            <w:r w:rsidR="0022325A" w:rsidRPr="008367C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22325A" w:rsidRPr="008367C1">
              <w:rPr>
                <w:rFonts w:ascii="Arial" w:hAnsi="Arial" w:cs="Arial"/>
                <w:sz w:val="18"/>
                <w:szCs w:val="18"/>
              </w:rPr>
              <w:instrText xml:space="preserve"> PAGE   \* MERGEFORMAT </w:instrText>
            </w:r>
            <w:r w:rsidR="0022325A" w:rsidRPr="008367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782A" w:rsidRPr="008367C1">
              <w:rPr>
                <w:rFonts w:ascii="Arial" w:hAnsi="Arial" w:cs="Arial"/>
                <w:noProof/>
                <w:sz w:val="18"/>
                <w:szCs w:val="18"/>
              </w:rPr>
              <w:t>7</w:t>
            </w:r>
            <w:r w:rsidR="0022325A" w:rsidRPr="008367C1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  <w:r w:rsidR="0022325A" w:rsidRPr="008367C1">
          <w:rPr>
            <w:rFonts w:ascii="Arial" w:hAnsi="Arial" w:cs="Arial"/>
            <w:sz w:val="18"/>
            <w:szCs w:val="18"/>
          </w:rPr>
          <w:t>/</w:t>
        </w:r>
        <w:r w:rsidR="00CC63A8" w:rsidRPr="008367C1">
          <w:rPr>
            <w:rFonts w:ascii="Arial" w:hAnsi="Arial" w:cs="Arial"/>
            <w:noProof/>
            <w:sz w:val="18"/>
            <w:szCs w:val="18"/>
          </w:rPr>
          <w:fldChar w:fldCharType="begin"/>
        </w:r>
        <w:r w:rsidR="00CC63A8" w:rsidRPr="008367C1">
          <w:rPr>
            <w:rFonts w:ascii="Arial" w:hAnsi="Arial" w:cs="Arial"/>
            <w:noProof/>
            <w:sz w:val="18"/>
            <w:szCs w:val="18"/>
          </w:rPr>
          <w:instrText xml:space="preserve"> SECTIONPAGES   \* MERGEFORMAT </w:instrText>
        </w:r>
        <w:r w:rsidR="00CC63A8" w:rsidRPr="008367C1">
          <w:rPr>
            <w:rFonts w:ascii="Arial" w:hAnsi="Arial" w:cs="Arial"/>
            <w:noProof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8</w:t>
        </w:r>
        <w:r w:rsidR="00CC63A8" w:rsidRPr="008367C1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04F1870F" w14:textId="77777777" w:rsidR="0022325A" w:rsidRDefault="002232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327FE" w14:textId="77777777" w:rsidR="00246FC0" w:rsidRDefault="00246FC0" w:rsidP="00F839EB">
      <w:pPr>
        <w:spacing w:after="0" w:line="240" w:lineRule="auto"/>
      </w:pPr>
      <w:r>
        <w:separator/>
      </w:r>
    </w:p>
  </w:footnote>
  <w:footnote w:type="continuationSeparator" w:id="0">
    <w:p w14:paraId="1593A501" w14:textId="77777777" w:rsidR="00246FC0" w:rsidRDefault="00246FC0" w:rsidP="00F83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48E"/>
    <w:multiLevelType w:val="hybridMultilevel"/>
    <w:tmpl w:val="14102F16"/>
    <w:lvl w:ilvl="0" w:tplc="26DE5B04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7C8"/>
    <w:multiLevelType w:val="multilevel"/>
    <w:tmpl w:val="81528FE2"/>
    <w:lvl w:ilvl="0">
      <w:start w:val="1"/>
      <w:numFmt w:val="decimal"/>
      <w:pStyle w:val="Cislovani1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021"/>
        </w:tabs>
        <w:ind w:left="567" w:hanging="567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Cislovani3"/>
      <w:lvlText w:val="%3)"/>
      <w:lvlJc w:val="left"/>
      <w:pPr>
        <w:tabs>
          <w:tab w:val="num" w:pos="567"/>
        </w:tabs>
        <w:ind w:left="567" w:hanging="567"/>
      </w:pPr>
      <w:rPr>
        <w:rFonts w:ascii="JohnSans Text Pro" w:eastAsia="Times New Roman" w:hAnsi="JohnSans Text Pro"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 w15:restartNumberingAfterBreak="0">
    <w:nsid w:val="032B4177"/>
    <w:multiLevelType w:val="hybridMultilevel"/>
    <w:tmpl w:val="54FCD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03073"/>
    <w:multiLevelType w:val="hybridMultilevel"/>
    <w:tmpl w:val="7E88C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2D24"/>
    <w:multiLevelType w:val="hybridMultilevel"/>
    <w:tmpl w:val="E1A41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66774"/>
    <w:multiLevelType w:val="hybridMultilevel"/>
    <w:tmpl w:val="54FCD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A417E"/>
    <w:multiLevelType w:val="hybridMultilevel"/>
    <w:tmpl w:val="EBAEF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A1E26"/>
    <w:multiLevelType w:val="hybridMultilevel"/>
    <w:tmpl w:val="C07E4CD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7F86AF4"/>
    <w:multiLevelType w:val="hybridMultilevel"/>
    <w:tmpl w:val="C3DEA9C2"/>
    <w:lvl w:ilvl="0" w:tplc="48AEC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45986"/>
    <w:multiLevelType w:val="hybridMultilevel"/>
    <w:tmpl w:val="54FCD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72F10"/>
    <w:multiLevelType w:val="hybridMultilevel"/>
    <w:tmpl w:val="40323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B37AF"/>
    <w:multiLevelType w:val="hybridMultilevel"/>
    <w:tmpl w:val="54FCD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00449"/>
    <w:multiLevelType w:val="hybridMultilevel"/>
    <w:tmpl w:val="22CC4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A2344"/>
    <w:multiLevelType w:val="hybridMultilevel"/>
    <w:tmpl w:val="54FCD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36C0A"/>
    <w:multiLevelType w:val="hybridMultilevel"/>
    <w:tmpl w:val="86ACD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670A2"/>
    <w:multiLevelType w:val="hybridMultilevel"/>
    <w:tmpl w:val="A15CB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A1B51"/>
    <w:multiLevelType w:val="hybridMultilevel"/>
    <w:tmpl w:val="54FCD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13565"/>
    <w:multiLevelType w:val="hybridMultilevel"/>
    <w:tmpl w:val="5914D5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EB1066"/>
    <w:multiLevelType w:val="hybridMultilevel"/>
    <w:tmpl w:val="8CC28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A7DC2"/>
    <w:multiLevelType w:val="hybridMultilevel"/>
    <w:tmpl w:val="54FCD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4353C"/>
    <w:multiLevelType w:val="hybridMultilevel"/>
    <w:tmpl w:val="54FCD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80C01"/>
    <w:multiLevelType w:val="hybridMultilevel"/>
    <w:tmpl w:val="EA905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D05B4"/>
    <w:multiLevelType w:val="hybridMultilevel"/>
    <w:tmpl w:val="00AAE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14"/>
  </w:num>
  <w:num w:numId="5">
    <w:abstractNumId w:val="3"/>
  </w:num>
  <w:num w:numId="6">
    <w:abstractNumId w:val="21"/>
  </w:num>
  <w:num w:numId="7">
    <w:abstractNumId w:val="18"/>
  </w:num>
  <w:num w:numId="8">
    <w:abstractNumId w:val="17"/>
  </w:num>
  <w:num w:numId="9">
    <w:abstractNumId w:val="1"/>
  </w:num>
  <w:num w:numId="10">
    <w:abstractNumId w:val="4"/>
  </w:num>
  <w:num w:numId="11">
    <w:abstractNumId w:val="10"/>
  </w:num>
  <w:num w:numId="12">
    <w:abstractNumId w:val="22"/>
  </w:num>
  <w:num w:numId="13">
    <w:abstractNumId w:val="1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</w:num>
  <w:num w:numId="17">
    <w:abstractNumId w:val="13"/>
  </w:num>
  <w:num w:numId="18">
    <w:abstractNumId w:val="2"/>
  </w:num>
  <w:num w:numId="19">
    <w:abstractNumId w:val="19"/>
  </w:num>
  <w:num w:numId="20">
    <w:abstractNumId w:val="16"/>
  </w:num>
  <w:num w:numId="21">
    <w:abstractNumId w:val="11"/>
  </w:num>
  <w:num w:numId="22">
    <w:abstractNumId w:val="9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cumentProtection w:edit="readOnly" w:enforcement="1" w:cryptProviderType="rsaAES" w:cryptAlgorithmClass="hash" w:cryptAlgorithmType="typeAny" w:cryptAlgorithmSid="14" w:cryptSpinCount="100000" w:hash="J1WQTk2IDRbYjF8YPnv1Rjm0hwKmuCgGAV6e+z4LhXZ//AXNdURoyt9sz9gELOGiBCrCurhJl51pH0ZiLaIV7Q==" w:salt="DFUUPy5MkWHfYSNQWnYwP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DA"/>
    <w:rsid w:val="0000126A"/>
    <w:rsid w:val="000022BA"/>
    <w:rsid w:val="000041C0"/>
    <w:rsid w:val="000046FB"/>
    <w:rsid w:val="000048E2"/>
    <w:rsid w:val="000053DF"/>
    <w:rsid w:val="00006BBF"/>
    <w:rsid w:val="00006BD2"/>
    <w:rsid w:val="00007B86"/>
    <w:rsid w:val="000100C1"/>
    <w:rsid w:val="0001026D"/>
    <w:rsid w:val="0001071C"/>
    <w:rsid w:val="00013EBE"/>
    <w:rsid w:val="0001416F"/>
    <w:rsid w:val="000146EC"/>
    <w:rsid w:val="00015480"/>
    <w:rsid w:val="00020778"/>
    <w:rsid w:val="00022839"/>
    <w:rsid w:val="000277FC"/>
    <w:rsid w:val="00027AAA"/>
    <w:rsid w:val="000304C2"/>
    <w:rsid w:val="00031E59"/>
    <w:rsid w:val="000355A3"/>
    <w:rsid w:val="000358A1"/>
    <w:rsid w:val="000364A9"/>
    <w:rsid w:val="0003703E"/>
    <w:rsid w:val="0003792D"/>
    <w:rsid w:val="00041A22"/>
    <w:rsid w:val="00042193"/>
    <w:rsid w:val="00045265"/>
    <w:rsid w:val="00045E7D"/>
    <w:rsid w:val="0004664B"/>
    <w:rsid w:val="00050AD4"/>
    <w:rsid w:val="000527CA"/>
    <w:rsid w:val="000557FD"/>
    <w:rsid w:val="00057CE3"/>
    <w:rsid w:val="000615F2"/>
    <w:rsid w:val="00061E19"/>
    <w:rsid w:val="00063247"/>
    <w:rsid w:val="00070D73"/>
    <w:rsid w:val="00070DCF"/>
    <w:rsid w:val="0007178C"/>
    <w:rsid w:val="000747FB"/>
    <w:rsid w:val="00075894"/>
    <w:rsid w:val="000803B9"/>
    <w:rsid w:val="00085A9E"/>
    <w:rsid w:val="0008602A"/>
    <w:rsid w:val="000909D9"/>
    <w:rsid w:val="00091FA1"/>
    <w:rsid w:val="00093157"/>
    <w:rsid w:val="00093E8C"/>
    <w:rsid w:val="00094D92"/>
    <w:rsid w:val="000A0552"/>
    <w:rsid w:val="000A1463"/>
    <w:rsid w:val="000A1BB6"/>
    <w:rsid w:val="000A3060"/>
    <w:rsid w:val="000A47F4"/>
    <w:rsid w:val="000A5422"/>
    <w:rsid w:val="000A62FE"/>
    <w:rsid w:val="000B0613"/>
    <w:rsid w:val="000B2016"/>
    <w:rsid w:val="000B662C"/>
    <w:rsid w:val="000C02D5"/>
    <w:rsid w:val="000C1A23"/>
    <w:rsid w:val="000C29F4"/>
    <w:rsid w:val="000C6138"/>
    <w:rsid w:val="000C7C56"/>
    <w:rsid w:val="000D0CB1"/>
    <w:rsid w:val="000D596A"/>
    <w:rsid w:val="000D7229"/>
    <w:rsid w:val="000D728B"/>
    <w:rsid w:val="000E2924"/>
    <w:rsid w:val="000E3600"/>
    <w:rsid w:val="000E3B4A"/>
    <w:rsid w:val="000E48C5"/>
    <w:rsid w:val="000E5CAE"/>
    <w:rsid w:val="000E6AB0"/>
    <w:rsid w:val="000F0C1C"/>
    <w:rsid w:val="000F2260"/>
    <w:rsid w:val="000F3A88"/>
    <w:rsid w:val="000F405D"/>
    <w:rsid w:val="000F4A69"/>
    <w:rsid w:val="000F6095"/>
    <w:rsid w:val="000F622E"/>
    <w:rsid w:val="00100C90"/>
    <w:rsid w:val="001020FD"/>
    <w:rsid w:val="0010283C"/>
    <w:rsid w:val="00103BC2"/>
    <w:rsid w:val="00107443"/>
    <w:rsid w:val="001115CD"/>
    <w:rsid w:val="00111B9A"/>
    <w:rsid w:val="00115CC3"/>
    <w:rsid w:val="00120A92"/>
    <w:rsid w:val="00121C09"/>
    <w:rsid w:val="00130687"/>
    <w:rsid w:val="00130B37"/>
    <w:rsid w:val="00131442"/>
    <w:rsid w:val="00135CF4"/>
    <w:rsid w:val="00137B09"/>
    <w:rsid w:val="001429ED"/>
    <w:rsid w:val="001431A7"/>
    <w:rsid w:val="001448F8"/>
    <w:rsid w:val="001472F6"/>
    <w:rsid w:val="00147399"/>
    <w:rsid w:val="001517A8"/>
    <w:rsid w:val="00155222"/>
    <w:rsid w:val="001559B2"/>
    <w:rsid w:val="00157093"/>
    <w:rsid w:val="00160920"/>
    <w:rsid w:val="00160A5E"/>
    <w:rsid w:val="00162E25"/>
    <w:rsid w:val="00164E64"/>
    <w:rsid w:val="00166C30"/>
    <w:rsid w:val="00171C62"/>
    <w:rsid w:val="00174D7E"/>
    <w:rsid w:val="00176BBC"/>
    <w:rsid w:val="001800CD"/>
    <w:rsid w:val="00180A0F"/>
    <w:rsid w:val="001811A3"/>
    <w:rsid w:val="001854A9"/>
    <w:rsid w:val="0018665F"/>
    <w:rsid w:val="001906A1"/>
    <w:rsid w:val="001915C3"/>
    <w:rsid w:val="00193A7B"/>
    <w:rsid w:val="001A064A"/>
    <w:rsid w:val="001A21FE"/>
    <w:rsid w:val="001A3D37"/>
    <w:rsid w:val="001A413B"/>
    <w:rsid w:val="001A576B"/>
    <w:rsid w:val="001A77A0"/>
    <w:rsid w:val="001B1518"/>
    <w:rsid w:val="001B1BF6"/>
    <w:rsid w:val="001B21B9"/>
    <w:rsid w:val="001B29DF"/>
    <w:rsid w:val="001B398E"/>
    <w:rsid w:val="001C0874"/>
    <w:rsid w:val="001C1E3D"/>
    <w:rsid w:val="001C5C65"/>
    <w:rsid w:val="001C783E"/>
    <w:rsid w:val="001C7B44"/>
    <w:rsid w:val="001D0355"/>
    <w:rsid w:val="001D3EAF"/>
    <w:rsid w:val="001D4CF8"/>
    <w:rsid w:val="001D5744"/>
    <w:rsid w:val="001D5CFD"/>
    <w:rsid w:val="001D6F94"/>
    <w:rsid w:val="001E1434"/>
    <w:rsid w:val="001E2BA9"/>
    <w:rsid w:val="001E5AEC"/>
    <w:rsid w:val="001E7EE7"/>
    <w:rsid w:val="001F0552"/>
    <w:rsid w:val="001F249A"/>
    <w:rsid w:val="001F26CC"/>
    <w:rsid w:val="001F48B6"/>
    <w:rsid w:val="001F7682"/>
    <w:rsid w:val="001F76A4"/>
    <w:rsid w:val="001F7D3F"/>
    <w:rsid w:val="002011A3"/>
    <w:rsid w:val="00202071"/>
    <w:rsid w:val="002028DE"/>
    <w:rsid w:val="00206A7E"/>
    <w:rsid w:val="00211486"/>
    <w:rsid w:val="00212CB9"/>
    <w:rsid w:val="00213A3A"/>
    <w:rsid w:val="002155D5"/>
    <w:rsid w:val="002156F7"/>
    <w:rsid w:val="0021744A"/>
    <w:rsid w:val="0022325A"/>
    <w:rsid w:val="002253CA"/>
    <w:rsid w:val="00225D29"/>
    <w:rsid w:val="00226848"/>
    <w:rsid w:val="00227588"/>
    <w:rsid w:val="0023405E"/>
    <w:rsid w:val="00236D61"/>
    <w:rsid w:val="002374D0"/>
    <w:rsid w:val="00237651"/>
    <w:rsid w:val="002377EB"/>
    <w:rsid w:val="002417F8"/>
    <w:rsid w:val="0024674E"/>
    <w:rsid w:val="00246FC0"/>
    <w:rsid w:val="00250344"/>
    <w:rsid w:val="0025062C"/>
    <w:rsid w:val="00251BCA"/>
    <w:rsid w:val="00251D6A"/>
    <w:rsid w:val="00254331"/>
    <w:rsid w:val="00254EE9"/>
    <w:rsid w:val="00255210"/>
    <w:rsid w:val="00257045"/>
    <w:rsid w:val="00257AD4"/>
    <w:rsid w:val="00260B05"/>
    <w:rsid w:val="00261516"/>
    <w:rsid w:val="002677AF"/>
    <w:rsid w:val="00267F7C"/>
    <w:rsid w:val="00270180"/>
    <w:rsid w:val="00271BA4"/>
    <w:rsid w:val="0027328B"/>
    <w:rsid w:val="00277A99"/>
    <w:rsid w:val="00277ACC"/>
    <w:rsid w:val="00280C6B"/>
    <w:rsid w:val="0028130C"/>
    <w:rsid w:val="002821D0"/>
    <w:rsid w:val="00284EF3"/>
    <w:rsid w:val="002856D9"/>
    <w:rsid w:val="002862F7"/>
    <w:rsid w:val="002875DD"/>
    <w:rsid w:val="00290555"/>
    <w:rsid w:val="002913EB"/>
    <w:rsid w:val="00292215"/>
    <w:rsid w:val="00293AC9"/>
    <w:rsid w:val="00294DAE"/>
    <w:rsid w:val="0029519E"/>
    <w:rsid w:val="00297565"/>
    <w:rsid w:val="002A2172"/>
    <w:rsid w:val="002A2533"/>
    <w:rsid w:val="002A2840"/>
    <w:rsid w:val="002A2C84"/>
    <w:rsid w:val="002A3180"/>
    <w:rsid w:val="002A3FCA"/>
    <w:rsid w:val="002A4430"/>
    <w:rsid w:val="002A6A8C"/>
    <w:rsid w:val="002A749B"/>
    <w:rsid w:val="002B1D56"/>
    <w:rsid w:val="002B3198"/>
    <w:rsid w:val="002B5842"/>
    <w:rsid w:val="002C0F8B"/>
    <w:rsid w:val="002C13A1"/>
    <w:rsid w:val="002C184C"/>
    <w:rsid w:val="002C4DBA"/>
    <w:rsid w:val="002C4EEE"/>
    <w:rsid w:val="002C559A"/>
    <w:rsid w:val="002C73AC"/>
    <w:rsid w:val="002C7BAE"/>
    <w:rsid w:val="002D0622"/>
    <w:rsid w:val="002D0AB2"/>
    <w:rsid w:val="002D1FF3"/>
    <w:rsid w:val="002D583A"/>
    <w:rsid w:val="002E0946"/>
    <w:rsid w:val="002E0B80"/>
    <w:rsid w:val="002E24F6"/>
    <w:rsid w:val="002E3207"/>
    <w:rsid w:val="002E45A8"/>
    <w:rsid w:val="002E4A56"/>
    <w:rsid w:val="002E71E0"/>
    <w:rsid w:val="002E7A0C"/>
    <w:rsid w:val="002F1100"/>
    <w:rsid w:val="002F23FB"/>
    <w:rsid w:val="002F287B"/>
    <w:rsid w:val="002F2BE5"/>
    <w:rsid w:val="002F4030"/>
    <w:rsid w:val="002F4DE7"/>
    <w:rsid w:val="002F5624"/>
    <w:rsid w:val="003003AD"/>
    <w:rsid w:val="0030207E"/>
    <w:rsid w:val="00304087"/>
    <w:rsid w:val="00305419"/>
    <w:rsid w:val="00310968"/>
    <w:rsid w:val="00310C01"/>
    <w:rsid w:val="003110BE"/>
    <w:rsid w:val="00311B31"/>
    <w:rsid w:val="003153FA"/>
    <w:rsid w:val="003155C9"/>
    <w:rsid w:val="0031697B"/>
    <w:rsid w:val="00316B0E"/>
    <w:rsid w:val="003173C4"/>
    <w:rsid w:val="003208DF"/>
    <w:rsid w:val="00321A6F"/>
    <w:rsid w:val="00322322"/>
    <w:rsid w:val="00322792"/>
    <w:rsid w:val="00322BA9"/>
    <w:rsid w:val="00325CB9"/>
    <w:rsid w:val="003271B0"/>
    <w:rsid w:val="00337152"/>
    <w:rsid w:val="003401E2"/>
    <w:rsid w:val="003407B3"/>
    <w:rsid w:val="003423FC"/>
    <w:rsid w:val="003437BD"/>
    <w:rsid w:val="0034388F"/>
    <w:rsid w:val="00345CEA"/>
    <w:rsid w:val="00347317"/>
    <w:rsid w:val="00350765"/>
    <w:rsid w:val="00353270"/>
    <w:rsid w:val="0035487A"/>
    <w:rsid w:val="00354ECF"/>
    <w:rsid w:val="00356889"/>
    <w:rsid w:val="00356B17"/>
    <w:rsid w:val="00356DB1"/>
    <w:rsid w:val="0035704C"/>
    <w:rsid w:val="0036071E"/>
    <w:rsid w:val="00361500"/>
    <w:rsid w:val="003623AB"/>
    <w:rsid w:val="00363842"/>
    <w:rsid w:val="00364167"/>
    <w:rsid w:val="00364A6E"/>
    <w:rsid w:val="0036592A"/>
    <w:rsid w:val="0036741C"/>
    <w:rsid w:val="00370C9B"/>
    <w:rsid w:val="00372B7B"/>
    <w:rsid w:val="00376B75"/>
    <w:rsid w:val="00380EC4"/>
    <w:rsid w:val="0038181B"/>
    <w:rsid w:val="00384594"/>
    <w:rsid w:val="00386FB1"/>
    <w:rsid w:val="00387249"/>
    <w:rsid w:val="00391229"/>
    <w:rsid w:val="00396645"/>
    <w:rsid w:val="00397395"/>
    <w:rsid w:val="003973C2"/>
    <w:rsid w:val="003979F3"/>
    <w:rsid w:val="00397A54"/>
    <w:rsid w:val="003A12C2"/>
    <w:rsid w:val="003A231A"/>
    <w:rsid w:val="003A41C1"/>
    <w:rsid w:val="003A5E26"/>
    <w:rsid w:val="003A63D1"/>
    <w:rsid w:val="003B0BB0"/>
    <w:rsid w:val="003B1429"/>
    <w:rsid w:val="003B1E71"/>
    <w:rsid w:val="003B445D"/>
    <w:rsid w:val="003B537E"/>
    <w:rsid w:val="003B6BD2"/>
    <w:rsid w:val="003C7E4E"/>
    <w:rsid w:val="003D0918"/>
    <w:rsid w:val="003D0CAA"/>
    <w:rsid w:val="003D1774"/>
    <w:rsid w:val="003D36F8"/>
    <w:rsid w:val="003D3719"/>
    <w:rsid w:val="003D4AE7"/>
    <w:rsid w:val="003D521F"/>
    <w:rsid w:val="003D74C9"/>
    <w:rsid w:val="003E0EAC"/>
    <w:rsid w:val="003E2C61"/>
    <w:rsid w:val="003E37C6"/>
    <w:rsid w:val="003E437B"/>
    <w:rsid w:val="003E49D6"/>
    <w:rsid w:val="003E4D35"/>
    <w:rsid w:val="003E6D7A"/>
    <w:rsid w:val="003E6E90"/>
    <w:rsid w:val="003E6F71"/>
    <w:rsid w:val="003E7996"/>
    <w:rsid w:val="003E7A03"/>
    <w:rsid w:val="003F27E5"/>
    <w:rsid w:val="003F54A0"/>
    <w:rsid w:val="003F6D82"/>
    <w:rsid w:val="003F7529"/>
    <w:rsid w:val="003F7873"/>
    <w:rsid w:val="003F7FAD"/>
    <w:rsid w:val="0040141E"/>
    <w:rsid w:val="00402882"/>
    <w:rsid w:val="00403F91"/>
    <w:rsid w:val="00403FD1"/>
    <w:rsid w:val="00403FEA"/>
    <w:rsid w:val="0040456F"/>
    <w:rsid w:val="00405696"/>
    <w:rsid w:val="004071F1"/>
    <w:rsid w:val="0040778A"/>
    <w:rsid w:val="004077F4"/>
    <w:rsid w:val="004128F0"/>
    <w:rsid w:val="00417397"/>
    <w:rsid w:val="00421CBC"/>
    <w:rsid w:val="00424492"/>
    <w:rsid w:val="004270AE"/>
    <w:rsid w:val="0043113E"/>
    <w:rsid w:val="00431E95"/>
    <w:rsid w:val="00432B65"/>
    <w:rsid w:val="00435B4C"/>
    <w:rsid w:val="00436D48"/>
    <w:rsid w:val="00441191"/>
    <w:rsid w:val="00444A17"/>
    <w:rsid w:val="004452F7"/>
    <w:rsid w:val="00445B91"/>
    <w:rsid w:val="00446CF8"/>
    <w:rsid w:val="00452BA6"/>
    <w:rsid w:val="00452C93"/>
    <w:rsid w:val="00453133"/>
    <w:rsid w:val="00453A45"/>
    <w:rsid w:val="00454CA0"/>
    <w:rsid w:val="004559F7"/>
    <w:rsid w:val="00460E19"/>
    <w:rsid w:val="00465C88"/>
    <w:rsid w:val="00465FF9"/>
    <w:rsid w:val="00466AEC"/>
    <w:rsid w:val="00466C7F"/>
    <w:rsid w:val="00470F07"/>
    <w:rsid w:val="004715DE"/>
    <w:rsid w:val="00472135"/>
    <w:rsid w:val="0047608F"/>
    <w:rsid w:val="00476D4C"/>
    <w:rsid w:val="00481024"/>
    <w:rsid w:val="0048385C"/>
    <w:rsid w:val="00484044"/>
    <w:rsid w:val="00485716"/>
    <w:rsid w:val="004871EE"/>
    <w:rsid w:val="004913F5"/>
    <w:rsid w:val="0049503F"/>
    <w:rsid w:val="00497647"/>
    <w:rsid w:val="004A05B6"/>
    <w:rsid w:val="004A091B"/>
    <w:rsid w:val="004A170F"/>
    <w:rsid w:val="004A78CD"/>
    <w:rsid w:val="004C48FF"/>
    <w:rsid w:val="004C5CF5"/>
    <w:rsid w:val="004C6359"/>
    <w:rsid w:val="004C7E1E"/>
    <w:rsid w:val="004D0AE0"/>
    <w:rsid w:val="004D24FD"/>
    <w:rsid w:val="004D2557"/>
    <w:rsid w:val="004D36A8"/>
    <w:rsid w:val="004D4CF7"/>
    <w:rsid w:val="004E056A"/>
    <w:rsid w:val="004E05CA"/>
    <w:rsid w:val="004E6589"/>
    <w:rsid w:val="004E7AF4"/>
    <w:rsid w:val="004F0A37"/>
    <w:rsid w:val="004F4F04"/>
    <w:rsid w:val="004F68D2"/>
    <w:rsid w:val="00500057"/>
    <w:rsid w:val="005117F4"/>
    <w:rsid w:val="0051308E"/>
    <w:rsid w:val="00513720"/>
    <w:rsid w:val="005138F0"/>
    <w:rsid w:val="00513B3E"/>
    <w:rsid w:val="005147C9"/>
    <w:rsid w:val="005166F9"/>
    <w:rsid w:val="00517ABF"/>
    <w:rsid w:val="0052193F"/>
    <w:rsid w:val="00522C71"/>
    <w:rsid w:val="005247CC"/>
    <w:rsid w:val="00524A0A"/>
    <w:rsid w:val="005262EF"/>
    <w:rsid w:val="00526E5C"/>
    <w:rsid w:val="0052770D"/>
    <w:rsid w:val="00531677"/>
    <w:rsid w:val="00533062"/>
    <w:rsid w:val="0054072B"/>
    <w:rsid w:val="00542090"/>
    <w:rsid w:val="0054557E"/>
    <w:rsid w:val="0054626E"/>
    <w:rsid w:val="00551590"/>
    <w:rsid w:val="005559B6"/>
    <w:rsid w:val="00556EAE"/>
    <w:rsid w:val="00560B04"/>
    <w:rsid w:val="00562086"/>
    <w:rsid w:val="005621ED"/>
    <w:rsid w:val="00564866"/>
    <w:rsid w:val="00565124"/>
    <w:rsid w:val="00566A04"/>
    <w:rsid w:val="00572721"/>
    <w:rsid w:val="0057653B"/>
    <w:rsid w:val="0057776F"/>
    <w:rsid w:val="005873EA"/>
    <w:rsid w:val="00592328"/>
    <w:rsid w:val="00595679"/>
    <w:rsid w:val="005A2FC7"/>
    <w:rsid w:val="005A3BE1"/>
    <w:rsid w:val="005A423B"/>
    <w:rsid w:val="005A4E9E"/>
    <w:rsid w:val="005B220F"/>
    <w:rsid w:val="005B23C2"/>
    <w:rsid w:val="005B5304"/>
    <w:rsid w:val="005B5A2D"/>
    <w:rsid w:val="005C198A"/>
    <w:rsid w:val="005C3100"/>
    <w:rsid w:val="005C38B8"/>
    <w:rsid w:val="005C3AD4"/>
    <w:rsid w:val="005C4312"/>
    <w:rsid w:val="005C610E"/>
    <w:rsid w:val="005D1853"/>
    <w:rsid w:val="005D294F"/>
    <w:rsid w:val="005D2BCD"/>
    <w:rsid w:val="005D376C"/>
    <w:rsid w:val="005D40C1"/>
    <w:rsid w:val="005D6D07"/>
    <w:rsid w:val="005E1A0B"/>
    <w:rsid w:val="005E1C8B"/>
    <w:rsid w:val="005E24C2"/>
    <w:rsid w:val="005E25F7"/>
    <w:rsid w:val="005E5E4B"/>
    <w:rsid w:val="005E622D"/>
    <w:rsid w:val="005F12F8"/>
    <w:rsid w:val="005F419C"/>
    <w:rsid w:val="005F7064"/>
    <w:rsid w:val="00600728"/>
    <w:rsid w:val="00605C3A"/>
    <w:rsid w:val="00606EFB"/>
    <w:rsid w:val="00607651"/>
    <w:rsid w:val="00607939"/>
    <w:rsid w:val="00607D5B"/>
    <w:rsid w:val="00610387"/>
    <w:rsid w:val="00610923"/>
    <w:rsid w:val="00611FE8"/>
    <w:rsid w:val="0061385F"/>
    <w:rsid w:val="00613958"/>
    <w:rsid w:val="00613F27"/>
    <w:rsid w:val="00614C9D"/>
    <w:rsid w:val="00615896"/>
    <w:rsid w:val="00616740"/>
    <w:rsid w:val="0061723C"/>
    <w:rsid w:val="006212E2"/>
    <w:rsid w:val="006219D7"/>
    <w:rsid w:val="00624A71"/>
    <w:rsid w:val="00631DD1"/>
    <w:rsid w:val="006327E2"/>
    <w:rsid w:val="0063392C"/>
    <w:rsid w:val="00634725"/>
    <w:rsid w:val="00634D6F"/>
    <w:rsid w:val="00635B77"/>
    <w:rsid w:val="00640D39"/>
    <w:rsid w:val="006411BB"/>
    <w:rsid w:val="0064135F"/>
    <w:rsid w:val="00641B55"/>
    <w:rsid w:val="006425E9"/>
    <w:rsid w:val="00643C44"/>
    <w:rsid w:val="00647AF6"/>
    <w:rsid w:val="00653B87"/>
    <w:rsid w:val="00654E57"/>
    <w:rsid w:val="00656E3F"/>
    <w:rsid w:val="00660C3F"/>
    <w:rsid w:val="006612CB"/>
    <w:rsid w:val="00664F71"/>
    <w:rsid w:val="0066513C"/>
    <w:rsid w:val="00666816"/>
    <w:rsid w:val="0066762C"/>
    <w:rsid w:val="00670792"/>
    <w:rsid w:val="0067222C"/>
    <w:rsid w:val="00672934"/>
    <w:rsid w:val="006737E2"/>
    <w:rsid w:val="0067413A"/>
    <w:rsid w:val="00674517"/>
    <w:rsid w:val="00675965"/>
    <w:rsid w:val="00677F3B"/>
    <w:rsid w:val="00680B42"/>
    <w:rsid w:val="00681FB8"/>
    <w:rsid w:val="00686614"/>
    <w:rsid w:val="00687B12"/>
    <w:rsid w:val="00692985"/>
    <w:rsid w:val="00694A14"/>
    <w:rsid w:val="006953C2"/>
    <w:rsid w:val="006959BA"/>
    <w:rsid w:val="00697107"/>
    <w:rsid w:val="006973ED"/>
    <w:rsid w:val="006A30A5"/>
    <w:rsid w:val="006A75EB"/>
    <w:rsid w:val="006B2F54"/>
    <w:rsid w:val="006B3218"/>
    <w:rsid w:val="006C0458"/>
    <w:rsid w:val="006C0C2D"/>
    <w:rsid w:val="006C21CE"/>
    <w:rsid w:val="006C6231"/>
    <w:rsid w:val="006D0B83"/>
    <w:rsid w:val="006D1602"/>
    <w:rsid w:val="006D2F50"/>
    <w:rsid w:val="006D39BE"/>
    <w:rsid w:val="006D54B4"/>
    <w:rsid w:val="006E0B3E"/>
    <w:rsid w:val="006E174D"/>
    <w:rsid w:val="006E3DE9"/>
    <w:rsid w:val="006F0435"/>
    <w:rsid w:val="006F0458"/>
    <w:rsid w:val="006F18D0"/>
    <w:rsid w:val="006F2C7E"/>
    <w:rsid w:val="006F3057"/>
    <w:rsid w:val="00702975"/>
    <w:rsid w:val="0070368C"/>
    <w:rsid w:val="0070419A"/>
    <w:rsid w:val="00710F33"/>
    <w:rsid w:val="007117FE"/>
    <w:rsid w:val="00711CA3"/>
    <w:rsid w:val="00711D38"/>
    <w:rsid w:val="00714E8E"/>
    <w:rsid w:val="00715732"/>
    <w:rsid w:val="00721A18"/>
    <w:rsid w:val="00721D4D"/>
    <w:rsid w:val="007241B5"/>
    <w:rsid w:val="007261D1"/>
    <w:rsid w:val="00727AA2"/>
    <w:rsid w:val="0073072E"/>
    <w:rsid w:val="0073141B"/>
    <w:rsid w:val="00731AA3"/>
    <w:rsid w:val="00731D29"/>
    <w:rsid w:val="00732D1A"/>
    <w:rsid w:val="00732E16"/>
    <w:rsid w:val="007330FB"/>
    <w:rsid w:val="00735C44"/>
    <w:rsid w:val="0073647E"/>
    <w:rsid w:val="007400F3"/>
    <w:rsid w:val="00740C46"/>
    <w:rsid w:val="00740FBF"/>
    <w:rsid w:val="007422EC"/>
    <w:rsid w:val="00742F69"/>
    <w:rsid w:val="00743F47"/>
    <w:rsid w:val="00751368"/>
    <w:rsid w:val="00752481"/>
    <w:rsid w:val="00752A9F"/>
    <w:rsid w:val="00754FF0"/>
    <w:rsid w:val="00756C69"/>
    <w:rsid w:val="00756CBD"/>
    <w:rsid w:val="00757C6A"/>
    <w:rsid w:val="00760D55"/>
    <w:rsid w:val="0076243C"/>
    <w:rsid w:val="00763885"/>
    <w:rsid w:val="00764CF3"/>
    <w:rsid w:val="00773E07"/>
    <w:rsid w:val="0077482F"/>
    <w:rsid w:val="00775797"/>
    <w:rsid w:val="00781DCE"/>
    <w:rsid w:val="00783551"/>
    <w:rsid w:val="007913A8"/>
    <w:rsid w:val="0079378B"/>
    <w:rsid w:val="00794154"/>
    <w:rsid w:val="007943AA"/>
    <w:rsid w:val="00795E90"/>
    <w:rsid w:val="00796DA5"/>
    <w:rsid w:val="007977A9"/>
    <w:rsid w:val="007A2AF3"/>
    <w:rsid w:val="007A2D50"/>
    <w:rsid w:val="007A3450"/>
    <w:rsid w:val="007A459C"/>
    <w:rsid w:val="007A7493"/>
    <w:rsid w:val="007B2294"/>
    <w:rsid w:val="007B3B92"/>
    <w:rsid w:val="007B4062"/>
    <w:rsid w:val="007B5506"/>
    <w:rsid w:val="007B5AD0"/>
    <w:rsid w:val="007C0CF5"/>
    <w:rsid w:val="007C1816"/>
    <w:rsid w:val="007C25D2"/>
    <w:rsid w:val="007C5F94"/>
    <w:rsid w:val="007C634D"/>
    <w:rsid w:val="007D090E"/>
    <w:rsid w:val="007D27A4"/>
    <w:rsid w:val="007D38D6"/>
    <w:rsid w:val="007D39E4"/>
    <w:rsid w:val="007E06EF"/>
    <w:rsid w:val="007E3422"/>
    <w:rsid w:val="007E3B17"/>
    <w:rsid w:val="007E50E2"/>
    <w:rsid w:val="007F005F"/>
    <w:rsid w:val="007F1797"/>
    <w:rsid w:val="007F1E42"/>
    <w:rsid w:val="007F2797"/>
    <w:rsid w:val="007F3020"/>
    <w:rsid w:val="007F30ED"/>
    <w:rsid w:val="007F3D8C"/>
    <w:rsid w:val="007F5995"/>
    <w:rsid w:val="007F6217"/>
    <w:rsid w:val="00803327"/>
    <w:rsid w:val="0080493C"/>
    <w:rsid w:val="00804A62"/>
    <w:rsid w:val="0081384F"/>
    <w:rsid w:val="00813A34"/>
    <w:rsid w:val="00817D41"/>
    <w:rsid w:val="0082057E"/>
    <w:rsid w:val="00821907"/>
    <w:rsid w:val="00822185"/>
    <w:rsid w:val="00830B07"/>
    <w:rsid w:val="0083141D"/>
    <w:rsid w:val="00832FEC"/>
    <w:rsid w:val="00834F5E"/>
    <w:rsid w:val="008351C4"/>
    <w:rsid w:val="008367C1"/>
    <w:rsid w:val="008368CF"/>
    <w:rsid w:val="00837549"/>
    <w:rsid w:val="008379F6"/>
    <w:rsid w:val="00837D50"/>
    <w:rsid w:val="00842844"/>
    <w:rsid w:val="00845047"/>
    <w:rsid w:val="0084619C"/>
    <w:rsid w:val="00846AE5"/>
    <w:rsid w:val="0084722B"/>
    <w:rsid w:val="0084741F"/>
    <w:rsid w:val="008512BF"/>
    <w:rsid w:val="00852827"/>
    <w:rsid w:val="00853ACF"/>
    <w:rsid w:val="0085444B"/>
    <w:rsid w:val="00855282"/>
    <w:rsid w:val="00862886"/>
    <w:rsid w:val="00862EBB"/>
    <w:rsid w:val="008638FF"/>
    <w:rsid w:val="0087293D"/>
    <w:rsid w:val="00872B6E"/>
    <w:rsid w:val="00876AA1"/>
    <w:rsid w:val="00877628"/>
    <w:rsid w:val="0088127E"/>
    <w:rsid w:val="00882576"/>
    <w:rsid w:val="008847E9"/>
    <w:rsid w:val="00886D96"/>
    <w:rsid w:val="008876DB"/>
    <w:rsid w:val="00891A82"/>
    <w:rsid w:val="008924BB"/>
    <w:rsid w:val="008929AF"/>
    <w:rsid w:val="008933A0"/>
    <w:rsid w:val="008949CC"/>
    <w:rsid w:val="00896728"/>
    <w:rsid w:val="00897744"/>
    <w:rsid w:val="008A0659"/>
    <w:rsid w:val="008A06A4"/>
    <w:rsid w:val="008A0D2F"/>
    <w:rsid w:val="008A2470"/>
    <w:rsid w:val="008A2987"/>
    <w:rsid w:val="008A3C96"/>
    <w:rsid w:val="008A4618"/>
    <w:rsid w:val="008A4F66"/>
    <w:rsid w:val="008A7F3A"/>
    <w:rsid w:val="008B14EA"/>
    <w:rsid w:val="008B1D5A"/>
    <w:rsid w:val="008B2305"/>
    <w:rsid w:val="008B4E9B"/>
    <w:rsid w:val="008B61AB"/>
    <w:rsid w:val="008C03E7"/>
    <w:rsid w:val="008C0BCA"/>
    <w:rsid w:val="008C17DA"/>
    <w:rsid w:val="008C2C39"/>
    <w:rsid w:val="008C2CFB"/>
    <w:rsid w:val="008C2D41"/>
    <w:rsid w:val="008C3163"/>
    <w:rsid w:val="008C4729"/>
    <w:rsid w:val="008C5A83"/>
    <w:rsid w:val="008C6463"/>
    <w:rsid w:val="008D0AD2"/>
    <w:rsid w:val="008D14E7"/>
    <w:rsid w:val="008D23E9"/>
    <w:rsid w:val="008D3830"/>
    <w:rsid w:val="008D5588"/>
    <w:rsid w:val="008D7107"/>
    <w:rsid w:val="008D7524"/>
    <w:rsid w:val="008E3148"/>
    <w:rsid w:val="008E415D"/>
    <w:rsid w:val="008E42FD"/>
    <w:rsid w:val="008E455B"/>
    <w:rsid w:val="008E6C43"/>
    <w:rsid w:val="008E6DE6"/>
    <w:rsid w:val="008F1533"/>
    <w:rsid w:val="008F6930"/>
    <w:rsid w:val="008F78C3"/>
    <w:rsid w:val="009032BF"/>
    <w:rsid w:val="00903D7E"/>
    <w:rsid w:val="0090443B"/>
    <w:rsid w:val="00904F85"/>
    <w:rsid w:val="00905266"/>
    <w:rsid w:val="00905A36"/>
    <w:rsid w:val="00905D0B"/>
    <w:rsid w:val="00906972"/>
    <w:rsid w:val="009071BB"/>
    <w:rsid w:val="00910F98"/>
    <w:rsid w:val="00915D20"/>
    <w:rsid w:val="009174F7"/>
    <w:rsid w:val="009177BD"/>
    <w:rsid w:val="009271F2"/>
    <w:rsid w:val="009322C0"/>
    <w:rsid w:val="009330F9"/>
    <w:rsid w:val="0093320F"/>
    <w:rsid w:val="00934764"/>
    <w:rsid w:val="0093577E"/>
    <w:rsid w:val="00937F47"/>
    <w:rsid w:val="00940BB4"/>
    <w:rsid w:val="009468CB"/>
    <w:rsid w:val="0095025A"/>
    <w:rsid w:val="00950F51"/>
    <w:rsid w:val="009525B8"/>
    <w:rsid w:val="009530C4"/>
    <w:rsid w:val="00953508"/>
    <w:rsid w:val="009540FB"/>
    <w:rsid w:val="009560FA"/>
    <w:rsid w:val="009561E2"/>
    <w:rsid w:val="00956726"/>
    <w:rsid w:val="009620B9"/>
    <w:rsid w:val="00963442"/>
    <w:rsid w:val="0096584E"/>
    <w:rsid w:val="00965D80"/>
    <w:rsid w:val="00966A41"/>
    <w:rsid w:val="00974AE0"/>
    <w:rsid w:val="0097519C"/>
    <w:rsid w:val="0097557F"/>
    <w:rsid w:val="0098047C"/>
    <w:rsid w:val="009824FA"/>
    <w:rsid w:val="00982A3C"/>
    <w:rsid w:val="009856A8"/>
    <w:rsid w:val="009858B6"/>
    <w:rsid w:val="00987BF5"/>
    <w:rsid w:val="00992445"/>
    <w:rsid w:val="00992B2D"/>
    <w:rsid w:val="00993750"/>
    <w:rsid w:val="00993A44"/>
    <w:rsid w:val="00994895"/>
    <w:rsid w:val="00997649"/>
    <w:rsid w:val="009B1E78"/>
    <w:rsid w:val="009B3906"/>
    <w:rsid w:val="009B6626"/>
    <w:rsid w:val="009C0EFF"/>
    <w:rsid w:val="009C314A"/>
    <w:rsid w:val="009C64F1"/>
    <w:rsid w:val="009D251D"/>
    <w:rsid w:val="009D33DE"/>
    <w:rsid w:val="009D49AB"/>
    <w:rsid w:val="009D6233"/>
    <w:rsid w:val="009E2EDD"/>
    <w:rsid w:val="009F1EDD"/>
    <w:rsid w:val="009F3033"/>
    <w:rsid w:val="009F7743"/>
    <w:rsid w:val="009F7DD1"/>
    <w:rsid w:val="00A01C24"/>
    <w:rsid w:val="00A03384"/>
    <w:rsid w:val="00A0434F"/>
    <w:rsid w:val="00A0499C"/>
    <w:rsid w:val="00A05D74"/>
    <w:rsid w:val="00A071B5"/>
    <w:rsid w:val="00A072EC"/>
    <w:rsid w:val="00A140B4"/>
    <w:rsid w:val="00A161AC"/>
    <w:rsid w:val="00A17A84"/>
    <w:rsid w:val="00A220A2"/>
    <w:rsid w:val="00A259A0"/>
    <w:rsid w:val="00A264B0"/>
    <w:rsid w:val="00A26949"/>
    <w:rsid w:val="00A26B5A"/>
    <w:rsid w:val="00A300D6"/>
    <w:rsid w:val="00A31A03"/>
    <w:rsid w:val="00A35063"/>
    <w:rsid w:val="00A37E33"/>
    <w:rsid w:val="00A40338"/>
    <w:rsid w:val="00A41104"/>
    <w:rsid w:val="00A4340C"/>
    <w:rsid w:val="00A4350F"/>
    <w:rsid w:val="00A447B1"/>
    <w:rsid w:val="00A4568A"/>
    <w:rsid w:val="00A46075"/>
    <w:rsid w:val="00A51FA6"/>
    <w:rsid w:val="00A54DE8"/>
    <w:rsid w:val="00A5501C"/>
    <w:rsid w:val="00A553B3"/>
    <w:rsid w:val="00A55627"/>
    <w:rsid w:val="00A62A28"/>
    <w:rsid w:val="00A63906"/>
    <w:rsid w:val="00A63F2C"/>
    <w:rsid w:val="00A644E6"/>
    <w:rsid w:val="00A64DE9"/>
    <w:rsid w:val="00A6558B"/>
    <w:rsid w:val="00A66915"/>
    <w:rsid w:val="00A72D7B"/>
    <w:rsid w:val="00A746DE"/>
    <w:rsid w:val="00A76AE1"/>
    <w:rsid w:val="00A83C6C"/>
    <w:rsid w:val="00A9040C"/>
    <w:rsid w:val="00A90A82"/>
    <w:rsid w:val="00A914EE"/>
    <w:rsid w:val="00A91687"/>
    <w:rsid w:val="00A93F7E"/>
    <w:rsid w:val="00A95AE5"/>
    <w:rsid w:val="00A96F95"/>
    <w:rsid w:val="00AA1460"/>
    <w:rsid w:val="00AA2087"/>
    <w:rsid w:val="00AA2C61"/>
    <w:rsid w:val="00AA4EB0"/>
    <w:rsid w:val="00AA6420"/>
    <w:rsid w:val="00AA68C6"/>
    <w:rsid w:val="00AB0015"/>
    <w:rsid w:val="00AB19FE"/>
    <w:rsid w:val="00AB3722"/>
    <w:rsid w:val="00AB38FE"/>
    <w:rsid w:val="00AB40E1"/>
    <w:rsid w:val="00AC057B"/>
    <w:rsid w:val="00AC2E90"/>
    <w:rsid w:val="00AC33EA"/>
    <w:rsid w:val="00AC5ACC"/>
    <w:rsid w:val="00AC6002"/>
    <w:rsid w:val="00AC7E13"/>
    <w:rsid w:val="00AD1446"/>
    <w:rsid w:val="00AD1C7E"/>
    <w:rsid w:val="00AD1CFD"/>
    <w:rsid w:val="00AD2927"/>
    <w:rsid w:val="00AD5956"/>
    <w:rsid w:val="00AD59F5"/>
    <w:rsid w:val="00AD68F2"/>
    <w:rsid w:val="00AD6E56"/>
    <w:rsid w:val="00AE1F9E"/>
    <w:rsid w:val="00AE4FE2"/>
    <w:rsid w:val="00AE5942"/>
    <w:rsid w:val="00AE5AD2"/>
    <w:rsid w:val="00AE716B"/>
    <w:rsid w:val="00AF0197"/>
    <w:rsid w:val="00AF1EAE"/>
    <w:rsid w:val="00AF219F"/>
    <w:rsid w:val="00AF2EF9"/>
    <w:rsid w:val="00AF3CCC"/>
    <w:rsid w:val="00AF45E3"/>
    <w:rsid w:val="00AF54A3"/>
    <w:rsid w:val="00AF773F"/>
    <w:rsid w:val="00B0263D"/>
    <w:rsid w:val="00B02D6F"/>
    <w:rsid w:val="00B02E75"/>
    <w:rsid w:val="00B02FC8"/>
    <w:rsid w:val="00B04508"/>
    <w:rsid w:val="00B05059"/>
    <w:rsid w:val="00B11303"/>
    <w:rsid w:val="00B13782"/>
    <w:rsid w:val="00B14AE4"/>
    <w:rsid w:val="00B20391"/>
    <w:rsid w:val="00B20C49"/>
    <w:rsid w:val="00B24B1B"/>
    <w:rsid w:val="00B26255"/>
    <w:rsid w:val="00B32A7C"/>
    <w:rsid w:val="00B33094"/>
    <w:rsid w:val="00B3390E"/>
    <w:rsid w:val="00B33D25"/>
    <w:rsid w:val="00B35AC7"/>
    <w:rsid w:val="00B362A2"/>
    <w:rsid w:val="00B40366"/>
    <w:rsid w:val="00B411FE"/>
    <w:rsid w:val="00B43C2A"/>
    <w:rsid w:val="00B44539"/>
    <w:rsid w:val="00B45234"/>
    <w:rsid w:val="00B45DBD"/>
    <w:rsid w:val="00B519D4"/>
    <w:rsid w:val="00B52117"/>
    <w:rsid w:val="00B5377E"/>
    <w:rsid w:val="00B538CA"/>
    <w:rsid w:val="00B567BC"/>
    <w:rsid w:val="00B569D9"/>
    <w:rsid w:val="00B6078B"/>
    <w:rsid w:val="00B60A73"/>
    <w:rsid w:val="00B61E96"/>
    <w:rsid w:val="00B61FCC"/>
    <w:rsid w:val="00B64EB1"/>
    <w:rsid w:val="00B650E5"/>
    <w:rsid w:val="00B65303"/>
    <w:rsid w:val="00B65CE6"/>
    <w:rsid w:val="00B66233"/>
    <w:rsid w:val="00B6665B"/>
    <w:rsid w:val="00B73679"/>
    <w:rsid w:val="00B76C15"/>
    <w:rsid w:val="00B8100D"/>
    <w:rsid w:val="00B814F8"/>
    <w:rsid w:val="00B84A74"/>
    <w:rsid w:val="00B84C79"/>
    <w:rsid w:val="00B8664C"/>
    <w:rsid w:val="00B910A3"/>
    <w:rsid w:val="00B91302"/>
    <w:rsid w:val="00B91358"/>
    <w:rsid w:val="00B91547"/>
    <w:rsid w:val="00B91B11"/>
    <w:rsid w:val="00B928B3"/>
    <w:rsid w:val="00B932EF"/>
    <w:rsid w:val="00B945F5"/>
    <w:rsid w:val="00B94F72"/>
    <w:rsid w:val="00B95B2A"/>
    <w:rsid w:val="00B97028"/>
    <w:rsid w:val="00B9757F"/>
    <w:rsid w:val="00B97C2D"/>
    <w:rsid w:val="00BA53AB"/>
    <w:rsid w:val="00BA5CB4"/>
    <w:rsid w:val="00BA65F1"/>
    <w:rsid w:val="00BB0ABE"/>
    <w:rsid w:val="00BB31E8"/>
    <w:rsid w:val="00BB3527"/>
    <w:rsid w:val="00BB5993"/>
    <w:rsid w:val="00BB6C4A"/>
    <w:rsid w:val="00BC0CC1"/>
    <w:rsid w:val="00BC23F2"/>
    <w:rsid w:val="00BC3889"/>
    <w:rsid w:val="00BD147B"/>
    <w:rsid w:val="00BD3347"/>
    <w:rsid w:val="00BD4494"/>
    <w:rsid w:val="00BD6C38"/>
    <w:rsid w:val="00BE1862"/>
    <w:rsid w:val="00BE1BA2"/>
    <w:rsid w:val="00BE2754"/>
    <w:rsid w:val="00BE2DEE"/>
    <w:rsid w:val="00BE3131"/>
    <w:rsid w:val="00BE3D75"/>
    <w:rsid w:val="00BE7CDD"/>
    <w:rsid w:val="00BF0645"/>
    <w:rsid w:val="00BF08E3"/>
    <w:rsid w:val="00BF228C"/>
    <w:rsid w:val="00BF3318"/>
    <w:rsid w:val="00BF3970"/>
    <w:rsid w:val="00BF5CA2"/>
    <w:rsid w:val="00BF6063"/>
    <w:rsid w:val="00BF7C00"/>
    <w:rsid w:val="00C00895"/>
    <w:rsid w:val="00C014C9"/>
    <w:rsid w:val="00C02117"/>
    <w:rsid w:val="00C024AF"/>
    <w:rsid w:val="00C047BD"/>
    <w:rsid w:val="00C06898"/>
    <w:rsid w:val="00C06AA1"/>
    <w:rsid w:val="00C07569"/>
    <w:rsid w:val="00C100DA"/>
    <w:rsid w:val="00C10157"/>
    <w:rsid w:val="00C10895"/>
    <w:rsid w:val="00C11CA4"/>
    <w:rsid w:val="00C134AC"/>
    <w:rsid w:val="00C155E8"/>
    <w:rsid w:val="00C171B8"/>
    <w:rsid w:val="00C22AD9"/>
    <w:rsid w:val="00C22C01"/>
    <w:rsid w:val="00C2353B"/>
    <w:rsid w:val="00C24953"/>
    <w:rsid w:val="00C24A68"/>
    <w:rsid w:val="00C2757A"/>
    <w:rsid w:val="00C329F7"/>
    <w:rsid w:val="00C40291"/>
    <w:rsid w:val="00C40593"/>
    <w:rsid w:val="00C41C3D"/>
    <w:rsid w:val="00C429BB"/>
    <w:rsid w:val="00C45197"/>
    <w:rsid w:val="00C47B55"/>
    <w:rsid w:val="00C5200D"/>
    <w:rsid w:val="00C5222E"/>
    <w:rsid w:val="00C52A49"/>
    <w:rsid w:val="00C52B30"/>
    <w:rsid w:val="00C5327E"/>
    <w:rsid w:val="00C53B5C"/>
    <w:rsid w:val="00C54DBC"/>
    <w:rsid w:val="00C553EE"/>
    <w:rsid w:val="00C55BF4"/>
    <w:rsid w:val="00C5618C"/>
    <w:rsid w:val="00C56CBC"/>
    <w:rsid w:val="00C60F20"/>
    <w:rsid w:val="00C61D0C"/>
    <w:rsid w:val="00C67154"/>
    <w:rsid w:val="00C70852"/>
    <w:rsid w:val="00C70AEA"/>
    <w:rsid w:val="00C7101C"/>
    <w:rsid w:val="00C74FF2"/>
    <w:rsid w:val="00C77C45"/>
    <w:rsid w:val="00C77FA9"/>
    <w:rsid w:val="00C80E24"/>
    <w:rsid w:val="00C81D1C"/>
    <w:rsid w:val="00C82C65"/>
    <w:rsid w:val="00C84687"/>
    <w:rsid w:val="00C8656B"/>
    <w:rsid w:val="00C905E6"/>
    <w:rsid w:val="00C91303"/>
    <w:rsid w:val="00C9209C"/>
    <w:rsid w:val="00C94359"/>
    <w:rsid w:val="00C9454E"/>
    <w:rsid w:val="00C94657"/>
    <w:rsid w:val="00C94A29"/>
    <w:rsid w:val="00C94BFC"/>
    <w:rsid w:val="00C94CE4"/>
    <w:rsid w:val="00CA21B3"/>
    <w:rsid w:val="00CA45E2"/>
    <w:rsid w:val="00CA47B6"/>
    <w:rsid w:val="00CB1418"/>
    <w:rsid w:val="00CB1FDC"/>
    <w:rsid w:val="00CB22AD"/>
    <w:rsid w:val="00CB2D29"/>
    <w:rsid w:val="00CC20FE"/>
    <w:rsid w:val="00CC506D"/>
    <w:rsid w:val="00CC54C8"/>
    <w:rsid w:val="00CC5FF3"/>
    <w:rsid w:val="00CC63A8"/>
    <w:rsid w:val="00CC7298"/>
    <w:rsid w:val="00CD3CEA"/>
    <w:rsid w:val="00CD5964"/>
    <w:rsid w:val="00CD624A"/>
    <w:rsid w:val="00CE0863"/>
    <w:rsid w:val="00CE394D"/>
    <w:rsid w:val="00CE49DD"/>
    <w:rsid w:val="00CE6F35"/>
    <w:rsid w:val="00CE710B"/>
    <w:rsid w:val="00CF04B3"/>
    <w:rsid w:val="00CF4139"/>
    <w:rsid w:val="00CF6F61"/>
    <w:rsid w:val="00CF7C77"/>
    <w:rsid w:val="00D0624F"/>
    <w:rsid w:val="00D06CE5"/>
    <w:rsid w:val="00D0782A"/>
    <w:rsid w:val="00D0797B"/>
    <w:rsid w:val="00D10101"/>
    <w:rsid w:val="00D10890"/>
    <w:rsid w:val="00D10C92"/>
    <w:rsid w:val="00D135AA"/>
    <w:rsid w:val="00D17E41"/>
    <w:rsid w:val="00D21BDE"/>
    <w:rsid w:val="00D21DCF"/>
    <w:rsid w:val="00D21E62"/>
    <w:rsid w:val="00D23273"/>
    <w:rsid w:val="00D31162"/>
    <w:rsid w:val="00D33DCA"/>
    <w:rsid w:val="00D34CD0"/>
    <w:rsid w:val="00D34D5C"/>
    <w:rsid w:val="00D40C98"/>
    <w:rsid w:val="00D45C67"/>
    <w:rsid w:val="00D54574"/>
    <w:rsid w:val="00D57781"/>
    <w:rsid w:val="00D641CB"/>
    <w:rsid w:val="00D67CF5"/>
    <w:rsid w:val="00D72074"/>
    <w:rsid w:val="00D73B4E"/>
    <w:rsid w:val="00D76C97"/>
    <w:rsid w:val="00D814CE"/>
    <w:rsid w:val="00D81F7A"/>
    <w:rsid w:val="00D866BE"/>
    <w:rsid w:val="00D87FBC"/>
    <w:rsid w:val="00D90890"/>
    <w:rsid w:val="00D93119"/>
    <w:rsid w:val="00D93DE4"/>
    <w:rsid w:val="00D9552D"/>
    <w:rsid w:val="00D956A2"/>
    <w:rsid w:val="00D95BAC"/>
    <w:rsid w:val="00D95D93"/>
    <w:rsid w:val="00D97494"/>
    <w:rsid w:val="00D9752F"/>
    <w:rsid w:val="00DA0B29"/>
    <w:rsid w:val="00DA41D8"/>
    <w:rsid w:val="00DA4F8E"/>
    <w:rsid w:val="00DB17B9"/>
    <w:rsid w:val="00DB197F"/>
    <w:rsid w:val="00DB2253"/>
    <w:rsid w:val="00DB244E"/>
    <w:rsid w:val="00DB5F7D"/>
    <w:rsid w:val="00DB7952"/>
    <w:rsid w:val="00DC06E0"/>
    <w:rsid w:val="00DC13AA"/>
    <w:rsid w:val="00DC168A"/>
    <w:rsid w:val="00DC4ACD"/>
    <w:rsid w:val="00DC4E63"/>
    <w:rsid w:val="00DC6253"/>
    <w:rsid w:val="00DD169C"/>
    <w:rsid w:val="00DD1858"/>
    <w:rsid w:val="00DD3C42"/>
    <w:rsid w:val="00DD580B"/>
    <w:rsid w:val="00DD6215"/>
    <w:rsid w:val="00DD6DBD"/>
    <w:rsid w:val="00DE2719"/>
    <w:rsid w:val="00DE2949"/>
    <w:rsid w:val="00DE363D"/>
    <w:rsid w:val="00DE3660"/>
    <w:rsid w:val="00DE3DD8"/>
    <w:rsid w:val="00DE3F8B"/>
    <w:rsid w:val="00DE61D5"/>
    <w:rsid w:val="00DE6AFD"/>
    <w:rsid w:val="00DF0D7B"/>
    <w:rsid w:val="00DF1773"/>
    <w:rsid w:val="00DF22A6"/>
    <w:rsid w:val="00DF365C"/>
    <w:rsid w:val="00DF5589"/>
    <w:rsid w:val="00E00F90"/>
    <w:rsid w:val="00E019CF"/>
    <w:rsid w:val="00E02DA9"/>
    <w:rsid w:val="00E04D28"/>
    <w:rsid w:val="00E077D5"/>
    <w:rsid w:val="00E07C97"/>
    <w:rsid w:val="00E12D43"/>
    <w:rsid w:val="00E13DC6"/>
    <w:rsid w:val="00E13F28"/>
    <w:rsid w:val="00E14FB0"/>
    <w:rsid w:val="00E1521B"/>
    <w:rsid w:val="00E16AE6"/>
    <w:rsid w:val="00E20C15"/>
    <w:rsid w:val="00E257E3"/>
    <w:rsid w:val="00E25E70"/>
    <w:rsid w:val="00E27865"/>
    <w:rsid w:val="00E30AB4"/>
    <w:rsid w:val="00E313DF"/>
    <w:rsid w:val="00E32895"/>
    <w:rsid w:val="00E413C1"/>
    <w:rsid w:val="00E41A68"/>
    <w:rsid w:val="00E42391"/>
    <w:rsid w:val="00E436C3"/>
    <w:rsid w:val="00E43B14"/>
    <w:rsid w:val="00E455FA"/>
    <w:rsid w:val="00E4781C"/>
    <w:rsid w:val="00E51AEE"/>
    <w:rsid w:val="00E51E9B"/>
    <w:rsid w:val="00E52A33"/>
    <w:rsid w:val="00E55DAC"/>
    <w:rsid w:val="00E6161A"/>
    <w:rsid w:val="00E636E5"/>
    <w:rsid w:val="00E64838"/>
    <w:rsid w:val="00E65809"/>
    <w:rsid w:val="00E66594"/>
    <w:rsid w:val="00E728C2"/>
    <w:rsid w:val="00E7309D"/>
    <w:rsid w:val="00E76182"/>
    <w:rsid w:val="00E76EA1"/>
    <w:rsid w:val="00E772E6"/>
    <w:rsid w:val="00E80069"/>
    <w:rsid w:val="00E80465"/>
    <w:rsid w:val="00E826E3"/>
    <w:rsid w:val="00E84800"/>
    <w:rsid w:val="00E90222"/>
    <w:rsid w:val="00E91AB8"/>
    <w:rsid w:val="00E93FE2"/>
    <w:rsid w:val="00E953C1"/>
    <w:rsid w:val="00EA08FF"/>
    <w:rsid w:val="00EA228F"/>
    <w:rsid w:val="00EA3707"/>
    <w:rsid w:val="00EA40FF"/>
    <w:rsid w:val="00EA5236"/>
    <w:rsid w:val="00EB0B58"/>
    <w:rsid w:val="00EB241E"/>
    <w:rsid w:val="00EB552D"/>
    <w:rsid w:val="00EB6F72"/>
    <w:rsid w:val="00EC06E3"/>
    <w:rsid w:val="00EC1375"/>
    <w:rsid w:val="00EC190F"/>
    <w:rsid w:val="00EC3CAC"/>
    <w:rsid w:val="00EC4031"/>
    <w:rsid w:val="00EC5503"/>
    <w:rsid w:val="00ED0570"/>
    <w:rsid w:val="00ED37F8"/>
    <w:rsid w:val="00ED429C"/>
    <w:rsid w:val="00ED4EAC"/>
    <w:rsid w:val="00ED598E"/>
    <w:rsid w:val="00ED5F8A"/>
    <w:rsid w:val="00ED7493"/>
    <w:rsid w:val="00EE0155"/>
    <w:rsid w:val="00EE1E75"/>
    <w:rsid w:val="00EE224D"/>
    <w:rsid w:val="00EE34DA"/>
    <w:rsid w:val="00EE7301"/>
    <w:rsid w:val="00EF0591"/>
    <w:rsid w:val="00EF1827"/>
    <w:rsid w:val="00EF4366"/>
    <w:rsid w:val="00F011C5"/>
    <w:rsid w:val="00F0196F"/>
    <w:rsid w:val="00F02D27"/>
    <w:rsid w:val="00F044AD"/>
    <w:rsid w:val="00F04FDB"/>
    <w:rsid w:val="00F059F4"/>
    <w:rsid w:val="00F07F5B"/>
    <w:rsid w:val="00F10DF9"/>
    <w:rsid w:val="00F1141F"/>
    <w:rsid w:val="00F11B0A"/>
    <w:rsid w:val="00F138BC"/>
    <w:rsid w:val="00F14518"/>
    <w:rsid w:val="00F14721"/>
    <w:rsid w:val="00F15F4C"/>
    <w:rsid w:val="00F219B0"/>
    <w:rsid w:val="00F223D8"/>
    <w:rsid w:val="00F2257C"/>
    <w:rsid w:val="00F268C2"/>
    <w:rsid w:val="00F26D8F"/>
    <w:rsid w:val="00F31878"/>
    <w:rsid w:val="00F3272D"/>
    <w:rsid w:val="00F35125"/>
    <w:rsid w:val="00F359CE"/>
    <w:rsid w:val="00F40DAD"/>
    <w:rsid w:val="00F414A7"/>
    <w:rsid w:val="00F44119"/>
    <w:rsid w:val="00F44394"/>
    <w:rsid w:val="00F44936"/>
    <w:rsid w:val="00F538EC"/>
    <w:rsid w:val="00F54FBF"/>
    <w:rsid w:val="00F606A3"/>
    <w:rsid w:val="00F60C4C"/>
    <w:rsid w:val="00F61FD6"/>
    <w:rsid w:val="00F62A84"/>
    <w:rsid w:val="00F65AEA"/>
    <w:rsid w:val="00F72E70"/>
    <w:rsid w:val="00F74351"/>
    <w:rsid w:val="00F76458"/>
    <w:rsid w:val="00F82BEA"/>
    <w:rsid w:val="00F82E44"/>
    <w:rsid w:val="00F839EB"/>
    <w:rsid w:val="00F83F83"/>
    <w:rsid w:val="00F851E9"/>
    <w:rsid w:val="00F856BA"/>
    <w:rsid w:val="00F913C5"/>
    <w:rsid w:val="00F93E6B"/>
    <w:rsid w:val="00F941E2"/>
    <w:rsid w:val="00F94336"/>
    <w:rsid w:val="00F963B9"/>
    <w:rsid w:val="00F975F2"/>
    <w:rsid w:val="00FA1E7C"/>
    <w:rsid w:val="00FA1F37"/>
    <w:rsid w:val="00FA31B7"/>
    <w:rsid w:val="00FA7027"/>
    <w:rsid w:val="00FA744A"/>
    <w:rsid w:val="00FB0946"/>
    <w:rsid w:val="00FB136C"/>
    <w:rsid w:val="00FB1AC1"/>
    <w:rsid w:val="00FB2826"/>
    <w:rsid w:val="00FB3461"/>
    <w:rsid w:val="00FB38C8"/>
    <w:rsid w:val="00FB5416"/>
    <w:rsid w:val="00FB7439"/>
    <w:rsid w:val="00FC0065"/>
    <w:rsid w:val="00FC0948"/>
    <w:rsid w:val="00FC2372"/>
    <w:rsid w:val="00FC36CA"/>
    <w:rsid w:val="00FD5B4F"/>
    <w:rsid w:val="00FD7532"/>
    <w:rsid w:val="00FE0962"/>
    <w:rsid w:val="00FE0991"/>
    <w:rsid w:val="00FE4231"/>
    <w:rsid w:val="00FF07DD"/>
    <w:rsid w:val="00FF1344"/>
    <w:rsid w:val="00FF1F67"/>
    <w:rsid w:val="00FF272F"/>
    <w:rsid w:val="00FF63DE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CF27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A84"/>
    <w:pPr>
      <w:ind w:left="720"/>
      <w:contextualSpacing/>
    </w:pPr>
  </w:style>
  <w:style w:type="paragraph" w:customStyle="1" w:styleId="Cislovani1">
    <w:name w:val="Cislovani 1"/>
    <w:basedOn w:val="Normln"/>
    <w:next w:val="Normln"/>
    <w:rsid w:val="009530C4"/>
    <w:pPr>
      <w:keepNext/>
      <w:numPr>
        <w:numId w:val="9"/>
      </w:numPr>
      <w:spacing w:before="480" w:after="0" w:line="288" w:lineRule="auto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uiPriority w:val="99"/>
    <w:rsid w:val="009530C4"/>
    <w:pPr>
      <w:numPr>
        <w:ilvl w:val="1"/>
        <w:numId w:val="9"/>
      </w:numPr>
      <w:spacing w:before="240" w:after="0" w:line="288" w:lineRule="auto"/>
      <w:jc w:val="both"/>
    </w:pPr>
    <w:rPr>
      <w:rFonts w:ascii="JohnSans Text Pro" w:eastAsia="Times New Roman" w:hAnsi="JohnSans Text Pro" w:cs="Times New Roman"/>
      <w:b/>
      <w:sz w:val="20"/>
      <w:szCs w:val="24"/>
      <w:lang w:eastAsia="cs-CZ"/>
    </w:rPr>
  </w:style>
  <w:style w:type="paragraph" w:customStyle="1" w:styleId="Cislovani3">
    <w:name w:val="Cislovani 3"/>
    <w:basedOn w:val="Normln"/>
    <w:uiPriority w:val="99"/>
    <w:rsid w:val="009530C4"/>
    <w:pPr>
      <w:numPr>
        <w:ilvl w:val="2"/>
        <w:numId w:val="9"/>
      </w:numPr>
      <w:spacing w:before="120" w:after="0" w:line="288" w:lineRule="auto"/>
      <w:jc w:val="both"/>
    </w:pPr>
    <w:rPr>
      <w:rFonts w:ascii="JohnSans Text Pro" w:eastAsia="Times New Roman" w:hAnsi="JohnSans Text Pro" w:cs="Times New Roman"/>
      <w:b/>
      <w:sz w:val="20"/>
      <w:szCs w:val="24"/>
      <w:lang w:eastAsia="cs-CZ"/>
    </w:rPr>
  </w:style>
  <w:style w:type="paragraph" w:customStyle="1" w:styleId="Cislovani4">
    <w:name w:val="Cislovani 4"/>
    <w:basedOn w:val="Normln"/>
    <w:uiPriority w:val="99"/>
    <w:rsid w:val="009530C4"/>
    <w:pPr>
      <w:numPr>
        <w:ilvl w:val="3"/>
        <w:numId w:val="9"/>
      </w:numPr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5">
    <w:name w:val="Cislovani 5"/>
    <w:basedOn w:val="Cislovani4"/>
    <w:qFormat/>
    <w:rsid w:val="009530C4"/>
    <w:pPr>
      <w:numPr>
        <w:ilvl w:val="4"/>
      </w:numPr>
    </w:pPr>
    <w:rPr>
      <w:i/>
    </w:rPr>
  </w:style>
  <w:style w:type="paragraph" w:customStyle="1" w:styleId="Cislovani2nenTun">
    <w:name w:val="Cislovani 2 + není Tučné"/>
    <w:basedOn w:val="Cislovani2"/>
    <w:rsid w:val="009530C4"/>
    <w:rPr>
      <w:b w:val="0"/>
    </w:rPr>
  </w:style>
  <w:style w:type="paragraph" w:styleId="Zhlav">
    <w:name w:val="header"/>
    <w:basedOn w:val="Normln"/>
    <w:link w:val="ZhlavChar"/>
    <w:uiPriority w:val="99"/>
    <w:unhideWhenUsed/>
    <w:rsid w:val="00F8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9EB"/>
  </w:style>
  <w:style w:type="paragraph" w:styleId="Zpat">
    <w:name w:val="footer"/>
    <w:basedOn w:val="Normln"/>
    <w:link w:val="ZpatChar"/>
    <w:uiPriority w:val="99"/>
    <w:unhideWhenUsed/>
    <w:rsid w:val="00F8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9EB"/>
  </w:style>
  <w:style w:type="character" w:styleId="Hypertextovodkaz">
    <w:name w:val="Hyperlink"/>
    <w:basedOn w:val="Standardnpsmoodstavce"/>
    <w:uiPriority w:val="99"/>
    <w:unhideWhenUsed/>
    <w:rsid w:val="00DE3F8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73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73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73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3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73E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3E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DA4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8A0659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CBFB0-037D-4642-9F6B-8E4C0AC2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2503</Words>
  <Characters>14769</Characters>
  <Application>Microsoft Office Word</Application>
  <DocSecurity>8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2019-07-04T09:27:00Z</dcterms:created>
  <dcterms:modified xsi:type="dcterms:W3CDTF">2019-07-04T09:27:00Z</dcterms:modified>
</cp:coreProperties>
</file>