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B1" w:rsidRDefault="002314B1" w:rsidP="00802DC0"/>
    <w:p w:rsidR="007D6D2B" w:rsidRDefault="007D6D2B" w:rsidP="007D6D2B">
      <w:pPr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Saturday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March</w:t>
      </w:r>
      <w:proofErr w:type="spellEnd"/>
      <w:r>
        <w:rPr>
          <w:rFonts w:ascii="Calibri" w:hAnsi="Calibri" w:cs="Calibri"/>
        </w:rPr>
        <w:t xml:space="preserve"> 28, 2020 5:42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'stehlik@fastbuilder.cz' &lt;</w:t>
      </w:r>
      <w:hyperlink r:id="rId7" w:history="1">
        <w:r>
          <w:rPr>
            <w:rStyle w:val="Hypertextovodkaz"/>
            <w:rFonts w:ascii="Calibri" w:hAnsi="Calibri" w:cs="Calibri"/>
          </w:rPr>
          <w:t>stehlik@fastbuilder.cz</w:t>
        </w:r>
      </w:hyperlink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FW: Žádost o vysvětlení zadávací dokumentace - Stavba haly 1. část - zemní práce, základy, zvláštní zakládání, piloty, železobetonový skelet montovaný</w:t>
      </w:r>
    </w:p>
    <w:p w:rsidR="007D6D2B" w:rsidRDefault="007D6D2B" w:rsidP="007D6D2B">
      <w:pPr>
        <w:rPr>
          <w:rFonts w:ascii="Times New Roman" w:hAnsi="Times New Roman" w:cs="Times New Roman"/>
          <w:sz w:val="24"/>
          <w:szCs w:val="24"/>
        </w:rPr>
      </w:pPr>
    </w:p>
    <w:p w:rsidR="007D6D2B" w:rsidRDefault="007D6D2B" w:rsidP="007D6D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Dobrý den, pane Stehlíku, </w:t>
      </w:r>
    </w:p>
    <w:p w:rsidR="007D6D2B" w:rsidRDefault="007D6D2B" w:rsidP="007D6D2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 xml:space="preserve">V souladu s ustanovením zákona o zadávání veřejných zakázek č. 134/2016 Sb. §40 a násl. je stanovena </w:t>
      </w:r>
      <w:r>
        <w:rPr>
          <w:rFonts w:ascii="Calibri" w:hAnsi="Calibri" w:cs="Calibri"/>
          <w:b/>
          <w:bCs/>
          <w:lang w:eastAsia="en-US"/>
        </w:rPr>
        <w:t>zadávací lhůta 1 měsíc</w:t>
      </w:r>
      <w:r>
        <w:rPr>
          <w:rFonts w:ascii="Calibri" w:hAnsi="Calibri" w:cs="Calibri"/>
          <w:lang w:eastAsia="en-US"/>
        </w:rPr>
        <w:t xml:space="preserve">. Počátkem </w:t>
      </w:r>
      <w:r>
        <w:rPr>
          <w:rFonts w:ascii="Calibri" w:hAnsi="Calibri" w:cs="Calibri"/>
        </w:rPr>
        <w:t>zadávací lhůty je konec lhůty pro podání nabídek.</w:t>
      </w:r>
    </w:p>
    <w:p w:rsidR="007D6D2B" w:rsidRDefault="007D6D2B" w:rsidP="007D6D2B">
      <w:pPr>
        <w:jc w:val="both"/>
        <w:rPr>
          <w:rFonts w:ascii="Calibri" w:hAnsi="Calibri" w:cs="Calibri"/>
        </w:rPr>
      </w:pPr>
    </w:p>
    <w:p w:rsidR="007D6D2B" w:rsidRDefault="007D6D2B" w:rsidP="007D6D2B">
      <w:pPr>
        <w:rPr>
          <w:rFonts w:ascii="Calibri" w:hAnsi="Calibri" w:cs="Calibri"/>
        </w:rPr>
      </w:pPr>
      <w:r>
        <w:rPr>
          <w:rFonts w:ascii="Calibri" w:hAnsi="Calibri" w:cs="Calibri"/>
        </w:rPr>
        <w:t>Vaše dotazy a odpovědi k nim jsou vyvěšené na Eagri u výběrového řízení.</w:t>
      </w:r>
    </w:p>
    <w:p w:rsidR="007D6D2B" w:rsidRDefault="007D6D2B" w:rsidP="007D6D2B">
      <w:pPr>
        <w:jc w:val="both"/>
        <w:rPr>
          <w:rFonts w:ascii="Calibri" w:hAnsi="Calibri" w:cs="Calibri"/>
        </w:rPr>
      </w:pPr>
    </w:p>
    <w:p w:rsidR="007D6D2B" w:rsidRDefault="007D6D2B" w:rsidP="007D6D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Děkuji </w:t>
      </w:r>
    </w:p>
    <w:p w:rsidR="00BD18FE" w:rsidRPr="001E4CD3" w:rsidRDefault="00BD18FE" w:rsidP="007D6D2B">
      <w:pPr>
        <w:outlineLvl w:val="0"/>
      </w:pPr>
    </w:p>
    <w:sectPr w:rsidR="00BD18FE" w:rsidRPr="001E4CD3" w:rsidSect="008F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0A" w:rsidRDefault="0010780A" w:rsidP="00E544B4">
      <w:pPr>
        <w:spacing w:after="0" w:line="240" w:lineRule="auto"/>
      </w:pPr>
      <w:r>
        <w:separator/>
      </w:r>
    </w:p>
  </w:endnote>
  <w:endnote w:type="continuationSeparator" w:id="0">
    <w:p w:rsidR="0010780A" w:rsidRDefault="0010780A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0A" w:rsidRDefault="0010780A" w:rsidP="00E544B4">
      <w:pPr>
        <w:spacing w:after="0" w:line="240" w:lineRule="auto"/>
      </w:pPr>
      <w:r>
        <w:separator/>
      </w:r>
    </w:p>
  </w:footnote>
  <w:footnote w:type="continuationSeparator" w:id="0">
    <w:p w:rsidR="0010780A" w:rsidRDefault="0010780A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0780A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14B1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225F8"/>
    <w:rsid w:val="0062405B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31AC5"/>
    <w:rsid w:val="00765982"/>
    <w:rsid w:val="00777381"/>
    <w:rsid w:val="00796798"/>
    <w:rsid w:val="007A4846"/>
    <w:rsid w:val="007A6423"/>
    <w:rsid w:val="007D6D2B"/>
    <w:rsid w:val="007E724B"/>
    <w:rsid w:val="007F5312"/>
    <w:rsid w:val="00802DC0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0525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A76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7D6D2B"/>
    <w:rPr>
      <w:b/>
      <w:bCs/>
    </w:rPr>
  </w:style>
  <w:style w:type="character" w:styleId="Zdraznn">
    <w:name w:val="Emphasis"/>
    <w:basedOn w:val="Standardnpsmoodstavce"/>
    <w:uiPriority w:val="20"/>
    <w:qFormat/>
    <w:rsid w:val="007D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hlik@fastbuild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3</cp:revision>
  <dcterms:created xsi:type="dcterms:W3CDTF">2020-03-20T17:46:00Z</dcterms:created>
  <dcterms:modified xsi:type="dcterms:W3CDTF">2020-03-28T16:43:00Z</dcterms:modified>
</cp:coreProperties>
</file>