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EB" w:rsidRDefault="004035EB" w:rsidP="004035EB">
      <w:pPr>
        <w:rPr>
          <w:rFonts w:eastAsia="Times New Roman"/>
        </w:rPr>
      </w:pP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January</w:t>
      </w:r>
      <w:proofErr w:type="spellEnd"/>
      <w:r>
        <w:rPr>
          <w:rFonts w:eastAsia="Times New Roman"/>
        </w:rPr>
        <w:t xml:space="preserve"> 22, 2020 10:55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'cechovska@nttechnics.cz' &lt;cechovska@nttechnics.cz&gt;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Frigoexim spol. s r.o. - doplňující dotazy k výběrovému řízení </w:t>
      </w:r>
    </w:p>
    <w:p w:rsidR="004035EB" w:rsidRDefault="004035EB" w:rsidP="004035EB">
      <w:pPr>
        <w:rPr>
          <w:rFonts w:eastAsiaTheme="minorHAnsi"/>
          <w:lang w:eastAsia="en-US"/>
        </w:rPr>
      </w:pPr>
    </w:p>
    <w:p w:rsidR="004035EB" w:rsidRDefault="004035EB" w:rsidP="004035EB">
      <w:pPr>
        <w:rPr>
          <w:color w:val="1F497D"/>
        </w:rPr>
      </w:pPr>
      <w:r>
        <w:rPr>
          <w:color w:val="1F497D"/>
        </w:rPr>
        <w:t xml:space="preserve">Vážená paní </w:t>
      </w:r>
      <w:proofErr w:type="spellStart"/>
      <w:r>
        <w:rPr>
          <w:color w:val="1F497D"/>
        </w:rPr>
        <w:t>Čechovská</w:t>
      </w:r>
      <w:proofErr w:type="spellEnd"/>
      <w:r>
        <w:rPr>
          <w:color w:val="1F497D"/>
        </w:rPr>
        <w:t>,</w:t>
      </w:r>
    </w:p>
    <w:p w:rsidR="004035EB" w:rsidRDefault="004035EB" w:rsidP="004035EB">
      <w:pPr>
        <w:rPr>
          <w:color w:val="1F497D"/>
        </w:rPr>
      </w:pPr>
      <w:bookmarkStart w:id="0" w:name="_GoBack"/>
      <w:bookmarkEnd w:id="0"/>
    </w:p>
    <w:p w:rsidR="004035EB" w:rsidRDefault="004035EB" w:rsidP="004035EB">
      <w:r>
        <w:rPr>
          <w:color w:val="FF0000"/>
        </w:rPr>
        <w:t xml:space="preserve">Příloha č.4 ani  zadávací podmínky nemají být součástí svazku nabídky </w:t>
      </w:r>
    </w:p>
    <w:p w:rsidR="004035EB" w:rsidRDefault="004035EB" w:rsidP="004035EB">
      <w:pPr>
        <w:rPr>
          <w:color w:val="FF0000"/>
          <w:lang w:eastAsia="en-US"/>
        </w:rPr>
      </w:pPr>
      <w:r>
        <w:rPr>
          <w:color w:val="FF0000"/>
        </w:rPr>
        <w:t>Co má být součástí nabídky je uvedeno v Oznámení VŘ v bodě 8 , který zde kopíruji z Oznámení:</w:t>
      </w:r>
    </w:p>
    <w:p w:rsidR="004035EB" w:rsidRDefault="004035EB" w:rsidP="004035EB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Podmínky a požadavky na zpracování nabídky: </w:t>
      </w:r>
    </w:p>
    <w:p w:rsidR="004035EB" w:rsidRDefault="004035EB" w:rsidP="004035EB">
      <w:pPr>
        <w:autoSpaceDE w:val="0"/>
        <w:autoSpaceDN w:val="0"/>
        <w:ind w:left="360"/>
        <w:jc w:val="both"/>
        <w:rPr>
          <w:rFonts w:ascii="Arial" w:eastAsiaTheme="minorHAnsi" w:hAnsi="Arial" w:cs="Arial"/>
          <w:b/>
          <w:bCs/>
          <w:i/>
          <w:iCs/>
          <w:color w:val="000000"/>
        </w:rPr>
      </w:pPr>
    </w:p>
    <w:p w:rsidR="004035EB" w:rsidRDefault="004035EB" w:rsidP="004035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Nabídka bude předložena v rozsahu </w:t>
      </w:r>
      <w:r>
        <w:rPr>
          <w:rFonts w:ascii="Arial" w:hAnsi="Arial" w:cs="Arial"/>
          <w:b/>
          <w:bCs/>
        </w:rPr>
        <w:t>jedno vyhotovení v tištěné formě originál</w:t>
      </w:r>
      <w:r>
        <w:rPr>
          <w:rFonts w:ascii="Arial" w:hAnsi="Arial" w:cs="Arial"/>
        </w:rPr>
        <w:t xml:space="preserve"> a v jednom vyhotovení na nepřepisovatelném </w:t>
      </w:r>
      <w:r>
        <w:rPr>
          <w:rFonts w:ascii="Arial" w:hAnsi="Arial" w:cs="Arial"/>
          <w:b/>
          <w:bCs/>
        </w:rPr>
        <w:t>nosiči CD-ROM či DVD</w:t>
      </w:r>
      <w:r>
        <w:rPr>
          <w:rFonts w:ascii="Arial" w:hAnsi="Arial" w:cs="Arial"/>
        </w:rPr>
        <w:t>, v níže uvedeném pořadí dokumentů:</w:t>
      </w:r>
    </w:p>
    <w:p w:rsidR="004035EB" w:rsidRDefault="004035EB" w:rsidP="004035EB">
      <w:pPr>
        <w:autoSpaceDN w:val="0"/>
        <w:ind w:left="360"/>
        <w:jc w:val="both"/>
        <w:textAlignment w:val="baseline"/>
        <w:rPr>
          <w:rFonts w:ascii="Arial" w:hAnsi="Arial" w:cs="Arial"/>
          <w:b/>
          <w:bCs/>
          <w:i/>
          <w:iCs/>
          <w:color w:val="000000"/>
        </w:rPr>
      </w:pPr>
    </w:p>
    <w:p w:rsidR="004035EB" w:rsidRDefault="004035EB" w:rsidP="004035EB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Součástí nabídky bude:</w:t>
      </w:r>
    </w:p>
    <w:p w:rsidR="004035EB" w:rsidRDefault="004035EB" w:rsidP="004035EB">
      <w:pPr>
        <w:numPr>
          <w:ilvl w:val="0"/>
          <w:numId w:val="14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nabídkový list</w:t>
      </w:r>
      <w:r>
        <w:rPr>
          <w:rFonts w:ascii="Arial" w:hAnsi="Arial" w:cs="Arial"/>
          <w:color w:val="000000"/>
        </w:rPr>
        <w:t xml:space="preserve"> vyplněný (identifikační údaje žadatele, nabídková cena, harmonogram realizace projektu, kontaktní osoby) – nabídkový list musí být </w:t>
      </w:r>
      <w:r>
        <w:rPr>
          <w:rFonts w:ascii="Arial" w:hAnsi="Arial" w:cs="Arial"/>
          <w:b/>
          <w:bCs/>
          <w:color w:val="000000"/>
        </w:rPr>
        <w:t>podepsán statutárním zástupcem dodavatele</w:t>
      </w:r>
      <w:r>
        <w:rPr>
          <w:rFonts w:ascii="Arial" w:hAnsi="Arial" w:cs="Arial"/>
          <w:color w:val="000000"/>
        </w:rPr>
        <w:t xml:space="preserve">, viz </w:t>
      </w:r>
      <w:r>
        <w:rPr>
          <w:rFonts w:ascii="Arial" w:hAnsi="Arial" w:cs="Arial"/>
          <w:b/>
          <w:bCs/>
          <w:color w:val="000000"/>
        </w:rPr>
        <w:t>Příloha č. 3,</w:t>
      </w:r>
    </w:p>
    <w:p w:rsidR="004035EB" w:rsidRDefault="004035EB" w:rsidP="004035EB">
      <w:pPr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tabulka požadovaných technických parametrů</w:t>
      </w:r>
      <w:r>
        <w:rPr>
          <w:rFonts w:ascii="Arial" w:hAnsi="Arial" w:cs="Arial"/>
          <w:color w:val="000000"/>
        </w:rPr>
        <w:t xml:space="preserve"> vyplněná, viz </w:t>
      </w:r>
      <w:r>
        <w:rPr>
          <w:rFonts w:ascii="Arial" w:hAnsi="Arial" w:cs="Arial"/>
          <w:b/>
          <w:bCs/>
          <w:color w:val="000000"/>
        </w:rPr>
        <w:t>Příloha č. 1</w:t>
      </w:r>
      <w:r>
        <w:rPr>
          <w:rFonts w:ascii="Arial" w:hAnsi="Arial" w:cs="Arial"/>
          <w:color w:val="000000"/>
        </w:rPr>
        <w:t xml:space="preserve"> – nabízená technologie musí odpovídat předmětu zakázky.</w:t>
      </w:r>
    </w:p>
    <w:p w:rsidR="004035EB" w:rsidRDefault="004035EB" w:rsidP="004035EB">
      <w:pPr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návrh smlouvy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podepsaný</w:t>
      </w:r>
      <w:r>
        <w:rPr>
          <w:rFonts w:ascii="Arial" w:hAnsi="Arial" w:cs="Arial"/>
          <w:color w:val="000000"/>
        </w:rPr>
        <w:t xml:space="preserve"> oprávněným zástupcem uchazeče,</w:t>
      </w:r>
    </w:p>
    <w:p w:rsidR="004035EB" w:rsidRDefault="004035EB" w:rsidP="004035EB">
      <w:pPr>
        <w:autoSpaceDE w:val="0"/>
        <w:autoSpaceDN w:val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 smlouvě musí být: označení smluvních stran (Název společnosti, sídlo, IČO, zodpovědná osoba, kontakt), předmět plnění (konkretizovaný kvantitativně i kvalitativně přímo název typ ) , cena bez DPH, cena s DPH, a DPH samostatně a informaci, zda dodavatel je či není plátcem DPH, platební podmínky, doba a místo plnění a další obligatorní náležitosti dle zákona č. 89/2012 Sb., občanského zákoníku.</w:t>
      </w:r>
    </w:p>
    <w:p w:rsidR="004035EB" w:rsidRDefault="004035EB" w:rsidP="004035EB">
      <w:pPr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4035EB" w:rsidRDefault="004035EB" w:rsidP="004035EB">
      <w:pPr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doklady prokazující splnění kvalifikačních předpokladů:</w:t>
      </w:r>
    </w:p>
    <w:p w:rsidR="004035EB" w:rsidRDefault="004035EB" w:rsidP="004035EB">
      <w:pPr>
        <w:numPr>
          <w:ilvl w:val="0"/>
          <w:numId w:val="16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čestné prohlášení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b/>
          <w:bCs/>
          <w:color w:val="000000"/>
        </w:rPr>
        <w:t>originál</w:t>
      </w:r>
      <w:r>
        <w:rPr>
          <w:rFonts w:ascii="Arial" w:hAnsi="Arial" w:cs="Arial"/>
          <w:color w:val="000000"/>
        </w:rPr>
        <w:t xml:space="preserve">, viz </w:t>
      </w:r>
      <w:r>
        <w:rPr>
          <w:rFonts w:ascii="Arial" w:hAnsi="Arial" w:cs="Arial"/>
          <w:b/>
          <w:bCs/>
          <w:color w:val="000000"/>
        </w:rPr>
        <w:t>Příloha č. 2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ne starší než 90 dní ke dni podání nabídky</w:t>
      </w:r>
    </w:p>
    <w:p w:rsidR="004035EB" w:rsidRDefault="004035EB" w:rsidP="004035EB">
      <w:pPr>
        <w:numPr>
          <w:ilvl w:val="0"/>
          <w:numId w:val="16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výpis z obchodního rejstříku</w:t>
      </w:r>
      <w:r>
        <w:rPr>
          <w:rFonts w:ascii="Arial" w:hAnsi="Arial" w:cs="Arial"/>
          <w:color w:val="000000"/>
        </w:rPr>
        <w:t xml:space="preserve"> či jiné evidence, pokud je v ní zapsán nebo jiného dokladu podle zvláštních právních předpisů v rozsahu odpovídajícím předmětu zadávané zakázky – </w:t>
      </w:r>
      <w:r>
        <w:rPr>
          <w:rFonts w:ascii="Arial" w:hAnsi="Arial" w:cs="Arial"/>
          <w:b/>
          <w:bCs/>
          <w:color w:val="000000"/>
        </w:rPr>
        <w:t>prostá kopie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ne starší než 90 dní ke dni podání nabídky</w:t>
      </w:r>
    </w:p>
    <w:p w:rsidR="004035EB" w:rsidRDefault="004035EB" w:rsidP="004035EB">
      <w:pPr>
        <w:autoSpaceDN w:val="0"/>
        <w:jc w:val="both"/>
        <w:textAlignment w:val="baseline"/>
        <w:rPr>
          <w:rFonts w:ascii="Arial" w:hAnsi="Arial" w:cs="Arial"/>
          <w:color w:val="000000"/>
        </w:rPr>
      </w:pPr>
    </w:p>
    <w:p w:rsidR="004035EB" w:rsidRDefault="004035EB" w:rsidP="004035EB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4035EB" w:rsidRDefault="004035EB" w:rsidP="004035EB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4035EB" w:rsidRDefault="004035EB" w:rsidP="004035EB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Prokázání Technického kvalifikačního předpokladu na dodání průmyslového robota –paletizační linky:</w:t>
      </w:r>
    </w:p>
    <w:p w:rsidR="004035EB" w:rsidRDefault="004035EB" w:rsidP="004035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Realizace min. 5 obdobných zakázek za posledních 5 let v minimální hodnotě 1.700.000,-Kč, </w:t>
      </w:r>
    </w:p>
    <w:p w:rsidR="004035EB" w:rsidRDefault="004035EB" w:rsidP="004035EB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Nutno doložit seznamem dodávek.  V seznamu uvede uchazeč následující informace:</w:t>
      </w:r>
    </w:p>
    <w:p w:rsidR="004035EB" w:rsidRDefault="004035EB" w:rsidP="004035EB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identifikační údaje klienta, kterému byla technologie dodána, kontakt na klienta</w:t>
      </w:r>
    </w:p>
    <w:p w:rsidR="004035EB" w:rsidRDefault="004035EB" w:rsidP="004035EB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název technologie s technickou specifikací</w:t>
      </w:r>
    </w:p>
    <w:p w:rsidR="004035EB" w:rsidRDefault="004035EB" w:rsidP="004035EB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technologie,</w:t>
      </w:r>
    </w:p>
    <w:p w:rsidR="004035EB" w:rsidRDefault="004035EB" w:rsidP="004035EB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doba plnění zakázky – kdy byla realizována.</w:t>
      </w:r>
    </w:p>
    <w:p w:rsidR="004035EB" w:rsidRDefault="004035EB" w:rsidP="004035EB">
      <w:pPr>
        <w:autoSpaceDN w:val="0"/>
        <w:jc w:val="both"/>
        <w:textAlignment w:val="baseline"/>
        <w:rPr>
          <w:rFonts w:ascii="Arial" w:hAnsi="Arial" w:cs="Arial"/>
          <w:color w:val="000000"/>
        </w:rPr>
      </w:pPr>
    </w:p>
    <w:p w:rsidR="004035EB" w:rsidRDefault="004035EB" w:rsidP="004035EB">
      <w:pPr>
        <w:autoSpaceDN w:val="0"/>
        <w:jc w:val="both"/>
        <w:textAlignment w:val="baseline"/>
        <w:rPr>
          <w:rFonts w:ascii="Arial" w:hAnsi="Arial" w:cs="Arial"/>
          <w:color w:val="000000"/>
        </w:rPr>
      </w:pPr>
    </w:p>
    <w:p w:rsidR="004035EB" w:rsidRDefault="004035EB" w:rsidP="004035EB">
      <w:pPr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případě poddodávky je třeba dodat čestné prohlášení – originál, a výpis z obchodního rejstříku či jiné evidence (prostá kopie) poddodavatele.</w:t>
      </w:r>
    </w:p>
    <w:p w:rsidR="004035EB" w:rsidRDefault="004035EB" w:rsidP="004035EB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035EB" w:rsidRDefault="004035EB" w:rsidP="004035EB">
      <w:pPr>
        <w:autoSpaceDN w:val="0"/>
        <w:textAlignment w:val="baselin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Uchazeč požaduje splnění kvalifikačních předpokladů předložením dokumentů, které nejsou ke dni podání nabídek starší 90dnů – v prosté kopii dokladu.</w:t>
      </w:r>
    </w:p>
    <w:p w:rsidR="004035EB" w:rsidRDefault="004035EB" w:rsidP="004035EB">
      <w:pPr>
        <w:autoSpaceDN w:val="0"/>
        <w:ind w:left="118"/>
        <w:textAlignment w:val="baseline"/>
        <w:rPr>
          <w:rFonts w:ascii="Arial" w:hAnsi="Arial" w:cs="Arial"/>
        </w:rPr>
      </w:pPr>
    </w:p>
    <w:p w:rsidR="004035EB" w:rsidRDefault="004035EB" w:rsidP="004035EB">
      <w:pPr>
        <w:autoSpaceDN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Podáním nabídky přijímá uchazeč plně zadávací podmínky stanovené zadavatelem, včetně případných dodatečných informací k zadávacím podmínkám.</w:t>
      </w:r>
    </w:p>
    <w:p w:rsidR="004035EB" w:rsidRDefault="004035EB" w:rsidP="004035EB">
      <w:pPr>
        <w:autoSpaceDN w:val="0"/>
        <w:textAlignment w:val="baseline"/>
        <w:rPr>
          <w:rFonts w:ascii="Arial" w:hAnsi="Arial" w:cs="Arial"/>
        </w:rPr>
      </w:pPr>
    </w:p>
    <w:p w:rsidR="004035EB" w:rsidRDefault="004035EB" w:rsidP="004035EB">
      <w:pPr>
        <w:autoSpaceDN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 případě podání nabídky v cizím jazyce, zadavatel požaduje její překlad do českého jazyka, včetně příloh (prostá kopie).</w:t>
      </w:r>
    </w:p>
    <w:p w:rsidR="004035EB" w:rsidRDefault="004035EB" w:rsidP="004035EB">
      <w:pPr>
        <w:autoSpaceDN w:val="0"/>
        <w:textAlignment w:val="baseline"/>
        <w:rPr>
          <w:rFonts w:ascii="Arial" w:hAnsi="Arial" w:cs="Arial"/>
          <w:b/>
          <w:bCs/>
          <w:color w:val="FF3333"/>
          <w:sz w:val="24"/>
          <w:szCs w:val="24"/>
        </w:rPr>
      </w:pPr>
    </w:p>
    <w:p w:rsidR="004035EB" w:rsidRDefault="004035EB" w:rsidP="004035EB">
      <w:pPr>
        <w:autoSpaceDN w:val="0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Další podmínky a požadavky na zpracování nabídky</w:t>
      </w:r>
    </w:p>
    <w:p w:rsidR="004035EB" w:rsidRDefault="004035EB" w:rsidP="004035EB">
      <w:pPr>
        <w:numPr>
          <w:ilvl w:val="0"/>
          <w:numId w:val="19"/>
        </w:numPr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Nabídka bude předložena v řádně uzavřené obálce, která bude obsahovat:</w:t>
      </w:r>
    </w:p>
    <w:p w:rsidR="004035EB" w:rsidRDefault="004035EB" w:rsidP="004035EB">
      <w:pPr>
        <w:autoSpaceDN w:val="0"/>
        <w:ind w:left="1440"/>
        <w:textAlignment w:val="baseline"/>
        <w:rPr>
          <w:rFonts w:ascii="Arial" w:eastAsiaTheme="minorHAnsi" w:hAnsi="Arial" w:cs="Arial"/>
        </w:rPr>
      </w:pPr>
      <w:r>
        <w:rPr>
          <w:rFonts w:ascii="Arial" w:hAnsi="Arial" w:cs="Arial"/>
        </w:rPr>
        <w:t>Kontaktní adresu uchazeče</w:t>
      </w:r>
    </w:p>
    <w:p w:rsidR="004035EB" w:rsidRDefault="004035EB" w:rsidP="004035EB">
      <w:pPr>
        <w:autoSpaceDN w:val="0"/>
        <w:ind w:left="144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Kontaktní adresu zadavatele</w:t>
      </w:r>
    </w:p>
    <w:p w:rsidR="004035EB" w:rsidRDefault="004035EB" w:rsidP="004035EB">
      <w:pPr>
        <w:autoSpaceDN w:val="0"/>
        <w:ind w:left="144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Název zakázky </w:t>
      </w:r>
    </w:p>
    <w:p w:rsidR="004035EB" w:rsidRDefault="004035EB" w:rsidP="004035EB">
      <w:pPr>
        <w:autoSpaceDN w:val="0"/>
        <w:ind w:left="144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Nápis NABÍDKA – NEOTEVÍRAT</w:t>
      </w:r>
    </w:p>
    <w:p w:rsidR="004035EB" w:rsidRDefault="004035EB" w:rsidP="004035EB">
      <w:pPr>
        <w:numPr>
          <w:ilvl w:val="0"/>
          <w:numId w:val="21"/>
        </w:numPr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Každý uchazeč může podat pouze jednu nabídku.</w:t>
      </w:r>
    </w:p>
    <w:p w:rsidR="004035EB" w:rsidRDefault="004035EB" w:rsidP="004035EB">
      <w:pPr>
        <w:numPr>
          <w:ilvl w:val="0"/>
          <w:numId w:val="21"/>
        </w:numPr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 podpisu na předkládaných dokladech není vhodné použít černou náplň z důvodu rozlišení originálního dokumentu od kopie.</w:t>
      </w:r>
    </w:p>
    <w:p w:rsidR="004035EB" w:rsidRDefault="004035EB" w:rsidP="004035EB">
      <w:pPr>
        <w:numPr>
          <w:ilvl w:val="0"/>
          <w:numId w:val="21"/>
        </w:numPr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Nabídky podané v neuzavřených nebo neoznačených obálkách, či v obálkách poškozených tak, že je možná manipulace s obsahem nabídky, nebudou do výběrového řízení přijaty, stejně tak jako nabídky předložené po uplynutí lhůty pro podání nabídek.</w:t>
      </w:r>
    </w:p>
    <w:p w:rsidR="004035EB" w:rsidRDefault="004035EB" w:rsidP="004035EB">
      <w:pPr>
        <w:numPr>
          <w:ilvl w:val="0"/>
          <w:numId w:val="21"/>
        </w:numPr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Neoznačená obálka nebude zadavatelem považována za řádně podanou nabídku uchazečem a jako taková bude uchazeči bez dalšího vrácena.</w:t>
      </w:r>
    </w:p>
    <w:p w:rsidR="004035EB" w:rsidRDefault="004035EB" w:rsidP="004035EB">
      <w:pPr>
        <w:numPr>
          <w:ilvl w:val="0"/>
          <w:numId w:val="21"/>
        </w:numPr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Nabídka musí být zadavateli doručena (nikoli tedy pouze podána k poštovní přepravě) do konce lhůty pro podání nabídek.</w:t>
      </w:r>
    </w:p>
    <w:p w:rsidR="004035EB" w:rsidRDefault="004035EB" w:rsidP="004035EB">
      <w:pPr>
        <w:numPr>
          <w:ilvl w:val="0"/>
          <w:numId w:val="21"/>
        </w:numPr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Nabídku, která bude zadavateli doručena po uplynutí lhůty pro podání nabídek, zadavatel neotevře a vyrozumí uchazeče o tom, že jeho nabídka byla podána po uplynutí lhůty pro podání nabídek.</w:t>
      </w:r>
    </w:p>
    <w:p w:rsidR="004035EB" w:rsidRDefault="004035EB" w:rsidP="004035EB">
      <w:pPr>
        <w:rPr>
          <w:rFonts w:ascii="Calibri" w:eastAsiaTheme="minorHAnsi" w:hAnsi="Calibri" w:cs="Calibri"/>
        </w:rPr>
      </w:pPr>
    </w:p>
    <w:p w:rsidR="004035EB" w:rsidRDefault="004035EB" w:rsidP="004035EB">
      <w:pPr>
        <w:rPr>
          <w:lang w:eastAsia="en-US"/>
        </w:rPr>
      </w:pPr>
    </w:p>
    <w:p w:rsidR="004035EB" w:rsidRDefault="004035EB" w:rsidP="004035EB"/>
    <w:p w:rsidR="004035EB" w:rsidRDefault="004035EB" w:rsidP="004035EB">
      <w:pPr>
        <w:rPr>
          <w:color w:val="FF0000"/>
        </w:rPr>
      </w:pPr>
      <w:r>
        <w:rPr>
          <w:color w:val="FF0000"/>
        </w:rPr>
        <w:t>Osobně lze obálku s nabídkou předat panu Steklému 9.00 – 15.00</w:t>
      </w:r>
    </w:p>
    <w:p w:rsidR="004035EB" w:rsidRDefault="004035EB" w:rsidP="004035EB">
      <w:pPr>
        <w:rPr>
          <w:color w:val="1F497D"/>
        </w:rPr>
      </w:pPr>
    </w:p>
    <w:p w:rsidR="004035EB" w:rsidRDefault="004035EB" w:rsidP="004035EB">
      <w:pPr>
        <w:rPr>
          <w:color w:val="1F497D"/>
        </w:rPr>
      </w:pPr>
    </w:p>
    <w:p w:rsidR="004035EB" w:rsidRDefault="004035EB" w:rsidP="004035EB">
      <w:pPr>
        <w:rPr>
          <w:color w:val="1F497D"/>
        </w:rPr>
      </w:pPr>
      <w:r>
        <w:rPr>
          <w:color w:val="1F497D"/>
        </w:rPr>
        <w:t>S pozdravem,</w:t>
      </w:r>
    </w:p>
    <w:p w:rsidR="00BD18FE" w:rsidRPr="001E4CD3" w:rsidRDefault="00BD18FE" w:rsidP="004035EB"/>
    <w:sectPr w:rsidR="00BD18FE" w:rsidRPr="001E4CD3" w:rsidSect="008F1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54" w:rsidRDefault="00471754" w:rsidP="00E544B4">
      <w:pPr>
        <w:spacing w:after="0" w:line="240" w:lineRule="auto"/>
      </w:pPr>
      <w:r>
        <w:separator/>
      </w:r>
    </w:p>
  </w:endnote>
  <w:endnote w:type="continuationSeparator" w:id="0">
    <w:p w:rsidR="00471754" w:rsidRDefault="00471754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54" w:rsidRDefault="00471754" w:rsidP="00E544B4">
      <w:pPr>
        <w:spacing w:after="0" w:line="240" w:lineRule="auto"/>
      </w:pPr>
      <w:r>
        <w:separator/>
      </w:r>
    </w:p>
  </w:footnote>
  <w:footnote w:type="continuationSeparator" w:id="0">
    <w:p w:rsidR="00471754" w:rsidRDefault="00471754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FE" w:rsidRDefault="00BD18FE">
    <w:pPr>
      <w:pStyle w:val="Zhlav"/>
    </w:pPr>
  </w:p>
  <w:p w:rsidR="00BD18FE" w:rsidRDefault="00BD18FE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8FE" w:rsidRDefault="00BD18FE" w:rsidP="00E544B4">
    <w:pPr>
      <w:pStyle w:val="Zhlav"/>
    </w:pPr>
    <w:r>
      <w:rPr>
        <w:noProof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8FE" w:rsidRDefault="00BD18FE" w:rsidP="00E544B4">
    <w:pPr>
      <w:pStyle w:val="Zhlav"/>
    </w:pPr>
  </w:p>
  <w:p w:rsidR="00BD18FE" w:rsidRDefault="00BD18FE" w:rsidP="00E544B4">
    <w:pPr>
      <w:pStyle w:val="Zhlav"/>
    </w:pPr>
  </w:p>
  <w:p w:rsidR="00BD18FE" w:rsidRDefault="00BD18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51D6"/>
    <w:multiLevelType w:val="hybridMultilevel"/>
    <w:tmpl w:val="B3D69E4E"/>
    <w:lvl w:ilvl="0" w:tplc="CF9E605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5C1D08"/>
    <w:multiLevelType w:val="hybridMultilevel"/>
    <w:tmpl w:val="64B4C1DE"/>
    <w:lvl w:ilvl="0" w:tplc="0BDAE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E5587"/>
    <w:multiLevelType w:val="multilevel"/>
    <w:tmpl w:val="C7D846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9820AAA"/>
    <w:multiLevelType w:val="hybridMultilevel"/>
    <w:tmpl w:val="0C2066C0"/>
    <w:lvl w:ilvl="0" w:tplc="BFD6EB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32771"/>
    <w:multiLevelType w:val="multilevel"/>
    <w:tmpl w:val="AF1E8E4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E3148D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0444EF"/>
    <w:multiLevelType w:val="hybridMultilevel"/>
    <w:tmpl w:val="835498DC"/>
    <w:lvl w:ilvl="0" w:tplc="4D5C1EBC">
      <w:start w:val="4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32A3"/>
    <w:multiLevelType w:val="hybridMultilevel"/>
    <w:tmpl w:val="5FDCD2D0"/>
    <w:lvl w:ilvl="0" w:tplc="637E2E9C">
      <w:start w:val="2"/>
      <w:numFmt w:val="bullet"/>
      <w:lvlText w:val=""/>
      <w:lvlJc w:val="left"/>
      <w:pPr>
        <w:ind w:left="39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419F3656"/>
    <w:multiLevelType w:val="hybridMultilevel"/>
    <w:tmpl w:val="7598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F7B2D"/>
    <w:multiLevelType w:val="hybridMultilevel"/>
    <w:tmpl w:val="C358B7A6"/>
    <w:lvl w:ilvl="0" w:tplc="00FC0E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41B1E"/>
    <w:multiLevelType w:val="hybridMultilevel"/>
    <w:tmpl w:val="86F4D1F0"/>
    <w:lvl w:ilvl="0" w:tplc="C7BAA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8429E"/>
    <w:multiLevelType w:val="multilevel"/>
    <w:tmpl w:val="E0F0E3D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7AB6AE1"/>
    <w:multiLevelType w:val="multilevel"/>
    <w:tmpl w:val="F222814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8BD6044"/>
    <w:multiLevelType w:val="hybridMultilevel"/>
    <w:tmpl w:val="7478BD06"/>
    <w:lvl w:ilvl="0" w:tplc="107CC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71D12"/>
    <w:multiLevelType w:val="hybridMultilevel"/>
    <w:tmpl w:val="D70CA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A1DE3"/>
    <w:multiLevelType w:val="hybridMultilevel"/>
    <w:tmpl w:val="7472A1CE"/>
    <w:lvl w:ilvl="0" w:tplc="040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4"/>
  </w:num>
  <w:num w:numId="5">
    <w:abstractNumId w:val="4"/>
  </w:num>
  <w:num w:numId="6">
    <w:abstractNumId w:val="11"/>
  </w:num>
  <w:num w:numId="7">
    <w:abstractNumId w:val="9"/>
  </w:num>
  <w:num w:numId="8">
    <w:abstractNumId w:val="15"/>
  </w:num>
  <w:num w:numId="9">
    <w:abstractNumId w:val="6"/>
  </w:num>
  <w:num w:numId="10">
    <w:abstractNumId w:val="3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4B4"/>
    <w:rsid w:val="00006B5B"/>
    <w:rsid w:val="000247ED"/>
    <w:rsid w:val="000303FF"/>
    <w:rsid w:val="000304CE"/>
    <w:rsid w:val="0005015C"/>
    <w:rsid w:val="0008364B"/>
    <w:rsid w:val="000A7323"/>
    <w:rsid w:val="000B18CF"/>
    <w:rsid w:val="000C0463"/>
    <w:rsid w:val="000E3B2E"/>
    <w:rsid w:val="001060FD"/>
    <w:rsid w:val="0012372A"/>
    <w:rsid w:val="00141AC8"/>
    <w:rsid w:val="00150E95"/>
    <w:rsid w:val="001841D8"/>
    <w:rsid w:val="001B18D4"/>
    <w:rsid w:val="001D507E"/>
    <w:rsid w:val="001E4CD3"/>
    <w:rsid w:val="00201B96"/>
    <w:rsid w:val="00217ABA"/>
    <w:rsid w:val="002209F0"/>
    <w:rsid w:val="002346CA"/>
    <w:rsid w:val="0024223C"/>
    <w:rsid w:val="00265BC4"/>
    <w:rsid w:val="00280B6A"/>
    <w:rsid w:val="0028374E"/>
    <w:rsid w:val="002D7509"/>
    <w:rsid w:val="00311CD9"/>
    <w:rsid w:val="00315B2E"/>
    <w:rsid w:val="00330DB7"/>
    <w:rsid w:val="00336ED6"/>
    <w:rsid w:val="003476DD"/>
    <w:rsid w:val="00350648"/>
    <w:rsid w:val="00361D8A"/>
    <w:rsid w:val="0036232C"/>
    <w:rsid w:val="00364957"/>
    <w:rsid w:val="00391B3B"/>
    <w:rsid w:val="003A1165"/>
    <w:rsid w:val="003A416E"/>
    <w:rsid w:val="003D2278"/>
    <w:rsid w:val="003D4952"/>
    <w:rsid w:val="003E54A4"/>
    <w:rsid w:val="00400F15"/>
    <w:rsid w:val="004035EB"/>
    <w:rsid w:val="004135BF"/>
    <w:rsid w:val="00422F47"/>
    <w:rsid w:val="00434B6E"/>
    <w:rsid w:val="00435FD3"/>
    <w:rsid w:val="0045326F"/>
    <w:rsid w:val="00463D21"/>
    <w:rsid w:val="00471754"/>
    <w:rsid w:val="00484452"/>
    <w:rsid w:val="00493583"/>
    <w:rsid w:val="004B6066"/>
    <w:rsid w:val="004C7233"/>
    <w:rsid w:val="004D2A0B"/>
    <w:rsid w:val="004E29DB"/>
    <w:rsid w:val="00522CE9"/>
    <w:rsid w:val="005303BC"/>
    <w:rsid w:val="005543EE"/>
    <w:rsid w:val="005611D5"/>
    <w:rsid w:val="005669DD"/>
    <w:rsid w:val="005710A1"/>
    <w:rsid w:val="00577880"/>
    <w:rsid w:val="00580B9C"/>
    <w:rsid w:val="005842A1"/>
    <w:rsid w:val="005A539A"/>
    <w:rsid w:val="005A7C9A"/>
    <w:rsid w:val="005C03C4"/>
    <w:rsid w:val="005E1D53"/>
    <w:rsid w:val="005F738D"/>
    <w:rsid w:val="00602852"/>
    <w:rsid w:val="0060425D"/>
    <w:rsid w:val="006207A8"/>
    <w:rsid w:val="006225F8"/>
    <w:rsid w:val="0062405B"/>
    <w:rsid w:val="00636C3F"/>
    <w:rsid w:val="00674F1A"/>
    <w:rsid w:val="006843A9"/>
    <w:rsid w:val="00686EC4"/>
    <w:rsid w:val="006A2A5A"/>
    <w:rsid w:val="006B3921"/>
    <w:rsid w:val="006C2027"/>
    <w:rsid w:val="006C5A07"/>
    <w:rsid w:val="007059C1"/>
    <w:rsid w:val="00716F18"/>
    <w:rsid w:val="00765982"/>
    <w:rsid w:val="00777381"/>
    <w:rsid w:val="00796798"/>
    <w:rsid w:val="007A4846"/>
    <w:rsid w:val="007A6423"/>
    <w:rsid w:val="007E724B"/>
    <w:rsid w:val="007F5312"/>
    <w:rsid w:val="00807221"/>
    <w:rsid w:val="00814659"/>
    <w:rsid w:val="00814698"/>
    <w:rsid w:val="008448C2"/>
    <w:rsid w:val="008500AD"/>
    <w:rsid w:val="00850911"/>
    <w:rsid w:val="00851884"/>
    <w:rsid w:val="008560CA"/>
    <w:rsid w:val="00861710"/>
    <w:rsid w:val="008619E0"/>
    <w:rsid w:val="00864B1F"/>
    <w:rsid w:val="008B0EBD"/>
    <w:rsid w:val="008B1173"/>
    <w:rsid w:val="008F1141"/>
    <w:rsid w:val="009148F1"/>
    <w:rsid w:val="0092275A"/>
    <w:rsid w:val="0093245C"/>
    <w:rsid w:val="00951CF2"/>
    <w:rsid w:val="0095202B"/>
    <w:rsid w:val="0095658B"/>
    <w:rsid w:val="0095774D"/>
    <w:rsid w:val="009917DF"/>
    <w:rsid w:val="0099354C"/>
    <w:rsid w:val="009A69B7"/>
    <w:rsid w:val="009C3E52"/>
    <w:rsid w:val="00A0366A"/>
    <w:rsid w:val="00A5253A"/>
    <w:rsid w:val="00A646E8"/>
    <w:rsid w:val="00A712E0"/>
    <w:rsid w:val="00A90971"/>
    <w:rsid w:val="00AA1789"/>
    <w:rsid w:val="00B327FB"/>
    <w:rsid w:val="00B35F1A"/>
    <w:rsid w:val="00B42540"/>
    <w:rsid w:val="00B56E5D"/>
    <w:rsid w:val="00B57247"/>
    <w:rsid w:val="00B673CB"/>
    <w:rsid w:val="00B8122A"/>
    <w:rsid w:val="00B96F4A"/>
    <w:rsid w:val="00BD18FE"/>
    <w:rsid w:val="00BD5478"/>
    <w:rsid w:val="00BE5104"/>
    <w:rsid w:val="00BF051A"/>
    <w:rsid w:val="00BF4A95"/>
    <w:rsid w:val="00BF5DEA"/>
    <w:rsid w:val="00C16B26"/>
    <w:rsid w:val="00C4409A"/>
    <w:rsid w:val="00C57D79"/>
    <w:rsid w:val="00C770E9"/>
    <w:rsid w:val="00C84D46"/>
    <w:rsid w:val="00C84FCB"/>
    <w:rsid w:val="00C97C83"/>
    <w:rsid w:val="00CA0A15"/>
    <w:rsid w:val="00CC0D76"/>
    <w:rsid w:val="00CC43B9"/>
    <w:rsid w:val="00D11E96"/>
    <w:rsid w:val="00D2791F"/>
    <w:rsid w:val="00D46285"/>
    <w:rsid w:val="00D74830"/>
    <w:rsid w:val="00D80C6B"/>
    <w:rsid w:val="00DA0C83"/>
    <w:rsid w:val="00DA31C7"/>
    <w:rsid w:val="00DC781F"/>
    <w:rsid w:val="00DD6EBD"/>
    <w:rsid w:val="00DD74DB"/>
    <w:rsid w:val="00DE72A6"/>
    <w:rsid w:val="00DF18FE"/>
    <w:rsid w:val="00E003F3"/>
    <w:rsid w:val="00E034DC"/>
    <w:rsid w:val="00E0767E"/>
    <w:rsid w:val="00E24CE0"/>
    <w:rsid w:val="00E33743"/>
    <w:rsid w:val="00E443AA"/>
    <w:rsid w:val="00E46397"/>
    <w:rsid w:val="00E544B4"/>
    <w:rsid w:val="00E63457"/>
    <w:rsid w:val="00E90380"/>
    <w:rsid w:val="00EA45AF"/>
    <w:rsid w:val="00EB5814"/>
    <w:rsid w:val="00EE3752"/>
    <w:rsid w:val="00EE5734"/>
    <w:rsid w:val="00EF43BA"/>
    <w:rsid w:val="00F17A82"/>
    <w:rsid w:val="00F2531D"/>
    <w:rsid w:val="00F36C57"/>
    <w:rsid w:val="00F82767"/>
    <w:rsid w:val="00F827EE"/>
    <w:rsid w:val="00F8356D"/>
    <w:rsid w:val="00F83C0F"/>
    <w:rsid w:val="00F92DA4"/>
    <w:rsid w:val="00F93703"/>
    <w:rsid w:val="00FE2E4A"/>
    <w:rsid w:val="00FF348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7748"/>
  <w15:docId w15:val="{5AF14869-87B8-4C06-A6CD-A82A950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8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F531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1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D1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315B2E"/>
    <w:rPr>
      <w:color w:val="0563C1"/>
      <w:u w:val="single"/>
    </w:rPr>
  </w:style>
  <w:style w:type="numbering" w:customStyle="1" w:styleId="WWNum5">
    <w:name w:val="WWNum5"/>
    <w:rsid w:val="004035EB"/>
    <w:pPr>
      <w:numPr>
        <w:numId w:val="13"/>
      </w:numPr>
    </w:pPr>
  </w:style>
  <w:style w:type="numbering" w:customStyle="1" w:styleId="WWNum3">
    <w:name w:val="WWNum3"/>
    <w:rsid w:val="004035EB"/>
    <w:pPr>
      <w:numPr>
        <w:numId w:val="18"/>
      </w:numPr>
    </w:pPr>
  </w:style>
  <w:style w:type="numbering" w:customStyle="1" w:styleId="WWNum4">
    <w:name w:val="WWNum4"/>
    <w:rsid w:val="004035E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Nikola Walterová</cp:lastModifiedBy>
  <cp:revision>17</cp:revision>
  <dcterms:created xsi:type="dcterms:W3CDTF">2019-01-29T13:48:00Z</dcterms:created>
  <dcterms:modified xsi:type="dcterms:W3CDTF">2020-01-22T21:56:00Z</dcterms:modified>
</cp:coreProperties>
</file>