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2" w:rsidRDefault="008B17D1">
      <w:pPr>
        <w:spacing w:after="0"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OZNÁMENÍ VÝBĚROVÉHO ŘÍZENÍ </w:t>
      </w:r>
      <w:r>
        <w:rPr>
          <w:b/>
          <w:caps/>
          <w:sz w:val="28"/>
          <w:szCs w:val="28"/>
        </w:rPr>
        <w:t>na zakázku malého rozsahu</w:t>
      </w:r>
    </w:p>
    <w:p w:rsidR="000D3DD2" w:rsidRDefault="000D3DD2">
      <w:pPr>
        <w:spacing w:after="0" w:line="360" w:lineRule="auto"/>
        <w:jc w:val="center"/>
        <w:rPr>
          <w:b/>
        </w:rPr>
      </w:pPr>
    </w:p>
    <w:p w:rsidR="000D3DD2" w:rsidRDefault="008B17D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ZADÁVACÍ PODMÍNKY</w:t>
      </w:r>
    </w:p>
    <w:p w:rsidR="000D3DD2" w:rsidRDefault="000D3DD2">
      <w:pPr>
        <w:spacing w:after="0" w:line="360" w:lineRule="auto"/>
        <w:jc w:val="center"/>
        <w:rPr>
          <w:b/>
          <w:sz w:val="28"/>
          <w:szCs w:val="28"/>
        </w:rPr>
      </w:pPr>
    </w:p>
    <w:p w:rsidR="000D3DD2" w:rsidRDefault="008B17D1">
      <w:pPr>
        <w:spacing w:after="0" w:line="360" w:lineRule="auto"/>
        <w:jc w:val="both"/>
        <w:rPr>
          <w:b/>
        </w:rPr>
      </w:pPr>
      <w:r>
        <w:rPr>
          <w:b/>
        </w:rPr>
        <w:t xml:space="preserve">1. Zadavatel: </w:t>
      </w:r>
    </w:p>
    <w:p w:rsidR="000D3DD2" w:rsidRDefault="008B17D1">
      <w:pPr>
        <w:spacing w:after="0" w:line="360" w:lineRule="auto"/>
        <w:jc w:val="both"/>
      </w:pPr>
      <w:r>
        <w:t>Název:</w:t>
      </w:r>
      <w:r>
        <w:tab/>
      </w:r>
      <w:r>
        <w:tab/>
      </w:r>
      <w:r>
        <w:tab/>
      </w:r>
      <w:r w:rsidR="00837A28">
        <w:t xml:space="preserve">Mgr. Slavomír </w:t>
      </w:r>
      <w:proofErr w:type="spellStart"/>
      <w:r w:rsidR="00837A28">
        <w:t>Dostálík</w:t>
      </w:r>
      <w:proofErr w:type="spellEnd"/>
    </w:p>
    <w:p w:rsidR="000D3DD2" w:rsidRDefault="00837A28">
      <w:pPr>
        <w:spacing w:after="0" w:line="360" w:lineRule="auto"/>
        <w:jc w:val="both"/>
      </w:pPr>
      <w:r>
        <w:t>IČ:</w:t>
      </w:r>
      <w:r>
        <w:tab/>
      </w:r>
      <w:r>
        <w:tab/>
      </w:r>
      <w:r>
        <w:tab/>
        <w:t>88790801</w:t>
      </w:r>
    </w:p>
    <w:p w:rsidR="000D3DD2" w:rsidRDefault="00837A28">
      <w:pPr>
        <w:spacing w:after="0" w:line="360" w:lineRule="auto"/>
        <w:jc w:val="both"/>
      </w:pPr>
      <w:r>
        <w:t>DIČ:</w:t>
      </w:r>
      <w:r>
        <w:tab/>
      </w:r>
      <w:r>
        <w:tab/>
      </w:r>
      <w:r>
        <w:tab/>
        <w:t>CZ88790801</w:t>
      </w:r>
    </w:p>
    <w:p w:rsidR="000D3DD2" w:rsidRDefault="008B17D1">
      <w:pPr>
        <w:spacing w:after="0" w:line="360" w:lineRule="auto"/>
        <w:jc w:val="both"/>
      </w:pPr>
      <w:r>
        <w:t>Sídlo:</w:t>
      </w:r>
      <w:r>
        <w:tab/>
      </w:r>
      <w:r>
        <w:tab/>
      </w:r>
      <w:r>
        <w:tab/>
      </w:r>
      <w:proofErr w:type="spellStart"/>
      <w:r w:rsidR="00837A28">
        <w:t>Daskabát</w:t>
      </w:r>
      <w:proofErr w:type="spellEnd"/>
      <w:r w:rsidR="00837A28">
        <w:t xml:space="preserve"> 159, 77900 </w:t>
      </w:r>
      <w:proofErr w:type="spellStart"/>
      <w:r w:rsidR="00837A28">
        <w:t>Daskabát</w:t>
      </w:r>
      <w:proofErr w:type="spellEnd"/>
    </w:p>
    <w:p w:rsidR="000D3DD2" w:rsidRDefault="008B17D1">
      <w:pPr>
        <w:spacing w:after="0" w:line="360" w:lineRule="auto"/>
        <w:jc w:val="both"/>
      </w:pPr>
      <w:r>
        <w:t xml:space="preserve">Kontaktní </w:t>
      </w:r>
      <w:proofErr w:type="gramStart"/>
      <w:r>
        <w:t>osoba :</w:t>
      </w:r>
      <w:r>
        <w:tab/>
      </w:r>
      <w:r w:rsidR="00837A28">
        <w:t>Mgr.</w:t>
      </w:r>
      <w:proofErr w:type="gramEnd"/>
      <w:r w:rsidR="00837A28">
        <w:t xml:space="preserve"> Slavomír </w:t>
      </w:r>
      <w:proofErr w:type="spellStart"/>
      <w:r w:rsidR="00837A28">
        <w:t>Dostálík</w:t>
      </w:r>
      <w:proofErr w:type="spellEnd"/>
    </w:p>
    <w:p w:rsidR="000D3DD2" w:rsidRDefault="00837A28">
      <w:pPr>
        <w:spacing w:after="0" w:line="360" w:lineRule="auto"/>
        <w:jc w:val="both"/>
      </w:pPr>
      <w:r>
        <w:t xml:space="preserve">Tel.: </w:t>
      </w:r>
      <w:r>
        <w:tab/>
      </w:r>
      <w:r>
        <w:tab/>
      </w:r>
      <w:r>
        <w:tab/>
        <w:t>737950802</w:t>
      </w:r>
    </w:p>
    <w:p w:rsidR="000D3DD2" w:rsidRDefault="008B17D1">
      <w:pPr>
        <w:spacing w:after="0" w:line="360" w:lineRule="auto"/>
        <w:jc w:val="both"/>
      </w:pPr>
      <w:r>
        <w:t>e-mail:</w:t>
      </w:r>
      <w:r>
        <w:tab/>
      </w:r>
      <w:r>
        <w:tab/>
      </w:r>
      <w:r>
        <w:tab/>
      </w:r>
      <w:r w:rsidR="00837A28">
        <w:t>mirek.dostalik@seznam.cz</w:t>
      </w:r>
    </w:p>
    <w:p w:rsidR="000D3DD2" w:rsidRDefault="000D3DD2">
      <w:pPr>
        <w:spacing w:after="0" w:line="360" w:lineRule="auto"/>
        <w:jc w:val="both"/>
      </w:pPr>
    </w:p>
    <w:p w:rsidR="000D3DD2" w:rsidRDefault="008B17D1">
      <w:pPr>
        <w:spacing w:after="0" w:line="360" w:lineRule="auto"/>
        <w:jc w:val="both"/>
      </w:pPr>
      <w:r>
        <w:rPr>
          <w:b/>
        </w:rPr>
        <w:t>2. Název zakázky: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</w:t>
      </w:r>
      <w:r w:rsidR="001E089F">
        <w:rPr>
          <w:b/>
        </w:rPr>
        <w:t>Přívěsný vozík</w:t>
      </w:r>
      <w:r>
        <w:rPr>
          <w:b/>
        </w:rPr>
        <w:t>“</w:t>
      </w:r>
    </w:p>
    <w:p w:rsidR="000D3DD2" w:rsidRDefault="008B17D1">
      <w:pPr>
        <w:spacing w:after="0" w:line="360" w:lineRule="auto"/>
        <w:jc w:val="both"/>
      </w:pPr>
      <w:r>
        <w:rPr>
          <w:b/>
        </w:rPr>
        <w:t>3. Druh zakázky:</w:t>
      </w:r>
      <w:r w:rsidR="001E089F">
        <w:t xml:space="preserve"> </w:t>
      </w:r>
      <w:r w:rsidR="001E089F">
        <w:tab/>
      </w:r>
      <w:r w:rsidR="001E089F">
        <w:tab/>
      </w:r>
      <w:r w:rsidR="001E089F">
        <w:tab/>
        <w:t>nákup vybavení</w:t>
      </w:r>
      <w:r>
        <w:t xml:space="preserve"> - dodávka</w:t>
      </w:r>
    </w:p>
    <w:p w:rsidR="000D3DD2" w:rsidRPr="002D3D19" w:rsidRDefault="008B17D1">
      <w:pPr>
        <w:spacing w:after="0" w:line="360" w:lineRule="auto"/>
        <w:jc w:val="both"/>
      </w:pPr>
      <w:r>
        <w:rPr>
          <w:b/>
        </w:rPr>
        <w:t>4. Lhůta pro podání nabídky:</w:t>
      </w:r>
      <w:r>
        <w:t xml:space="preserve"> </w:t>
      </w:r>
      <w:r>
        <w:tab/>
      </w:r>
      <w:r>
        <w:tab/>
      </w:r>
      <w:r w:rsidR="009F6FEF" w:rsidRPr="002D3D19">
        <w:t>Lhůta pro podání nabídek činí 12</w:t>
      </w:r>
      <w:r w:rsidRPr="002D3D19">
        <w:t xml:space="preserve"> dní. Uchazeč musí doručit nabídku nejpozději do konce lhůty pro podání nabídek, to je do </w:t>
      </w:r>
      <w:proofErr w:type="gramStart"/>
      <w:r w:rsidR="009515E3" w:rsidRPr="002D3D19">
        <w:t>22.5</w:t>
      </w:r>
      <w:r w:rsidR="002D3D19" w:rsidRPr="002D3D19">
        <w:t>.2019</w:t>
      </w:r>
      <w:proofErr w:type="gramEnd"/>
      <w:r w:rsidR="002D3D19" w:rsidRPr="002D3D19">
        <w:t>, 14</w:t>
      </w:r>
      <w:r w:rsidRPr="002D3D19">
        <w:t>:00 hod.</w:t>
      </w:r>
      <w:r w:rsidR="009515E3" w:rsidRPr="002D3D19">
        <w:t xml:space="preserve"> Otevírání obálek proběhne dne 22.5</w:t>
      </w:r>
      <w:r w:rsidR="002D3D19" w:rsidRPr="002D3D19">
        <w:t>.2019 v 15</w:t>
      </w:r>
      <w:r w:rsidRPr="002D3D19">
        <w:t>:00 hod.</w:t>
      </w:r>
    </w:p>
    <w:p w:rsidR="000D3DD2" w:rsidRPr="002D3D19" w:rsidRDefault="008B17D1">
      <w:pPr>
        <w:spacing w:after="0" w:line="360" w:lineRule="auto"/>
        <w:jc w:val="both"/>
        <w:rPr>
          <w:b/>
        </w:rPr>
      </w:pPr>
      <w:r w:rsidRPr="002D3D19">
        <w:rPr>
          <w:b/>
        </w:rPr>
        <w:t>5. Místo pro podání nabídky:</w:t>
      </w:r>
      <w:r w:rsidRPr="002D3D19">
        <w:rPr>
          <w:b/>
        </w:rPr>
        <w:tab/>
      </w:r>
      <w:r w:rsidRPr="002D3D19">
        <w:rPr>
          <w:b/>
        </w:rPr>
        <w:tab/>
      </w:r>
      <w:proofErr w:type="spellStart"/>
      <w:r w:rsidR="00837A28" w:rsidRPr="002D3D19">
        <w:t>Daskabát</w:t>
      </w:r>
      <w:proofErr w:type="spellEnd"/>
      <w:r w:rsidR="00837A28" w:rsidRPr="002D3D19">
        <w:t xml:space="preserve"> 159, 77900 </w:t>
      </w:r>
      <w:proofErr w:type="spellStart"/>
      <w:r w:rsidR="00837A28" w:rsidRPr="002D3D19">
        <w:t>Daskabát</w:t>
      </w:r>
      <w:proofErr w:type="spellEnd"/>
    </w:p>
    <w:p w:rsidR="000D3DD2" w:rsidRPr="002D3D19" w:rsidRDefault="008B17D1">
      <w:pPr>
        <w:spacing w:after="0" w:line="360" w:lineRule="auto"/>
        <w:jc w:val="both"/>
      </w:pPr>
      <w:r w:rsidRPr="002D3D19">
        <w:rPr>
          <w:b/>
        </w:rPr>
        <w:t>6. Předmět zakázky:</w:t>
      </w:r>
      <w:r w:rsidRPr="002D3D19">
        <w:t xml:space="preserve"> </w:t>
      </w:r>
      <w:r w:rsidRPr="002D3D19">
        <w:tab/>
      </w:r>
      <w:r w:rsidRPr="002D3D19">
        <w:tab/>
      </w:r>
      <w:r w:rsidRPr="002D3D19">
        <w:tab/>
        <w:t>Předmět zakázky je podrobně specifikován v příloze č. 1 – Podrobný popis předmětu zakázky</w:t>
      </w:r>
    </w:p>
    <w:p w:rsidR="000D3DD2" w:rsidRPr="002D3D19" w:rsidRDefault="008B17D1">
      <w:pPr>
        <w:spacing w:after="0" w:line="360" w:lineRule="auto"/>
        <w:jc w:val="both"/>
      </w:pPr>
      <w:r w:rsidRPr="002D3D19">
        <w:rPr>
          <w:b/>
        </w:rPr>
        <w:t>7. Hodnotící kritérium:</w:t>
      </w:r>
      <w:r w:rsidRPr="002D3D19">
        <w:t xml:space="preserve"> </w:t>
      </w:r>
      <w:r w:rsidRPr="002D3D19">
        <w:tab/>
      </w:r>
      <w:r w:rsidRPr="002D3D19">
        <w:tab/>
      </w:r>
      <w:r w:rsidRPr="002D3D19">
        <w:tab/>
        <w:t>Nejnižší nabídková cena</w:t>
      </w:r>
    </w:p>
    <w:p w:rsidR="000D3DD2" w:rsidRPr="002D3D19" w:rsidRDefault="008B17D1">
      <w:pPr>
        <w:spacing w:after="0" w:line="360" w:lineRule="auto"/>
        <w:jc w:val="both"/>
      </w:pPr>
      <w:r w:rsidRPr="002D3D19">
        <w:rPr>
          <w:b/>
        </w:rPr>
        <w:t>9. Podmínky a požadavky na zpracování nabídky:</w:t>
      </w:r>
      <w:r w:rsidRPr="002D3D19">
        <w:t xml:space="preserve"> </w:t>
      </w:r>
    </w:p>
    <w:p w:rsidR="000D3DD2" w:rsidRPr="002D3D19" w:rsidRDefault="008B17D1">
      <w:pPr>
        <w:spacing w:after="0" w:line="360" w:lineRule="auto"/>
        <w:jc w:val="both"/>
      </w:pPr>
      <w:r w:rsidRPr="002D3D19">
        <w:t xml:space="preserve">Nabídka bude předložena ve </w:t>
      </w:r>
      <w:r w:rsidRPr="002D3D19">
        <w:rPr>
          <w:b/>
        </w:rPr>
        <w:t>dvou originálech</w:t>
      </w:r>
      <w:r w:rsidRPr="002D3D19">
        <w:t xml:space="preserve">, v českém jazyce, položky vyjádřené v penězích budou uvedeny pouze v CZK. </w:t>
      </w:r>
    </w:p>
    <w:p w:rsidR="000D3DD2" w:rsidRPr="002D3D19" w:rsidRDefault="008B17D1">
      <w:pPr>
        <w:spacing w:after="0" w:line="360" w:lineRule="auto"/>
        <w:jc w:val="both"/>
      </w:pPr>
      <w:r w:rsidRPr="002D3D19">
        <w:t>V nabídce uchazeč předloží následující podklady:</w:t>
      </w:r>
    </w:p>
    <w:p w:rsidR="000D3DD2" w:rsidRPr="002D3D19" w:rsidRDefault="008B17D1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D3D19">
        <w:t>krycí list nabídky (vzor viz příloha č. 2 – krycí list nabídky)</w:t>
      </w:r>
    </w:p>
    <w:p w:rsidR="000D3DD2" w:rsidRPr="002D3D19" w:rsidRDefault="008B17D1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D3D19">
        <w:t>Doložení profesních kvalifikačních předpokladů – např. výpis z obchodního rejstříku, pokud je v něm zapsán, či výpis z jiné obdobné evidence, pokud je v ní zapsán, nebo doklad o oprávnění k podnikání podle zvláštních právních předpisů v rozsahu odpovídajícím předmětu zakázky, zejména doklad prokazující příslušné živnostenské oprávnění či licenci.</w:t>
      </w:r>
    </w:p>
    <w:p w:rsidR="000D3DD2" w:rsidRPr="002D3D19" w:rsidRDefault="008B17D1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D3D19">
        <w:t>Doplněný a podepsaný návrh smlouvy o dílo – viz příloha č. 3 – Návrh smlouvy o dílo</w:t>
      </w:r>
    </w:p>
    <w:p w:rsidR="000D3DD2" w:rsidRPr="002D3D19" w:rsidRDefault="000D3DD2">
      <w:pPr>
        <w:spacing w:after="0" w:line="360" w:lineRule="auto"/>
        <w:jc w:val="both"/>
      </w:pPr>
    </w:p>
    <w:p w:rsidR="000D3DD2" w:rsidRPr="002D3D19" w:rsidRDefault="008B17D1">
      <w:pPr>
        <w:spacing w:after="0" w:line="360" w:lineRule="auto"/>
        <w:jc w:val="both"/>
      </w:pPr>
      <w:r w:rsidRPr="002D3D19">
        <w:t xml:space="preserve">Nabídky lze podat poštou nebo osobně na adrese zadavatele zakázky, za okamžik převzetí nabídky </w:t>
      </w:r>
      <w:bookmarkStart w:id="0" w:name="_GoBack"/>
      <w:bookmarkEnd w:id="0"/>
      <w:r w:rsidRPr="002D3D19">
        <w:t>je považováno její fyzické doručení. Obálka bude zřetelně označena: „</w:t>
      </w:r>
      <w:r w:rsidRPr="002D3D19">
        <w:rPr>
          <w:b/>
          <w:bCs/>
        </w:rPr>
        <w:t xml:space="preserve">Výběrové řízení – </w:t>
      </w:r>
      <w:r w:rsidR="001E089F" w:rsidRPr="002D3D19">
        <w:rPr>
          <w:b/>
        </w:rPr>
        <w:t>Přívěsný vozík</w:t>
      </w:r>
      <w:r w:rsidRPr="002D3D19">
        <w:rPr>
          <w:b/>
          <w:bCs/>
        </w:rPr>
        <w:t xml:space="preserve"> – NEOTVÍRAT</w:t>
      </w:r>
      <w:r w:rsidRPr="002D3D19">
        <w:t>“.</w:t>
      </w:r>
    </w:p>
    <w:p w:rsidR="000D3DD2" w:rsidRPr="002D3D19" w:rsidRDefault="000D3DD2">
      <w:pPr>
        <w:spacing w:after="0" w:line="360" w:lineRule="auto"/>
        <w:jc w:val="both"/>
      </w:pPr>
    </w:p>
    <w:p w:rsidR="000D3DD2" w:rsidRPr="002D3D19" w:rsidRDefault="008B17D1">
      <w:pPr>
        <w:spacing w:after="0" w:line="360" w:lineRule="auto"/>
        <w:jc w:val="both"/>
      </w:pPr>
      <w:r w:rsidRPr="002D3D19">
        <w:rPr>
          <w:b/>
        </w:rPr>
        <w:t>10. Požadavek na způsob zpracování nabídkové ceny:</w:t>
      </w:r>
      <w:r w:rsidRPr="002D3D19">
        <w:t xml:space="preserve"> </w:t>
      </w:r>
    </w:p>
    <w:p w:rsidR="000D3DD2" w:rsidRPr="002D3D19" w:rsidRDefault="008B17D1">
      <w:pPr>
        <w:spacing w:after="0" w:line="360" w:lineRule="auto"/>
        <w:jc w:val="both"/>
      </w:pPr>
      <w:r w:rsidRPr="002D3D19">
        <w:t xml:space="preserve">Dodavatelé zpracují nabídkovou cenu vyplněním podrobného rozpočtu, který je přílohou č. 3. Ceny budou uvedeny v položkovém rozpočtu bez DPH. </w:t>
      </w:r>
    </w:p>
    <w:p w:rsidR="000D3DD2" w:rsidRPr="002D3D19" w:rsidRDefault="000D3DD2">
      <w:pPr>
        <w:spacing w:after="0" w:line="360" w:lineRule="auto"/>
        <w:jc w:val="both"/>
      </w:pPr>
    </w:p>
    <w:p w:rsidR="000D3DD2" w:rsidRPr="002D3D19" w:rsidRDefault="008B17D1">
      <w:pPr>
        <w:spacing w:after="0" w:line="360" w:lineRule="auto"/>
        <w:jc w:val="both"/>
      </w:pPr>
      <w:r w:rsidRPr="002D3D19">
        <w:rPr>
          <w:b/>
        </w:rPr>
        <w:t>11. Doba a místo plnění zakázky:</w:t>
      </w:r>
      <w:r w:rsidRPr="002D3D19">
        <w:t xml:space="preserve"> </w:t>
      </w:r>
    </w:p>
    <w:p w:rsidR="000D3DD2" w:rsidRPr="002D3D19" w:rsidRDefault="008B17D1">
      <w:pPr>
        <w:spacing w:after="0" w:line="360" w:lineRule="auto"/>
        <w:ind w:left="2172" w:hanging="2172"/>
        <w:jc w:val="both"/>
      </w:pPr>
      <w:r w:rsidRPr="002D3D19">
        <w:t xml:space="preserve">Místo plnění zakázky: </w:t>
      </w:r>
      <w:r w:rsidRPr="002D3D19">
        <w:tab/>
        <w:t xml:space="preserve"> </w:t>
      </w:r>
      <w:proofErr w:type="spellStart"/>
      <w:r w:rsidR="00837A28" w:rsidRPr="002D3D19">
        <w:t>Daskabát</w:t>
      </w:r>
      <w:proofErr w:type="spellEnd"/>
      <w:r w:rsidR="00837A28" w:rsidRPr="002D3D19">
        <w:t xml:space="preserve"> 159, 77900 </w:t>
      </w:r>
      <w:proofErr w:type="spellStart"/>
      <w:r w:rsidR="00837A28" w:rsidRPr="002D3D19">
        <w:t>Daskabát</w:t>
      </w:r>
      <w:proofErr w:type="spellEnd"/>
      <w:r w:rsidR="00837A28" w:rsidRPr="002D3D19">
        <w:t>. Parcelní čísla: 290</w:t>
      </w:r>
    </w:p>
    <w:p w:rsidR="000D3DD2" w:rsidRPr="002D3D19" w:rsidRDefault="008B17D1">
      <w:pPr>
        <w:spacing w:after="0" w:line="360" w:lineRule="auto"/>
        <w:jc w:val="both"/>
      </w:pPr>
      <w:r w:rsidRPr="002D3D19">
        <w:t xml:space="preserve">Doba plnění: </w:t>
      </w:r>
      <w:r w:rsidRPr="002D3D19">
        <w:tab/>
      </w:r>
      <w:r w:rsidRPr="002D3D19">
        <w:tab/>
        <w:t xml:space="preserve">Podpis </w:t>
      </w:r>
      <w:r w:rsidR="009515E3" w:rsidRPr="002D3D19">
        <w:t xml:space="preserve">smlouvy do </w:t>
      </w:r>
      <w:proofErr w:type="gramStart"/>
      <w:r w:rsidR="009515E3" w:rsidRPr="002D3D19">
        <w:t>1.6. 2019</w:t>
      </w:r>
      <w:proofErr w:type="gramEnd"/>
      <w:r w:rsidR="009515E3" w:rsidRPr="002D3D19">
        <w:t>, dodání zboží do 30.6</w:t>
      </w:r>
      <w:r w:rsidRPr="002D3D19">
        <w:t>.2019</w:t>
      </w:r>
    </w:p>
    <w:p w:rsidR="000D3DD2" w:rsidRPr="002D3D19" w:rsidRDefault="000D3DD2">
      <w:pPr>
        <w:spacing w:after="0" w:line="360" w:lineRule="auto"/>
        <w:jc w:val="both"/>
      </w:pPr>
    </w:p>
    <w:p w:rsidR="000D3DD2" w:rsidRPr="002D3D19" w:rsidRDefault="008B17D1">
      <w:pPr>
        <w:spacing w:after="0" w:line="360" w:lineRule="auto"/>
        <w:jc w:val="both"/>
      </w:pPr>
      <w:r w:rsidRPr="002D3D19">
        <w:rPr>
          <w:b/>
        </w:rPr>
        <w:t>12. Poskytování dodatečných informací:</w:t>
      </w:r>
      <w:r w:rsidRPr="002D3D19">
        <w:t xml:space="preserve"> </w:t>
      </w:r>
    </w:p>
    <w:p w:rsidR="000D3DD2" w:rsidRPr="002D3D19" w:rsidRDefault="008B17D1">
      <w:pPr>
        <w:spacing w:after="0" w:line="360" w:lineRule="auto"/>
        <w:jc w:val="both"/>
      </w:pPr>
      <w:r w:rsidRPr="002D3D19">
        <w:t xml:space="preserve">Dodavatel je oprávněn po zadavateli požadovat písemně dodatečné informace k zadávacím podmínkám. Písemná žádost musí být zadavateli doručena nejpozději 4 pracovní dny před uplynutím lhůty pro podání nabídek. </w:t>
      </w:r>
    </w:p>
    <w:p w:rsidR="000D3DD2" w:rsidRPr="002D3D19" w:rsidRDefault="008B17D1">
      <w:pPr>
        <w:spacing w:after="0" w:line="276" w:lineRule="auto"/>
        <w:jc w:val="both"/>
      </w:pPr>
      <w:r w:rsidRPr="002D3D19">
        <w:rPr>
          <w:bCs/>
        </w:rPr>
        <w:t xml:space="preserve">Uchazeči mají možnost navštívit osobně zadavatele po předchozím telefonickém objednání. Kontaktní osobou ve věcech technických i smluvních je </w:t>
      </w:r>
      <w:r w:rsidR="00837A28" w:rsidRPr="002D3D19">
        <w:rPr>
          <w:bCs/>
        </w:rPr>
        <w:t xml:space="preserve">Mgr. Slavomír </w:t>
      </w:r>
      <w:proofErr w:type="spellStart"/>
      <w:r w:rsidR="00837A28" w:rsidRPr="002D3D19">
        <w:rPr>
          <w:bCs/>
        </w:rPr>
        <w:t>Dostálík</w:t>
      </w:r>
      <w:proofErr w:type="spellEnd"/>
      <w:r w:rsidRPr="002D3D19">
        <w:rPr>
          <w:bCs/>
        </w:rPr>
        <w:t xml:space="preserve">, tel.: </w:t>
      </w:r>
      <w:r w:rsidR="00837A28" w:rsidRPr="002D3D19">
        <w:t>737950802</w:t>
      </w:r>
      <w:r w:rsidRPr="002D3D19">
        <w:rPr>
          <w:bCs/>
        </w:rPr>
        <w:t xml:space="preserve">, e-mail: </w:t>
      </w:r>
      <w:hyperlink r:id="rId7" w:history="1">
        <w:r w:rsidR="000E0E0A" w:rsidRPr="002D3D19">
          <w:rPr>
            <w:rStyle w:val="Hypertextovodkaz"/>
            <w:bCs/>
          </w:rPr>
          <w:t>mirek.dostalik@seznam.cz</w:t>
        </w:r>
      </w:hyperlink>
      <w:r w:rsidRPr="002D3D19">
        <w:rPr>
          <w:bCs/>
        </w:rPr>
        <w:t>.</w:t>
      </w:r>
    </w:p>
    <w:p w:rsidR="000D3DD2" w:rsidRPr="002D3D19" w:rsidRDefault="008B17D1">
      <w:pPr>
        <w:spacing w:after="0" w:line="276" w:lineRule="auto"/>
        <w:jc w:val="both"/>
        <w:rPr>
          <w:b/>
          <w:bCs/>
        </w:rPr>
      </w:pPr>
      <w:r w:rsidRPr="002D3D19">
        <w:rPr>
          <w:b/>
          <w:bCs/>
        </w:rPr>
        <w:t>Zadavatel si vyhrazuje právo zrušit výběrové řízení bez udání důvodu, a to kdykoliv do podpisu smlouvy.</w:t>
      </w:r>
    </w:p>
    <w:p w:rsidR="000D3DD2" w:rsidRPr="002D3D19" w:rsidRDefault="000D3DD2">
      <w:pPr>
        <w:spacing w:after="0" w:line="360" w:lineRule="auto"/>
        <w:jc w:val="both"/>
      </w:pPr>
    </w:p>
    <w:p w:rsidR="000D3DD2" w:rsidRPr="002D3D19" w:rsidRDefault="008B17D1">
      <w:pPr>
        <w:spacing w:after="0" w:line="360" w:lineRule="auto"/>
        <w:jc w:val="both"/>
        <w:rPr>
          <w:b/>
        </w:rPr>
      </w:pPr>
      <w:r w:rsidRPr="002D3D19">
        <w:rPr>
          <w:b/>
        </w:rPr>
        <w:t>13. Povinná publicita:</w:t>
      </w:r>
    </w:p>
    <w:p w:rsidR="000D3DD2" w:rsidRPr="002D3D19" w:rsidRDefault="008B17D1">
      <w:pPr>
        <w:spacing w:after="0" w:line="360" w:lineRule="auto"/>
        <w:jc w:val="both"/>
      </w:pPr>
      <w:r w:rsidRPr="002D3D19">
        <w:t xml:space="preserve">Uchazeč je povinen dodržovat povinnou publicitu dle Metodického pokynu pro publicitu a Evropských strukturálních a investičních fondů v programovém období 2014 – 2020 – </w:t>
      </w:r>
      <w:hyperlink r:id="rId8">
        <w:r w:rsidRPr="002D3D19">
          <w:rPr>
            <w:rStyle w:val="Internetovodkaz"/>
          </w:rPr>
          <w:t>www.eagri.cz/prv</w:t>
        </w:r>
      </w:hyperlink>
    </w:p>
    <w:p w:rsidR="000D3DD2" w:rsidRPr="002D3D19" w:rsidRDefault="000D3DD2">
      <w:pPr>
        <w:spacing w:after="0" w:line="360" w:lineRule="auto"/>
        <w:jc w:val="both"/>
      </w:pPr>
    </w:p>
    <w:p w:rsidR="000D3DD2" w:rsidRPr="002D3D19" w:rsidRDefault="000E0E0A">
      <w:pPr>
        <w:spacing w:after="0" w:line="360" w:lineRule="auto"/>
        <w:jc w:val="both"/>
      </w:pPr>
      <w:r w:rsidRPr="002D3D19">
        <w:t>V </w:t>
      </w:r>
      <w:proofErr w:type="spellStart"/>
      <w:r w:rsidRPr="002D3D19">
        <w:t>Daskabátě</w:t>
      </w:r>
      <w:proofErr w:type="spellEnd"/>
      <w:r w:rsidR="008B17D1" w:rsidRPr="002D3D19">
        <w:t xml:space="preserve"> dne </w:t>
      </w:r>
      <w:r w:rsidR="009515E3" w:rsidRPr="002D3D19">
        <w:t>10</w:t>
      </w:r>
      <w:r w:rsidR="009F6FEF" w:rsidRPr="002D3D19">
        <w:t>.</w:t>
      </w:r>
      <w:r w:rsidR="009515E3" w:rsidRPr="002D3D19">
        <w:t xml:space="preserve"> 5</w:t>
      </w:r>
      <w:r w:rsidR="008B17D1" w:rsidRPr="002D3D19">
        <w:t xml:space="preserve">. </w:t>
      </w:r>
      <w:proofErr w:type="gramStart"/>
      <w:r w:rsidR="008B17D1" w:rsidRPr="002D3D19">
        <w:t xml:space="preserve">2019                                                               </w:t>
      </w:r>
      <w:r w:rsidRPr="002D3D19">
        <w:t xml:space="preserve">              Mgr.</w:t>
      </w:r>
      <w:proofErr w:type="gramEnd"/>
      <w:r w:rsidRPr="002D3D19">
        <w:t xml:space="preserve"> Slavomír Dostálík</w:t>
      </w:r>
    </w:p>
    <w:p w:rsidR="000D3DD2" w:rsidRPr="002D3D19" w:rsidRDefault="008B17D1">
      <w:pPr>
        <w:spacing w:after="0" w:line="360" w:lineRule="auto"/>
        <w:jc w:val="both"/>
      </w:pPr>
      <w:r w:rsidRPr="002D3D19">
        <w:rPr>
          <w:b/>
          <w:u w:val="single"/>
        </w:rPr>
        <w:t>Přílohy:</w:t>
      </w:r>
    </w:p>
    <w:p w:rsidR="000D3DD2" w:rsidRPr="002D3D19" w:rsidRDefault="008B17D1">
      <w:pPr>
        <w:spacing w:after="0" w:line="360" w:lineRule="auto"/>
        <w:jc w:val="both"/>
      </w:pPr>
      <w:r w:rsidRPr="002D3D19">
        <w:t>příloha č. 1 – Podrobný popis předmětu zakázky</w:t>
      </w:r>
    </w:p>
    <w:p w:rsidR="000D3DD2" w:rsidRPr="002D3D19" w:rsidRDefault="008B17D1">
      <w:pPr>
        <w:spacing w:after="0" w:line="360" w:lineRule="auto"/>
        <w:jc w:val="both"/>
      </w:pPr>
      <w:r w:rsidRPr="002D3D19">
        <w:t xml:space="preserve">příloha č. 2 – Krycí list nabídky </w:t>
      </w:r>
    </w:p>
    <w:p w:rsidR="000D3DD2" w:rsidRDefault="008B17D1">
      <w:pPr>
        <w:spacing w:after="0" w:line="360" w:lineRule="auto"/>
        <w:jc w:val="both"/>
      </w:pPr>
      <w:r w:rsidRPr="002D3D19">
        <w:t>příloha č. 3 – Návrh smlouvy o dílo</w:t>
      </w:r>
      <w:r>
        <w:t xml:space="preserve"> </w:t>
      </w:r>
    </w:p>
    <w:sectPr w:rsidR="000D3DD2" w:rsidSect="000D3D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6D" w:rsidRDefault="00FE066D" w:rsidP="000D3DD2">
      <w:pPr>
        <w:spacing w:after="0" w:line="240" w:lineRule="auto"/>
      </w:pPr>
      <w:r>
        <w:separator/>
      </w:r>
    </w:p>
  </w:endnote>
  <w:endnote w:type="continuationSeparator" w:id="0">
    <w:p w:rsidR="00FE066D" w:rsidRDefault="00FE066D" w:rsidP="000D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D2" w:rsidRDefault="00E0136B">
    <w:pPr>
      <w:pStyle w:val="Zpat1"/>
    </w:pPr>
    <w:r>
      <w:pict>
        <v:line id="Přímá spojnice 5" o:spid="_x0000_s1025" style="position:absolute;z-index:251657728" from="-12.55pt,2.55pt" to="243.5pt,3pt" strokecolor="#5b9bd5" strokeweight=".18mm">
          <v:fill o:detectmouseclick="t"/>
          <v:stroke joinstyle="miter"/>
        </v:line>
      </w:pict>
    </w:r>
    <w:r w:rsidR="008B17D1">
      <w:rPr>
        <w:noProof/>
        <w:lang w:eastAsia="cs-CZ"/>
      </w:rPr>
      <w:drawing>
        <wp:inline distT="0" distB="0" distL="0" distR="0">
          <wp:extent cx="2186940" cy="575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17D1">
      <w:rPr>
        <w:lang w:eastAsia="cs-CZ"/>
      </w:rPr>
      <w:t xml:space="preserve">  </w:t>
    </w:r>
    <w:r w:rsidR="008B17D1">
      <w:rPr>
        <w:lang w:eastAsia="cs-CZ"/>
      </w:rPr>
      <w:tab/>
    </w:r>
    <w:r w:rsidR="008B17D1">
      <w:rPr>
        <w:lang w:eastAsia="cs-CZ"/>
      </w:rPr>
      <w:tab/>
      <w:t xml:space="preserve"> </w:t>
    </w:r>
    <w:r w:rsidR="008B17D1">
      <w:rPr>
        <w:noProof/>
        <w:lang w:eastAsia="cs-CZ"/>
      </w:rPr>
      <w:drawing>
        <wp:inline distT="0" distB="0" distL="0" distR="0">
          <wp:extent cx="1394460" cy="569595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17D1">
      <w:rPr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6D" w:rsidRDefault="00FE066D" w:rsidP="000D3DD2">
      <w:pPr>
        <w:spacing w:after="0" w:line="240" w:lineRule="auto"/>
      </w:pPr>
      <w:r>
        <w:separator/>
      </w:r>
    </w:p>
  </w:footnote>
  <w:footnote w:type="continuationSeparator" w:id="0">
    <w:p w:rsidR="00FE066D" w:rsidRDefault="00FE066D" w:rsidP="000D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D2" w:rsidRDefault="008B17D1">
    <w:pPr>
      <w:pStyle w:val="Zhlav1"/>
    </w:pPr>
    <w:r>
      <w:rPr>
        <w:lang w:eastAsia="cs-CZ"/>
      </w:rPr>
      <w:tab/>
    </w:r>
    <w:r>
      <w:rPr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D93"/>
    <w:multiLevelType w:val="multilevel"/>
    <w:tmpl w:val="E9BC77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268624B"/>
    <w:multiLevelType w:val="multilevel"/>
    <w:tmpl w:val="50C89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3DD2"/>
    <w:rsid w:val="00043A81"/>
    <w:rsid w:val="000D3DD2"/>
    <w:rsid w:val="000E0E0A"/>
    <w:rsid w:val="001D1A4C"/>
    <w:rsid w:val="001E089F"/>
    <w:rsid w:val="002D3D19"/>
    <w:rsid w:val="0058360E"/>
    <w:rsid w:val="007F6A95"/>
    <w:rsid w:val="00837A28"/>
    <w:rsid w:val="008B17D1"/>
    <w:rsid w:val="008E7751"/>
    <w:rsid w:val="009515E3"/>
    <w:rsid w:val="009F6FEF"/>
    <w:rsid w:val="00E0136B"/>
    <w:rsid w:val="00E26F09"/>
    <w:rsid w:val="00F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047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623EDA"/>
  </w:style>
  <w:style w:type="character" w:customStyle="1" w:styleId="ZpatChar">
    <w:name w:val="Zápatí Char"/>
    <w:basedOn w:val="Standardnpsmoodstavce"/>
    <w:link w:val="Zpat1"/>
    <w:uiPriority w:val="99"/>
    <w:qFormat/>
    <w:rsid w:val="00623EDA"/>
  </w:style>
  <w:style w:type="character" w:customStyle="1" w:styleId="Internetovodkaz">
    <w:name w:val="Internetový odkaz"/>
    <w:basedOn w:val="Standardnpsmoodstavce"/>
    <w:uiPriority w:val="99"/>
    <w:unhideWhenUsed/>
    <w:rsid w:val="00C73A80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E759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56D1E"/>
    <w:rPr>
      <w:rFonts w:eastAsia="Calibri"/>
    </w:rPr>
  </w:style>
  <w:style w:type="character" w:customStyle="1" w:styleId="ListLabel2">
    <w:name w:val="ListLabel 2"/>
    <w:qFormat/>
    <w:rsid w:val="00256D1E"/>
    <w:rPr>
      <w:rFonts w:cs="Courier New"/>
    </w:rPr>
  </w:style>
  <w:style w:type="character" w:customStyle="1" w:styleId="ListLabel3">
    <w:name w:val="ListLabel 3"/>
    <w:qFormat/>
    <w:rsid w:val="00256D1E"/>
    <w:rPr>
      <w:rFonts w:cs="Symbol"/>
    </w:rPr>
  </w:style>
  <w:style w:type="character" w:customStyle="1" w:styleId="ListLabel4">
    <w:name w:val="ListLabel 4"/>
    <w:qFormat/>
    <w:rsid w:val="00256D1E"/>
    <w:rPr>
      <w:rFonts w:cs="Courier New"/>
    </w:rPr>
  </w:style>
  <w:style w:type="character" w:customStyle="1" w:styleId="ListLabel5">
    <w:name w:val="ListLabel 5"/>
    <w:qFormat/>
    <w:rsid w:val="00256D1E"/>
    <w:rPr>
      <w:rFonts w:cs="Wingdings"/>
    </w:rPr>
  </w:style>
  <w:style w:type="character" w:customStyle="1" w:styleId="ListLabel6">
    <w:name w:val="ListLabel 6"/>
    <w:qFormat/>
    <w:rsid w:val="00256D1E"/>
    <w:rPr>
      <w:rFonts w:cs="Symbol"/>
    </w:rPr>
  </w:style>
  <w:style w:type="character" w:customStyle="1" w:styleId="ListLabel7">
    <w:name w:val="ListLabel 7"/>
    <w:qFormat/>
    <w:rsid w:val="00256D1E"/>
    <w:rPr>
      <w:rFonts w:cs="Courier New"/>
    </w:rPr>
  </w:style>
  <w:style w:type="character" w:customStyle="1" w:styleId="ListLabel8">
    <w:name w:val="ListLabel 8"/>
    <w:qFormat/>
    <w:rsid w:val="00256D1E"/>
    <w:rPr>
      <w:rFonts w:cs="Wingdings"/>
    </w:rPr>
  </w:style>
  <w:style w:type="character" w:customStyle="1" w:styleId="ListLabel9">
    <w:name w:val="ListLabel 9"/>
    <w:qFormat/>
    <w:rsid w:val="00256D1E"/>
    <w:rPr>
      <w:rFonts w:cs="Symbol"/>
    </w:rPr>
  </w:style>
  <w:style w:type="character" w:customStyle="1" w:styleId="ListLabel10">
    <w:name w:val="ListLabel 10"/>
    <w:qFormat/>
    <w:rsid w:val="00256D1E"/>
    <w:rPr>
      <w:rFonts w:cs="Courier New"/>
    </w:rPr>
  </w:style>
  <w:style w:type="character" w:customStyle="1" w:styleId="ListLabel11">
    <w:name w:val="ListLabel 11"/>
    <w:qFormat/>
    <w:rsid w:val="00256D1E"/>
    <w:rPr>
      <w:rFonts w:cs="Wingdings"/>
    </w:rPr>
  </w:style>
  <w:style w:type="character" w:customStyle="1" w:styleId="ListLabel12">
    <w:name w:val="ListLabel 12"/>
    <w:qFormat/>
    <w:rsid w:val="00256D1E"/>
    <w:rPr>
      <w:rFonts w:cs="Symbol"/>
    </w:rPr>
  </w:style>
  <w:style w:type="character" w:customStyle="1" w:styleId="ListLabel13">
    <w:name w:val="ListLabel 13"/>
    <w:qFormat/>
    <w:rsid w:val="00256D1E"/>
    <w:rPr>
      <w:rFonts w:cs="Courier New"/>
    </w:rPr>
  </w:style>
  <w:style w:type="character" w:customStyle="1" w:styleId="ListLabel14">
    <w:name w:val="ListLabel 14"/>
    <w:qFormat/>
    <w:rsid w:val="00256D1E"/>
    <w:rPr>
      <w:rFonts w:cs="Wingdings"/>
    </w:rPr>
  </w:style>
  <w:style w:type="character" w:customStyle="1" w:styleId="ListLabel15">
    <w:name w:val="ListLabel 15"/>
    <w:qFormat/>
    <w:rsid w:val="00256D1E"/>
    <w:rPr>
      <w:rFonts w:cs="Symbol"/>
    </w:rPr>
  </w:style>
  <w:style w:type="character" w:customStyle="1" w:styleId="ListLabel16">
    <w:name w:val="ListLabel 16"/>
    <w:qFormat/>
    <w:rsid w:val="00256D1E"/>
    <w:rPr>
      <w:rFonts w:cs="Courier New"/>
    </w:rPr>
  </w:style>
  <w:style w:type="character" w:customStyle="1" w:styleId="ListLabel17">
    <w:name w:val="ListLabel 17"/>
    <w:qFormat/>
    <w:rsid w:val="00256D1E"/>
    <w:rPr>
      <w:rFonts w:cs="Wingdings"/>
    </w:rPr>
  </w:style>
  <w:style w:type="character" w:customStyle="1" w:styleId="ListLabel18">
    <w:name w:val="ListLabel 18"/>
    <w:qFormat/>
    <w:rsid w:val="00256D1E"/>
    <w:rPr>
      <w:rFonts w:cs="Symbol"/>
    </w:rPr>
  </w:style>
  <w:style w:type="character" w:customStyle="1" w:styleId="ListLabel19">
    <w:name w:val="ListLabel 19"/>
    <w:qFormat/>
    <w:rsid w:val="00256D1E"/>
    <w:rPr>
      <w:rFonts w:cs="Courier New"/>
    </w:rPr>
  </w:style>
  <w:style w:type="character" w:customStyle="1" w:styleId="ListLabel20">
    <w:name w:val="ListLabel 20"/>
    <w:qFormat/>
    <w:rsid w:val="00256D1E"/>
    <w:rPr>
      <w:rFonts w:cs="Wingdings"/>
    </w:rPr>
  </w:style>
  <w:style w:type="character" w:customStyle="1" w:styleId="ListLabel21">
    <w:name w:val="ListLabel 21"/>
    <w:qFormat/>
    <w:rsid w:val="00256D1E"/>
    <w:rPr>
      <w:rFonts w:cs="Symbol"/>
    </w:rPr>
  </w:style>
  <w:style w:type="character" w:customStyle="1" w:styleId="ListLabel22">
    <w:name w:val="ListLabel 22"/>
    <w:qFormat/>
    <w:rsid w:val="00256D1E"/>
    <w:rPr>
      <w:rFonts w:cs="Courier New"/>
    </w:rPr>
  </w:style>
  <w:style w:type="character" w:customStyle="1" w:styleId="ListLabel23">
    <w:name w:val="ListLabel 23"/>
    <w:qFormat/>
    <w:rsid w:val="00256D1E"/>
    <w:rPr>
      <w:rFonts w:cs="Wingdings"/>
    </w:rPr>
  </w:style>
  <w:style w:type="character" w:customStyle="1" w:styleId="ListLabel24">
    <w:name w:val="ListLabel 24"/>
    <w:qFormat/>
    <w:rsid w:val="00256D1E"/>
    <w:rPr>
      <w:rFonts w:cs="Symbol"/>
    </w:rPr>
  </w:style>
  <w:style w:type="character" w:customStyle="1" w:styleId="ListLabel25">
    <w:name w:val="ListLabel 25"/>
    <w:qFormat/>
    <w:rsid w:val="00256D1E"/>
    <w:rPr>
      <w:rFonts w:cs="Courier New"/>
    </w:rPr>
  </w:style>
  <w:style w:type="character" w:customStyle="1" w:styleId="ListLabel26">
    <w:name w:val="ListLabel 26"/>
    <w:qFormat/>
    <w:rsid w:val="00256D1E"/>
    <w:rPr>
      <w:rFonts w:cs="Wingdings"/>
    </w:rPr>
  </w:style>
  <w:style w:type="character" w:customStyle="1" w:styleId="ListLabel27">
    <w:name w:val="ListLabel 27"/>
    <w:qFormat/>
    <w:rsid w:val="00256D1E"/>
    <w:rPr>
      <w:rFonts w:cs="Symbol"/>
    </w:rPr>
  </w:style>
  <w:style w:type="character" w:customStyle="1" w:styleId="ListLabel28">
    <w:name w:val="ListLabel 28"/>
    <w:qFormat/>
    <w:rsid w:val="00256D1E"/>
    <w:rPr>
      <w:rFonts w:cs="Courier New"/>
    </w:rPr>
  </w:style>
  <w:style w:type="character" w:customStyle="1" w:styleId="ListLabel29">
    <w:name w:val="ListLabel 29"/>
    <w:qFormat/>
    <w:rsid w:val="00256D1E"/>
    <w:rPr>
      <w:rFonts w:cs="Wingdings"/>
    </w:rPr>
  </w:style>
  <w:style w:type="character" w:customStyle="1" w:styleId="ListLabel30">
    <w:name w:val="ListLabel 30"/>
    <w:qFormat/>
    <w:rsid w:val="00256D1E"/>
    <w:rPr>
      <w:rFonts w:cs="Symbol"/>
    </w:rPr>
  </w:style>
  <w:style w:type="character" w:customStyle="1" w:styleId="ListLabel31">
    <w:name w:val="ListLabel 31"/>
    <w:qFormat/>
    <w:rsid w:val="00256D1E"/>
    <w:rPr>
      <w:rFonts w:cs="Courier New"/>
    </w:rPr>
  </w:style>
  <w:style w:type="character" w:customStyle="1" w:styleId="ListLabel32">
    <w:name w:val="ListLabel 32"/>
    <w:qFormat/>
    <w:rsid w:val="00256D1E"/>
    <w:rPr>
      <w:rFonts w:cs="Wingding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F3CE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F3CE1"/>
    <w:rPr>
      <w:color w:val="00000A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F3CE1"/>
    <w:rPr>
      <w:b/>
      <w:bCs/>
      <w:color w:val="00000A"/>
      <w:szCs w:val="20"/>
    </w:rPr>
  </w:style>
  <w:style w:type="character" w:customStyle="1" w:styleId="ListLabel33">
    <w:name w:val="ListLabel 33"/>
    <w:qFormat/>
    <w:rsid w:val="000D3DD2"/>
    <w:rPr>
      <w:rFonts w:cs="Symbol"/>
    </w:rPr>
  </w:style>
  <w:style w:type="character" w:customStyle="1" w:styleId="ListLabel34">
    <w:name w:val="ListLabel 34"/>
    <w:qFormat/>
    <w:rsid w:val="000D3DD2"/>
    <w:rPr>
      <w:rFonts w:cs="Courier New"/>
    </w:rPr>
  </w:style>
  <w:style w:type="character" w:customStyle="1" w:styleId="ListLabel35">
    <w:name w:val="ListLabel 35"/>
    <w:qFormat/>
    <w:rsid w:val="000D3DD2"/>
    <w:rPr>
      <w:rFonts w:cs="Wingdings"/>
    </w:rPr>
  </w:style>
  <w:style w:type="character" w:customStyle="1" w:styleId="ListLabel36">
    <w:name w:val="ListLabel 36"/>
    <w:qFormat/>
    <w:rsid w:val="000D3DD2"/>
    <w:rPr>
      <w:rFonts w:cs="Symbol"/>
    </w:rPr>
  </w:style>
  <w:style w:type="character" w:customStyle="1" w:styleId="ListLabel37">
    <w:name w:val="ListLabel 37"/>
    <w:qFormat/>
    <w:rsid w:val="000D3DD2"/>
    <w:rPr>
      <w:rFonts w:cs="Courier New"/>
    </w:rPr>
  </w:style>
  <w:style w:type="character" w:customStyle="1" w:styleId="ListLabel38">
    <w:name w:val="ListLabel 38"/>
    <w:qFormat/>
    <w:rsid w:val="000D3DD2"/>
    <w:rPr>
      <w:rFonts w:cs="Wingdings"/>
    </w:rPr>
  </w:style>
  <w:style w:type="character" w:customStyle="1" w:styleId="ListLabel39">
    <w:name w:val="ListLabel 39"/>
    <w:qFormat/>
    <w:rsid w:val="000D3DD2"/>
    <w:rPr>
      <w:rFonts w:cs="Symbol"/>
    </w:rPr>
  </w:style>
  <w:style w:type="character" w:customStyle="1" w:styleId="ListLabel40">
    <w:name w:val="ListLabel 40"/>
    <w:qFormat/>
    <w:rsid w:val="000D3DD2"/>
    <w:rPr>
      <w:rFonts w:cs="Courier New"/>
    </w:rPr>
  </w:style>
  <w:style w:type="character" w:customStyle="1" w:styleId="ListLabel41">
    <w:name w:val="ListLabel 41"/>
    <w:qFormat/>
    <w:rsid w:val="000D3DD2"/>
    <w:rPr>
      <w:rFonts w:cs="Wingdings"/>
    </w:rPr>
  </w:style>
  <w:style w:type="character" w:customStyle="1" w:styleId="ListLabel42">
    <w:name w:val="ListLabel 42"/>
    <w:qFormat/>
    <w:rsid w:val="000D3DD2"/>
    <w:rPr>
      <w:rFonts w:cs="Symbol"/>
    </w:rPr>
  </w:style>
  <w:style w:type="character" w:customStyle="1" w:styleId="ListLabel43">
    <w:name w:val="ListLabel 43"/>
    <w:qFormat/>
    <w:rsid w:val="000D3DD2"/>
    <w:rPr>
      <w:rFonts w:cs="Courier New"/>
    </w:rPr>
  </w:style>
  <w:style w:type="character" w:customStyle="1" w:styleId="ListLabel44">
    <w:name w:val="ListLabel 44"/>
    <w:qFormat/>
    <w:rsid w:val="000D3DD2"/>
    <w:rPr>
      <w:rFonts w:cs="Wingdings"/>
    </w:rPr>
  </w:style>
  <w:style w:type="character" w:customStyle="1" w:styleId="ListLabel45">
    <w:name w:val="ListLabel 45"/>
    <w:qFormat/>
    <w:rsid w:val="000D3DD2"/>
    <w:rPr>
      <w:rFonts w:cs="Symbol"/>
    </w:rPr>
  </w:style>
  <w:style w:type="character" w:customStyle="1" w:styleId="ListLabel46">
    <w:name w:val="ListLabel 46"/>
    <w:qFormat/>
    <w:rsid w:val="000D3DD2"/>
    <w:rPr>
      <w:rFonts w:cs="Courier New"/>
    </w:rPr>
  </w:style>
  <w:style w:type="character" w:customStyle="1" w:styleId="ListLabel47">
    <w:name w:val="ListLabel 47"/>
    <w:qFormat/>
    <w:rsid w:val="000D3DD2"/>
    <w:rPr>
      <w:rFonts w:cs="Wingdings"/>
    </w:rPr>
  </w:style>
  <w:style w:type="character" w:customStyle="1" w:styleId="ListLabel48">
    <w:name w:val="ListLabel 48"/>
    <w:qFormat/>
    <w:rsid w:val="000D3DD2"/>
    <w:rPr>
      <w:rFonts w:cs="Symbol"/>
    </w:rPr>
  </w:style>
  <w:style w:type="character" w:customStyle="1" w:styleId="ListLabel49">
    <w:name w:val="ListLabel 49"/>
    <w:qFormat/>
    <w:rsid w:val="000D3DD2"/>
    <w:rPr>
      <w:rFonts w:cs="Courier New"/>
    </w:rPr>
  </w:style>
  <w:style w:type="character" w:customStyle="1" w:styleId="ListLabel50">
    <w:name w:val="ListLabel 50"/>
    <w:qFormat/>
    <w:rsid w:val="000D3DD2"/>
    <w:rPr>
      <w:rFonts w:cs="Wingdings"/>
    </w:rPr>
  </w:style>
  <w:style w:type="character" w:customStyle="1" w:styleId="ListLabel51">
    <w:name w:val="ListLabel 51"/>
    <w:qFormat/>
    <w:rsid w:val="000D3DD2"/>
    <w:rPr>
      <w:rFonts w:cs="Symbol"/>
    </w:rPr>
  </w:style>
  <w:style w:type="character" w:customStyle="1" w:styleId="ListLabel52">
    <w:name w:val="ListLabel 52"/>
    <w:qFormat/>
    <w:rsid w:val="000D3DD2"/>
    <w:rPr>
      <w:rFonts w:cs="Courier New"/>
    </w:rPr>
  </w:style>
  <w:style w:type="character" w:customStyle="1" w:styleId="ListLabel53">
    <w:name w:val="ListLabel 53"/>
    <w:qFormat/>
    <w:rsid w:val="000D3DD2"/>
    <w:rPr>
      <w:rFonts w:cs="Wingdings"/>
    </w:rPr>
  </w:style>
  <w:style w:type="character" w:customStyle="1" w:styleId="ListLabel54">
    <w:name w:val="ListLabel 54"/>
    <w:qFormat/>
    <w:rsid w:val="000D3DD2"/>
    <w:rPr>
      <w:rFonts w:cs="Symbol"/>
    </w:rPr>
  </w:style>
  <w:style w:type="character" w:customStyle="1" w:styleId="ListLabel55">
    <w:name w:val="ListLabel 55"/>
    <w:qFormat/>
    <w:rsid w:val="000D3DD2"/>
    <w:rPr>
      <w:rFonts w:cs="Courier New"/>
    </w:rPr>
  </w:style>
  <w:style w:type="character" w:customStyle="1" w:styleId="ListLabel56">
    <w:name w:val="ListLabel 56"/>
    <w:qFormat/>
    <w:rsid w:val="000D3DD2"/>
    <w:rPr>
      <w:rFonts w:cs="Wingdings"/>
    </w:rPr>
  </w:style>
  <w:style w:type="character" w:customStyle="1" w:styleId="ListLabel57">
    <w:name w:val="ListLabel 57"/>
    <w:qFormat/>
    <w:rsid w:val="000D3DD2"/>
    <w:rPr>
      <w:rFonts w:cs="Symbol"/>
    </w:rPr>
  </w:style>
  <w:style w:type="character" w:customStyle="1" w:styleId="ListLabel58">
    <w:name w:val="ListLabel 58"/>
    <w:qFormat/>
    <w:rsid w:val="000D3DD2"/>
    <w:rPr>
      <w:rFonts w:cs="Courier New"/>
    </w:rPr>
  </w:style>
  <w:style w:type="character" w:customStyle="1" w:styleId="ListLabel59">
    <w:name w:val="ListLabel 59"/>
    <w:qFormat/>
    <w:rsid w:val="000D3DD2"/>
    <w:rPr>
      <w:rFonts w:cs="Wingdings"/>
    </w:rPr>
  </w:style>
  <w:style w:type="paragraph" w:customStyle="1" w:styleId="Nadpis">
    <w:name w:val="Nadpis"/>
    <w:basedOn w:val="Normln"/>
    <w:next w:val="Zkladntext"/>
    <w:qFormat/>
    <w:rsid w:val="00256D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56D1E"/>
    <w:pPr>
      <w:spacing w:after="140" w:line="288" w:lineRule="auto"/>
    </w:pPr>
  </w:style>
  <w:style w:type="paragraph" w:styleId="Seznam">
    <w:name w:val="List"/>
    <w:basedOn w:val="Zkladntext"/>
    <w:rsid w:val="00256D1E"/>
    <w:rPr>
      <w:rFonts w:cs="Arial"/>
    </w:rPr>
  </w:style>
  <w:style w:type="paragraph" w:customStyle="1" w:styleId="Caption">
    <w:name w:val="Caption"/>
    <w:basedOn w:val="Normln"/>
    <w:qFormat/>
    <w:rsid w:val="000D3D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56D1E"/>
    <w:pPr>
      <w:suppressLineNumbers/>
    </w:pPr>
    <w:rPr>
      <w:rFonts w:cs="Arial"/>
    </w:rPr>
  </w:style>
  <w:style w:type="paragraph" w:customStyle="1" w:styleId="Titulek1">
    <w:name w:val="Titulek1"/>
    <w:basedOn w:val="Normln"/>
    <w:qFormat/>
    <w:rsid w:val="00256D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AD2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E7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F3CE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F3CE1"/>
    <w:rPr>
      <w:b/>
      <w:bCs/>
    </w:rPr>
  </w:style>
  <w:style w:type="paragraph" w:customStyle="1" w:styleId="Header">
    <w:name w:val="Header"/>
    <w:basedOn w:val="Normln"/>
    <w:rsid w:val="000D3DD2"/>
  </w:style>
  <w:style w:type="paragraph" w:customStyle="1" w:styleId="Footer">
    <w:name w:val="Footer"/>
    <w:basedOn w:val="Normln"/>
    <w:rsid w:val="000D3DD2"/>
  </w:style>
  <w:style w:type="character" w:styleId="Hypertextovodkaz">
    <w:name w:val="Hyperlink"/>
    <w:basedOn w:val="Standardnpsmoodstavce"/>
    <w:uiPriority w:val="99"/>
    <w:unhideWhenUsed/>
    <w:rsid w:val="000E0E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gri.cz/pr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ek.dostalik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HRUSKA</dc:creator>
  <dc:description/>
  <cp:lastModifiedBy>Mirek</cp:lastModifiedBy>
  <cp:revision>21</cp:revision>
  <dcterms:created xsi:type="dcterms:W3CDTF">2018-03-20T19:42:00Z</dcterms:created>
  <dcterms:modified xsi:type="dcterms:W3CDTF">2019-05-10T11:21:00Z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