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C" w:rsidRPr="00F44693" w:rsidRDefault="00F44693" w:rsidP="00F44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93">
        <w:rPr>
          <w:rFonts w:ascii="Times New Roman" w:hAnsi="Times New Roman" w:cs="Times New Roman"/>
          <w:b/>
          <w:sz w:val="28"/>
          <w:szCs w:val="28"/>
        </w:rPr>
        <w:t xml:space="preserve">Dodatečné informace k zadávací dokumentaci a k otevřené výzvě k podání nabídek ze dne </w:t>
      </w:r>
      <w:proofErr w:type="gramStart"/>
      <w:r w:rsidRPr="00F44693">
        <w:rPr>
          <w:rFonts w:ascii="Times New Roman" w:hAnsi="Times New Roman" w:cs="Times New Roman"/>
          <w:b/>
          <w:sz w:val="28"/>
          <w:szCs w:val="28"/>
        </w:rPr>
        <w:t>25.5.2018</w:t>
      </w:r>
      <w:proofErr w:type="gramEnd"/>
    </w:p>
    <w:p w:rsidR="00F44693" w:rsidRDefault="00F44693" w:rsidP="00F44693">
      <w:pPr>
        <w:ind w:left="3540" w:hanging="3540"/>
        <w:rPr>
          <w:rFonts w:ascii="Times New Roman" w:hAnsi="Times New Roman" w:cs="Times New Roman"/>
          <w:b/>
        </w:rPr>
      </w:pPr>
    </w:p>
    <w:p w:rsidR="00F44693" w:rsidRPr="00F44693" w:rsidRDefault="00F44693" w:rsidP="00F44693">
      <w:pPr>
        <w:ind w:left="3540" w:hanging="3540"/>
        <w:rPr>
          <w:rFonts w:ascii="Times New Roman" w:hAnsi="Times New Roman" w:cs="Times New Roman"/>
          <w:b/>
        </w:rPr>
      </w:pPr>
      <w:r w:rsidRPr="00F44693">
        <w:rPr>
          <w:rFonts w:ascii="Times New Roman" w:hAnsi="Times New Roman" w:cs="Times New Roman"/>
          <w:b/>
        </w:rPr>
        <w:t xml:space="preserve">Název zakázky: Pořízení nářadí a vybavení  </w:t>
      </w:r>
    </w:p>
    <w:p w:rsidR="00F44693" w:rsidRDefault="00F44693" w:rsidP="00F44693">
      <w:pPr>
        <w:rPr>
          <w:rFonts w:ascii="Times New Roman" w:hAnsi="Times New Roman" w:cs="Times New Roman"/>
          <w:b/>
        </w:rPr>
      </w:pPr>
    </w:p>
    <w:p w:rsidR="00F44693" w:rsidRPr="00F44693" w:rsidRDefault="00F44693" w:rsidP="00F44693">
      <w:pPr>
        <w:rPr>
          <w:rFonts w:ascii="Times New Roman" w:hAnsi="Times New Roman" w:cs="Times New Roman"/>
        </w:rPr>
      </w:pPr>
      <w:r w:rsidRPr="00F44693">
        <w:rPr>
          <w:rFonts w:ascii="Times New Roman" w:hAnsi="Times New Roman" w:cs="Times New Roman"/>
          <w:b/>
        </w:rPr>
        <w:t>Název zadavatele:</w:t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</w:rPr>
        <w:t>Martin Heger</w:t>
      </w:r>
    </w:p>
    <w:p w:rsidR="00F44693" w:rsidRPr="00F44693" w:rsidRDefault="00F44693" w:rsidP="00F44693">
      <w:pPr>
        <w:rPr>
          <w:rFonts w:ascii="Times New Roman" w:hAnsi="Times New Roman" w:cs="Times New Roman"/>
          <w:b/>
        </w:rPr>
      </w:pPr>
      <w:r w:rsidRPr="00F44693">
        <w:rPr>
          <w:rFonts w:ascii="Times New Roman" w:hAnsi="Times New Roman" w:cs="Times New Roman"/>
          <w:b/>
        </w:rPr>
        <w:t>IČ zadavatele:</w:t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</w:rPr>
        <w:t>71798307</w:t>
      </w:r>
    </w:p>
    <w:p w:rsidR="00F44693" w:rsidRPr="00F44693" w:rsidRDefault="00F44693" w:rsidP="00F44693">
      <w:pPr>
        <w:rPr>
          <w:rFonts w:ascii="Times New Roman" w:hAnsi="Times New Roman" w:cs="Times New Roman"/>
        </w:rPr>
      </w:pPr>
      <w:r w:rsidRPr="00F44693">
        <w:rPr>
          <w:rFonts w:ascii="Times New Roman" w:hAnsi="Times New Roman" w:cs="Times New Roman"/>
          <w:b/>
        </w:rPr>
        <w:t>Adresa zadavatele:</w:t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proofErr w:type="spellStart"/>
      <w:r w:rsidRPr="00F44693">
        <w:rPr>
          <w:rFonts w:ascii="Times New Roman" w:hAnsi="Times New Roman" w:cs="Times New Roman"/>
        </w:rPr>
        <w:t>Bratrušov</w:t>
      </w:r>
      <w:proofErr w:type="spellEnd"/>
      <w:r w:rsidRPr="00F44693">
        <w:rPr>
          <w:rFonts w:ascii="Times New Roman" w:hAnsi="Times New Roman" w:cs="Times New Roman"/>
        </w:rPr>
        <w:t xml:space="preserve"> 210, 78701 </w:t>
      </w:r>
      <w:proofErr w:type="spellStart"/>
      <w:r w:rsidRPr="00F44693">
        <w:rPr>
          <w:rFonts w:ascii="Times New Roman" w:hAnsi="Times New Roman" w:cs="Times New Roman"/>
        </w:rPr>
        <w:t>Bratrušov</w:t>
      </w:r>
      <w:proofErr w:type="spellEnd"/>
    </w:p>
    <w:p w:rsidR="00F44693" w:rsidRPr="00F44693" w:rsidRDefault="00F44693" w:rsidP="00F44693">
      <w:pPr>
        <w:rPr>
          <w:rFonts w:ascii="Times New Roman" w:hAnsi="Times New Roman" w:cs="Times New Roman"/>
        </w:rPr>
      </w:pPr>
      <w:r w:rsidRPr="00F44693">
        <w:rPr>
          <w:rFonts w:ascii="Times New Roman" w:hAnsi="Times New Roman" w:cs="Times New Roman"/>
          <w:b/>
        </w:rPr>
        <w:t>Osoba zastupující zadavatele:</w:t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  <w:b/>
        </w:rPr>
        <w:tab/>
      </w:r>
      <w:r w:rsidRPr="00F44693">
        <w:rPr>
          <w:rFonts w:ascii="Times New Roman" w:hAnsi="Times New Roman" w:cs="Times New Roman"/>
        </w:rPr>
        <w:t>Martin Heger</w:t>
      </w:r>
    </w:p>
    <w:p w:rsidR="00F44693" w:rsidRPr="00F44693" w:rsidRDefault="00F44693" w:rsidP="00F44693">
      <w:pPr>
        <w:rPr>
          <w:rFonts w:ascii="Times New Roman" w:hAnsi="Times New Roman" w:cs="Times New Roman"/>
        </w:rPr>
      </w:pPr>
      <w:r w:rsidRPr="00F44693">
        <w:rPr>
          <w:rFonts w:ascii="Times New Roman" w:hAnsi="Times New Roman" w:cs="Times New Roman"/>
          <w:b/>
          <w:bCs/>
        </w:rPr>
        <w:t>Telefonní kontakt:</w:t>
      </w:r>
      <w:r w:rsidRPr="00F44693">
        <w:rPr>
          <w:rFonts w:ascii="Times New Roman" w:hAnsi="Times New Roman" w:cs="Times New Roman"/>
        </w:rPr>
        <w:tab/>
      </w:r>
      <w:r w:rsidRPr="00F44693">
        <w:rPr>
          <w:rFonts w:ascii="Times New Roman" w:hAnsi="Times New Roman" w:cs="Times New Roman"/>
        </w:rPr>
        <w:tab/>
      </w:r>
      <w:r w:rsidRPr="00F44693">
        <w:rPr>
          <w:rFonts w:ascii="Times New Roman" w:hAnsi="Times New Roman" w:cs="Times New Roman"/>
        </w:rPr>
        <w:tab/>
        <w:t>774 198 425</w:t>
      </w:r>
    </w:p>
    <w:p w:rsidR="00F44693" w:rsidRPr="00F44693" w:rsidRDefault="00F44693" w:rsidP="00F44693">
      <w:pPr>
        <w:rPr>
          <w:rFonts w:ascii="Times New Roman" w:hAnsi="Times New Roman" w:cs="Times New Roman"/>
        </w:rPr>
      </w:pPr>
      <w:r w:rsidRPr="00F44693">
        <w:rPr>
          <w:rFonts w:ascii="Times New Roman" w:hAnsi="Times New Roman" w:cs="Times New Roman"/>
          <w:b/>
        </w:rPr>
        <w:t>E-mail:</w:t>
      </w:r>
      <w:r w:rsidRPr="00F446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4693">
        <w:rPr>
          <w:rFonts w:ascii="Times New Roman" w:hAnsi="Times New Roman" w:cs="Times New Roman"/>
        </w:rPr>
        <w:t>heger@revize-serviskotlu.cz</w:t>
      </w:r>
    </w:p>
    <w:p w:rsidR="00F44693" w:rsidRPr="00F44693" w:rsidRDefault="00F44693" w:rsidP="00F44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93" w:rsidRDefault="00F44693" w:rsidP="00F44693">
      <w:pPr>
        <w:rPr>
          <w:rFonts w:ascii="Times New Roman" w:hAnsi="Times New Roman" w:cs="Times New Roman"/>
          <w:sz w:val="24"/>
          <w:szCs w:val="24"/>
        </w:rPr>
      </w:pPr>
    </w:p>
    <w:p w:rsidR="00F44693" w:rsidRPr="00846622" w:rsidRDefault="00F44693" w:rsidP="0084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22">
        <w:rPr>
          <w:rFonts w:ascii="Times New Roman" w:hAnsi="Times New Roman" w:cs="Times New Roman"/>
          <w:b/>
          <w:sz w:val="24"/>
          <w:szCs w:val="24"/>
        </w:rPr>
        <w:t>Vymezení rozsahu změn v</w:t>
      </w:r>
      <w:r w:rsidR="00846622" w:rsidRPr="00846622">
        <w:rPr>
          <w:rFonts w:ascii="Times New Roman" w:hAnsi="Times New Roman" w:cs="Times New Roman"/>
          <w:b/>
          <w:sz w:val="24"/>
          <w:szCs w:val="24"/>
        </w:rPr>
        <w:t> otevřené výzvě k podání nabídek</w:t>
      </w:r>
    </w:p>
    <w:p w:rsidR="00F44693" w:rsidRDefault="00F44693" w:rsidP="00F44693">
      <w:pPr>
        <w:rPr>
          <w:rFonts w:ascii="Times New Roman" w:hAnsi="Times New Roman" w:cs="Times New Roman"/>
          <w:sz w:val="24"/>
          <w:szCs w:val="24"/>
        </w:rPr>
      </w:pPr>
    </w:p>
    <w:p w:rsidR="00F44693" w:rsidRPr="00C23380" w:rsidRDefault="00F44693" w:rsidP="00F44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80">
        <w:rPr>
          <w:rFonts w:ascii="Times New Roman" w:hAnsi="Times New Roman" w:cs="Times New Roman"/>
          <w:b/>
          <w:sz w:val="24"/>
          <w:szCs w:val="24"/>
        </w:rPr>
        <w:t xml:space="preserve">Bod 3. </w:t>
      </w:r>
      <w:r w:rsidR="00846622" w:rsidRPr="00C23380">
        <w:rPr>
          <w:rFonts w:ascii="Times New Roman" w:hAnsi="Times New Roman" w:cs="Times New Roman"/>
          <w:b/>
          <w:sz w:val="24"/>
          <w:szCs w:val="24"/>
        </w:rPr>
        <w:t>Lhůta pro podání nabídek</w:t>
      </w:r>
    </w:p>
    <w:p w:rsidR="00846622" w:rsidRDefault="00846622" w:rsidP="00F44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693" w:rsidRPr="00F44693" w:rsidRDefault="00F44693" w:rsidP="00F44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693">
        <w:rPr>
          <w:rFonts w:ascii="Times New Roman" w:hAnsi="Times New Roman" w:cs="Times New Roman"/>
          <w:b/>
          <w:sz w:val="24"/>
          <w:szCs w:val="24"/>
        </w:rPr>
        <w:t>Původní znění:</w:t>
      </w:r>
    </w:p>
    <w:p w:rsidR="00F44693" w:rsidRPr="00F44693" w:rsidRDefault="00F44693" w:rsidP="00F44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693">
        <w:rPr>
          <w:rFonts w:ascii="Times New Roman" w:hAnsi="Times New Roman" w:cs="Times New Roman"/>
          <w:sz w:val="24"/>
          <w:szCs w:val="24"/>
        </w:rPr>
        <w:t xml:space="preserve">Vaši nabídku doručte zadavateli na adresu: </w:t>
      </w:r>
      <w:proofErr w:type="spellStart"/>
      <w:r w:rsidRPr="00F44693">
        <w:rPr>
          <w:rFonts w:ascii="Times New Roman" w:hAnsi="Times New Roman" w:cs="Times New Roman"/>
          <w:sz w:val="24"/>
          <w:szCs w:val="24"/>
        </w:rPr>
        <w:t>Bratrušov</w:t>
      </w:r>
      <w:proofErr w:type="spellEnd"/>
      <w:r w:rsidRPr="00F44693">
        <w:rPr>
          <w:rFonts w:ascii="Times New Roman" w:hAnsi="Times New Roman" w:cs="Times New Roman"/>
          <w:sz w:val="24"/>
          <w:szCs w:val="24"/>
        </w:rPr>
        <w:t xml:space="preserve"> 210, 78701 </w:t>
      </w:r>
      <w:proofErr w:type="spellStart"/>
      <w:r w:rsidRPr="00F44693">
        <w:rPr>
          <w:rFonts w:ascii="Times New Roman" w:hAnsi="Times New Roman" w:cs="Times New Roman"/>
          <w:sz w:val="24"/>
          <w:szCs w:val="24"/>
        </w:rPr>
        <w:t>Bratrušov</w:t>
      </w:r>
      <w:proofErr w:type="spellEnd"/>
      <w:r w:rsidRPr="00F4469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4693">
        <w:rPr>
          <w:rFonts w:ascii="Times New Roman" w:hAnsi="Times New Roman" w:cs="Times New Roman"/>
          <w:sz w:val="24"/>
          <w:szCs w:val="24"/>
        </w:rPr>
        <w:t>. 6. 2018, do 12 hodin.</w:t>
      </w:r>
    </w:p>
    <w:p w:rsidR="00F44693" w:rsidRPr="00F44693" w:rsidRDefault="00F44693" w:rsidP="00F44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693">
        <w:rPr>
          <w:rFonts w:ascii="Times New Roman" w:hAnsi="Times New Roman" w:cs="Times New Roman"/>
          <w:b/>
          <w:sz w:val="24"/>
          <w:szCs w:val="24"/>
        </w:rPr>
        <w:t>Nové znění:</w:t>
      </w:r>
    </w:p>
    <w:p w:rsidR="00F44693" w:rsidRPr="00F44693" w:rsidRDefault="00F44693" w:rsidP="00F44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693">
        <w:rPr>
          <w:rFonts w:ascii="Times New Roman" w:hAnsi="Times New Roman" w:cs="Times New Roman"/>
          <w:sz w:val="24"/>
          <w:szCs w:val="24"/>
        </w:rPr>
        <w:t xml:space="preserve">Vaši nabídku doručte zadavateli na adresu: </w:t>
      </w:r>
      <w:proofErr w:type="spellStart"/>
      <w:r w:rsidRPr="00F44693">
        <w:rPr>
          <w:rFonts w:ascii="Times New Roman" w:hAnsi="Times New Roman" w:cs="Times New Roman"/>
          <w:sz w:val="24"/>
          <w:szCs w:val="24"/>
        </w:rPr>
        <w:t>Bratrušov</w:t>
      </w:r>
      <w:proofErr w:type="spellEnd"/>
      <w:r w:rsidRPr="00F44693">
        <w:rPr>
          <w:rFonts w:ascii="Times New Roman" w:hAnsi="Times New Roman" w:cs="Times New Roman"/>
          <w:sz w:val="24"/>
          <w:szCs w:val="24"/>
        </w:rPr>
        <w:t xml:space="preserve"> 210, 78701 </w:t>
      </w:r>
      <w:proofErr w:type="spellStart"/>
      <w:r w:rsidRPr="00F44693">
        <w:rPr>
          <w:rFonts w:ascii="Times New Roman" w:hAnsi="Times New Roman" w:cs="Times New Roman"/>
          <w:sz w:val="24"/>
          <w:szCs w:val="24"/>
        </w:rPr>
        <w:t>Bratrušov</w:t>
      </w:r>
      <w:proofErr w:type="spellEnd"/>
      <w:r w:rsidRPr="00F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11</w:t>
      </w:r>
      <w:r w:rsidRPr="00F44693">
        <w:rPr>
          <w:rFonts w:ascii="Times New Roman" w:hAnsi="Times New Roman" w:cs="Times New Roman"/>
          <w:sz w:val="24"/>
          <w:szCs w:val="24"/>
        </w:rPr>
        <w:t>. 6. 2018, do 12 hodin.</w:t>
      </w:r>
    </w:p>
    <w:p w:rsidR="00F44693" w:rsidRDefault="00F44693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Pr="00846622" w:rsidRDefault="00846622" w:rsidP="0084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22">
        <w:rPr>
          <w:rFonts w:ascii="Times New Roman" w:hAnsi="Times New Roman" w:cs="Times New Roman"/>
          <w:b/>
          <w:sz w:val="24"/>
          <w:szCs w:val="24"/>
        </w:rPr>
        <w:t>Vymezení rozsahu změn v zadávací dokumentaci</w:t>
      </w:r>
    </w:p>
    <w:p w:rsidR="00C23380" w:rsidRDefault="00C23380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Pr="00653EEA" w:rsidRDefault="00C23380" w:rsidP="00653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EA">
        <w:rPr>
          <w:rFonts w:ascii="Times New Roman" w:hAnsi="Times New Roman" w:cs="Times New Roman"/>
          <w:b/>
          <w:sz w:val="24"/>
          <w:szCs w:val="24"/>
        </w:rPr>
        <w:t>Bod 4. Lhůta pro podání nabídek</w:t>
      </w:r>
    </w:p>
    <w:p w:rsidR="00653EEA" w:rsidRPr="00653EEA" w:rsidRDefault="00653EEA" w:rsidP="00653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EA">
        <w:rPr>
          <w:rFonts w:ascii="Times New Roman" w:hAnsi="Times New Roman" w:cs="Times New Roman"/>
          <w:b/>
          <w:sz w:val="24"/>
          <w:szCs w:val="24"/>
        </w:rPr>
        <w:t>Původní znění:</w:t>
      </w:r>
    </w:p>
    <w:p w:rsidR="00653EEA" w:rsidRPr="00653EEA" w:rsidRDefault="00653EEA" w:rsidP="00653EEA">
      <w:pPr>
        <w:rPr>
          <w:rFonts w:ascii="Times New Roman" w:hAnsi="Times New Roman" w:cs="Times New Roman"/>
          <w:sz w:val="24"/>
          <w:szCs w:val="24"/>
        </w:rPr>
      </w:pPr>
      <w:r w:rsidRPr="00653EEA">
        <w:rPr>
          <w:rFonts w:ascii="Times New Roman" w:hAnsi="Times New Roman" w:cs="Times New Roman"/>
          <w:sz w:val="24"/>
          <w:szCs w:val="24"/>
        </w:rPr>
        <w:t xml:space="preserve">Datum: do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3EEA">
        <w:rPr>
          <w:rFonts w:ascii="Times New Roman" w:hAnsi="Times New Roman" w:cs="Times New Roman"/>
          <w:sz w:val="24"/>
          <w:szCs w:val="24"/>
        </w:rPr>
        <w:t>. 6. 2018, hodina: 12 hod.</w:t>
      </w:r>
    </w:p>
    <w:p w:rsidR="00653EEA" w:rsidRPr="00653EEA" w:rsidRDefault="00653EEA" w:rsidP="00653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EEA" w:rsidRPr="00653EEA" w:rsidRDefault="00653EEA" w:rsidP="00653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EA">
        <w:rPr>
          <w:rFonts w:ascii="Times New Roman" w:hAnsi="Times New Roman" w:cs="Times New Roman"/>
          <w:b/>
          <w:sz w:val="24"/>
          <w:szCs w:val="24"/>
        </w:rPr>
        <w:t>Nové znění:</w:t>
      </w:r>
    </w:p>
    <w:p w:rsidR="00653EEA" w:rsidRPr="00653EEA" w:rsidRDefault="00653EEA" w:rsidP="00653EEA">
      <w:pPr>
        <w:rPr>
          <w:rFonts w:ascii="Times New Roman" w:hAnsi="Times New Roman" w:cs="Times New Roman"/>
          <w:sz w:val="24"/>
          <w:szCs w:val="24"/>
        </w:rPr>
      </w:pPr>
      <w:r w:rsidRPr="00653EEA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do 11</w:t>
      </w:r>
      <w:r w:rsidRPr="00653EEA">
        <w:rPr>
          <w:rFonts w:ascii="Times New Roman" w:hAnsi="Times New Roman" w:cs="Times New Roman"/>
          <w:sz w:val="24"/>
          <w:szCs w:val="24"/>
        </w:rPr>
        <w:t>. 6. 2018, hodina: 12 hod.</w:t>
      </w:r>
    </w:p>
    <w:p w:rsidR="00653EEA" w:rsidRPr="00F44693" w:rsidRDefault="00653EEA" w:rsidP="00653E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EEA" w:rsidRPr="00AE29AD" w:rsidRDefault="00653EEA" w:rsidP="00653EEA">
      <w:pPr>
        <w:rPr>
          <w:rFonts w:ascii="Calibri" w:hAnsi="Calibri"/>
          <w:b/>
        </w:rPr>
      </w:pPr>
    </w:p>
    <w:p w:rsidR="00C23380" w:rsidRDefault="00C23380" w:rsidP="0065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22" w:rsidRPr="00C23380" w:rsidRDefault="00C23380" w:rsidP="00653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80">
        <w:rPr>
          <w:rFonts w:ascii="Times New Roman" w:hAnsi="Times New Roman" w:cs="Times New Roman"/>
          <w:b/>
          <w:sz w:val="24"/>
          <w:szCs w:val="24"/>
        </w:rPr>
        <w:t>Bod 6. Předmět zakázky</w:t>
      </w:r>
    </w:p>
    <w:p w:rsidR="00C23380" w:rsidRPr="00C23380" w:rsidRDefault="00C23380" w:rsidP="00C23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80">
        <w:rPr>
          <w:rFonts w:ascii="Times New Roman" w:hAnsi="Times New Roman" w:cs="Times New Roman"/>
          <w:b/>
          <w:sz w:val="24"/>
          <w:szCs w:val="24"/>
        </w:rPr>
        <w:t>Původní znění:</w:t>
      </w:r>
    </w:p>
    <w:p w:rsidR="00C23380" w:rsidRPr="00C23380" w:rsidRDefault="00C23380" w:rsidP="00C23380">
      <w:pPr>
        <w:pStyle w:val="Normlnweb"/>
        <w:rPr>
          <w:b/>
        </w:rPr>
      </w:pPr>
      <w:r w:rsidRPr="00C23380">
        <w:rPr>
          <w:b/>
        </w:rPr>
        <w:t>Technické parametry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 xml:space="preserve">Užitkový nákladní vůz - do 3,5 t, 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 xml:space="preserve">Karoserie - VAN, 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Motorizace: 2.0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 xml:space="preserve">Barva nemetalické lakování bílá 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Výklopné dveře vzadu – s vyhřívaným zadním sklem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Sada pro lepší viditelnost – vyhřívané čelní sklo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Integrovaný sklopný střešní nosič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lastRenderedPageBreak/>
        <w:t>Tažné zařízení – včetně systému stabilizace přívěsu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Boční posuvné dveře na pravé straně – prosklené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Dělící posuvná přepážka – prosklené okno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Vodovzdorná a protiskluzová podlaha nákladového prostoru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Boční levé okno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 xml:space="preserve">Okna nákladového prostoru </w:t>
      </w:r>
      <w:proofErr w:type="spellStart"/>
      <w:r w:rsidRPr="00C23380">
        <w:t>zatmavené</w:t>
      </w:r>
      <w:proofErr w:type="spellEnd"/>
      <w:r w:rsidRPr="00C23380">
        <w:t xml:space="preserve"> okenní fólií  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proofErr w:type="spellStart"/>
      <w:r w:rsidRPr="00C23380">
        <w:t>Rychlodemontovatelná</w:t>
      </w:r>
      <w:proofErr w:type="spellEnd"/>
      <w:r w:rsidRPr="00C23380">
        <w:t xml:space="preserve"> sedadla GRL – 3 místa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proofErr w:type="spellStart"/>
      <w:r w:rsidRPr="00C23380">
        <w:t>Standartní</w:t>
      </w:r>
      <w:proofErr w:type="spellEnd"/>
      <w:r w:rsidRPr="00C23380">
        <w:t xml:space="preserve"> výbava vozidla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Povinná výbava vozidla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V technickém průkazu bude uvedena kategorie vozidla N1</w:t>
      </w:r>
    </w:p>
    <w:p w:rsidR="00C23380" w:rsidRPr="00C23380" w:rsidRDefault="00C23380" w:rsidP="00F44693">
      <w:pPr>
        <w:rPr>
          <w:rFonts w:ascii="Times New Roman" w:hAnsi="Times New Roman" w:cs="Times New Roman"/>
          <w:b/>
          <w:sz w:val="24"/>
          <w:szCs w:val="24"/>
        </w:rPr>
      </w:pPr>
      <w:r w:rsidRPr="00C23380">
        <w:rPr>
          <w:rFonts w:ascii="Times New Roman" w:hAnsi="Times New Roman" w:cs="Times New Roman"/>
          <w:b/>
          <w:sz w:val="24"/>
          <w:szCs w:val="24"/>
        </w:rPr>
        <w:t>Nové znění:</w:t>
      </w:r>
    </w:p>
    <w:p w:rsidR="00C23380" w:rsidRPr="00C23380" w:rsidRDefault="00C23380" w:rsidP="00C23380">
      <w:pPr>
        <w:pStyle w:val="Normlnweb"/>
        <w:rPr>
          <w:b/>
        </w:rPr>
      </w:pPr>
      <w:r w:rsidRPr="00C23380">
        <w:rPr>
          <w:b/>
        </w:rPr>
        <w:t>Technické parametry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 xml:space="preserve">Užitkový vůz - do 3,5 t, </w:t>
      </w:r>
      <w:r>
        <w:t>s délkou vozidla od 5,0 – 5,5 m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Motorizace: 2.0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 xml:space="preserve">Barva nemetalické lakování bílá 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Výklopné dveře vzadu – s vyhřívaným zadním sklem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Sada pro lepší viditelnost – vyhřívané čelní sklo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Integrovaný sklopný střešní nosič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Tažné zařízení – včetně systému stabilizace přívěsu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Boční posuvné dveře na pravé straně – prosklené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Dělící posuvná přepážka – prosklené okno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Vodovzdorná a protiskluzová podlaha nákladového prostoru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Boční levé okno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 xml:space="preserve">Okna nákladového prostoru </w:t>
      </w:r>
      <w:proofErr w:type="spellStart"/>
      <w:r w:rsidRPr="00C23380">
        <w:t>zatmavené</w:t>
      </w:r>
      <w:proofErr w:type="spellEnd"/>
      <w:r w:rsidRPr="00C23380">
        <w:t xml:space="preserve"> okenní fólií  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>
        <w:t xml:space="preserve">3 sedadla u řidiče + </w:t>
      </w:r>
      <w:proofErr w:type="spellStart"/>
      <w:r>
        <w:t>r</w:t>
      </w:r>
      <w:r w:rsidRPr="00C23380">
        <w:t>ychlodemontovatelná</w:t>
      </w:r>
      <w:proofErr w:type="spellEnd"/>
      <w:r w:rsidRPr="00C23380">
        <w:t xml:space="preserve"> sedadla</w:t>
      </w:r>
      <w:r>
        <w:t xml:space="preserve"> </w:t>
      </w:r>
      <w:r w:rsidRPr="00C23380">
        <w:t>3 místa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Standar</w:t>
      </w:r>
      <w:r>
        <w:t>d</w:t>
      </w:r>
      <w:r w:rsidRPr="00C23380">
        <w:t>ní výbava vozidla</w:t>
      </w:r>
      <w:r>
        <w:t xml:space="preserve"> – autorádio, klimatizace, parkovací senzory, airbagy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Povinná výbava vozidla</w:t>
      </w:r>
    </w:p>
    <w:p w:rsidR="00C23380" w:rsidRPr="00C23380" w:rsidRDefault="00C23380" w:rsidP="00C23380">
      <w:pPr>
        <w:pStyle w:val="Normlnweb"/>
        <w:numPr>
          <w:ilvl w:val="0"/>
          <w:numId w:val="2"/>
        </w:numPr>
        <w:jc w:val="both"/>
      </w:pPr>
      <w:r w:rsidRPr="00C23380">
        <w:t>V technickém průkazu bude uvedena kategorie vozidla N1</w:t>
      </w:r>
    </w:p>
    <w:p w:rsidR="00653EEA" w:rsidRDefault="00653EEA" w:rsidP="0065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80" w:rsidRPr="00653EEA" w:rsidRDefault="00653EEA" w:rsidP="00653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E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doplňující informace nabývají účinnosti dnem vyvěšení tedy </w:t>
      </w:r>
      <w:proofErr w:type="gramStart"/>
      <w:r>
        <w:rPr>
          <w:rFonts w:ascii="Times New Roman" w:hAnsi="Times New Roman" w:cs="Times New Roman"/>
          <w:sz w:val="24"/>
          <w:szCs w:val="24"/>
        </w:rPr>
        <w:t>1.6.2018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informace zůstávají beze změny.</w:t>
      </w: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Bratrušově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1.6.2018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Default="00846622" w:rsidP="00F44693">
      <w:pPr>
        <w:rPr>
          <w:rFonts w:ascii="Times New Roman" w:hAnsi="Times New Roman" w:cs="Times New Roman"/>
          <w:sz w:val="24"/>
          <w:szCs w:val="24"/>
        </w:rPr>
      </w:pPr>
    </w:p>
    <w:p w:rsidR="00846622" w:rsidRPr="00846622" w:rsidRDefault="00846622" w:rsidP="00846622">
      <w:pPr>
        <w:ind w:left="4956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846622">
        <w:rPr>
          <w:rFonts w:ascii="Times New Roman" w:hAnsi="Times New Roman" w:cs="Times New Roman"/>
          <w:i/>
          <w:sz w:val="24"/>
          <w:szCs w:val="24"/>
        </w:rPr>
        <w:t xml:space="preserve">Heger Martin </w:t>
      </w:r>
      <w:proofErr w:type="gramStart"/>
      <w:r w:rsidRPr="00846622">
        <w:rPr>
          <w:rFonts w:ascii="Times New Roman" w:hAnsi="Times New Roman" w:cs="Times New Roman"/>
          <w:i/>
          <w:sz w:val="24"/>
          <w:szCs w:val="24"/>
        </w:rPr>
        <w:t>v.r.</w:t>
      </w:r>
      <w:proofErr w:type="gramEnd"/>
    </w:p>
    <w:p w:rsidR="00846622" w:rsidRPr="00F44693" w:rsidRDefault="00846622" w:rsidP="00F44693">
      <w:pPr>
        <w:rPr>
          <w:rFonts w:ascii="Times New Roman" w:hAnsi="Times New Roman" w:cs="Times New Roman"/>
          <w:sz w:val="24"/>
          <w:szCs w:val="24"/>
        </w:rPr>
      </w:pPr>
    </w:p>
    <w:sectPr w:rsidR="00846622" w:rsidRPr="00F44693" w:rsidSect="0015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796A"/>
    <w:multiLevelType w:val="hybridMultilevel"/>
    <w:tmpl w:val="8E0CDA3C"/>
    <w:lvl w:ilvl="0" w:tplc="1E74AD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10090"/>
    <w:multiLevelType w:val="hybridMultilevel"/>
    <w:tmpl w:val="7C1E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693"/>
    <w:rsid w:val="00153A0C"/>
    <w:rsid w:val="00653EEA"/>
    <w:rsid w:val="00846622"/>
    <w:rsid w:val="00C23380"/>
    <w:rsid w:val="00F4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3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2018-06-01T06:57:00Z</dcterms:created>
  <dcterms:modified xsi:type="dcterms:W3CDTF">2018-06-01T07:38:00Z</dcterms:modified>
</cp:coreProperties>
</file>