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8F" w:rsidRPr="00940378" w:rsidRDefault="00B8418F" w:rsidP="00B8418F">
      <w:pPr>
        <w:spacing w:before="240" w:after="240"/>
        <w:ind w:right="232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</w:rPr>
        <w:t>PŘÍLOHA  A2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08"/>
        <w:gridCol w:w="284"/>
        <w:gridCol w:w="1321"/>
        <w:gridCol w:w="1514"/>
        <w:gridCol w:w="709"/>
        <w:gridCol w:w="1559"/>
        <w:gridCol w:w="283"/>
        <w:gridCol w:w="1564"/>
        <w:gridCol w:w="1838"/>
        <w:gridCol w:w="142"/>
        <w:gridCol w:w="538"/>
        <w:gridCol w:w="236"/>
      </w:tblGrid>
      <w:tr w:rsidR="00B8418F" w:rsidRPr="00D9101B" w:rsidTr="00E71B5A">
        <w:trPr>
          <w:gridBefore w:val="1"/>
          <w:gridAfter w:val="2"/>
          <w:wBefore w:w="108" w:type="dxa"/>
          <w:wAfter w:w="774" w:type="dxa"/>
        </w:trPr>
        <w:tc>
          <w:tcPr>
            <w:tcW w:w="9214" w:type="dxa"/>
            <w:gridSpan w:val="9"/>
            <w:tcBorders>
              <w:bottom w:val="single" w:sz="4" w:space="0" w:color="auto"/>
            </w:tcBorders>
            <w:shd w:val="clear" w:color="auto" w:fill="FDE9D9"/>
          </w:tcPr>
          <w:p w:rsidR="00B8418F" w:rsidRPr="00D9101B" w:rsidRDefault="00B8418F" w:rsidP="00E71B5A">
            <w:pPr>
              <w:pStyle w:val="Nadpis1"/>
              <w:tabs>
                <w:tab w:val="left" w:pos="708"/>
              </w:tabs>
              <w:spacing w:after="240"/>
              <w:jc w:val="center"/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</w:pPr>
            <w:r w:rsidRPr="00D9101B"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  <w:t>CENOVÁ NABÍDKA – údaje pro hodnocení</w:t>
            </w:r>
          </w:p>
        </w:tc>
      </w:tr>
      <w:tr w:rsidR="00B8418F" w:rsidRPr="00D9101B" w:rsidTr="00E71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74" w:type="dxa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Název: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8F" w:rsidRPr="00D9101B" w:rsidRDefault="00B83B68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 w:rsidRPr="00B05C9F">
              <w:rPr>
                <w:rFonts w:ascii="Calibri" w:hAnsi="Calibri" w:cs="Calibri"/>
                <w:b/>
                <w:bCs/>
              </w:rPr>
              <w:t>Novostavba dílny, parkovací plochy a technické vybavení dílny</w:t>
            </w:r>
          </w:p>
        </w:tc>
      </w:tr>
      <w:tr w:rsidR="00B8418F" w:rsidRPr="00D9101B" w:rsidTr="00E71B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774" w:type="dxa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8418F" w:rsidRPr="00D9101B" w:rsidRDefault="00B8418F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 w:rsidRPr="00D9101B">
              <w:rPr>
                <w:rFonts w:ascii="Calibri" w:hAnsi="Calibri"/>
                <w:b/>
              </w:rPr>
              <w:t xml:space="preserve">Hodnotící </w:t>
            </w:r>
            <w:proofErr w:type="gramStart"/>
            <w:r w:rsidRPr="00D9101B">
              <w:rPr>
                <w:rFonts w:ascii="Calibri" w:hAnsi="Calibri"/>
                <w:b/>
              </w:rPr>
              <w:t>kritérium</w:t>
            </w:r>
            <w:r>
              <w:rPr>
                <w:rFonts w:ascii="Calibri" w:hAnsi="Calibri"/>
                <w:b/>
              </w:rPr>
              <w:t xml:space="preserve">  </w:t>
            </w:r>
            <w:r w:rsidRPr="00D9101B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 xml:space="preserve">  </w:t>
            </w:r>
            <w:r w:rsidRPr="00D9101B">
              <w:rPr>
                <w:rFonts w:ascii="Calibri" w:hAnsi="Calibri"/>
                <w:b/>
              </w:rPr>
              <w:t>Celková</w:t>
            </w:r>
            <w:proofErr w:type="gramEnd"/>
            <w:r w:rsidRPr="00D9101B">
              <w:rPr>
                <w:rFonts w:ascii="Calibri" w:hAnsi="Calibri"/>
                <w:b/>
              </w:rPr>
              <w:t xml:space="preserve"> nabídková cena</w:t>
            </w:r>
            <w:r w:rsidR="00B83B68">
              <w:rPr>
                <w:rFonts w:ascii="Calibri" w:hAnsi="Calibri"/>
                <w:b/>
              </w:rPr>
              <w:t xml:space="preserve"> </w:t>
            </w:r>
          </w:p>
        </w:tc>
      </w:tr>
      <w:tr w:rsidR="00B8418F" w:rsidRPr="00D9101B" w:rsidTr="00E71B5A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gridAfter w:val="2"/>
          <w:wBefore w:w="108" w:type="dxa"/>
          <w:wAfter w:w="774" w:type="dxa"/>
          <w:trHeight w:val="463"/>
        </w:trPr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B8418F" w:rsidRPr="00D9101B" w:rsidRDefault="00B8418F" w:rsidP="00E71B5A">
            <w:pPr>
              <w:pStyle w:val="Nadpis1"/>
              <w:tabs>
                <w:tab w:val="left" w:pos="708"/>
              </w:tabs>
              <w:spacing w:after="240"/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B8418F" w:rsidRPr="00D9101B" w:rsidRDefault="00B8418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 xml:space="preserve">bez DPH 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B8418F" w:rsidRPr="00D9101B" w:rsidRDefault="00B8418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 xml:space="preserve">DPH 21 %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B8418F" w:rsidRPr="00D9101B" w:rsidRDefault="00B8418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 xml:space="preserve">včetně DPH </w:t>
            </w:r>
          </w:p>
        </w:tc>
      </w:tr>
      <w:tr w:rsidR="00AD3BE5" w:rsidRPr="00D9101B" w:rsidTr="00E71B5A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gridAfter w:val="2"/>
          <w:wBefore w:w="108" w:type="dxa"/>
          <w:wAfter w:w="774" w:type="dxa"/>
          <w:trHeight w:val="463"/>
        </w:trPr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pStyle w:val="Nadpis1"/>
              <w:tabs>
                <w:tab w:val="left" w:pos="708"/>
              </w:tabs>
              <w:spacing w:after="240"/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color w:val="000000"/>
                <w:sz w:val="24"/>
                <w:szCs w:val="24"/>
                <w:lang w:val="cs-CZ"/>
              </w:rPr>
              <w:t xml:space="preserve">novostavba </w:t>
            </w:r>
            <w:proofErr w:type="spellStart"/>
            <w:r>
              <w:rPr>
                <w:rFonts w:ascii="Calibri" w:eastAsia="Arial Unicode MS" w:hAnsi="Calibri"/>
                <w:b/>
                <w:color w:val="000000"/>
                <w:sz w:val="24"/>
                <w:szCs w:val="24"/>
                <w:lang w:val="cs-CZ"/>
              </w:rPr>
              <w:t>ocelokolny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</w:tr>
      <w:tr w:rsidR="00AD3BE5" w:rsidRPr="00D9101B" w:rsidTr="00E71B5A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gridAfter w:val="2"/>
          <w:wBefore w:w="108" w:type="dxa"/>
          <w:wAfter w:w="774" w:type="dxa"/>
          <w:trHeight w:val="463"/>
        </w:trPr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Default="00AD3BE5" w:rsidP="00E71B5A">
            <w:pPr>
              <w:pStyle w:val="Nadpis1"/>
              <w:tabs>
                <w:tab w:val="left" w:pos="708"/>
              </w:tabs>
              <w:spacing w:after="240"/>
              <w:rPr>
                <w:rFonts w:ascii="Calibri" w:eastAsia="Arial Unicode MS" w:hAnsi="Calibri"/>
                <w:b/>
                <w:color w:val="000000"/>
                <w:sz w:val="24"/>
                <w:szCs w:val="24"/>
                <w:lang w:val="cs-CZ"/>
              </w:rPr>
            </w:pPr>
            <w:r>
              <w:rPr>
                <w:rFonts w:ascii="Calibri" w:eastAsia="Arial Unicode MS" w:hAnsi="Calibri"/>
                <w:b/>
                <w:color w:val="000000"/>
                <w:sz w:val="24"/>
                <w:szCs w:val="24"/>
                <w:lang w:val="cs-CZ"/>
              </w:rPr>
              <w:t>dodávky techniky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AD3BE5" w:rsidRPr="00D9101B" w:rsidRDefault="00AD3BE5" w:rsidP="00E71B5A">
            <w:pPr>
              <w:spacing w:before="240" w:after="240"/>
              <w:jc w:val="center"/>
              <w:rPr>
                <w:rFonts w:ascii="Calibri" w:hAnsi="Calibri"/>
              </w:rPr>
            </w:pPr>
          </w:p>
        </w:tc>
      </w:tr>
      <w:tr w:rsidR="00B8418F" w:rsidRPr="00D9101B" w:rsidTr="00E71B5A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gridAfter w:val="2"/>
          <w:wBefore w:w="108" w:type="dxa"/>
          <w:wAfter w:w="774" w:type="dxa"/>
          <w:trHeight w:val="555"/>
        </w:trPr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B8418F" w:rsidRPr="00AD3BE5" w:rsidRDefault="00B8418F" w:rsidP="00E71B5A">
            <w:pPr>
              <w:shd w:val="clear" w:color="auto" w:fill="FFFFFF"/>
              <w:spacing w:before="240" w:after="240" w:line="276" w:lineRule="auto"/>
              <w:rPr>
                <w:rFonts w:ascii="Calibri" w:hAnsi="Calibri"/>
                <w:b/>
                <w:bCs/>
                <w:highlight w:val="yellow"/>
              </w:rPr>
            </w:pPr>
            <w:r w:rsidRPr="00AD3BE5">
              <w:rPr>
                <w:rFonts w:ascii="Calibri" w:hAnsi="Calibri"/>
                <w:b/>
                <w:bCs/>
                <w:highlight w:val="yellow"/>
              </w:rPr>
              <w:t>CELKEM</w:t>
            </w:r>
          </w:p>
          <w:p w:rsidR="00B8418F" w:rsidRPr="00AD3BE5" w:rsidRDefault="00B8418F" w:rsidP="00E71B5A">
            <w:pPr>
              <w:shd w:val="clear" w:color="auto" w:fill="FFFFFF"/>
              <w:spacing w:before="240" w:after="240" w:line="276" w:lineRule="auto"/>
              <w:rPr>
                <w:rFonts w:ascii="Calibri" w:hAnsi="Calibri"/>
                <w:b/>
                <w:bCs/>
                <w:highlight w:val="yellow"/>
              </w:rPr>
            </w:pPr>
            <w:r w:rsidRPr="00AD3BE5">
              <w:rPr>
                <w:rFonts w:ascii="Calibri" w:hAnsi="Calibri"/>
                <w:b/>
                <w:bCs/>
                <w:highlight w:val="yellow"/>
              </w:rPr>
              <w:t xml:space="preserve">Nabídková cena v korunách českých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B8418F" w:rsidRPr="00AD3BE5" w:rsidRDefault="00B8418F" w:rsidP="00E71B5A">
            <w:pPr>
              <w:shd w:val="clear" w:color="auto" w:fill="FFFFFF"/>
              <w:spacing w:before="240" w:after="240" w:line="276" w:lineRule="auto"/>
              <w:jc w:val="right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B8418F" w:rsidRPr="00AD3BE5" w:rsidRDefault="00B8418F" w:rsidP="00E71B5A">
            <w:pPr>
              <w:shd w:val="clear" w:color="auto" w:fill="FFFFFF"/>
              <w:spacing w:before="240" w:after="240" w:line="276" w:lineRule="auto"/>
              <w:jc w:val="right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8418F" w:rsidRPr="00AD3BE5" w:rsidRDefault="00B8418F" w:rsidP="00E71B5A">
            <w:pPr>
              <w:shd w:val="clear" w:color="auto" w:fill="FFFFFF"/>
              <w:spacing w:before="240" w:after="240" w:line="276" w:lineRule="auto"/>
              <w:jc w:val="right"/>
              <w:rPr>
                <w:rFonts w:ascii="Calibri" w:hAnsi="Calibri"/>
                <w:b/>
                <w:highlight w:val="yellow"/>
              </w:rPr>
            </w:pPr>
          </w:p>
        </w:tc>
      </w:tr>
      <w:tr w:rsidR="00B8418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92" w:type="dxa"/>
            <w:gridSpan w:val="2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B8418F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  <w:p w:rsidR="00D93F2A" w:rsidRPr="00D9101B" w:rsidRDefault="00D93F2A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365" w:type="dxa"/>
            <w:gridSpan w:val="5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B8418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92" w:type="dxa"/>
            <w:gridSpan w:val="2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5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B8418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916" w:type="dxa"/>
        </w:trPr>
        <w:tc>
          <w:tcPr>
            <w:tcW w:w="392" w:type="dxa"/>
            <w:gridSpan w:val="2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B8418F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  <w:p w:rsidR="00D93F2A" w:rsidRPr="00D9101B" w:rsidRDefault="00D93F2A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B8418F" w:rsidRPr="00375C8F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916" w:type="dxa"/>
          <w:trHeight w:val="795"/>
        </w:trPr>
        <w:tc>
          <w:tcPr>
            <w:tcW w:w="392" w:type="dxa"/>
            <w:gridSpan w:val="2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gridSpan w:val="2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B8418F" w:rsidRPr="00375C8F" w:rsidRDefault="00B8418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B8418F" w:rsidRDefault="00B8418F" w:rsidP="00B8418F"/>
    <w:p w:rsidR="00534CFC" w:rsidRDefault="00534CFC"/>
    <w:sectPr w:rsidR="00534CFC" w:rsidSect="00430A3C">
      <w:footerReference w:type="default" r:id="rId8"/>
      <w:pgSz w:w="11906" w:h="16838"/>
      <w:pgMar w:top="958" w:right="1417" w:bottom="993" w:left="1417" w:header="426" w:footer="462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65" w:rsidRDefault="00CB0A65">
      <w:r>
        <w:separator/>
      </w:r>
    </w:p>
  </w:endnote>
  <w:endnote w:type="continuationSeparator" w:id="0">
    <w:p w:rsidR="00CB0A65" w:rsidRDefault="00CB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5E" w:rsidRDefault="00B8418F" w:rsidP="007C5D5E">
    <w:pPr>
      <w:pStyle w:val="Zpat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Pr="00667ADE">
      <w:rPr>
        <w:noProof/>
        <w:lang w:val="cs-CZ"/>
      </w:rPr>
      <w:t>9</w:t>
    </w:r>
    <w:r>
      <w:fldChar w:fldCharType="end"/>
    </w:r>
  </w:p>
  <w:p w:rsidR="002E3ABF" w:rsidRPr="007C5D5E" w:rsidRDefault="00CB0A65" w:rsidP="007C5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65" w:rsidRDefault="00CB0A65">
      <w:r>
        <w:separator/>
      </w:r>
    </w:p>
  </w:footnote>
  <w:footnote w:type="continuationSeparator" w:id="0">
    <w:p w:rsidR="00CB0A65" w:rsidRDefault="00CB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184BB8"/>
    <w:rsid w:val="0022435B"/>
    <w:rsid w:val="00534CFC"/>
    <w:rsid w:val="0061436B"/>
    <w:rsid w:val="0092712D"/>
    <w:rsid w:val="009B265F"/>
    <w:rsid w:val="00AD3BE5"/>
    <w:rsid w:val="00B83B68"/>
    <w:rsid w:val="00B8418F"/>
    <w:rsid w:val="00BC5C78"/>
    <w:rsid w:val="00CB0A65"/>
    <w:rsid w:val="00D93F2A"/>
    <w:rsid w:val="00E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3</cp:revision>
  <dcterms:created xsi:type="dcterms:W3CDTF">2020-01-09T09:16:00Z</dcterms:created>
  <dcterms:modified xsi:type="dcterms:W3CDTF">2020-01-20T17:20:00Z</dcterms:modified>
</cp:coreProperties>
</file>