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F4D" w14:textId="77777777" w:rsidR="00825D9A" w:rsidRPr="00697909" w:rsidRDefault="00825D9A" w:rsidP="00697909">
      <w:pPr>
        <w:keepNext/>
        <w:pageBreakBefore/>
        <w:spacing w:before="360"/>
        <w:jc w:val="center"/>
        <w:rPr>
          <w:rFonts w:ascii="Segoe UI" w:hAnsi="Segoe UI" w:cs="Segoe UI"/>
          <w:b/>
          <w:caps/>
        </w:rPr>
      </w:pPr>
      <w:r w:rsidRPr="00697909">
        <w:rPr>
          <w:rFonts w:ascii="Segoe UI" w:hAnsi="Segoe UI" w:cs="Segoe UI"/>
          <w:b/>
          <w:caps/>
        </w:rPr>
        <w:t>TABULKA TECHNICKÝCH PARAMETRŮ</w:t>
      </w:r>
      <w:r w:rsidR="00EA54EE" w:rsidRPr="00697909">
        <w:rPr>
          <w:rFonts w:ascii="Segoe UI" w:hAnsi="Segoe UI" w:cs="Segoe UI"/>
          <w:b/>
          <w:caps/>
        </w:rPr>
        <w:t xml:space="preserve"> </w:t>
      </w:r>
      <w:r w:rsidR="00671BA4" w:rsidRPr="00697909">
        <w:rPr>
          <w:rFonts w:ascii="Segoe UI" w:hAnsi="Segoe UI" w:cs="Segoe UI"/>
          <w:b/>
          <w:caps/>
        </w:rPr>
        <w:t>ŘÍDÍCÍHO SYSTÉMU STÁJE</w:t>
      </w:r>
    </w:p>
    <w:p w14:paraId="330D65F4" w14:textId="77777777" w:rsidR="00EA54EE" w:rsidRDefault="00EA54EE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50891E4" w14:textId="77777777" w:rsidR="002F318F" w:rsidRPr="00796F2D" w:rsidRDefault="002F318F" w:rsidP="002F318F">
      <w:pPr>
        <w:tabs>
          <w:tab w:val="left" w:pos="2552"/>
        </w:tabs>
        <w:jc w:val="center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32307F">
        <w:rPr>
          <w:rFonts w:ascii="Segoe UI" w:hAnsi="Segoe UI" w:cs="Segoe UI"/>
          <w:b/>
          <w:sz w:val="20"/>
          <w:szCs w:val="20"/>
          <w:u w:val="single"/>
        </w:rPr>
        <w:t>Název zakázky</w:t>
      </w:r>
      <w:r w:rsidRPr="0032307F">
        <w:rPr>
          <w:rFonts w:ascii="Segoe UI" w:hAnsi="Segoe UI" w:cs="Segoe UI"/>
          <w:b/>
          <w:caps/>
          <w:sz w:val="20"/>
          <w:szCs w:val="20"/>
        </w:rPr>
        <w:t>:</w:t>
      </w:r>
      <w:r w:rsidRPr="0032307F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lang w:eastAsia="cs-CZ"/>
        </w:rPr>
        <w:tab/>
      </w:r>
      <w:r w:rsidRPr="00977ECB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>
        <w:rPr>
          <w:rFonts w:ascii="Segoe UI" w:hAnsi="Segoe UI" w:cs="Segoe UI"/>
          <w:b/>
          <w:sz w:val="22"/>
          <w:szCs w:val="22"/>
        </w:rPr>
        <w:t>Modernizace zemědělského podniku ZEV Šaratice, a.s.</w:t>
      </w:r>
    </w:p>
    <w:p w14:paraId="256B54CA" w14:textId="77777777" w:rsidR="00EA54EE" w:rsidRDefault="00EA54EE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21A0900B" w14:textId="77777777" w:rsidR="00825D9A" w:rsidRPr="00DA3EA2" w:rsidRDefault="00825D9A" w:rsidP="00A63FD8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14:paraId="0271FD0F" w14:textId="77777777" w:rsidR="0047604D" w:rsidRDefault="0047604D" w:rsidP="0047604D">
      <w:pPr>
        <w:tabs>
          <w:tab w:val="left" w:pos="1560"/>
        </w:tabs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47604D" w14:paraId="7ECFD963" w14:textId="77777777" w:rsidTr="00892225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284" w14:textId="77777777" w:rsidR="0047604D" w:rsidRDefault="0047604D" w:rsidP="0047604D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Řídicí systém pro stáj</w:t>
            </w:r>
          </w:p>
        </w:tc>
      </w:tr>
      <w:tr w:rsidR="0047604D" w14:paraId="0220B960" w14:textId="77777777" w:rsidTr="00892225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B057" w14:textId="77777777" w:rsidR="0047604D" w:rsidRDefault="0047604D" w:rsidP="0047604D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………………</w:t>
            </w:r>
          </w:p>
        </w:tc>
      </w:tr>
      <w:tr w:rsidR="0047604D" w14:paraId="520BC96F" w14:textId="77777777" w:rsidTr="00892225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B18" w14:textId="77777777" w:rsidR="0047604D" w:rsidRDefault="0047604D" w:rsidP="0047604D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systému:   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………………   </w:t>
            </w:r>
          </w:p>
        </w:tc>
      </w:tr>
      <w:tr w:rsidR="0047604D" w14:paraId="6DF17689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7D45" w14:textId="77777777" w:rsidR="0047604D" w:rsidRDefault="0047604D" w:rsidP="0047604D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 řídicího systému stáje: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0A7" w14:textId="77777777" w:rsidR="0047604D" w:rsidRDefault="0047604D" w:rsidP="0047604D">
            <w:pPr>
              <w:pStyle w:val="Obsahtabulky"/>
              <w:spacing w:line="256" w:lineRule="auto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systému, nebo zda je požadavek splněn</w:t>
            </w:r>
          </w:p>
        </w:tc>
      </w:tr>
      <w:tr w:rsidR="0047604D" w14:paraId="7C13C9C0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46E0" w14:textId="77777777" w:rsidR="0047604D" w:rsidRDefault="0047604D" w:rsidP="0047604D">
            <w:pPr>
              <w:spacing w:line="256" w:lineRule="auto"/>
              <w:rPr>
                <w:rFonts w:asciiTheme="minorHAnsi" w:hAnsiTheme="minorHAnsi" w:cs="Segoe UI"/>
                <w:bCs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řízení mikroklimatu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E8CD" w14:textId="77777777" w:rsid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1C30A239" w14:textId="77777777" w:rsidTr="00892225">
        <w:trPr>
          <w:trHeight w:val="35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BD51" w14:textId="77777777" w:rsidR="0047604D" w:rsidRPr="00892225" w:rsidRDefault="0047604D" w:rsidP="0047604D">
            <w:pPr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Systém zabezpečuje řízení krmení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9BED" w14:textId="0F4F6D74" w:rsidR="0047604D" w:rsidRPr="00892225" w:rsidRDefault="00892225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9222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5C6B4F4A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375B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vážení sil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EF3" w14:textId="77777777" w:rsid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512F9598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C0DF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zajišťuje vážení zvířat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F92" w14:textId="77777777" w:rsidR="0047604D" w:rsidRP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631A0DE1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D517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řízení napájení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AA46" w14:textId="77777777" w:rsid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43FD0334" w14:textId="77777777" w:rsidTr="00892225">
        <w:trPr>
          <w:trHeight w:val="2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5165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zabezpečuje řízení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75AC" w14:textId="77777777" w:rsid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19BAC8B6" w14:textId="77777777" w:rsidTr="00892225">
        <w:trPr>
          <w:trHeight w:val="27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B2D0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je vybaven dálkovou správou pro servis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B5FE" w14:textId="77777777" w:rsidR="0047604D" w:rsidRP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2827FB43" w14:textId="77777777" w:rsidTr="00892225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B620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uchovává komplexní historii záznamů z řídících jednotek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B275" w14:textId="77777777" w:rsidR="0047604D" w:rsidRP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452ACB17" w14:textId="77777777" w:rsidTr="00892225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FB21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umožňuje nepřetržitý dohled nad farmou – možnost vzdáleného sledování a nastavování hodnot řídících jednotek (na počítači nebo mobilním telefonu)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6E6" w14:textId="77777777" w:rsidR="0047604D" w:rsidRP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0D0099A0" w14:textId="77777777" w:rsidTr="00892225">
        <w:trPr>
          <w:trHeight w:val="4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FA6A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Systém vybaven záznamem celého turnusu v rozsahu parametrů mikroklimatu včetně odpovídající obrazové informace z kamer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BCE" w14:textId="77777777" w:rsidR="0047604D" w:rsidRP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03067F54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628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 na řízení mikroklimatu: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1DDD" w14:textId="77777777" w:rsidR="0047604D" w:rsidRDefault="0047604D" w:rsidP="0047604D">
            <w:pPr>
              <w:rPr>
                <w:rFonts w:asciiTheme="minorHAnsi" w:hAnsiTheme="minorHAnsi" w:cs="Segoe UI"/>
              </w:rPr>
            </w:pPr>
          </w:p>
        </w:tc>
      </w:tr>
      <w:tr w:rsidR="0047604D" w14:paraId="1867535D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7D67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nastavení křivek a parametrů pro celý turnus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1A1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4091CEEA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E143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Obsluha má možnost korekcí křivek a parametrů v průběhu turnusu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B64F" w14:textId="77777777" w:rsidR="0047604D" w:rsidRPr="0047604D" w:rsidRDefault="0047604D" w:rsidP="0047604D">
            <w:pPr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469DA54F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B529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Vyhodnocení a přizpůsobení ventilace v závislosti na hodnotách klimatu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AAAE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7CAB1C6F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557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plynulé ventilace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9635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47C36FF6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BC78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vybaven tunelovou ventilací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208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7AE7D20D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0F4D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Řídící jednotka vyhodnocuje potřebu ventilace a zabezpečuje přepínaní mezi podtlakovou a tunelovou ventilací dle potřeby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DC22" w14:textId="77777777" w:rsidR="0047604D" w:rsidRPr="0047604D" w:rsidRDefault="0047604D" w:rsidP="0047604D">
            <w:pPr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3A6319B6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246D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Zobrazení nákladů na topení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2C0E" w14:textId="77777777" w:rsidR="0047604D" w:rsidRDefault="0047604D" w:rsidP="0047604D">
            <w:pPr>
              <w:tabs>
                <w:tab w:val="left" w:pos="1560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05DFC5CB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2214" w14:textId="77777777" w:rsidR="0047604D" w:rsidRDefault="0047604D" w:rsidP="0047604D">
            <w:pPr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„komfortní zóny“ v kombinaci teploty ve stáji a relativní vlhkosti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0D45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7604D" w14:paraId="56D30B79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B949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řízení krmení: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1CBB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</w:p>
        </w:tc>
      </w:tr>
      <w:tr w:rsidR="0047604D" w14:paraId="587FE5BB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D1E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historie spotřeby krmiva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51C6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1CD75E2B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17BE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spotřeby krmiva v závislosti na tenzometrickém vážení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193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5C8EDC26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59F3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vážení zvířat: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97F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46FB58FB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492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Dvě nezávislá vážení (vážení krmení a vážení zvířat)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EBEA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1D1FE7B1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8175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Průběžná korekce referenční váhy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2B09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6526DA95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8AC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Sledování odchylky od růstové křivky a denního přírůstku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313E" w14:textId="77777777" w:rsidR="0047604D" w:rsidRDefault="0047604D" w:rsidP="0047604D">
            <w:pPr>
              <w:spacing w:line="256" w:lineRule="auto"/>
              <w:jc w:val="center"/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1D885CC7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75C6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řízení napájení: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F921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0968FB60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674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Časová restrikce řízení vody (možnost vypnutí vody)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408B" w14:textId="77777777" w:rsidR="0047604D" w:rsidRP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362D9690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546A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Měření a hlídání spotřeby vody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2560" w14:textId="77777777" w:rsidR="0047604D" w:rsidRP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5B80C985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F1E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řízení osvětlení: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3C58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</w:rPr>
            </w:pPr>
          </w:p>
        </w:tc>
      </w:tr>
      <w:tr w:rsidR="0047604D" w14:paraId="1774BF78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CD14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Plynulá regulace intenzity osvětlení haly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6955" w14:textId="77777777" w:rsidR="0047604D" w:rsidRP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7604D" w14:paraId="7BAC5067" w14:textId="77777777" w:rsidTr="00892225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D0C" w14:textId="77777777" w:rsid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Korekce cílové teploty v závislosti na osvětlení stáje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76E1" w14:textId="77777777" w:rsidR="0047604D" w:rsidRPr="0047604D" w:rsidRDefault="0047604D" w:rsidP="0047604D">
            <w:pPr>
              <w:tabs>
                <w:tab w:val="left" w:pos="426"/>
                <w:tab w:val="left" w:pos="2694"/>
              </w:tabs>
              <w:spacing w:line="256" w:lineRule="auto"/>
              <w:jc w:val="center"/>
              <w:rPr>
                <w:rFonts w:ascii="Segoe UI" w:hAnsi="Segoe UI" w:cs="Segoe UI"/>
                <w:highlight w:val="lightGray"/>
              </w:rPr>
            </w:pPr>
            <w:r w:rsidRPr="0047604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 w14:paraId="1C95883D" w14:textId="77777777" w:rsidR="0047604D" w:rsidRDefault="0047604D" w:rsidP="0047604D">
      <w:pPr>
        <w:rPr>
          <w:rFonts w:ascii="Segoe UI" w:eastAsia="Calibri" w:hAnsi="Segoe UI" w:cs="Segoe UI"/>
          <w:sz w:val="18"/>
          <w:szCs w:val="22"/>
          <w:lang w:eastAsia="en-US"/>
        </w:rPr>
      </w:pPr>
      <w:r>
        <w:t xml:space="preserve">* </w:t>
      </w:r>
      <w:r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F9859B6" w14:textId="77777777" w:rsidR="0047604D" w:rsidRDefault="0047604D" w:rsidP="0047604D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2B674E3" w14:textId="77777777" w:rsidR="0047604D" w:rsidRDefault="0047604D" w:rsidP="0047604D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CAECCCE" w14:textId="77777777" w:rsidR="0047604D" w:rsidRDefault="0047604D" w:rsidP="0047604D">
      <w:pPr>
        <w:rPr>
          <w:sz w:val="20"/>
          <w:szCs w:val="20"/>
        </w:rPr>
      </w:pPr>
    </w:p>
    <w:p w14:paraId="48F3D859" w14:textId="77777777" w:rsidR="0047604D" w:rsidRDefault="0047604D" w:rsidP="0047604D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 ............................................. dne .......................</w:t>
      </w:r>
    </w:p>
    <w:p w14:paraId="4DBFB32F" w14:textId="77777777" w:rsidR="0047604D" w:rsidRDefault="0047604D" w:rsidP="0047604D">
      <w:pPr>
        <w:jc w:val="both"/>
        <w:rPr>
          <w:rFonts w:ascii="Segoe UI" w:hAnsi="Segoe UI" w:cs="Segoe UI"/>
          <w:sz w:val="20"/>
          <w:szCs w:val="20"/>
        </w:rPr>
      </w:pPr>
    </w:p>
    <w:p w14:paraId="4E49FEA5" w14:textId="77777777" w:rsidR="0047604D" w:rsidRDefault="0047604D" w:rsidP="0047604D">
      <w:pPr>
        <w:jc w:val="both"/>
        <w:rPr>
          <w:rFonts w:ascii="Segoe UI" w:hAnsi="Segoe UI" w:cs="Segoe UI"/>
          <w:sz w:val="20"/>
          <w:szCs w:val="20"/>
        </w:rPr>
      </w:pPr>
    </w:p>
    <w:p w14:paraId="07BAE15A" w14:textId="77777777" w:rsidR="0047604D" w:rsidRDefault="0047604D" w:rsidP="0047604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…………………........................................................................</w:t>
      </w:r>
    </w:p>
    <w:p w14:paraId="2763F245" w14:textId="77777777" w:rsidR="0047604D" w:rsidRDefault="0047604D" w:rsidP="0047604D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jméno a příjmení  </w:t>
      </w:r>
    </w:p>
    <w:p w14:paraId="4051F9DD" w14:textId="77777777" w:rsidR="0047604D" w:rsidRDefault="0047604D" w:rsidP="0047604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>
        <w:rPr>
          <w:rFonts w:asciiTheme="minorHAnsi" w:hAnsiTheme="minorHAnsi" w:cs="Segoe UI"/>
          <w:b/>
          <w:i/>
          <w:sz w:val="22"/>
          <w:szCs w:val="22"/>
        </w:rPr>
        <w:t>osoby oprávněné jednat či zastupovat</w:t>
      </w:r>
    </w:p>
    <w:p w14:paraId="4D201C2F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63E6248B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0F14D0CD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2C9AF5F5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4FDA754B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0AD2AE6B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4F79EF20" w14:textId="77777777" w:rsidR="006A1903" w:rsidRDefault="006A1903">
      <w:pPr>
        <w:rPr>
          <w:rFonts w:asciiTheme="minorHAnsi" w:hAnsiTheme="minorHAnsi"/>
          <w:sz w:val="22"/>
          <w:szCs w:val="22"/>
        </w:rPr>
      </w:pPr>
    </w:p>
    <w:p w14:paraId="13D77791" w14:textId="77777777" w:rsidR="00A5311B" w:rsidRDefault="00A5311B">
      <w:pPr>
        <w:rPr>
          <w:rFonts w:asciiTheme="minorHAnsi" w:hAnsiTheme="minorHAnsi"/>
          <w:sz w:val="22"/>
          <w:szCs w:val="22"/>
        </w:rPr>
      </w:pPr>
    </w:p>
    <w:p w14:paraId="4C12C074" w14:textId="5918DD98" w:rsidR="00A5311B" w:rsidRDefault="00A5311B">
      <w:pPr>
        <w:rPr>
          <w:rFonts w:asciiTheme="minorHAnsi" w:hAnsiTheme="minorHAnsi"/>
          <w:sz w:val="22"/>
          <w:szCs w:val="22"/>
        </w:rPr>
      </w:pPr>
    </w:p>
    <w:p w14:paraId="29FA03FC" w14:textId="7777A65F" w:rsidR="009653F5" w:rsidRDefault="009653F5">
      <w:pPr>
        <w:rPr>
          <w:rFonts w:asciiTheme="minorHAnsi" w:hAnsiTheme="minorHAnsi"/>
          <w:sz w:val="22"/>
          <w:szCs w:val="22"/>
        </w:rPr>
      </w:pPr>
    </w:p>
    <w:p w14:paraId="79117CC0" w14:textId="77777777" w:rsidR="00697909" w:rsidRDefault="00697909" w:rsidP="00697909">
      <w:pPr>
        <w:keepNext/>
        <w:pageBreakBefore/>
        <w:spacing w:before="360"/>
        <w:jc w:val="center"/>
        <w:rPr>
          <w:rFonts w:ascii="Segoe UI" w:hAnsi="Segoe UI" w:cs="Segoe UI"/>
          <w:b/>
          <w:caps/>
        </w:rPr>
      </w:pPr>
      <w:r>
        <w:rPr>
          <w:rFonts w:ascii="Segoe UI" w:hAnsi="Segoe UI" w:cs="Segoe UI"/>
          <w:b/>
          <w:caps/>
        </w:rPr>
        <w:lastRenderedPageBreak/>
        <w:t xml:space="preserve">technická specifikace </w:t>
      </w:r>
      <w:proofErr w:type="gramStart"/>
      <w:r>
        <w:rPr>
          <w:rFonts w:ascii="Segoe UI" w:hAnsi="Segoe UI" w:cs="Segoe UI"/>
          <w:b/>
          <w:caps/>
        </w:rPr>
        <w:t>technologiE - STÁJE</w:t>
      </w:r>
      <w:proofErr w:type="gramEnd"/>
    </w:p>
    <w:p w14:paraId="2EEBD699" w14:textId="77777777" w:rsidR="00697909" w:rsidRDefault="00697909" w:rsidP="00697909">
      <w:pPr>
        <w:jc w:val="center"/>
        <w:rPr>
          <w:rFonts w:ascii="Segoe UI" w:hAnsi="Segoe UI" w:cs="Segoe UI"/>
          <w:b/>
          <w:caps/>
        </w:rPr>
      </w:pPr>
    </w:p>
    <w:p w14:paraId="63B258D7" w14:textId="77777777" w:rsidR="002F318F" w:rsidRPr="00796F2D" w:rsidRDefault="002F318F" w:rsidP="002F318F">
      <w:pPr>
        <w:tabs>
          <w:tab w:val="left" w:pos="2552"/>
        </w:tabs>
        <w:jc w:val="center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32307F">
        <w:rPr>
          <w:rFonts w:ascii="Segoe UI" w:hAnsi="Segoe UI" w:cs="Segoe UI"/>
          <w:b/>
          <w:sz w:val="20"/>
          <w:szCs w:val="20"/>
          <w:u w:val="single"/>
        </w:rPr>
        <w:t>Název zakázky</w:t>
      </w:r>
      <w:r w:rsidRPr="0032307F">
        <w:rPr>
          <w:rFonts w:ascii="Segoe UI" w:hAnsi="Segoe UI" w:cs="Segoe UI"/>
          <w:b/>
          <w:caps/>
          <w:sz w:val="20"/>
          <w:szCs w:val="20"/>
        </w:rPr>
        <w:t>:</w:t>
      </w:r>
      <w:r w:rsidRPr="0032307F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lang w:eastAsia="cs-CZ"/>
        </w:rPr>
        <w:tab/>
      </w:r>
      <w:r w:rsidRPr="00977ECB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>
        <w:rPr>
          <w:rFonts w:ascii="Segoe UI" w:hAnsi="Segoe UI" w:cs="Segoe UI"/>
          <w:b/>
          <w:sz w:val="22"/>
          <w:szCs w:val="22"/>
        </w:rPr>
        <w:t>Modernizace zemědělského podniku ZEV Šaratice, a.s.</w:t>
      </w:r>
    </w:p>
    <w:p w14:paraId="3A8C08E1" w14:textId="293D7AC7" w:rsidR="00697909" w:rsidRDefault="00697909" w:rsidP="00697909">
      <w:pPr>
        <w:jc w:val="center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</w:p>
    <w:p w14:paraId="369BF25F" w14:textId="77777777" w:rsidR="00697909" w:rsidRDefault="00697909" w:rsidP="00697909">
      <w:pPr>
        <w:jc w:val="center"/>
        <w:outlineLvl w:val="0"/>
        <w:rPr>
          <w:rFonts w:ascii="Segoe UI" w:hAnsi="Segoe UI" w:cs="Segoe UI"/>
          <w:b/>
          <w:sz w:val="20"/>
          <w:szCs w:val="20"/>
        </w:rPr>
      </w:pPr>
    </w:p>
    <w:p w14:paraId="33ACCBD4" w14:textId="1D5FD0CB" w:rsidR="00697909" w:rsidRDefault="00697909" w:rsidP="00697909">
      <w:pPr>
        <w:jc w:val="both"/>
        <w:rPr>
          <w:rFonts w:ascii="Segoe UI" w:hAnsi="Segoe UI" w:cs="Segoe UI"/>
          <w:b/>
          <w:sz w:val="20"/>
          <w:szCs w:val="20"/>
        </w:rPr>
      </w:pPr>
      <w:r w:rsidRPr="00B048A1">
        <w:rPr>
          <w:rFonts w:ascii="Segoe UI" w:hAnsi="Segoe UI" w:cs="Segoe UI"/>
          <w:b/>
          <w:sz w:val="20"/>
          <w:szCs w:val="20"/>
        </w:rPr>
        <w:t xml:space="preserve">Účastník výběrového řízení </w:t>
      </w:r>
      <w:r>
        <w:rPr>
          <w:rFonts w:ascii="Segoe UI" w:hAnsi="Segoe UI" w:cs="Segoe UI"/>
          <w:b/>
          <w:sz w:val="20"/>
          <w:szCs w:val="20"/>
        </w:rPr>
        <w:t>se zavazuje, že předložená nabídka splňuje beze zbytku níže uvedená kritéria, variantní řešení nejsou přípustná.</w:t>
      </w:r>
      <w:r w:rsidR="00020218">
        <w:rPr>
          <w:rFonts w:ascii="Segoe UI" w:hAnsi="Segoe UI" w:cs="Segoe UI"/>
          <w:b/>
          <w:sz w:val="20"/>
          <w:szCs w:val="20"/>
        </w:rPr>
        <w:t xml:space="preserve"> </w:t>
      </w:r>
    </w:p>
    <w:p w14:paraId="7FD9B42A" w14:textId="5DE1A6D8" w:rsidR="00F90F67" w:rsidRDefault="00F90F67" w:rsidP="00697909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87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46"/>
        <w:gridCol w:w="146"/>
        <w:gridCol w:w="2680"/>
        <w:gridCol w:w="720"/>
        <w:gridCol w:w="2464"/>
      </w:tblGrid>
      <w:tr w:rsidR="00623AAA" w:rsidRPr="00623AAA" w14:paraId="689BA41E" w14:textId="77777777" w:rsidTr="00623AA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22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Skladování krmné </w:t>
            </w:r>
            <w:proofErr w:type="gramStart"/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směsi - sila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41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553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FF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18353061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0D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DA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0F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9B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6C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0C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6B6D1A3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A8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počet sil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5DE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4B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D4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B6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AA24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11A7EF22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AA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min. objem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A6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09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9E1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09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E1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25,00</w:t>
            </w:r>
          </w:p>
        </w:tc>
      </w:tr>
      <w:tr w:rsidR="00623AAA" w:rsidRPr="00623AAA" w14:paraId="4509E366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F5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min. objem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BC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A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070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933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tuny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D3D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16,50</w:t>
            </w:r>
          </w:p>
        </w:tc>
      </w:tr>
      <w:tr w:rsidR="00623AAA" w:rsidRPr="00623AAA" w14:paraId="0897F6B3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E2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907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67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0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53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BBC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pneumatické</w:t>
            </w:r>
          </w:p>
        </w:tc>
      </w:tr>
      <w:tr w:rsidR="00623AAA" w:rsidRPr="00623AAA" w14:paraId="2712D53B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AF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AF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B0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05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B2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B4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zinkovaná ocel</w:t>
            </w:r>
          </w:p>
        </w:tc>
      </w:tr>
      <w:tr w:rsidR="00623AAA" w:rsidRPr="00623AAA" w14:paraId="2D70EE0C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1C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13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F4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EF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5B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A6A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F027E04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E8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E3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2A8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6E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DC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E5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0040BF2" w14:textId="77777777" w:rsidTr="00623AAA">
        <w:trPr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B3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Doprava krmné směsi ze sil do krmných linek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5C3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451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70409E71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188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10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38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80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29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CE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BACDE5E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48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systém dopravníků krmné směsi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D2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C5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08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357052ED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64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typ dopravníků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A08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BC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D8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C53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spirálový</w:t>
            </w:r>
          </w:p>
        </w:tc>
      </w:tr>
      <w:tr w:rsidR="00623AAA" w:rsidRPr="00623AAA" w14:paraId="76B3A5E9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F7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typ řídícího spínače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27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AA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C5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8F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mikrospínač</w:t>
            </w:r>
          </w:p>
        </w:tc>
      </w:tr>
      <w:tr w:rsidR="00623AAA" w:rsidRPr="00623AAA" w14:paraId="0388733D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CF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průměr dopravníků 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3B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35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5A9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mm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8C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90</w:t>
            </w:r>
          </w:p>
        </w:tc>
      </w:tr>
      <w:tr w:rsidR="00623AAA" w:rsidRPr="00623AAA" w14:paraId="1FAE41E3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89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minimální délka dopravníku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CF5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0B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C5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23</w:t>
            </w:r>
          </w:p>
        </w:tc>
      </w:tr>
      <w:tr w:rsidR="00623AAA" w:rsidRPr="00623AAA" w14:paraId="728E7B4D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A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počet násypek ze sila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96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AF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BB88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225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5365F151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E8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počet výsypek do krmných linek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77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D99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6E93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</w:t>
            </w:r>
          </w:p>
        </w:tc>
      </w:tr>
      <w:tr w:rsidR="00623AAA" w:rsidRPr="00623AAA" w14:paraId="350608BC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A3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48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E65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EB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4D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30E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1C183EA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41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36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B6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33B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9D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BF8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D9CA7EC" w14:textId="77777777" w:rsidTr="00623AAA">
        <w:trPr>
          <w:trHeight w:val="315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20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Krmné linky v hale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5C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69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E7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B4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6F7F79E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22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3D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DF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F4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17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9BA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1EC23A6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5CC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počet krmných linek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20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51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D9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DA7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4,00</w:t>
            </w:r>
          </w:p>
        </w:tc>
      </w:tr>
      <w:tr w:rsidR="00623AAA" w:rsidRPr="00623AAA" w14:paraId="339F4114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82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minimální délka 1 krmné linky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26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06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77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103,00</w:t>
            </w:r>
          </w:p>
        </w:tc>
      </w:tr>
      <w:tr w:rsidR="00623AAA" w:rsidRPr="00623AAA" w14:paraId="6F66D881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CB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minimální počet krmítek na 1 lince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BA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2D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8A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136,00</w:t>
            </w:r>
          </w:p>
        </w:tc>
      </w:tr>
      <w:tr w:rsidR="00623AAA" w:rsidRPr="00623AAA" w14:paraId="37867DC3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4E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minimální průměr krmné misky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51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5E1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mm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29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330</w:t>
            </w:r>
          </w:p>
        </w:tc>
      </w:tr>
      <w:tr w:rsidR="00623AAA" w:rsidRPr="00623AAA" w14:paraId="593F49C0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BA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včetně závěsného a navíjecího systému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3E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E7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95F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ano</w:t>
            </w:r>
          </w:p>
        </w:tc>
      </w:tr>
      <w:tr w:rsidR="00623AAA" w:rsidRPr="00623AAA" w14:paraId="1F3404C2" w14:textId="77777777" w:rsidTr="00623AAA">
        <w:trPr>
          <w:trHeight w:val="270"/>
        </w:trPr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3D1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upevnění krmné misky na lince musí umožňovat rotaci misky v horizontální rovině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C3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7E8BC2EB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CC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a snadné vychýlení ve vertikální rovině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26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94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51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C828BFB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A6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6E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F4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D4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27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AD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14677801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B6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3C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4E6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81B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B9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58C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7BABF0BC" w14:textId="77777777" w:rsidTr="00623AA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A3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Napajecí</w:t>
            </w:r>
            <w:proofErr w:type="spellEnd"/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linky v hale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3F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78D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81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3F597F81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45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5C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36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72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F3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98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81B9AA5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B1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počet napájecích linek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F1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C3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6E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D5E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</w:p>
        </w:tc>
      </w:tr>
      <w:tr w:rsidR="00623AAA" w:rsidRPr="00623AAA" w14:paraId="2A0E2A1F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7F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minimální délka 1 napájecí linky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EC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E6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7CE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103,00</w:t>
            </w:r>
          </w:p>
        </w:tc>
      </w:tr>
      <w:tr w:rsidR="00623AAA" w:rsidRPr="00623AAA" w14:paraId="1BDCEC03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A6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minimální počet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napaječek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na 1 lince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B4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77E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438A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544</w:t>
            </w:r>
          </w:p>
        </w:tc>
      </w:tr>
      <w:tr w:rsidR="00623AAA" w:rsidRPr="00623AAA" w14:paraId="21938D5F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1A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typ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napaječky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6C5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1B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95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6F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niplová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odkapovou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miskou</w:t>
            </w:r>
          </w:p>
        </w:tc>
      </w:tr>
      <w:tr w:rsidR="00623AAA" w:rsidRPr="00623AAA" w14:paraId="295DAA23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379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lastRenderedPageBreak/>
              <w:t>lanko proti hřadování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A5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D3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81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D34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ano</w:t>
            </w:r>
          </w:p>
        </w:tc>
      </w:tr>
      <w:tr w:rsidR="00623AAA" w:rsidRPr="00623AAA" w14:paraId="7198939D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6D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včetně závěsného a navíjecího systému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8F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E8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FA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ano</w:t>
            </w:r>
          </w:p>
        </w:tc>
      </w:tr>
      <w:tr w:rsidR="00623AAA" w:rsidRPr="00623AAA" w14:paraId="64D17640" w14:textId="77777777" w:rsidTr="00623AAA">
        <w:trPr>
          <w:trHeight w:val="270"/>
        </w:trPr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83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napájecí systém dále obsahuje potřebné rozvody vody, panel na vodu včetně filtru, regulátoru tlaku, </w:t>
            </w:r>
            <w:proofErr w:type="spellStart"/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el.vodoměru</w:t>
            </w:r>
            <w:proofErr w:type="spellEnd"/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tlak.spínače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623AAA" w:rsidRPr="00623AAA" w14:paraId="0EF63E56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6C6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odbočky pro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medikátor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a </w:t>
            </w:r>
            <w:proofErr w:type="spellStart"/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medikátoru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 0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,2 až 2 %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47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C2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EED81AC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2C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1B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EDE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03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4D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E8C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461ADF0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9B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10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F4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C7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2C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635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3927CA96" w14:textId="77777777" w:rsidTr="00623AAA">
        <w:trPr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5E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Ventilační </w:t>
            </w:r>
            <w:proofErr w:type="gramStart"/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systém - výkony</w:t>
            </w:r>
            <w:proofErr w:type="gramEnd"/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uvedeny při podtlaku 30 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875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776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C578D5F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A1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1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A6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23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BF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3F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151216B4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42E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minimální potřebná kapacita min. ventilace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6D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m3/h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2B1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73 720</w:t>
            </w:r>
          </w:p>
        </w:tc>
      </w:tr>
      <w:tr w:rsidR="00623AAA" w:rsidRPr="00623AAA" w14:paraId="20EC548E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5E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minimální potřebná kapacita </w:t>
            </w:r>
            <w:proofErr w:type="spellStart"/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tunel.ventilace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20D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m3/h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E6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343 332</w:t>
            </w:r>
          </w:p>
        </w:tc>
      </w:tr>
      <w:tr w:rsidR="00623AAA" w:rsidRPr="00623AAA" w14:paraId="23A010AE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99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83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9E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CE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627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EE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6135AF7" w14:textId="77777777" w:rsidTr="00623AA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81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prvky ventilačního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systému :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5E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84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77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B3CEAEE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D3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řídící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jednotka - mikropočítač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FC9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9F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13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0E291F98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60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teplotní a RH čidlo vnitřní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5B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161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71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5F7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207CDC75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45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teplotní a RH čidlo venkovní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04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29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D4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5F9F519B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389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teplotní čidlo vnitřní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D2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13A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884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38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34B7D4CD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20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teplotní čidlo vnitřní záložní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EE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F88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39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01691E46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A5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CO2 čidlo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5C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7C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61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3F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A1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4656ED36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5B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servomotor    120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Nm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včetně ovládání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60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3E3E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B74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5DD5560B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1E1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servomotor    240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Nm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včetně ovládání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1A4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31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D03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1F1CEDC7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88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ventilátor ø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920mm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do komínu, 18.400 m3/hod při -30 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99E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E43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</w:t>
            </w:r>
          </w:p>
        </w:tc>
      </w:tr>
      <w:tr w:rsidR="00623AAA" w:rsidRPr="00623AAA" w14:paraId="141061F8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B22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ventilační komín pro ventilátor ø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920mm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délka 3m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BBE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83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</w:t>
            </w:r>
          </w:p>
        </w:tc>
      </w:tr>
      <w:tr w:rsidR="00623AAA" w:rsidRPr="00623AAA" w14:paraId="7239F1A6" w14:textId="77777777" w:rsidTr="00623AAA">
        <w:trPr>
          <w:trHeight w:val="52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B151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klapka ventilační variabilní vč. deflektoru pro směrování vzduchu, 900x355 mm, 5.500 m3/hod při -30 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4E28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17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74</w:t>
            </w:r>
          </w:p>
        </w:tc>
      </w:tr>
      <w:tr w:rsidR="00623AAA" w:rsidRPr="00623AAA" w14:paraId="41A0EDC7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53F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kryt pro ventilační klapku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22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4F8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74</w:t>
            </w:r>
          </w:p>
        </w:tc>
      </w:tr>
      <w:tr w:rsidR="00623AAA" w:rsidRPr="00623AAA" w14:paraId="546470C0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EC36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frekvenční měnič 4kW +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filtr+tlumivky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DF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B1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0494FCB5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3B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ventilátor průměr 1280 mm, 39.200 m3/hod při podtlaku 30 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E6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56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</w:t>
            </w:r>
          </w:p>
        </w:tc>
      </w:tr>
      <w:tr w:rsidR="00623AAA" w:rsidRPr="00623AAA" w14:paraId="49DE9945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F4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kryt  pro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ventilátor průměr 1280 mm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7A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67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749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</w:t>
            </w:r>
          </w:p>
        </w:tc>
      </w:tr>
      <w:tr w:rsidR="00623AAA" w:rsidRPr="00623AAA" w14:paraId="71E73D97" w14:textId="77777777" w:rsidTr="00623AAA">
        <w:trPr>
          <w:trHeight w:val="54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AC78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klapky tunelové ventilace (otevírané vertikálně od horní hrany) o výšce min. 0,8m. Minimální celková délka klapek = uvedený počet metrů.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641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1A0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27</w:t>
            </w:r>
          </w:p>
        </w:tc>
      </w:tr>
      <w:tr w:rsidR="00623AAA" w:rsidRPr="00623AAA" w14:paraId="2FA447A3" w14:textId="77777777" w:rsidTr="00623AAA">
        <w:trPr>
          <w:trHeight w:val="55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BB3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míchací ventilátor ø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500mm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, 7610 m3/hod při -30 Pa včetně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triakové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regulace otáček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CC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F2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1AE570D0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B1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rozvaděč ventilace a měření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0C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809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6304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039BA703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5A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dvojitý termostat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D4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8B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409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D4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349C5422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ED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alarm s relé +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sirena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včetně akumulátoru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E01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0A9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01855D08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73CA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B9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9F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BE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B8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9A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11D49D9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E1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AE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8E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C5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835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35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F8D21E9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D31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BB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11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12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59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8E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62275C0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68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24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A9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A0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C1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E7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A814F0A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44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C3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E31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0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3C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6F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37C83849" w14:textId="77777777" w:rsidTr="00623AAA">
        <w:trPr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1A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teplovzdušný agregát, prostor. výkon min. 100 kW, vč. </w:t>
            </w:r>
            <w:proofErr w:type="spell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instal</w:t>
            </w:r>
            <w:proofErr w:type="spell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 materiálu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73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DA3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4C734CD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D3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 odvodem spalin hoření mimo stájový prostor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C25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D4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</w:t>
            </w:r>
          </w:p>
        </w:tc>
      </w:tr>
      <w:tr w:rsidR="00623AAA" w:rsidRPr="00623AAA" w14:paraId="799C8C87" w14:textId="77777777" w:rsidTr="00623AAA">
        <w:trPr>
          <w:trHeight w:val="27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C4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topné medium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99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9A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4C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8F8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zemní plyn</w:t>
            </w:r>
          </w:p>
        </w:tc>
      </w:tr>
      <w:tr w:rsidR="00623AAA" w:rsidRPr="00623AAA" w14:paraId="4AC05649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07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DC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0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448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BCE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928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BA0C05D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C4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7E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70B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4C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B36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E3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92475BB" w14:textId="77777777" w:rsidTr="00623AAA">
        <w:trPr>
          <w:trHeight w:val="315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05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lastRenderedPageBreak/>
              <w:t>Vážení sil a brojlerů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0D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10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29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89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DF4C5A5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5B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51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31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7CD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0B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43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4045910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67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tenzometrické vážení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sil  (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1 silo=6 noh )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FD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41A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35C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4C18F46B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01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váha na brojlery </w:t>
            </w:r>
            <w:proofErr w:type="spellStart"/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vč.nášlapného</w:t>
            </w:r>
            <w:proofErr w:type="spellEnd"/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plata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43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3B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E5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07C6982F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684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4A8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6C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7E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FE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32DA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41F53C81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562" w14:textId="7031776C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Oba systémy vážení bude možné propojit s řídící jednotkou.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74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0E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31F0C0D5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CF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92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B0ED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73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4B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BD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74934F19" w14:textId="77777777" w:rsidTr="00623AA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A2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Monitorovací systém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5B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B6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C5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5E5DCFB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0D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5D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8C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32F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58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0835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79690987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93F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počet monitorovacích systémů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B5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033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50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623AAA" w:rsidRPr="00623AAA" w14:paraId="2E574B3D" w14:textId="77777777" w:rsidTr="00623AAA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BA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minimální počet kamer včetně napájení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AEF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09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DB2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623AAA" w:rsidRPr="00623AAA" w14:paraId="7850BFAF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82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typ kamery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A1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74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BEE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AD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143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statická, pro vnitřní i venkovní použití</w:t>
            </w:r>
          </w:p>
        </w:tc>
      </w:tr>
      <w:tr w:rsidR="00623AAA" w:rsidRPr="00623AAA" w14:paraId="4D240334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D3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Součástí systému je i server, </w:t>
            </w:r>
            <w:proofErr w:type="gramStart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UPS ,</w:t>
            </w:r>
            <w:proofErr w:type="gramEnd"/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router pro připojení na internet.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AF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6B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64F9B810" w14:textId="77777777" w:rsidTr="00623AAA">
        <w:trPr>
          <w:trHeight w:val="270"/>
        </w:trPr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B19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Monitorovací systém bude zajišťovat ukládání dat z řídícího počítače a z kamerového systému na server. </w:t>
            </w:r>
          </w:p>
        </w:tc>
      </w:tr>
      <w:tr w:rsidR="00623AAA" w:rsidRPr="00623AAA" w14:paraId="39DF1CF6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A8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 tomu bude vybaven odpovídajícím softwarem.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92C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A671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274320E2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00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B08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E7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FBA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C182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5106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1CEBFC47" w14:textId="77777777" w:rsidTr="00623AAA">
        <w:trPr>
          <w:trHeight w:val="27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3F7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484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3D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90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7CB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E4B7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D5D3C65" w14:textId="77777777" w:rsidTr="00623AAA">
        <w:trPr>
          <w:trHeight w:val="315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153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Osvětlení ve stáji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319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DE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EAC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D6F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534DFFE7" w14:textId="77777777" w:rsidTr="00623AAA">
        <w:trPr>
          <w:trHeight w:val="31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5D7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6F5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44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860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9F6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919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23AAA" w:rsidRPr="00623AAA" w14:paraId="0B4978E0" w14:textId="77777777" w:rsidTr="00623AAA">
        <w:trPr>
          <w:trHeight w:val="27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971" w14:textId="77777777" w:rsidR="00623AAA" w:rsidRPr="00623AAA" w:rsidRDefault="00623AAA" w:rsidP="00623A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svítidlo LED 1,4 ft ABS 3200 IP66 odolné čpavku, plynulá regulace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CCD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BEB" w14:textId="77777777" w:rsidR="00623AAA" w:rsidRPr="00623AAA" w:rsidRDefault="00623AAA" w:rsidP="00623A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23AAA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70,00</w:t>
            </w:r>
          </w:p>
        </w:tc>
      </w:tr>
    </w:tbl>
    <w:p w14:paraId="34CA826A" w14:textId="77777777" w:rsidR="00F90F67" w:rsidRPr="00623AAA" w:rsidRDefault="00F90F67" w:rsidP="00697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C42120" w14:textId="11379415" w:rsidR="0047604D" w:rsidRDefault="0047604D" w:rsidP="00697909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130597F" w14:textId="77777777" w:rsidR="00697909" w:rsidRDefault="00697909" w:rsidP="00697909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6E61C61" w14:textId="77777777" w:rsidR="00697909" w:rsidRDefault="00697909" w:rsidP="00697909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4DB7467" w14:textId="77777777" w:rsidR="00697909" w:rsidRDefault="00697909" w:rsidP="00697909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 ............................................. dne .......................</w:t>
      </w:r>
    </w:p>
    <w:p w14:paraId="520D71FA" w14:textId="77777777" w:rsidR="00697909" w:rsidRDefault="00697909" w:rsidP="00697909">
      <w:pPr>
        <w:jc w:val="both"/>
        <w:rPr>
          <w:rFonts w:ascii="Segoe UI" w:hAnsi="Segoe UI" w:cs="Segoe UI"/>
          <w:sz w:val="20"/>
          <w:szCs w:val="20"/>
        </w:rPr>
      </w:pPr>
    </w:p>
    <w:p w14:paraId="68DA6680" w14:textId="77777777" w:rsidR="00697909" w:rsidRDefault="00697909" w:rsidP="00697909">
      <w:pPr>
        <w:jc w:val="both"/>
        <w:rPr>
          <w:rFonts w:ascii="Segoe UI" w:hAnsi="Segoe UI" w:cs="Segoe UI"/>
          <w:sz w:val="20"/>
          <w:szCs w:val="20"/>
        </w:rPr>
      </w:pPr>
    </w:p>
    <w:p w14:paraId="1D9B1ECF" w14:textId="77777777" w:rsidR="00697909" w:rsidRDefault="00697909" w:rsidP="0069790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…………………........................................................................</w:t>
      </w:r>
    </w:p>
    <w:p w14:paraId="62F9AAA9" w14:textId="77777777" w:rsidR="00697909" w:rsidRDefault="00697909" w:rsidP="00697909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jméno a příjmení  </w:t>
      </w:r>
    </w:p>
    <w:p w14:paraId="31F5B723" w14:textId="79FC1072" w:rsidR="00671BA4" w:rsidRDefault="00697909" w:rsidP="00020218">
      <w:pPr>
        <w:jc w:val="right"/>
        <w:rPr>
          <w:rFonts w:ascii="Segoe UI" w:hAnsi="Segoe UI" w:cs="Segoe UI"/>
          <w:b/>
          <w:caps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>
        <w:rPr>
          <w:rFonts w:asciiTheme="minorHAnsi" w:hAnsiTheme="minorHAnsi" w:cs="Segoe UI"/>
          <w:b/>
          <w:i/>
          <w:sz w:val="22"/>
          <w:szCs w:val="22"/>
        </w:rPr>
        <w:t>osoby oprávněné jednat či zastupovat</w:t>
      </w:r>
    </w:p>
    <w:p w14:paraId="3A7F8671" w14:textId="77777777" w:rsidR="00671BA4" w:rsidRDefault="00671BA4" w:rsidP="00671BA4">
      <w:pPr>
        <w:jc w:val="center"/>
        <w:rPr>
          <w:rFonts w:ascii="Segoe UI" w:hAnsi="Segoe UI" w:cs="Segoe UI"/>
          <w:b/>
          <w:caps/>
        </w:rPr>
      </w:pPr>
    </w:p>
    <w:p w14:paraId="495576E4" w14:textId="77777777" w:rsidR="00671BA4" w:rsidRDefault="00671BA4" w:rsidP="00671BA4">
      <w:pPr>
        <w:jc w:val="center"/>
        <w:rPr>
          <w:rFonts w:ascii="Segoe UI" w:hAnsi="Segoe UI" w:cs="Segoe UI"/>
          <w:b/>
          <w:caps/>
        </w:rPr>
      </w:pPr>
    </w:p>
    <w:p w14:paraId="6EBEDA7F" w14:textId="77777777" w:rsidR="00671BA4" w:rsidRDefault="00671BA4" w:rsidP="00671BA4">
      <w:pPr>
        <w:jc w:val="center"/>
        <w:rPr>
          <w:rFonts w:ascii="Segoe UI" w:hAnsi="Segoe UI" w:cs="Segoe UI"/>
          <w:b/>
          <w:caps/>
        </w:rPr>
      </w:pPr>
    </w:p>
    <w:p w14:paraId="2AD139E4" w14:textId="77777777" w:rsidR="00671BA4" w:rsidRDefault="00671BA4" w:rsidP="00671BA4">
      <w:pPr>
        <w:jc w:val="center"/>
        <w:rPr>
          <w:rFonts w:ascii="Segoe UI" w:hAnsi="Segoe UI" w:cs="Segoe UI"/>
          <w:b/>
          <w:caps/>
        </w:rPr>
      </w:pPr>
    </w:p>
    <w:p w14:paraId="37A6AE21" w14:textId="77777777" w:rsidR="00671BA4" w:rsidRPr="00D924C6" w:rsidRDefault="00671BA4" w:rsidP="00671BA4">
      <w:pPr>
        <w:jc w:val="both"/>
        <w:rPr>
          <w:rFonts w:ascii="Segoe UI" w:hAnsi="Segoe UI" w:cs="Segoe UI"/>
          <w:sz w:val="20"/>
          <w:szCs w:val="20"/>
        </w:rPr>
      </w:pPr>
    </w:p>
    <w:p w14:paraId="1072FAB6" w14:textId="77777777" w:rsidR="00671BA4" w:rsidRPr="006A1903" w:rsidRDefault="00671BA4" w:rsidP="00671BA4">
      <w:pPr>
        <w:jc w:val="center"/>
        <w:rPr>
          <w:rFonts w:asciiTheme="minorHAnsi" w:hAnsiTheme="minorHAnsi"/>
        </w:rPr>
      </w:pPr>
    </w:p>
    <w:p w14:paraId="2608DFFA" w14:textId="77777777" w:rsidR="00671BA4" w:rsidRPr="006A1903" w:rsidRDefault="00671BA4" w:rsidP="006A1903">
      <w:pPr>
        <w:jc w:val="center"/>
        <w:rPr>
          <w:rFonts w:asciiTheme="minorHAnsi" w:hAnsiTheme="minorHAnsi"/>
        </w:rPr>
      </w:pPr>
    </w:p>
    <w:sectPr w:rsidR="00671BA4" w:rsidRPr="006A1903" w:rsidSect="00CE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B803" w14:textId="77777777" w:rsidR="00F86A00" w:rsidRDefault="00F86A00" w:rsidP="00EA54EE">
      <w:r>
        <w:separator/>
      </w:r>
    </w:p>
  </w:endnote>
  <w:endnote w:type="continuationSeparator" w:id="0">
    <w:p w14:paraId="6BFA2652" w14:textId="77777777" w:rsidR="00F86A00" w:rsidRDefault="00F86A00" w:rsidP="00EA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D352" w14:textId="77777777" w:rsidR="00F86A00" w:rsidRDefault="00F86A00" w:rsidP="00EA54EE">
      <w:r>
        <w:separator/>
      </w:r>
    </w:p>
  </w:footnote>
  <w:footnote w:type="continuationSeparator" w:id="0">
    <w:p w14:paraId="7307D4AD" w14:textId="77777777" w:rsidR="00F86A00" w:rsidRDefault="00F86A00" w:rsidP="00EA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D0"/>
    <w:multiLevelType w:val="hybridMultilevel"/>
    <w:tmpl w:val="16FC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0B0F"/>
    <w:multiLevelType w:val="hybridMultilevel"/>
    <w:tmpl w:val="E7D47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420"/>
    <w:multiLevelType w:val="hybridMultilevel"/>
    <w:tmpl w:val="8B0E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20218"/>
    <w:rsid w:val="0005355B"/>
    <w:rsid w:val="000557BC"/>
    <w:rsid w:val="000867EC"/>
    <w:rsid w:val="000B6150"/>
    <w:rsid w:val="000B6965"/>
    <w:rsid w:val="000C1F30"/>
    <w:rsid w:val="00132A75"/>
    <w:rsid w:val="00156278"/>
    <w:rsid w:val="00176056"/>
    <w:rsid w:val="001D2408"/>
    <w:rsid w:val="001E5D4D"/>
    <w:rsid w:val="00215F63"/>
    <w:rsid w:val="00217016"/>
    <w:rsid w:val="00233577"/>
    <w:rsid w:val="002651CE"/>
    <w:rsid w:val="00286F66"/>
    <w:rsid w:val="002C1875"/>
    <w:rsid w:val="002F318F"/>
    <w:rsid w:val="002F3E2E"/>
    <w:rsid w:val="00303E0A"/>
    <w:rsid w:val="00376840"/>
    <w:rsid w:val="004445A5"/>
    <w:rsid w:val="0047604D"/>
    <w:rsid w:val="004B3B97"/>
    <w:rsid w:val="004B5A33"/>
    <w:rsid w:val="004D02A1"/>
    <w:rsid w:val="004D102D"/>
    <w:rsid w:val="004E43BF"/>
    <w:rsid w:val="00523608"/>
    <w:rsid w:val="005A0573"/>
    <w:rsid w:val="005D78E7"/>
    <w:rsid w:val="00623AAA"/>
    <w:rsid w:val="006423A6"/>
    <w:rsid w:val="00671BA4"/>
    <w:rsid w:val="0069408E"/>
    <w:rsid w:val="00697909"/>
    <w:rsid w:val="006A1903"/>
    <w:rsid w:val="006A57A0"/>
    <w:rsid w:val="0071444A"/>
    <w:rsid w:val="007463BE"/>
    <w:rsid w:val="00746F04"/>
    <w:rsid w:val="007800BB"/>
    <w:rsid w:val="007A7911"/>
    <w:rsid w:val="007B3426"/>
    <w:rsid w:val="007D3CA3"/>
    <w:rsid w:val="007E0991"/>
    <w:rsid w:val="00825D9A"/>
    <w:rsid w:val="0083050B"/>
    <w:rsid w:val="008542FB"/>
    <w:rsid w:val="00875107"/>
    <w:rsid w:val="00892225"/>
    <w:rsid w:val="008A0429"/>
    <w:rsid w:val="008F2A9E"/>
    <w:rsid w:val="00920329"/>
    <w:rsid w:val="009653F5"/>
    <w:rsid w:val="0098367A"/>
    <w:rsid w:val="009A306B"/>
    <w:rsid w:val="00A05800"/>
    <w:rsid w:val="00A179AB"/>
    <w:rsid w:val="00A23119"/>
    <w:rsid w:val="00A5311B"/>
    <w:rsid w:val="00A612AC"/>
    <w:rsid w:val="00A63FD8"/>
    <w:rsid w:val="00AE746B"/>
    <w:rsid w:val="00B605B0"/>
    <w:rsid w:val="00B977C6"/>
    <w:rsid w:val="00BA1611"/>
    <w:rsid w:val="00BD0FA4"/>
    <w:rsid w:val="00C20E2E"/>
    <w:rsid w:val="00C21385"/>
    <w:rsid w:val="00C22087"/>
    <w:rsid w:val="00C23E4E"/>
    <w:rsid w:val="00C44FC1"/>
    <w:rsid w:val="00C55B38"/>
    <w:rsid w:val="00C94F07"/>
    <w:rsid w:val="00CC5013"/>
    <w:rsid w:val="00CE27F6"/>
    <w:rsid w:val="00CF5862"/>
    <w:rsid w:val="00D025F0"/>
    <w:rsid w:val="00D24EF1"/>
    <w:rsid w:val="00D85993"/>
    <w:rsid w:val="00DA3EA2"/>
    <w:rsid w:val="00DA47CE"/>
    <w:rsid w:val="00DA5970"/>
    <w:rsid w:val="00DB49DE"/>
    <w:rsid w:val="00DF59BB"/>
    <w:rsid w:val="00E21C72"/>
    <w:rsid w:val="00E37172"/>
    <w:rsid w:val="00EA54EE"/>
    <w:rsid w:val="00EF295E"/>
    <w:rsid w:val="00F046B5"/>
    <w:rsid w:val="00F3247A"/>
    <w:rsid w:val="00F369D9"/>
    <w:rsid w:val="00F86A00"/>
    <w:rsid w:val="00F90F67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45FC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71B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uppressAutoHyphens w:val="0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1B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uppressAutoHyphens w:val="0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1BA4"/>
    <w:pPr>
      <w:pBdr>
        <w:top w:val="single" w:sz="6" w:space="2" w:color="5B9BD5" w:themeColor="accent1"/>
        <w:left w:val="single" w:sz="6" w:space="2" w:color="5B9BD5" w:themeColor="accent1"/>
      </w:pBdr>
      <w:suppressAutoHyphens w:val="0"/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A5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4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4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671B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71BA4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71BA4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71BA4"/>
    <w:rPr>
      <w:rFonts w:eastAsiaTheme="minorEastAsia"/>
      <w:caps/>
      <w:color w:val="1F4D78" w:themeColor="accent1" w:themeShade="7F"/>
      <w:spacing w:val="15"/>
      <w:lang w:val="en-US" w:bidi="en-US"/>
    </w:rPr>
  </w:style>
  <w:style w:type="paragraph" w:styleId="Odstavecseseznamem">
    <w:name w:val="List Paragraph"/>
    <w:basedOn w:val="Normln"/>
    <w:uiPriority w:val="34"/>
    <w:qFormat/>
    <w:rsid w:val="00671BA4"/>
    <w:pPr>
      <w:suppressAutoHyphens w:val="0"/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309D-24E1-4B69-844C-64D15F1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Pavel Bochýnek</cp:lastModifiedBy>
  <cp:revision>62</cp:revision>
  <dcterms:created xsi:type="dcterms:W3CDTF">2015-11-06T10:34:00Z</dcterms:created>
  <dcterms:modified xsi:type="dcterms:W3CDTF">2021-09-08T20:39:00Z</dcterms:modified>
</cp:coreProperties>
</file>