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9021C0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Čestné</w:t>
      </w:r>
      <w:r w:rsidR="00BC5A76">
        <w:rPr>
          <w:rFonts w:ascii="Century Gothic" w:hAnsi="Century Gothic"/>
          <w:b/>
          <w:sz w:val="28"/>
          <w:szCs w:val="28"/>
        </w:rPr>
        <w:t xml:space="preserve"> prohlášení prokazujícího splnění </w:t>
      </w:r>
      <w:r w:rsidR="001A5DE9">
        <w:rPr>
          <w:rFonts w:ascii="Century Gothic" w:hAnsi="Century Gothic"/>
          <w:b/>
          <w:sz w:val="28"/>
          <w:szCs w:val="28"/>
        </w:rPr>
        <w:t>základní způsobilosti dle § 74</w:t>
      </w:r>
      <w:r w:rsidR="00BC5A76">
        <w:rPr>
          <w:rFonts w:ascii="Century Gothic" w:hAnsi="Century Gothic"/>
          <w:b/>
          <w:sz w:val="28"/>
          <w:szCs w:val="28"/>
        </w:rPr>
        <w:t xml:space="preserve"> odst. 1 zákona č. </w:t>
      </w:r>
      <w:r w:rsidR="001A5DE9">
        <w:rPr>
          <w:rFonts w:ascii="Century Gothic" w:hAnsi="Century Gothic"/>
          <w:b/>
          <w:sz w:val="28"/>
          <w:szCs w:val="28"/>
        </w:rPr>
        <w:t>134/2016</w:t>
      </w:r>
      <w:r w:rsidR="00BC5A76">
        <w:rPr>
          <w:rFonts w:ascii="Century Gothic" w:hAnsi="Century Gothic"/>
          <w:b/>
          <w:sz w:val="28"/>
          <w:szCs w:val="28"/>
        </w:rPr>
        <w:t xml:space="preserve"> Sb., o </w:t>
      </w:r>
      <w:r w:rsidR="001A5DE9">
        <w:rPr>
          <w:rFonts w:ascii="Century Gothic" w:hAnsi="Century Gothic"/>
          <w:b/>
          <w:sz w:val="28"/>
          <w:szCs w:val="28"/>
        </w:rPr>
        <w:t>zadávání veřejných zakázek</w:t>
      </w:r>
      <w:r w:rsidR="00BC5A76">
        <w:rPr>
          <w:rFonts w:ascii="Century Gothic" w:hAnsi="Century Gothic"/>
          <w:b/>
          <w:sz w:val="28"/>
          <w:szCs w:val="28"/>
        </w:rPr>
        <w:t>, ve znění pozdějších předpisů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16957" w:rsidRPr="00816957" w:rsidRDefault="00BC5A76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Uchazeč ……………………….., se sídlem ………………….……, IČO:…………………. podávající nabídku k veřejné zakázce s názvem </w:t>
      </w:r>
      <w:r w:rsidR="0025204E">
        <w:rPr>
          <w:rFonts w:ascii="Century Gothic" w:hAnsi="Century Gothic"/>
          <w:b/>
          <w:sz w:val="20"/>
          <w:szCs w:val="20"/>
        </w:rPr>
        <w:t>TIPAFROST prodejna</w:t>
      </w:r>
      <w:bookmarkStart w:id="0" w:name="_GoBack"/>
      <w:bookmarkEnd w:id="0"/>
      <w:r w:rsidR="00467F8C" w:rsidRPr="00467F8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tímto prohlašuje, že splňuje základní </w:t>
      </w:r>
      <w:r w:rsidR="001A5DE9">
        <w:rPr>
          <w:rFonts w:ascii="Century Gothic" w:hAnsi="Century Gothic"/>
          <w:sz w:val="20"/>
          <w:szCs w:val="20"/>
        </w:rPr>
        <w:t>způsobilost uvedenou v § 74</w:t>
      </w:r>
      <w:r>
        <w:rPr>
          <w:rFonts w:ascii="Century Gothic" w:hAnsi="Century Gothic"/>
          <w:sz w:val="20"/>
          <w:szCs w:val="20"/>
        </w:rPr>
        <w:t xml:space="preserve"> o</w:t>
      </w:r>
      <w:r w:rsidR="001A5DE9">
        <w:rPr>
          <w:rFonts w:ascii="Century Gothic" w:hAnsi="Century Gothic"/>
          <w:sz w:val="20"/>
          <w:szCs w:val="20"/>
        </w:rPr>
        <w:t>dst. 1 písm. a) až e</w:t>
      </w:r>
      <w:r w:rsidR="00DE7193">
        <w:rPr>
          <w:rFonts w:ascii="Century Gothic" w:hAnsi="Century Gothic"/>
          <w:sz w:val="20"/>
          <w:szCs w:val="20"/>
        </w:rPr>
        <w:t>) zákona č. </w:t>
      </w:r>
      <w:r w:rsidR="001A5DE9">
        <w:rPr>
          <w:rFonts w:ascii="Century Gothic" w:hAnsi="Century Gothic"/>
          <w:sz w:val="20"/>
          <w:szCs w:val="20"/>
        </w:rPr>
        <w:t>134/2016</w:t>
      </w:r>
      <w:r>
        <w:rPr>
          <w:rFonts w:ascii="Century Gothic" w:hAnsi="Century Gothic"/>
          <w:sz w:val="20"/>
          <w:szCs w:val="20"/>
        </w:rPr>
        <w:t xml:space="preserve"> Sb., o </w:t>
      </w:r>
      <w:r w:rsidR="001A5DE9">
        <w:rPr>
          <w:rFonts w:ascii="Century Gothic" w:hAnsi="Century Gothic"/>
          <w:sz w:val="20"/>
          <w:szCs w:val="20"/>
        </w:rPr>
        <w:t>zadávání veřejných zakázek</w:t>
      </w:r>
      <w:r>
        <w:rPr>
          <w:rFonts w:ascii="Century Gothic" w:hAnsi="Century Gothic"/>
          <w:sz w:val="20"/>
          <w:szCs w:val="20"/>
        </w:rPr>
        <w:t>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>předpisů (dále jen „Z</w:t>
      </w:r>
      <w:r w:rsidR="001A5DE9">
        <w:rPr>
          <w:rFonts w:ascii="Century Gothic" w:hAnsi="Century Gothic"/>
          <w:sz w:val="20"/>
          <w:szCs w:val="20"/>
        </w:rPr>
        <w:t>Z</w:t>
      </w:r>
      <w:r w:rsidR="0019517B">
        <w:rPr>
          <w:rFonts w:ascii="Century Gothic" w:hAnsi="Century Gothic"/>
          <w:sz w:val="20"/>
          <w:szCs w:val="20"/>
        </w:rPr>
        <w:t>VZ“), tzn. </w:t>
      </w:r>
      <w:r w:rsidR="00816957">
        <w:rPr>
          <w:rFonts w:ascii="Century Gothic" w:hAnsi="Century Gothic"/>
          <w:sz w:val="20"/>
          <w:szCs w:val="20"/>
        </w:rPr>
        <w:t>prohlašuje, že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a) </w:t>
      </w:r>
      <w:r w:rsidR="001A5DE9">
        <w:rPr>
          <w:rFonts w:ascii="Century Gothic" w:hAnsi="Century Gothic"/>
          <w:sz w:val="20"/>
          <w:szCs w:val="20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</w:t>
      </w:r>
      <w:r w:rsidRPr="00816957">
        <w:rPr>
          <w:rFonts w:ascii="Century Gothic" w:hAnsi="Century Gothic"/>
          <w:sz w:val="20"/>
          <w:szCs w:val="20"/>
        </w:rPr>
        <w:t>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b) </w:t>
      </w:r>
      <w:r w:rsidR="001A5DE9">
        <w:rPr>
          <w:rFonts w:ascii="Century Gothic" w:hAnsi="Century Gothic"/>
          <w:sz w:val="20"/>
          <w:szCs w:val="20"/>
        </w:rPr>
        <w:t>nemá v České republice nebo v zemi svého sídla v evidenci daní zachycen splatný daňový nedoplatek</w:t>
      </w:r>
      <w:r w:rsidRPr="00816957">
        <w:rPr>
          <w:rFonts w:ascii="Century Gothic" w:hAnsi="Century Gothic"/>
          <w:sz w:val="20"/>
          <w:szCs w:val="20"/>
        </w:rPr>
        <w:t>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c) </w:t>
      </w:r>
      <w:r w:rsidR="001A5DE9">
        <w:rPr>
          <w:rFonts w:ascii="Century Gothic" w:hAnsi="Century Gothic"/>
          <w:sz w:val="20"/>
          <w:szCs w:val="20"/>
        </w:rPr>
        <w:t>nemá v České republice nebo v zemi svého sídla splatný nedoplatek na pojistném nebo na penále na veřejném zdravotním pojištění</w:t>
      </w:r>
      <w:r w:rsidRPr="00816957">
        <w:rPr>
          <w:rFonts w:ascii="Century Gothic" w:hAnsi="Century Gothic"/>
          <w:sz w:val="20"/>
          <w:szCs w:val="20"/>
        </w:rPr>
        <w:t>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d) </w:t>
      </w:r>
      <w:r w:rsidR="001A5DE9">
        <w:rPr>
          <w:rFonts w:ascii="Century Gothic" w:hAnsi="Century Gothic"/>
          <w:sz w:val="20"/>
          <w:szCs w:val="20"/>
        </w:rPr>
        <w:t>nemá v České republice nebo v zemi svého sídla splatný nedoplatek na pojistném nebo na penále na sociálním zabezpečení a příspěvku na státní politiku zaměstnanosti</w:t>
      </w:r>
      <w:r w:rsidRPr="00816957">
        <w:rPr>
          <w:rFonts w:ascii="Century Gothic" w:hAnsi="Century Gothic"/>
          <w:sz w:val="20"/>
          <w:szCs w:val="20"/>
        </w:rPr>
        <w:t>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e) </w:t>
      </w:r>
      <w:r w:rsidR="001A5DE9">
        <w:rPr>
          <w:rFonts w:ascii="Century Gothic" w:hAnsi="Century Gothic"/>
          <w:sz w:val="20"/>
          <w:szCs w:val="20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0349CD" w:rsidRDefault="000349CD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…………….. dne ……………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BC5A76">
      <w:pPr>
        <w:spacing w:line="276" w:lineRule="auto"/>
        <w:ind w:firstLine="708"/>
        <w:jc w:val="center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2E" w:rsidRDefault="008A092E" w:rsidP="00B1509B">
      <w:r>
        <w:separator/>
      </w:r>
    </w:p>
  </w:endnote>
  <w:endnote w:type="continuationSeparator" w:id="0">
    <w:p w:rsidR="008A092E" w:rsidRDefault="008A092E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83" w:rsidRDefault="006E3D83" w:rsidP="00B1509B">
    <w:pPr>
      <w:pStyle w:val="Zpat"/>
      <w:jc w:val="right"/>
      <w:rPr>
        <w:noProof/>
      </w:rPr>
    </w:pPr>
  </w:p>
  <w:p w:rsidR="006E3D83" w:rsidRPr="001E2E93" w:rsidRDefault="00437867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1F01DF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6E3D83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1F01DF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2E" w:rsidRDefault="008A092E" w:rsidP="00B1509B">
      <w:r>
        <w:separator/>
      </w:r>
    </w:p>
  </w:footnote>
  <w:footnote w:type="continuationSeparator" w:id="0">
    <w:p w:rsidR="008A092E" w:rsidRDefault="008A092E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83" w:rsidRDefault="006E3D83" w:rsidP="00B1509B">
    <w:pPr>
      <w:pStyle w:val="Zhlav"/>
      <w:jc w:val="center"/>
      <w:rPr>
        <w:noProof/>
      </w:rPr>
    </w:pPr>
  </w:p>
  <w:p w:rsidR="006E3D83" w:rsidRDefault="006E3D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416"/>
    <w:rsid w:val="000349CD"/>
    <w:rsid w:val="00042916"/>
    <w:rsid w:val="00077FD5"/>
    <w:rsid w:val="000B7FE1"/>
    <w:rsid w:val="00100BC2"/>
    <w:rsid w:val="00104CE9"/>
    <w:rsid w:val="0011723F"/>
    <w:rsid w:val="00136DE0"/>
    <w:rsid w:val="0014062C"/>
    <w:rsid w:val="00174416"/>
    <w:rsid w:val="00185714"/>
    <w:rsid w:val="0019517B"/>
    <w:rsid w:val="001A5DE9"/>
    <w:rsid w:val="001D4383"/>
    <w:rsid w:val="001E2E93"/>
    <w:rsid w:val="001F01DF"/>
    <w:rsid w:val="002033D9"/>
    <w:rsid w:val="00230CF7"/>
    <w:rsid w:val="002336CF"/>
    <w:rsid w:val="00250B59"/>
    <w:rsid w:val="0025204E"/>
    <w:rsid w:val="00256FB2"/>
    <w:rsid w:val="0025799C"/>
    <w:rsid w:val="00262971"/>
    <w:rsid w:val="00295172"/>
    <w:rsid w:val="00327440"/>
    <w:rsid w:val="00337F95"/>
    <w:rsid w:val="003437D7"/>
    <w:rsid w:val="00395D5E"/>
    <w:rsid w:val="003E10AE"/>
    <w:rsid w:val="00414574"/>
    <w:rsid w:val="0043650A"/>
    <w:rsid w:val="00437867"/>
    <w:rsid w:val="00467F8C"/>
    <w:rsid w:val="00485031"/>
    <w:rsid w:val="004C3585"/>
    <w:rsid w:val="004D1766"/>
    <w:rsid w:val="0053287A"/>
    <w:rsid w:val="00543CAA"/>
    <w:rsid w:val="00565868"/>
    <w:rsid w:val="00580D00"/>
    <w:rsid w:val="006008E3"/>
    <w:rsid w:val="00641903"/>
    <w:rsid w:val="0065759D"/>
    <w:rsid w:val="006768FD"/>
    <w:rsid w:val="006C5434"/>
    <w:rsid w:val="006C5CA0"/>
    <w:rsid w:val="006D334D"/>
    <w:rsid w:val="006E3D83"/>
    <w:rsid w:val="00816957"/>
    <w:rsid w:val="00846CF1"/>
    <w:rsid w:val="0085559E"/>
    <w:rsid w:val="008773FC"/>
    <w:rsid w:val="008A092E"/>
    <w:rsid w:val="008B6BCE"/>
    <w:rsid w:val="009021C0"/>
    <w:rsid w:val="0091172B"/>
    <w:rsid w:val="009A253F"/>
    <w:rsid w:val="00A11FCA"/>
    <w:rsid w:val="00A8311D"/>
    <w:rsid w:val="00AA317C"/>
    <w:rsid w:val="00AB5D52"/>
    <w:rsid w:val="00AD64DA"/>
    <w:rsid w:val="00B1509B"/>
    <w:rsid w:val="00B222A3"/>
    <w:rsid w:val="00B3795D"/>
    <w:rsid w:val="00B90FCE"/>
    <w:rsid w:val="00BB6F73"/>
    <w:rsid w:val="00BC5A76"/>
    <w:rsid w:val="00BD5A07"/>
    <w:rsid w:val="00BE29D3"/>
    <w:rsid w:val="00C62EE4"/>
    <w:rsid w:val="00C65787"/>
    <w:rsid w:val="00C8227B"/>
    <w:rsid w:val="00CB425E"/>
    <w:rsid w:val="00CD6DE7"/>
    <w:rsid w:val="00D251C6"/>
    <w:rsid w:val="00D42BCA"/>
    <w:rsid w:val="00D52F02"/>
    <w:rsid w:val="00D545B0"/>
    <w:rsid w:val="00DC7F50"/>
    <w:rsid w:val="00DE7193"/>
    <w:rsid w:val="00E2074F"/>
    <w:rsid w:val="00E4147E"/>
    <w:rsid w:val="00E50626"/>
    <w:rsid w:val="00EB366D"/>
    <w:rsid w:val="00F07E5C"/>
    <w:rsid w:val="00F70941"/>
    <w:rsid w:val="00F71BF9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8F0C9"/>
  <w15:docId w15:val="{F3A07DB5-F6EB-4AD8-953E-32EFD5C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Petr Sameš</cp:lastModifiedBy>
  <cp:revision>5</cp:revision>
  <cp:lastPrinted>2011-10-22T15:28:00Z</cp:lastPrinted>
  <dcterms:created xsi:type="dcterms:W3CDTF">2017-11-16T07:53:00Z</dcterms:created>
  <dcterms:modified xsi:type="dcterms:W3CDTF">2019-11-11T07:06:00Z</dcterms:modified>
</cp:coreProperties>
</file>