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C21A" w14:textId="77777777"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14:paraId="0FA941AE" w14:textId="3A622877"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FC4A5C">
        <w:rPr>
          <w:rFonts w:ascii="Segoe UI" w:hAnsi="Segoe UI" w:cs="Segoe UI"/>
          <w:b/>
        </w:rPr>
        <w:t>Strojové vybavení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7A459FD0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6B4968C8" w14:textId="77777777"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FC4A5C" w:rsidRPr="0029251C" w14:paraId="2BA36A21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5C10E2C6" w14:textId="77777777" w:rsidR="00FC4A5C" w:rsidRPr="0029251C" w:rsidRDefault="00FC4A5C" w:rsidP="00FC4A5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0ED8BBA5" w14:textId="3F6BE898" w:rsidR="00FC4A5C" w:rsidRPr="0029251C" w:rsidRDefault="00FC4A5C" w:rsidP="00FC4A5C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Agro Sedlice, a.s.</w:t>
            </w:r>
          </w:p>
        </w:tc>
      </w:tr>
      <w:tr w:rsidR="00FC4A5C" w:rsidRPr="0029251C" w14:paraId="5C4FF6CB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72B4EE1" w14:textId="77777777" w:rsidR="00FC4A5C" w:rsidRPr="0029251C" w:rsidRDefault="00FC4A5C" w:rsidP="00FC4A5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137DCDE1" w14:textId="29C6EC5B" w:rsidR="00FC4A5C" w:rsidRPr="0029251C" w:rsidRDefault="00FC4A5C" w:rsidP="00FC4A5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Palackého 276, 387 32 Sedlice</w:t>
            </w:r>
          </w:p>
        </w:tc>
      </w:tr>
      <w:tr w:rsidR="00FC4A5C" w:rsidRPr="0029251C" w14:paraId="6D4A5AF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2BBC395" w14:textId="77777777" w:rsidR="00FC4A5C" w:rsidRPr="0029251C" w:rsidRDefault="00FC4A5C" w:rsidP="00FC4A5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784AEBF0" w14:textId="4F66306E" w:rsidR="00FC4A5C" w:rsidRPr="0029251C" w:rsidRDefault="00FC4A5C" w:rsidP="00FC4A5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25176943</w:t>
            </w:r>
          </w:p>
        </w:tc>
      </w:tr>
      <w:tr w:rsidR="00FC4A5C" w:rsidRPr="0029251C" w14:paraId="66746E1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8907B30" w14:textId="77777777" w:rsidR="00FC4A5C" w:rsidRPr="0029251C" w:rsidRDefault="00FC4A5C" w:rsidP="00FC4A5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39D2C8F7" w14:textId="1E5CCFD8" w:rsidR="00FC4A5C" w:rsidRPr="0029251C" w:rsidRDefault="00FC4A5C" w:rsidP="00FC4A5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CZ25176943</w:t>
            </w:r>
          </w:p>
        </w:tc>
      </w:tr>
      <w:tr w:rsidR="00FC4A5C" w:rsidRPr="0029251C" w14:paraId="45D5D7F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BB14C31" w14:textId="77777777" w:rsidR="00FC4A5C" w:rsidRPr="0029251C" w:rsidRDefault="00FC4A5C" w:rsidP="00FC4A5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7BC4BEBA" w14:textId="699E49D0" w:rsidR="00FC4A5C" w:rsidRPr="0029251C" w:rsidRDefault="00FC4A5C" w:rsidP="00FC4A5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Akciová společnost</w:t>
            </w:r>
          </w:p>
        </w:tc>
      </w:tr>
      <w:tr w:rsidR="00FC4A5C" w:rsidRPr="0029251C" w14:paraId="087C2D0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7CBC679" w14:textId="77777777" w:rsidR="00FC4A5C" w:rsidRPr="0029251C" w:rsidRDefault="00FC4A5C" w:rsidP="00FC4A5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14:paraId="1F89E753" w14:textId="7882A12D" w:rsidR="00FC4A5C" w:rsidRPr="0029251C" w:rsidRDefault="00FC4A5C" w:rsidP="00FC4A5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Ing. Renata Vacková, předseda představenstva</w:t>
            </w:r>
          </w:p>
        </w:tc>
      </w:tr>
      <w:tr w:rsidR="00FC4A5C" w:rsidRPr="0029251C" w14:paraId="41C17F11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ED913A8" w14:textId="77777777" w:rsidR="00FC4A5C" w:rsidRPr="0029251C" w:rsidRDefault="00FC4A5C" w:rsidP="00FC4A5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08D3D5E6" w14:textId="466E3BC6" w:rsidR="00FC4A5C" w:rsidRPr="0029251C" w:rsidRDefault="00FC4A5C" w:rsidP="00FC4A5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Ing. Renata Vacková</w:t>
            </w:r>
          </w:p>
        </w:tc>
      </w:tr>
      <w:tr w:rsidR="00FC4A5C" w:rsidRPr="0029251C" w14:paraId="646104A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73496F4" w14:textId="77777777" w:rsidR="00FC4A5C" w:rsidRPr="0029251C" w:rsidRDefault="00FC4A5C" w:rsidP="00FC4A5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778FD811" w14:textId="0DF801A9" w:rsidR="00FC4A5C" w:rsidRPr="0029251C" w:rsidRDefault="00FC4A5C" w:rsidP="00FC4A5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727 853 740</w:t>
            </w:r>
          </w:p>
        </w:tc>
      </w:tr>
      <w:tr w:rsidR="00FC4A5C" w:rsidRPr="0029251C" w14:paraId="3AE8C45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8FD4E77" w14:textId="77777777" w:rsidR="00FC4A5C" w:rsidRPr="0029251C" w:rsidRDefault="00FC4A5C" w:rsidP="00FC4A5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28B82178" w14:textId="7E6464FE" w:rsidR="00FC4A5C" w:rsidRPr="0029251C" w:rsidRDefault="00FC4A5C" w:rsidP="00FC4A5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736832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agro@agrosedlice.cz</w:t>
            </w:r>
          </w:p>
        </w:tc>
      </w:tr>
    </w:tbl>
    <w:p w14:paraId="0EC15650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1A9229A7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2A18F595" w14:textId="77777777"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14:paraId="7BF7A832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74549AF2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6CC9275A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633BBDA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6FC73C8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7DF2B5F7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19D23C6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5E80332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0CF3FE0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1EC62A6B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163446F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48451F14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1A31B6D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35610C8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07CE8E32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1684146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040CD39" w14:textId="77777777"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510DB921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17C00FA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40EE351" w14:textId="77777777"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14:paraId="2A3393F6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4661734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E260204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532826B3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3DF06D75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3911562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0FEE243A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4BA3F7AC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RPr="0029251C" w14:paraId="6D529853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6C6156FA" w14:textId="77777777"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14:paraId="1245EA57" w14:textId="77777777" w:rsidTr="008E4489">
        <w:trPr>
          <w:trHeight w:val="397"/>
        </w:trPr>
        <w:tc>
          <w:tcPr>
            <w:tcW w:w="2303" w:type="dxa"/>
            <w:vAlign w:val="center"/>
          </w:tcPr>
          <w:p w14:paraId="14AA8A63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14:paraId="6D8BB089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230056EE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5F13B64F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14:paraId="63A8790D" w14:textId="77777777" w:rsidTr="008E4489">
        <w:trPr>
          <w:trHeight w:val="340"/>
        </w:trPr>
        <w:tc>
          <w:tcPr>
            <w:tcW w:w="2303" w:type="dxa"/>
            <w:vAlign w:val="center"/>
          </w:tcPr>
          <w:p w14:paraId="1F3BC5D4" w14:textId="4435920C" w:rsidR="008E4489" w:rsidRPr="0029251C" w:rsidRDefault="00FC4A5C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Část 1: rozmetadlo</w:t>
            </w:r>
          </w:p>
        </w:tc>
        <w:tc>
          <w:tcPr>
            <w:tcW w:w="2303" w:type="dxa"/>
            <w:vAlign w:val="center"/>
          </w:tcPr>
          <w:p w14:paraId="53210EA9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363C4F86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42C39142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29251C" w14:paraId="35ABFCB8" w14:textId="77777777" w:rsidTr="008E4489">
        <w:trPr>
          <w:trHeight w:val="340"/>
        </w:trPr>
        <w:tc>
          <w:tcPr>
            <w:tcW w:w="2303" w:type="dxa"/>
            <w:vAlign w:val="center"/>
          </w:tcPr>
          <w:p w14:paraId="5138CD06" w14:textId="160D81B1" w:rsidR="008E4489" w:rsidRPr="0029251C" w:rsidRDefault="00FC4A5C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Část 2: autopilot</w:t>
            </w:r>
          </w:p>
        </w:tc>
        <w:tc>
          <w:tcPr>
            <w:tcW w:w="2303" w:type="dxa"/>
            <w:vAlign w:val="center"/>
          </w:tcPr>
          <w:p w14:paraId="0B1E4F33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24D12036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05CD7271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29251C" w14:paraId="054F8CBB" w14:textId="77777777" w:rsidTr="008E4489">
        <w:trPr>
          <w:trHeight w:val="340"/>
        </w:trPr>
        <w:tc>
          <w:tcPr>
            <w:tcW w:w="2303" w:type="dxa"/>
          </w:tcPr>
          <w:p w14:paraId="220AE401" w14:textId="77777777"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14:paraId="16D9C6F1" w14:textId="77777777"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BB1D774" w14:textId="77777777"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0A3570E" w14:textId="77777777"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7D690D6" w14:textId="77777777"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5D7F56B4" w14:textId="77777777" w:rsidR="000A14E5" w:rsidRPr="0029251C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792E25FB" w14:textId="77777777"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7A741247" w14:textId="77777777"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51EE36FC" w14:textId="77777777" w:rsidR="000A14E5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lastRenderedPageBreak/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  <w:t>jednat jménem či za účastníka</w:t>
      </w:r>
    </w:p>
    <w:p w14:paraId="3AC051DD" w14:textId="77777777"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8E4489"/>
    <w:rsid w:val="00B219D6"/>
    <w:rsid w:val="00C7651D"/>
    <w:rsid w:val="00F54F26"/>
    <w:rsid w:val="00F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5BCD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Václav Včelák</cp:lastModifiedBy>
  <cp:revision>4</cp:revision>
  <dcterms:created xsi:type="dcterms:W3CDTF">2015-11-23T11:40:00Z</dcterms:created>
  <dcterms:modified xsi:type="dcterms:W3CDTF">2021-09-16T14:14:00Z</dcterms:modified>
</cp:coreProperties>
</file>