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110D" w14:textId="77777777" w:rsidR="00521661" w:rsidRPr="009E4D91" w:rsidRDefault="00521661">
      <w:pPr>
        <w:jc w:val="left"/>
        <w:rPr>
          <w:rFonts w:asciiTheme="minorHAnsi" w:hAnsiTheme="minorHAnsi"/>
          <w:b/>
          <w:sz w:val="24"/>
          <w:szCs w:val="24"/>
        </w:rPr>
      </w:pPr>
      <w:r w:rsidRPr="009E4D91">
        <w:rPr>
          <w:rFonts w:asciiTheme="minorHAnsi" w:hAnsiTheme="minorHAnsi"/>
          <w:b/>
          <w:sz w:val="24"/>
          <w:szCs w:val="24"/>
        </w:rPr>
        <w:t>Příloha č.4 – Technická specifikace technologie</w:t>
      </w:r>
    </w:p>
    <w:p w14:paraId="5046A10C" w14:textId="77777777" w:rsidR="00521661" w:rsidRPr="00643A1B" w:rsidRDefault="00521661" w:rsidP="009E4D91">
      <w:pPr>
        <w:ind w:left="0" w:firstLine="0"/>
        <w:jc w:val="left"/>
        <w:rPr>
          <w:sz w:val="22"/>
        </w:rPr>
      </w:pPr>
    </w:p>
    <w:tbl>
      <w:tblPr>
        <w:tblStyle w:val="TableGrid"/>
        <w:tblW w:w="9865" w:type="dxa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25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3314"/>
        <w:gridCol w:w="2476"/>
      </w:tblGrid>
      <w:tr w:rsidR="007F52E8" w:rsidRPr="00643A1B" w14:paraId="638275CE" w14:textId="77777777" w:rsidTr="00521661">
        <w:trPr>
          <w:trHeight w:val="652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D1E1B" w14:textId="77777777" w:rsidR="007F52E8" w:rsidRPr="00643A1B" w:rsidRDefault="00521661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>P</w:t>
            </w:r>
            <w:r w:rsidR="0017407E" w:rsidRPr="00643A1B">
              <w:rPr>
                <w:rFonts w:asciiTheme="minorHAnsi" w:eastAsiaTheme="minorEastAsia" w:hAnsiTheme="minorHAnsi"/>
                <w:b/>
                <w:sz w:val="22"/>
              </w:rPr>
              <w:t>ožadované parametry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8B5FE" w14:textId="77777777" w:rsidR="007F52E8" w:rsidRPr="00643A1B" w:rsidRDefault="0017407E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 xml:space="preserve">Uveďte parametry nabízeného stroje/technologie/zařízení, nebo zda je požadavek splněn 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AB65B" w14:textId="77777777" w:rsidR="007F52E8" w:rsidRPr="00643A1B" w:rsidRDefault="0017407E" w:rsidP="005216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>Výrobce, t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yp, označení zařízení</w:t>
            </w:r>
          </w:p>
        </w:tc>
      </w:tr>
      <w:tr w:rsidR="007F52E8" w:rsidRPr="00643A1B" w14:paraId="67589957" w14:textId="77777777" w:rsidTr="00521661">
        <w:trPr>
          <w:trHeight w:val="384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E5B3F" w14:textId="0B6B65EB" w:rsidR="007F52E8" w:rsidRPr="00643A1B" w:rsidRDefault="00BC37A8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 xml:space="preserve">1. 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Zásobník na vstupní materiál</w:t>
            </w:r>
            <w:r w:rsidR="00643A1B">
              <w:rPr>
                <w:rFonts w:asciiTheme="minorHAnsi" w:eastAsiaTheme="minorEastAsia" w:hAnsiTheme="minorHAnsi"/>
                <w:b/>
                <w:sz w:val="22"/>
              </w:rPr>
              <w:t xml:space="preserve"> – 1 ks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:</w:t>
            </w:r>
          </w:p>
          <w:p w14:paraId="392F3995" w14:textId="77777777" w:rsidR="007F52E8" w:rsidRPr="00643A1B" w:rsidRDefault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Objem 4 m3</w:t>
            </w:r>
          </w:p>
          <w:p w14:paraId="63C0DDB9" w14:textId="77777777" w:rsidR="00BC37A8" w:rsidRPr="00643A1B" w:rsidRDefault="00BC37A8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Uzavřený zásobník</w:t>
            </w:r>
          </w:p>
          <w:p w14:paraId="7906DED1" w14:textId="77777777" w:rsidR="00521661" w:rsidRPr="00643A1B" w:rsidRDefault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Otěruvzdorný plech</w:t>
            </w:r>
          </w:p>
          <w:p w14:paraId="179EE540" w14:textId="77777777" w:rsidR="00521661" w:rsidRPr="00643A1B" w:rsidRDefault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Tloušťka plechu 5 mm</w:t>
            </w:r>
          </w:p>
          <w:p w14:paraId="77275F34" w14:textId="77777777" w:rsidR="007F52E8" w:rsidRPr="00643A1B" w:rsidRDefault="007F52E8" w:rsidP="009E4D91">
            <w:pPr>
              <w:spacing w:after="0" w:line="259" w:lineRule="auto"/>
              <w:ind w:left="36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C530A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14:paraId="088A77EF" w14:textId="77777777" w:rsidR="007F52E8" w:rsidRPr="00643A1B" w:rsidRDefault="0017407E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 xml:space="preserve">ANO/NE 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7C25F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F52E8" w:rsidRPr="00643A1B" w14:paraId="1BE36304" w14:textId="77777777" w:rsidTr="00521661">
        <w:trPr>
          <w:trHeight w:val="384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F8ED9" w14:textId="689C093C" w:rsidR="00521661" w:rsidRPr="00643A1B" w:rsidRDefault="00BC37A8" w:rsidP="00521661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 xml:space="preserve">2. 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Stroj na drcení materiálu</w:t>
            </w:r>
            <w:r w:rsidRPr="00643A1B">
              <w:rPr>
                <w:rFonts w:asciiTheme="minorHAnsi" w:eastAsiaTheme="minorEastAsia" w:hAnsiTheme="minorHAnsi"/>
                <w:b/>
                <w:sz w:val="22"/>
              </w:rPr>
              <w:t xml:space="preserve"> (písku a podobných surovin)</w:t>
            </w:r>
            <w:r w:rsidR="00643A1B">
              <w:rPr>
                <w:rFonts w:asciiTheme="minorHAnsi" w:eastAsiaTheme="minorEastAsia" w:hAnsiTheme="minorHAnsi"/>
                <w:b/>
                <w:sz w:val="22"/>
              </w:rPr>
              <w:t xml:space="preserve"> – 1 ks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:</w:t>
            </w:r>
          </w:p>
          <w:p w14:paraId="0317F86C" w14:textId="77777777" w:rsidR="00521661" w:rsidRPr="00643A1B" w:rsidRDefault="00521661" w:rsidP="00521661">
            <w:pPr>
              <w:numPr>
                <w:ilvl w:val="0"/>
                <w:numId w:val="2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Rozměr vstupního materiálu do 10 mm</w:t>
            </w:r>
          </w:p>
          <w:p w14:paraId="49A1F5B1" w14:textId="77777777" w:rsidR="00521661" w:rsidRPr="00643A1B" w:rsidRDefault="00BC37A8" w:rsidP="00521661">
            <w:pPr>
              <w:numPr>
                <w:ilvl w:val="0"/>
                <w:numId w:val="2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Výkon minimálně 2 000 kg/hod suché směsi</w:t>
            </w:r>
          </w:p>
          <w:p w14:paraId="655B5274" w14:textId="77777777" w:rsidR="00521661" w:rsidRPr="00643A1B" w:rsidRDefault="00BC37A8" w:rsidP="00521661">
            <w:pPr>
              <w:numPr>
                <w:ilvl w:val="0"/>
                <w:numId w:val="2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A93BD7">
              <w:rPr>
                <w:rFonts w:asciiTheme="minorHAnsi" w:eastAsiaTheme="minorEastAsia" w:hAnsiTheme="minorHAnsi"/>
                <w:b/>
                <w:sz w:val="22"/>
              </w:rPr>
              <w:t>Výstup –</w:t>
            </w:r>
            <w:r w:rsidRPr="00643A1B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A93BD7">
              <w:rPr>
                <w:rFonts w:asciiTheme="minorHAnsi" w:eastAsiaTheme="minorEastAsia" w:hAnsiTheme="minorHAnsi"/>
                <w:b/>
                <w:sz w:val="22"/>
              </w:rPr>
              <w:t>frakce menší než 10 mikrometrů (minimálně 80% výstupního materiálu)</w:t>
            </w:r>
          </w:p>
          <w:p w14:paraId="7B772419" w14:textId="77777777" w:rsidR="007F52E8" w:rsidRPr="00643A1B" w:rsidRDefault="007F52E8" w:rsidP="009B27B4">
            <w:pPr>
              <w:spacing w:after="0" w:line="259" w:lineRule="auto"/>
              <w:ind w:left="72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C34A7" w14:textId="77777777" w:rsidR="00A93BD7" w:rsidRDefault="00A93BD7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14:paraId="56DCCD59" w14:textId="77777777" w:rsidR="00A93BD7" w:rsidRDefault="00A93BD7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14:paraId="24B0CBDE" w14:textId="77777777" w:rsidR="007F52E8" w:rsidRPr="00643A1B" w:rsidRDefault="0017407E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643A1B">
              <w:rPr>
                <w:rFonts w:asciiTheme="minorHAnsi" w:eastAsiaTheme="minorEastAsia" w:hAnsiTheme="minorHAnsi"/>
                <w:sz w:val="22"/>
              </w:rPr>
              <w:t xml:space="preserve">ANO/NE 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9D5FF" w14:textId="77777777" w:rsidR="007F52E8" w:rsidRPr="00643A1B" w:rsidRDefault="007F52E8">
            <w:pPr>
              <w:spacing w:after="0" w:line="259" w:lineRule="auto"/>
              <w:ind w:left="56"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F52E8" w:rsidRPr="00643A1B" w14:paraId="3A5D89B1" w14:textId="77777777" w:rsidTr="00521661">
        <w:trPr>
          <w:trHeight w:val="38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A5FF3" w14:textId="663C770F" w:rsidR="00521661" w:rsidRPr="00643A1B" w:rsidRDefault="00BC37A8" w:rsidP="00521661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 xml:space="preserve">3. 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Zásobník na v</w:t>
            </w:r>
            <w:r w:rsidRPr="00643A1B">
              <w:rPr>
                <w:rFonts w:asciiTheme="minorHAnsi" w:eastAsiaTheme="minorEastAsia" w:hAnsiTheme="minorHAnsi"/>
                <w:b/>
                <w:sz w:val="22"/>
              </w:rPr>
              <w:t>ý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stupní materiál</w:t>
            </w:r>
            <w:r w:rsidR="00643A1B">
              <w:rPr>
                <w:rFonts w:asciiTheme="minorHAnsi" w:eastAsiaTheme="minorEastAsia" w:hAnsiTheme="minorHAnsi"/>
                <w:b/>
                <w:sz w:val="22"/>
              </w:rPr>
              <w:t xml:space="preserve"> – 1 ks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:</w:t>
            </w:r>
          </w:p>
          <w:p w14:paraId="0F1FE2C5" w14:textId="77777777" w:rsidR="00521661" w:rsidRPr="00643A1B" w:rsidRDefault="00BC37A8" w:rsidP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Objem 8</w:t>
            </w:r>
            <w:r w:rsidR="00521661" w:rsidRPr="00643A1B">
              <w:rPr>
                <w:rFonts w:asciiTheme="minorHAnsi" w:eastAsiaTheme="minorEastAsia" w:hAnsiTheme="minorHAnsi"/>
                <w:sz w:val="22"/>
              </w:rPr>
              <w:t xml:space="preserve"> m3</w:t>
            </w:r>
          </w:p>
          <w:p w14:paraId="554B4BD9" w14:textId="77777777" w:rsidR="00BC37A8" w:rsidRPr="00643A1B" w:rsidRDefault="00BC37A8" w:rsidP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Uzavřený zásobník</w:t>
            </w:r>
          </w:p>
          <w:p w14:paraId="44A9AB15" w14:textId="77777777" w:rsidR="00521661" w:rsidRPr="00643A1B" w:rsidRDefault="00521661" w:rsidP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Otěruvzdorný plech</w:t>
            </w:r>
          </w:p>
          <w:p w14:paraId="3C152A02" w14:textId="77777777" w:rsidR="00521661" w:rsidRPr="00643A1B" w:rsidRDefault="00521661" w:rsidP="0052166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Tloušťka plechu 5 mm</w:t>
            </w:r>
          </w:p>
          <w:p w14:paraId="03CBC442" w14:textId="77777777" w:rsidR="007F52E8" w:rsidRPr="00643A1B" w:rsidRDefault="007F52E8" w:rsidP="009E4D91">
            <w:pPr>
              <w:spacing w:after="0" w:line="259" w:lineRule="auto"/>
              <w:ind w:left="72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4D32C" w14:textId="77777777" w:rsidR="007F52E8" w:rsidRPr="00643A1B" w:rsidRDefault="0017407E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 xml:space="preserve">ANO/NE 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6057D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F52E8" w:rsidRPr="00643A1B" w14:paraId="686D5B1A" w14:textId="77777777" w:rsidTr="00521661">
        <w:trPr>
          <w:trHeight w:val="38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819C0" w14:textId="219F6017" w:rsidR="00521661" w:rsidRPr="00643A1B" w:rsidRDefault="00BC37A8" w:rsidP="00521661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>4. Plnička pytlů</w:t>
            </w:r>
            <w:r w:rsidR="00643A1B">
              <w:rPr>
                <w:rFonts w:asciiTheme="minorHAnsi" w:eastAsiaTheme="minorEastAsia" w:hAnsiTheme="minorHAnsi"/>
                <w:b/>
                <w:sz w:val="22"/>
              </w:rPr>
              <w:t xml:space="preserve"> – 1 ks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:</w:t>
            </w:r>
          </w:p>
          <w:p w14:paraId="6780BB68" w14:textId="77777777" w:rsidR="00521661" w:rsidRPr="00643A1B" w:rsidRDefault="00BC37A8" w:rsidP="00521661">
            <w:pPr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Automatické plnění</w:t>
            </w:r>
          </w:p>
          <w:p w14:paraId="50A26AC2" w14:textId="77777777" w:rsidR="00521661" w:rsidRPr="00643A1B" w:rsidRDefault="00BC37A8" w:rsidP="00521661">
            <w:pPr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hAnsiTheme="minorHAnsi"/>
                <w:sz w:val="22"/>
              </w:rPr>
              <w:t>Zavírač pytlů</w:t>
            </w:r>
          </w:p>
          <w:p w14:paraId="01E6767D" w14:textId="77777777" w:rsidR="00521661" w:rsidRPr="00643A1B" w:rsidRDefault="00BC37A8" w:rsidP="00521661">
            <w:pPr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Výkon min. 300 pytlů/hod</w:t>
            </w:r>
          </w:p>
          <w:p w14:paraId="015C3D01" w14:textId="2433C6F1" w:rsidR="00521661" w:rsidRPr="00643A1B" w:rsidRDefault="00E01BC8" w:rsidP="00521661">
            <w:pPr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 xml:space="preserve">Tlak vzduchu </w:t>
            </w:r>
            <w:r w:rsidR="00643A1B" w:rsidRPr="00643A1B">
              <w:rPr>
                <w:rFonts w:asciiTheme="minorHAnsi" w:eastAsiaTheme="minorEastAsia" w:hAnsiTheme="minorHAnsi"/>
                <w:sz w:val="22"/>
              </w:rPr>
              <w:t>5 – 7 barů</w:t>
            </w:r>
          </w:p>
          <w:p w14:paraId="7163D1D5" w14:textId="4EF8A7EC" w:rsidR="00643A1B" w:rsidRPr="00643A1B" w:rsidRDefault="00643A1B" w:rsidP="00521661">
            <w:pPr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hAnsiTheme="minorHAnsi"/>
                <w:sz w:val="22"/>
              </w:rPr>
              <w:t>Objem pytlů 25 kg</w:t>
            </w:r>
          </w:p>
          <w:p w14:paraId="4A9D0D8E" w14:textId="77777777" w:rsidR="007F52E8" w:rsidRPr="00643A1B" w:rsidRDefault="007F52E8" w:rsidP="00643A1B">
            <w:pPr>
              <w:spacing w:after="0" w:line="259" w:lineRule="auto"/>
              <w:ind w:left="720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DE849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14:paraId="4464E7E0" w14:textId="77777777" w:rsidR="007F52E8" w:rsidRPr="00643A1B" w:rsidRDefault="0017407E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ANO/NE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04E6B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F52E8" w:rsidRPr="00643A1B" w14:paraId="351C7E41" w14:textId="77777777" w:rsidTr="00521661">
        <w:trPr>
          <w:trHeight w:val="38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CD494" w14:textId="6FA46360" w:rsidR="00521661" w:rsidRPr="00643A1B" w:rsidRDefault="00643A1B" w:rsidP="00521661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43A1B">
              <w:rPr>
                <w:rFonts w:asciiTheme="minorHAnsi" w:eastAsiaTheme="minorEastAsia" w:hAnsiTheme="minorHAnsi"/>
                <w:b/>
                <w:sz w:val="22"/>
              </w:rPr>
              <w:t>5. Vzduchový kompresor</w:t>
            </w:r>
            <w:r>
              <w:rPr>
                <w:rFonts w:asciiTheme="minorHAnsi" w:eastAsiaTheme="minorEastAsia" w:hAnsiTheme="minorHAnsi"/>
                <w:b/>
                <w:sz w:val="22"/>
              </w:rPr>
              <w:t xml:space="preserve"> – 1 ks</w:t>
            </w:r>
            <w:r w:rsidR="00521661" w:rsidRPr="00643A1B">
              <w:rPr>
                <w:rFonts w:asciiTheme="minorHAnsi" w:eastAsiaTheme="minorEastAsia" w:hAnsiTheme="minorHAnsi"/>
                <w:b/>
                <w:sz w:val="22"/>
              </w:rPr>
              <w:t>:</w:t>
            </w:r>
          </w:p>
          <w:p w14:paraId="0C840D55" w14:textId="1F115CB1" w:rsidR="00521661" w:rsidRDefault="00643A1B" w:rsidP="00521661">
            <w:pPr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hAnsiTheme="minorHAnsi"/>
                <w:sz w:val="22"/>
              </w:rPr>
              <w:t>Tlak min. 6 barů</w:t>
            </w:r>
          </w:p>
          <w:p w14:paraId="781DA6AC" w14:textId="2490136A" w:rsidR="00643A1B" w:rsidRPr="00643A1B" w:rsidRDefault="00643A1B" w:rsidP="00521661">
            <w:pPr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Výkon min. 6 m3/min vzduchu</w:t>
            </w:r>
          </w:p>
          <w:p w14:paraId="5A207EBA" w14:textId="77777777" w:rsidR="007F52E8" w:rsidRPr="00643A1B" w:rsidRDefault="007F52E8" w:rsidP="00643A1B">
            <w:pPr>
              <w:spacing w:after="0" w:line="259" w:lineRule="auto"/>
              <w:ind w:left="720" w:firstLine="0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E8DC3" w14:textId="77777777" w:rsidR="00643A1B" w:rsidRPr="00643A1B" w:rsidRDefault="00643A1B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14:paraId="2BAA8A5A" w14:textId="77777777" w:rsidR="007F52E8" w:rsidRPr="00643A1B" w:rsidRDefault="0017407E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  <w:highlight w:val="yellow"/>
              </w:rPr>
            </w:pPr>
            <w:r w:rsidRPr="00643A1B">
              <w:rPr>
                <w:rFonts w:asciiTheme="minorHAnsi" w:eastAsiaTheme="minorEastAsia" w:hAnsiTheme="minorHAnsi"/>
                <w:sz w:val="22"/>
              </w:rPr>
              <w:t>ANO/NE</w:t>
            </w:r>
          </w:p>
          <w:p w14:paraId="488A5DEF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  <w:highlight w:val="yellow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27F59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F52E8" w:rsidRPr="00643A1B" w14:paraId="018AD77B" w14:textId="77777777" w:rsidTr="00521661">
        <w:trPr>
          <w:trHeight w:val="38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A187A" w14:textId="77777777" w:rsidR="007F52E8" w:rsidRPr="00643A1B" w:rsidRDefault="007F52E8">
            <w:pPr>
              <w:spacing w:after="0" w:line="259" w:lineRule="auto"/>
              <w:ind w:left="0" w:firstLine="0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9C601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DEB5C" w14:textId="77777777" w:rsidR="007F52E8" w:rsidRPr="00643A1B" w:rsidRDefault="007F52E8">
            <w:pPr>
              <w:spacing w:after="0" w:line="259" w:lineRule="auto"/>
              <w:ind w:left="52" w:firstLine="0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F52E8" w:rsidRPr="00643A1B" w14:paraId="3B9188EA" w14:textId="77777777" w:rsidTr="00521661">
        <w:trPr>
          <w:trHeight w:val="384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93FDB" w14:textId="77777777" w:rsidR="007F52E8" w:rsidRPr="00643A1B" w:rsidRDefault="001740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643A1B">
              <w:rPr>
                <w:rFonts w:asciiTheme="minorHAnsi" w:hAnsiTheme="minorHAnsi"/>
                <w:b/>
                <w:sz w:val="22"/>
              </w:rPr>
              <w:t xml:space="preserve">Další parametry nabízeného stroje/technologie/zařízení </w:t>
            </w:r>
            <w:r w:rsidRPr="00643A1B">
              <w:rPr>
                <w:rFonts w:asciiTheme="minorHAnsi" w:hAnsiTheme="minorHAnsi"/>
                <w:color w:val="FF0000"/>
                <w:sz w:val="22"/>
              </w:rPr>
              <w:t>(nepovinné)</w:t>
            </w:r>
            <w:r w:rsidRPr="00643A1B">
              <w:rPr>
                <w:rFonts w:asciiTheme="minorHAnsi" w:hAnsiTheme="minorHAnsi"/>
                <w:b/>
                <w:sz w:val="22"/>
              </w:rPr>
              <w:t xml:space="preserve">: 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39AEA" w14:textId="77777777" w:rsidR="007F52E8" w:rsidRPr="00643A1B" w:rsidRDefault="007F52E8">
            <w:pPr>
              <w:spacing w:after="0" w:line="259" w:lineRule="auto"/>
              <w:ind w:left="0" w:firstLine="0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AC698" w14:textId="77777777" w:rsidR="007F52E8" w:rsidRPr="00643A1B" w:rsidRDefault="007F52E8">
            <w:pPr>
              <w:spacing w:after="0" w:line="259" w:lineRule="auto"/>
              <w:ind w:left="0" w:firstLine="0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429CFB90" w14:textId="77777777" w:rsidR="007F52E8" w:rsidRDefault="007F52E8">
      <w:pPr>
        <w:rPr>
          <w:sz w:val="22"/>
        </w:rPr>
      </w:pPr>
    </w:p>
    <w:p w14:paraId="0D225004" w14:textId="77777777" w:rsidR="00DE14F2" w:rsidRDefault="00DE14F2">
      <w:pPr>
        <w:rPr>
          <w:sz w:val="22"/>
        </w:rPr>
      </w:pPr>
    </w:p>
    <w:p w14:paraId="786450CA" w14:textId="77777777" w:rsidR="00DE14F2" w:rsidRDefault="00DE14F2">
      <w:pPr>
        <w:rPr>
          <w:sz w:val="22"/>
        </w:rPr>
      </w:pPr>
    </w:p>
    <w:p w14:paraId="3B7C3D16" w14:textId="77777777" w:rsidR="00DE14F2" w:rsidRPr="00643A1B" w:rsidRDefault="00DE14F2">
      <w:pPr>
        <w:rPr>
          <w:sz w:val="22"/>
        </w:rPr>
      </w:pPr>
    </w:p>
    <w:p w14:paraId="0B8126F2" w14:textId="45DCB72F" w:rsidR="005C6CD3" w:rsidRPr="00DE14F2" w:rsidRDefault="009E4D91" w:rsidP="00DE14F2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V                                                   </w:t>
      </w:r>
      <w:r w:rsidR="005C6CD3" w:rsidRPr="00643A1B">
        <w:rPr>
          <w:rFonts w:asciiTheme="minorHAnsi" w:hAnsiTheme="minorHAnsi"/>
          <w:i/>
          <w:sz w:val="22"/>
        </w:rPr>
        <w:t xml:space="preserve">dne </w:t>
      </w:r>
    </w:p>
    <w:p w14:paraId="4059165A" w14:textId="77777777" w:rsidR="009E4D91" w:rsidRDefault="009E4D91" w:rsidP="009E4D91">
      <w:pPr>
        <w:ind w:left="5663" w:firstLine="709"/>
        <w:rPr>
          <w:rFonts w:asciiTheme="minorHAnsi" w:hAnsiTheme="minorHAnsi"/>
          <w:i/>
          <w:sz w:val="22"/>
        </w:rPr>
      </w:pPr>
    </w:p>
    <w:p w14:paraId="34BB5549" w14:textId="77777777" w:rsidR="009E4D91" w:rsidRDefault="009E4D91" w:rsidP="009E4D91">
      <w:pPr>
        <w:ind w:left="5663" w:firstLine="709"/>
        <w:rPr>
          <w:rFonts w:asciiTheme="minorHAnsi" w:hAnsiTheme="minorHAnsi"/>
          <w:i/>
          <w:sz w:val="22"/>
        </w:rPr>
      </w:pPr>
    </w:p>
    <w:p w14:paraId="11C3B327" w14:textId="77777777" w:rsidR="009E4D91" w:rsidRDefault="009E4D91" w:rsidP="009E4D91">
      <w:pPr>
        <w:ind w:left="5663" w:firstLine="709"/>
        <w:rPr>
          <w:rFonts w:asciiTheme="minorHAnsi" w:hAnsiTheme="minorHAnsi"/>
          <w:i/>
          <w:sz w:val="22"/>
        </w:rPr>
      </w:pPr>
    </w:p>
    <w:p w14:paraId="1BBCACA5" w14:textId="77777777" w:rsidR="009E4D91" w:rsidRDefault="009E4D91" w:rsidP="009E4D91">
      <w:pPr>
        <w:ind w:left="5663" w:firstLine="709"/>
        <w:rPr>
          <w:rFonts w:asciiTheme="minorHAnsi" w:hAnsiTheme="minorHAnsi"/>
          <w:i/>
          <w:sz w:val="22"/>
        </w:rPr>
      </w:pPr>
    </w:p>
    <w:p w14:paraId="303808BD" w14:textId="77777777" w:rsidR="009E4D91" w:rsidRDefault="009E4D91" w:rsidP="009E4D91">
      <w:pPr>
        <w:ind w:left="5663" w:firstLine="709"/>
        <w:rPr>
          <w:rFonts w:asciiTheme="minorHAnsi" w:hAnsiTheme="minorHAnsi"/>
          <w:i/>
          <w:sz w:val="22"/>
        </w:rPr>
      </w:pPr>
    </w:p>
    <w:p w14:paraId="74BFC96F" w14:textId="70B4097B" w:rsidR="005C6CD3" w:rsidRPr="00643A1B" w:rsidRDefault="009E4D91" w:rsidP="009E4D91">
      <w:pPr>
        <w:ind w:left="0" w:firstLine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                    </w:t>
      </w:r>
      <w:r w:rsidR="005C6CD3" w:rsidRPr="00643A1B">
        <w:rPr>
          <w:rFonts w:asciiTheme="minorHAnsi" w:hAnsiTheme="minorHAnsi"/>
          <w:i/>
          <w:sz w:val="22"/>
        </w:rPr>
        <w:t>jméno a příjmení</w:t>
      </w:r>
    </w:p>
    <w:p w14:paraId="7C9F9803" w14:textId="0BEF9FE0" w:rsidR="007F52E8" w:rsidRPr="009E4D91" w:rsidRDefault="005C6CD3" w:rsidP="009E4D91">
      <w:pPr>
        <w:rPr>
          <w:rFonts w:asciiTheme="minorHAnsi" w:hAnsiTheme="minorHAnsi"/>
          <w:sz w:val="22"/>
        </w:rPr>
      </w:pPr>
      <w:r w:rsidRPr="009E4D91">
        <w:rPr>
          <w:rFonts w:asciiTheme="minorHAnsi" w:hAnsiTheme="minorHAnsi"/>
          <w:sz w:val="22"/>
        </w:rPr>
        <w:t>podpis osoby oprávněné jednat či zastupovat</w:t>
      </w:r>
    </w:p>
    <w:sectPr w:rsidR="007F52E8" w:rsidRPr="009E4D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678F" w14:textId="77777777" w:rsidR="00DE14F2" w:rsidRDefault="00DE14F2" w:rsidP="005C6CD3">
      <w:pPr>
        <w:spacing w:after="0" w:line="240" w:lineRule="auto"/>
      </w:pPr>
      <w:r>
        <w:separator/>
      </w:r>
    </w:p>
  </w:endnote>
  <w:endnote w:type="continuationSeparator" w:id="0">
    <w:p w14:paraId="50F5044E" w14:textId="77777777" w:rsidR="00DE14F2" w:rsidRDefault="00DE14F2" w:rsidP="005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1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7B27D" w14:textId="77777777" w:rsidR="00DE14F2" w:rsidRDefault="00DE14F2" w:rsidP="005C6CD3">
      <w:pPr>
        <w:spacing w:after="0" w:line="240" w:lineRule="auto"/>
      </w:pPr>
      <w:r>
        <w:separator/>
      </w:r>
    </w:p>
  </w:footnote>
  <w:footnote w:type="continuationSeparator" w:id="0">
    <w:p w14:paraId="3DBFFF23" w14:textId="77777777" w:rsidR="00DE14F2" w:rsidRDefault="00DE14F2" w:rsidP="005C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99C"/>
    <w:multiLevelType w:val="multilevel"/>
    <w:tmpl w:val="C43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73144"/>
    <w:multiLevelType w:val="multilevel"/>
    <w:tmpl w:val="8774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18174C"/>
    <w:multiLevelType w:val="multilevel"/>
    <w:tmpl w:val="F2D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51698F"/>
    <w:multiLevelType w:val="multilevel"/>
    <w:tmpl w:val="9EA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659054F"/>
    <w:multiLevelType w:val="multilevel"/>
    <w:tmpl w:val="AD6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181776E"/>
    <w:multiLevelType w:val="multilevel"/>
    <w:tmpl w:val="0B6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9B3EF9"/>
    <w:multiLevelType w:val="multilevel"/>
    <w:tmpl w:val="146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0F6121"/>
    <w:multiLevelType w:val="multilevel"/>
    <w:tmpl w:val="F5B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DD17196"/>
    <w:multiLevelType w:val="multilevel"/>
    <w:tmpl w:val="A0A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86F4066"/>
    <w:multiLevelType w:val="multilevel"/>
    <w:tmpl w:val="714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21A11D0"/>
    <w:multiLevelType w:val="multilevel"/>
    <w:tmpl w:val="F4A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4F1B31"/>
    <w:multiLevelType w:val="multilevel"/>
    <w:tmpl w:val="C29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5C30FAE"/>
    <w:multiLevelType w:val="multilevel"/>
    <w:tmpl w:val="5F6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6583C26"/>
    <w:multiLevelType w:val="multilevel"/>
    <w:tmpl w:val="9F5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9832FF6"/>
    <w:multiLevelType w:val="multilevel"/>
    <w:tmpl w:val="3400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B050563"/>
    <w:multiLevelType w:val="multilevel"/>
    <w:tmpl w:val="A98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B756DBC"/>
    <w:multiLevelType w:val="multilevel"/>
    <w:tmpl w:val="17FEB9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D99019D"/>
    <w:multiLevelType w:val="multilevel"/>
    <w:tmpl w:val="028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6A51AFA"/>
    <w:multiLevelType w:val="multilevel"/>
    <w:tmpl w:val="4D5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FBF553E"/>
    <w:multiLevelType w:val="multilevel"/>
    <w:tmpl w:val="EE7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6FCC38E9"/>
    <w:multiLevelType w:val="multilevel"/>
    <w:tmpl w:val="F54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CF22529"/>
    <w:multiLevelType w:val="multilevel"/>
    <w:tmpl w:val="B78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EBE0843"/>
    <w:multiLevelType w:val="multilevel"/>
    <w:tmpl w:val="28E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FF94567"/>
    <w:multiLevelType w:val="multilevel"/>
    <w:tmpl w:val="824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2"/>
  </w:num>
  <w:num w:numId="5">
    <w:abstractNumId w:val="11"/>
  </w:num>
  <w:num w:numId="6">
    <w:abstractNumId w:val="1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20"/>
  </w:num>
  <w:num w:numId="12">
    <w:abstractNumId w:val="12"/>
  </w:num>
  <w:num w:numId="13">
    <w:abstractNumId w:val="19"/>
  </w:num>
  <w:num w:numId="14">
    <w:abstractNumId w:val="4"/>
  </w:num>
  <w:num w:numId="15">
    <w:abstractNumId w:val="21"/>
  </w:num>
  <w:num w:numId="16">
    <w:abstractNumId w:val="15"/>
  </w:num>
  <w:num w:numId="17">
    <w:abstractNumId w:val="17"/>
  </w:num>
  <w:num w:numId="18">
    <w:abstractNumId w:val="8"/>
  </w:num>
  <w:num w:numId="19">
    <w:abstractNumId w:val="0"/>
  </w:num>
  <w:num w:numId="20">
    <w:abstractNumId w:val="23"/>
  </w:num>
  <w:num w:numId="21">
    <w:abstractNumId w:val="7"/>
  </w:num>
  <w:num w:numId="22">
    <w:abstractNumId w:val="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E8"/>
    <w:rsid w:val="000F4E6C"/>
    <w:rsid w:val="0017407E"/>
    <w:rsid w:val="00521661"/>
    <w:rsid w:val="005C6CD3"/>
    <w:rsid w:val="00643A1B"/>
    <w:rsid w:val="007F52E8"/>
    <w:rsid w:val="009B27B4"/>
    <w:rsid w:val="009E4D91"/>
    <w:rsid w:val="00A93BD7"/>
    <w:rsid w:val="00AD3938"/>
    <w:rsid w:val="00BC37A8"/>
    <w:rsid w:val="00DE14F2"/>
    <w:rsid w:val="00E01BC8"/>
    <w:rsid w:val="00F11765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5E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F6"/>
    <w:pPr>
      <w:spacing w:after="162" w:line="264" w:lineRule="auto"/>
      <w:ind w:left="10" w:hanging="10"/>
      <w:jc w:val="both"/>
    </w:pPr>
    <w:rPr>
      <w:rFonts w:ascii="Segoe UI" w:eastAsia="Segoe UI" w:hAnsi="Segoe UI" w:cs="Segoe UI"/>
      <w:color w:val="00000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C9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E5C9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table" w:customStyle="1" w:styleId="TableGrid">
    <w:name w:val="TableGrid"/>
    <w:rsid w:val="00385EF6"/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B6775"/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D3"/>
    <w:rPr>
      <w:rFonts w:ascii="Segoe UI" w:eastAsia="Segoe UI" w:hAnsi="Segoe UI" w:cs="Segoe UI"/>
      <w:color w:val="00000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C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D3"/>
    <w:rPr>
      <w:rFonts w:ascii="Segoe UI" w:eastAsia="Segoe UI" w:hAnsi="Segoe UI" w:cs="Segoe UI"/>
      <w:color w:val="00000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5C6C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F6"/>
    <w:pPr>
      <w:spacing w:after="162" w:line="264" w:lineRule="auto"/>
      <w:ind w:left="10" w:hanging="10"/>
      <w:jc w:val="both"/>
    </w:pPr>
    <w:rPr>
      <w:rFonts w:ascii="Segoe UI" w:eastAsia="Segoe UI" w:hAnsi="Segoe UI" w:cs="Segoe UI"/>
      <w:color w:val="00000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C9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E5C9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table" w:customStyle="1" w:styleId="TableGrid">
    <w:name w:val="TableGrid"/>
    <w:rsid w:val="00385EF6"/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B6775"/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D3"/>
    <w:rPr>
      <w:rFonts w:ascii="Segoe UI" w:eastAsia="Segoe UI" w:hAnsi="Segoe UI" w:cs="Segoe UI"/>
      <w:color w:val="00000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C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D3"/>
    <w:rPr>
      <w:rFonts w:ascii="Segoe UI" w:eastAsia="Segoe UI" w:hAnsi="Segoe UI" w:cs="Segoe UI"/>
      <w:color w:val="00000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5C6C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Josef Stanek</cp:lastModifiedBy>
  <cp:revision>3</cp:revision>
  <dcterms:created xsi:type="dcterms:W3CDTF">2020-01-31T10:05:00Z</dcterms:created>
  <dcterms:modified xsi:type="dcterms:W3CDTF">2020-01-31T10:07:00Z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